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101" w:rsidRDefault="00403101" w:rsidP="00403101">
      <w:pPr>
        <w:jc w:val="center"/>
      </w:pPr>
    </w:p>
    <w:p w:rsidR="00420D83" w:rsidRDefault="00420D83" w:rsidP="00420D83"/>
    <w:p w:rsidR="00420D83" w:rsidRDefault="00420D83" w:rsidP="00420D83"/>
    <w:p w:rsidR="00420D83" w:rsidRDefault="00420D83" w:rsidP="00420D83"/>
    <w:p w:rsidR="008A2C49" w:rsidRDefault="008A2C49" w:rsidP="00420D83"/>
    <w:p w:rsidR="008A2C49" w:rsidRDefault="008A2C49" w:rsidP="00420D83"/>
    <w:p w:rsidR="008A2C49" w:rsidRDefault="008A2C49" w:rsidP="00420D83"/>
    <w:p w:rsidR="00420D83" w:rsidRDefault="00420D83" w:rsidP="00420D83"/>
    <w:p w:rsidR="00420D83" w:rsidRDefault="005A494F" w:rsidP="00420D83">
      <w:r w:rsidRPr="00420D83">
        <w:rPr>
          <w:noProof/>
          <w:lang w:eastAsia="pt-BR"/>
        </w:rPr>
        <w:drawing>
          <wp:anchor distT="0" distB="0" distL="114300" distR="114300" simplePos="0" relativeHeight="251677184" behindDoc="1" locked="0" layoutInCell="1" allowOverlap="1" wp14:anchorId="30C24AC2" wp14:editId="28BAD057">
            <wp:simplePos x="0" y="0"/>
            <wp:positionH relativeFrom="column">
              <wp:posOffset>1714500</wp:posOffset>
            </wp:positionH>
            <wp:positionV relativeFrom="page">
              <wp:posOffset>2886075</wp:posOffset>
            </wp:positionV>
            <wp:extent cx="3171825" cy="3197225"/>
            <wp:effectExtent l="0" t="0" r="9525" b="3175"/>
            <wp:wrapNone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22_Papel_Timbrado-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972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8A2C49" w:rsidRDefault="008A2C49" w:rsidP="00420D83"/>
    <w:p w:rsidR="008A2C49" w:rsidRDefault="008A2C49" w:rsidP="00420D83"/>
    <w:p w:rsidR="008A2C49" w:rsidRPr="00420D83" w:rsidRDefault="008A2C49" w:rsidP="00420D83"/>
    <w:p w:rsidR="008435D5" w:rsidRDefault="002641AE" w:rsidP="003A6FEC">
      <w:pPr>
        <w:jc w:val="center"/>
        <w:rPr>
          <w:sz w:val="52"/>
          <w:szCs w:val="52"/>
        </w:rPr>
      </w:pPr>
      <w:r w:rsidRPr="008435D5">
        <w:rPr>
          <w:sz w:val="52"/>
          <w:szCs w:val="52"/>
        </w:rPr>
        <w:t>MANUAL DE</w:t>
      </w:r>
      <w:r w:rsidR="008435D5">
        <w:rPr>
          <w:sz w:val="52"/>
          <w:szCs w:val="52"/>
        </w:rPr>
        <w:t xml:space="preserve"> UTILIZAÇÃO</w:t>
      </w:r>
    </w:p>
    <w:p w:rsidR="00134E57" w:rsidRDefault="003A6FEC" w:rsidP="003A6FEC">
      <w:pPr>
        <w:jc w:val="center"/>
        <w:rPr>
          <w:sz w:val="52"/>
          <w:szCs w:val="52"/>
        </w:rPr>
      </w:pPr>
      <w:r w:rsidRPr="008435D5">
        <w:rPr>
          <w:sz w:val="52"/>
          <w:szCs w:val="52"/>
        </w:rPr>
        <w:t>PORTAL DO MAPA</w:t>
      </w: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6F30A7" w:rsidRDefault="006F30A7" w:rsidP="003A6FEC">
      <w:pPr>
        <w:jc w:val="center"/>
        <w:rPr>
          <w:sz w:val="28"/>
          <w:szCs w:val="28"/>
        </w:rPr>
      </w:pPr>
    </w:p>
    <w:p w:rsidR="00403101" w:rsidRPr="001B5F16" w:rsidRDefault="003A20CE" w:rsidP="001B5F16">
      <w:pPr>
        <w:jc w:val="center"/>
        <w:rPr>
          <w:sz w:val="28"/>
          <w:szCs w:val="28"/>
        </w:rPr>
      </w:pPr>
      <w:r>
        <w:rPr>
          <w:sz w:val="28"/>
          <w:szCs w:val="28"/>
        </w:rPr>
        <w:t>30</w:t>
      </w:r>
      <w:r w:rsidR="00134E57">
        <w:rPr>
          <w:sz w:val="28"/>
          <w:szCs w:val="28"/>
        </w:rPr>
        <w:t>/</w:t>
      </w:r>
      <w:r>
        <w:rPr>
          <w:sz w:val="28"/>
          <w:szCs w:val="28"/>
        </w:rPr>
        <w:t>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2306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1731" w:rsidRDefault="00F81731" w:rsidP="00F81731">
          <w:pPr>
            <w:pStyle w:val="CabealhodoSumrio"/>
          </w:pPr>
          <w:r>
            <w:t>Sumário</w:t>
          </w:r>
        </w:p>
        <w:p w:rsidR="00516AA9" w:rsidRDefault="00F81731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596524" w:history="1">
            <w:r w:rsidR="00516AA9" w:rsidRPr="008719A6">
              <w:rPr>
                <w:rStyle w:val="Hyperlink"/>
                <w:noProof/>
              </w:rPr>
              <w:t>1.</w:t>
            </w:r>
            <w:r w:rsidR="00516AA9">
              <w:rPr>
                <w:rFonts w:eastAsiaTheme="minorEastAsia"/>
                <w:noProof/>
                <w:lang w:eastAsia="pt-BR"/>
              </w:rPr>
              <w:tab/>
            </w:r>
            <w:r w:rsidR="00516AA9" w:rsidRPr="008719A6">
              <w:rPr>
                <w:rStyle w:val="Hyperlink"/>
                <w:noProof/>
              </w:rPr>
              <w:t>Acesso ao Portal</w:t>
            </w:r>
            <w:r w:rsidR="00516AA9">
              <w:rPr>
                <w:noProof/>
                <w:webHidden/>
              </w:rPr>
              <w:tab/>
            </w:r>
            <w:r w:rsidR="00516AA9">
              <w:rPr>
                <w:noProof/>
                <w:webHidden/>
              </w:rPr>
              <w:fldChar w:fldCharType="begin"/>
            </w:r>
            <w:r w:rsidR="00516AA9">
              <w:rPr>
                <w:noProof/>
                <w:webHidden/>
              </w:rPr>
              <w:instrText xml:space="preserve"> PAGEREF _Toc486596524 \h </w:instrText>
            </w:r>
            <w:r w:rsidR="00516AA9">
              <w:rPr>
                <w:noProof/>
                <w:webHidden/>
              </w:rPr>
            </w:r>
            <w:r w:rsidR="00516AA9">
              <w:rPr>
                <w:noProof/>
                <w:webHidden/>
              </w:rPr>
              <w:fldChar w:fldCharType="separate"/>
            </w:r>
            <w:r w:rsidR="00516AA9">
              <w:rPr>
                <w:noProof/>
                <w:webHidden/>
              </w:rPr>
              <w:t>3</w:t>
            </w:r>
            <w:r w:rsidR="00516AA9"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25" w:history="1">
            <w:r w:rsidRPr="008719A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</w:rPr>
              <w:t>Acesso a consulta de importação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26" w:history="1">
            <w:r w:rsidRPr="008719A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</w:rPr>
              <w:t>Inspecionar ou liberar importação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27" w:history="1">
            <w:r w:rsidRPr="008719A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</w:rPr>
              <w:t>Upload/Download de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28" w:history="1">
            <w:r w:rsidRPr="008719A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</w:rPr>
              <w:t>Alterar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29" w:history="1">
            <w:r w:rsidRPr="008719A6">
              <w:rPr>
                <w:rStyle w:val="Hyperlink"/>
                <w:noProof/>
                <w:lang w:eastAsia="pt-BR"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  <w:lang w:eastAsia="pt-BR"/>
              </w:rPr>
              <w:t>Descrição mercadoria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30" w:history="1">
            <w:r w:rsidRPr="008719A6">
              <w:rPr>
                <w:rStyle w:val="Hyperlink"/>
                <w:noProof/>
                <w:lang w:eastAsia="pt-BR"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  <w:lang w:eastAsia="pt-BR"/>
              </w:rPr>
              <w:t>Incluir embalagem encontrada.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AA9" w:rsidRDefault="00516AA9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86596531" w:history="1">
            <w:r w:rsidRPr="008719A6">
              <w:rPr>
                <w:rStyle w:val="Hyperlink"/>
                <w:noProof/>
                <w:lang w:eastAsia="pt-BR"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719A6">
              <w:rPr>
                <w:rStyle w:val="Hyperlink"/>
                <w:noProof/>
                <w:lang w:eastAsia="pt-BR"/>
              </w:rPr>
              <w:t>Incluir um Risco Fitossanitár</w:t>
            </w:r>
            <w:r w:rsidRPr="008719A6">
              <w:rPr>
                <w:rStyle w:val="Hyperlink"/>
                <w:noProof/>
                <w:lang w:eastAsia="pt-BR"/>
              </w:rPr>
              <w:t>i</w:t>
            </w:r>
            <w:r w:rsidRPr="008719A6">
              <w:rPr>
                <w:rStyle w:val="Hyperlink"/>
                <w:noProof/>
                <w:lang w:eastAsia="pt-BR"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_Toc486596531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731" w:rsidRDefault="00F81731">
          <w:r>
            <w:rPr>
              <w:b/>
              <w:bCs/>
            </w:rPr>
            <w:fldChar w:fldCharType="end"/>
          </w:r>
        </w:p>
      </w:sdtContent>
    </w:sdt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2641AE" w:rsidRDefault="002641AE"/>
    <w:p w:rsidR="002641AE" w:rsidRDefault="002641AE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A96" w:rsidRDefault="00F81A96"/>
    <w:p w:rsidR="00F81A96" w:rsidRDefault="00F81A96"/>
    <w:p w:rsidR="00F81A96" w:rsidRDefault="00F81A96"/>
    <w:p w:rsidR="00F81731" w:rsidRDefault="001D02AF" w:rsidP="00FF17A7">
      <w:pPr>
        <w:pStyle w:val="Ttulo1"/>
        <w:numPr>
          <w:ilvl w:val="0"/>
          <w:numId w:val="1"/>
        </w:numPr>
      </w:pPr>
      <w:bookmarkStart w:id="0" w:name="_Toc486596524"/>
      <w:r>
        <w:t>Acesso</w:t>
      </w:r>
      <w:r w:rsidR="009073B3">
        <w:t xml:space="preserve"> </w:t>
      </w:r>
      <w:r>
        <w:t>ao</w:t>
      </w:r>
      <w:r w:rsidR="009073B3">
        <w:t xml:space="preserve"> </w:t>
      </w:r>
      <w:r>
        <w:t>Portal</w:t>
      </w:r>
      <w:bookmarkEnd w:id="0"/>
    </w:p>
    <w:p w:rsidR="00F81731" w:rsidRDefault="00F81731" w:rsidP="00F81731"/>
    <w:p w:rsidR="00743BC3" w:rsidRDefault="007D2102" w:rsidP="00743BC3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Para acesso ao portal deverá ser </w:t>
      </w:r>
      <w:r w:rsidR="004D4BB1">
        <w:rPr>
          <w:noProof/>
          <w:lang w:eastAsia="pt-BR"/>
        </w:rPr>
        <w:t xml:space="preserve">informada a seguinte </w:t>
      </w:r>
      <w:r>
        <w:rPr>
          <w:noProof/>
          <w:lang w:eastAsia="pt-BR"/>
        </w:rPr>
        <w:t>url</w:t>
      </w:r>
      <w:r w:rsidR="004D4BB1">
        <w:rPr>
          <w:noProof/>
          <w:lang w:eastAsia="pt-BR"/>
        </w:rPr>
        <w:t xml:space="preserve"> em seu navegador</w:t>
      </w:r>
      <w:r>
        <w:rPr>
          <w:noProof/>
          <w:lang w:eastAsia="pt-BR"/>
        </w:rPr>
        <w:t xml:space="preserve">: </w:t>
      </w:r>
      <w:r w:rsidR="00743BC3" w:rsidRPr="00743BC3">
        <w:rPr>
          <w:i/>
          <w:noProof/>
          <w:color w:val="0070C0"/>
          <w:lang w:eastAsia="pt-BR"/>
        </w:rPr>
        <w:t>http://sistemas.oclif.com.br/</w:t>
      </w:r>
      <w:r w:rsidR="003A20CE">
        <w:rPr>
          <w:i/>
          <w:noProof/>
          <w:color w:val="0070C0"/>
          <w:lang w:eastAsia="pt-BR"/>
        </w:rPr>
        <w:t>portalmapa</w:t>
      </w:r>
    </w:p>
    <w:p w:rsidR="00A613F1" w:rsidRDefault="008F5204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AB88A17" wp14:editId="6820039F">
            <wp:extent cx="6645910" cy="373634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EE" w:rsidRDefault="00D752EE" w:rsidP="000D4A2D">
      <w:pPr>
        <w:jc w:val="both"/>
        <w:rPr>
          <w:noProof/>
          <w:lang w:eastAsia="pt-BR"/>
        </w:rPr>
      </w:pPr>
    </w:p>
    <w:p w:rsidR="00D752EE" w:rsidRDefault="00D752EE" w:rsidP="000D4A2D">
      <w:pPr>
        <w:jc w:val="both"/>
        <w:rPr>
          <w:noProof/>
          <w:lang w:eastAsia="pt-BR"/>
        </w:rPr>
      </w:pPr>
    </w:p>
    <w:p w:rsidR="00D752EE" w:rsidRDefault="00D752EE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683BC2">
      <w:pPr>
        <w:pStyle w:val="Ttulo1"/>
        <w:numPr>
          <w:ilvl w:val="0"/>
          <w:numId w:val="1"/>
        </w:numPr>
      </w:pPr>
      <w:bookmarkStart w:id="1" w:name="_Toc486596525"/>
      <w:r>
        <w:t>Acesso a consulta de importação</w:t>
      </w:r>
      <w:bookmarkEnd w:id="1"/>
    </w:p>
    <w:p w:rsidR="00683BC2" w:rsidRDefault="00683BC2" w:rsidP="000D4A2D">
      <w:pPr>
        <w:jc w:val="both"/>
        <w:rPr>
          <w:noProof/>
          <w:lang w:eastAsia="pt-BR"/>
        </w:rPr>
      </w:pPr>
    </w:p>
    <w:p w:rsidR="00D752EE" w:rsidRDefault="008F5204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CBA3957" wp14:editId="66E0D859">
            <wp:extent cx="6645910" cy="373634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7" w:rsidRDefault="007E04A7" w:rsidP="000D4A2D">
      <w:pPr>
        <w:jc w:val="both"/>
        <w:rPr>
          <w:noProof/>
          <w:lang w:eastAsia="pt-BR"/>
        </w:rPr>
      </w:pPr>
    </w:p>
    <w:p w:rsidR="007E04A7" w:rsidRDefault="008F5204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23B7735" wp14:editId="166D8292">
            <wp:extent cx="6645910" cy="37363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D6" w:rsidRDefault="00E00DD6" w:rsidP="000D4A2D">
      <w:pPr>
        <w:jc w:val="both"/>
        <w:rPr>
          <w:noProof/>
          <w:lang w:eastAsia="pt-BR"/>
        </w:rPr>
      </w:pPr>
    </w:p>
    <w:p w:rsidR="008E14EE" w:rsidRDefault="008E14EE" w:rsidP="000D4A2D">
      <w:pPr>
        <w:jc w:val="both"/>
        <w:rPr>
          <w:noProof/>
          <w:lang w:eastAsia="pt-BR"/>
        </w:rPr>
      </w:pPr>
    </w:p>
    <w:p w:rsidR="008E14EE" w:rsidRDefault="008E14EE" w:rsidP="000D4A2D">
      <w:pPr>
        <w:jc w:val="both"/>
        <w:rPr>
          <w:noProof/>
          <w:lang w:eastAsia="pt-BR"/>
        </w:rPr>
      </w:pPr>
    </w:p>
    <w:p w:rsidR="008E14EE" w:rsidRDefault="008E14EE" w:rsidP="000D4A2D">
      <w:pPr>
        <w:jc w:val="both"/>
        <w:rPr>
          <w:noProof/>
          <w:lang w:eastAsia="pt-BR"/>
        </w:rPr>
      </w:pPr>
    </w:p>
    <w:p w:rsidR="008E14EE" w:rsidRDefault="008E14EE" w:rsidP="000D4A2D">
      <w:pPr>
        <w:jc w:val="both"/>
        <w:rPr>
          <w:noProof/>
          <w:lang w:eastAsia="pt-BR"/>
        </w:rPr>
      </w:pPr>
    </w:p>
    <w:p w:rsidR="008E14EE" w:rsidRDefault="008E14EE" w:rsidP="008E14EE">
      <w:pPr>
        <w:pStyle w:val="Ttulo1"/>
        <w:numPr>
          <w:ilvl w:val="0"/>
          <w:numId w:val="1"/>
        </w:numPr>
      </w:pPr>
      <w:bookmarkStart w:id="2" w:name="_Toc486596526"/>
      <w:r>
        <w:t>Inspecionar ou liberar importação</w:t>
      </w:r>
      <w:bookmarkEnd w:id="2"/>
      <w:r w:rsidR="008F5204">
        <w:t xml:space="preserve"> </w:t>
      </w:r>
    </w:p>
    <w:p w:rsidR="008E14EE" w:rsidRDefault="008E14EE" w:rsidP="000D4A2D">
      <w:pPr>
        <w:jc w:val="both"/>
        <w:rPr>
          <w:noProof/>
          <w:lang w:eastAsia="pt-BR"/>
        </w:rPr>
      </w:pPr>
    </w:p>
    <w:p w:rsidR="00AA3F8E" w:rsidRDefault="00AA3F8E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Ao marcar a flag “Inspeção” ou “Liberado”, vai salvar automaticamente, alterando o Situação do processo.</w:t>
      </w:r>
    </w:p>
    <w:p w:rsidR="00E00DD6" w:rsidRDefault="00360BC8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F95567D" wp14:editId="7F23D5F1">
                <wp:simplePos x="0" y="0"/>
                <wp:positionH relativeFrom="column">
                  <wp:posOffset>5353050</wp:posOffset>
                </wp:positionH>
                <wp:positionV relativeFrom="paragraph">
                  <wp:posOffset>631190</wp:posOffset>
                </wp:positionV>
                <wp:extent cx="161925" cy="266700"/>
                <wp:effectExtent l="0" t="0" r="9525" b="0"/>
                <wp:wrapNone/>
                <wp:docPr id="11" name="Seta para baix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66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A2EC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1" o:spid="_x0000_s1026" type="#_x0000_t67" style="position:absolute;margin-left:421.5pt;margin-top:49.7pt;width:12.75pt;height:21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" adj="15043" fillcolor="red" stroked="f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5686425</wp:posOffset>
                </wp:positionH>
                <wp:positionV relativeFrom="paragraph">
                  <wp:posOffset>631190</wp:posOffset>
                </wp:positionV>
                <wp:extent cx="161925" cy="266700"/>
                <wp:effectExtent l="0" t="0" r="9525" b="0"/>
                <wp:wrapNone/>
                <wp:docPr id="10" name="Seta para baix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66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143EB" id="Seta para baixo 10" o:spid="_x0000_s1026" type="#_x0000_t67" style="position:absolute;margin-left:447.75pt;margin-top:49.7pt;width:12.75pt;height:21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" adj="15043" fillcolor="red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A208BF2" wp14:editId="6C8F243A">
            <wp:extent cx="6645910" cy="373634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CD" w:rsidRPr="003E3D40" w:rsidRDefault="00AF60CD" w:rsidP="00AF60CD">
      <w:pPr>
        <w:jc w:val="both"/>
        <w:rPr>
          <w:noProof/>
          <w:color w:val="FF0000"/>
          <w:lang w:eastAsia="pt-BR"/>
        </w:rPr>
      </w:pPr>
      <w:r w:rsidRPr="003E3D40">
        <w:rPr>
          <w:noProof/>
          <w:color w:val="FF0000"/>
          <w:lang w:eastAsia="pt-BR"/>
        </w:rPr>
        <w:t xml:space="preserve">Observação: </w:t>
      </w:r>
      <w:r w:rsidR="00031E1E" w:rsidRPr="003E3D40">
        <w:rPr>
          <w:noProof/>
          <w:color w:val="FF0000"/>
          <w:lang w:eastAsia="pt-BR"/>
        </w:rPr>
        <w:t xml:space="preserve">As opções </w:t>
      </w:r>
      <w:r w:rsidR="005A5947">
        <w:rPr>
          <w:noProof/>
          <w:color w:val="FF0000"/>
          <w:lang w:eastAsia="pt-BR"/>
        </w:rPr>
        <w:t xml:space="preserve">, </w:t>
      </w:r>
      <w:r w:rsidR="00031E1E" w:rsidRPr="005A5947">
        <w:rPr>
          <w:i/>
          <w:noProof/>
          <w:color w:val="FF0000"/>
          <w:lang w:eastAsia="pt-BR"/>
        </w:rPr>
        <w:t>“Inspeção”</w:t>
      </w:r>
      <w:r w:rsidR="00031E1E" w:rsidRPr="003E3D40">
        <w:rPr>
          <w:noProof/>
          <w:color w:val="FF0000"/>
          <w:lang w:eastAsia="pt-BR"/>
        </w:rPr>
        <w:t xml:space="preserve"> e </w:t>
      </w:r>
      <w:r w:rsidR="00031E1E" w:rsidRPr="005A5947">
        <w:rPr>
          <w:i/>
          <w:noProof/>
          <w:color w:val="FF0000"/>
          <w:lang w:eastAsia="pt-BR"/>
        </w:rPr>
        <w:t>“Liberado”</w:t>
      </w:r>
      <w:r w:rsidRPr="003E3D40">
        <w:rPr>
          <w:noProof/>
          <w:color w:val="FF0000"/>
          <w:lang w:eastAsia="pt-BR"/>
        </w:rPr>
        <w:t xml:space="preserve"> somente </w:t>
      </w:r>
      <w:r w:rsidR="008408B4">
        <w:rPr>
          <w:noProof/>
          <w:color w:val="FF0000"/>
          <w:lang w:eastAsia="pt-BR"/>
        </w:rPr>
        <w:t>estarão</w:t>
      </w:r>
      <w:r w:rsidRPr="003E3D40">
        <w:rPr>
          <w:noProof/>
          <w:color w:val="FF0000"/>
          <w:lang w:eastAsia="pt-BR"/>
        </w:rPr>
        <w:t xml:space="preserve"> habilitada</w:t>
      </w:r>
      <w:r w:rsidR="009416C6">
        <w:rPr>
          <w:noProof/>
          <w:color w:val="FF0000"/>
          <w:lang w:eastAsia="pt-BR"/>
        </w:rPr>
        <w:t>s</w:t>
      </w:r>
      <w:r w:rsidRPr="003E3D40">
        <w:rPr>
          <w:noProof/>
          <w:color w:val="FF0000"/>
          <w:lang w:eastAsia="pt-BR"/>
        </w:rPr>
        <w:t xml:space="preserve"> para </w:t>
      </w:r>
      <w:r w:rsidR="002E267A" w:rsidRPr="003E3D40">
        <w:rPr>
          <w:noProof/>
          <w:color w:val="FF0000"/>
          <w:lang w:eastAsia="pt-BR"/>
        </w:rPr>
        <w:t>os fiscais</w:t>
      </w:r>
      <w:r w:rsidRPr="003E3D40">
        <w:rPr>
          <w:noProof/>
          <w:color w:val="FF0000"/>
          <w:lang w:eastAsia="pt-BR"/>
        </w:rPr>
        <w:t xml:space="preserve"> do MAPA.</w:t>
      </w:r>
    </w:p>
    <w:p w:rsidR="00A755D5" w:rsidRDefault="00A755D5" w:rsidP="000D4A2D">
      <w:pPr>
        <w:jc w:val="both"/>
        <w:rPr>
          <w:noProof/>
          <w:lang w:eastAsia="pt-BR"/>
        </w:rPr>
      </w:pPr>
    </w:p>
    <w:p w:rsidR="00AF60CD" w:rsidRDefault="00AF60CD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3314C4">
      <w:pPr>
        <w:pStyle w:val="Ttulo1"/>
        <w:numPr>
          <w:ilvl w:val="0"/>
          <w:numId w:val="1"/>
        </w:numPr>
      </w:pPr>
      <w:bookmarkStart w:id="3" w:name="_Toc486596527"/>
      <w:r>
        <w:t>Upload/Download de arquivos</w:t>
      </w:r>
      <w:bookmarkEnd w:id="3"/>
    </w:p>
    <w:p w:rsidR="003314C4" w:rsidRDefault="003314C4" w:rsidP="000D4A2D">
      <w:pPr>
        <w:jc w:val="both"/>
        <w:rPr>
          <w:noProof/>
          <w:lang w:eastAsia="pt-BR"/>
        </w:rPr>
      </w:pPr>
    </w:p>
    <w:p w:rsidR="00660991" w:rsidRDefault="00660991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A opção upload/download de arquivos estará disponível somente para formato de arquivos pdf com tamanho de até 3 MB por arquivo.</w:t>
      </w:r>
    </w:p>
    <w:p w:rsidR="00A755D5" w:rsidRDefault="00E45F4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9D11FD" wp14:editId="23C7C598">
                <wp:simplePos x="0" y="0"/>
                <wp:positionH relativeFrom="column">
                  <wp:posOffset>5991225</wp:posOffset>
                </wp:positionH>
                <wp:positionV relativeFrom="paragraph">
                  <wp:posOffset>612140</wp:posOffset>
                </wp:positionV>
                <wp:extent cx="161925" cy="266700"/>
                <wp:effectExtent l="0" t="0" r="9525" b="0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66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D4951" id="Seta para baixo 13" o:spid="_x0000_s1026" type="#_x0000_t67" style="position:absolute;margin-left:471.75pt;margin-top:48.2pt;width:12.75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" adj="15043" fillcolor="red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D3ED9AB" wp14:editId="150F605F">
            <wp:extent cx="6645910" cy="373634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B" w:rsidRDefault="00BD6EFB" w:rsidP="000D4A2D">
      <w:pPr>
        <w:jc w:val="both"/>
        <w:rPr>
          <w:noProof/>
          <w:lang w:eastAsia="pt-BR"/>
        </w:rPr>
      </w:pPr>
    </w:p>
    <w:p w:rsidR="007B1677" w:rsidRDefault="00E45F4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7FDB85A" wp14:editId="5B96428A">
            <wp:extent cx="6645910" cy="37363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7" w:rsidRDefault="007B1677" w:rsidP="007B1677">
      <w:pPr>
        <w:pStyle w:val="Ttulo1"/>
        <w:numPr>
          <w:ilvl w:val="0"/>
          <w:numId w:val="1"/>
        </w:numPr>
      </w:pPr>
      <w:bookmarkStart w:id="4" w:name="_Toc486596528"/>
      <w:r>
        <w:t>Alterar senha</w:t>
      </w:r>
      <w:bookmarkEnd w:id="4"/>
    </w:p>
    <w:p w:rsidR="004E21F1" w:rsidRDefault="004E21F1" w:rsidP="004E21F1"/>
    <w:p w:rsidR="007B1677" w:rsidRPr="007B1677" w:rsidRDefault="00B26D8D" w:rsidP="007B1677">
      <w:r>
        <w:t>Ao realizar</w:t>
      </w:r>
      <w:r w:rsidR="004E21F1">
        <w:t xml:space="preserve"> o primeiro acesso é sugerido imediatamente ser alterada a senha de acesso </w:t>
      </w:r>
      <w:r w:rsidR="00FA1611">
        <w:t xml:space="preserve">ao portal </w:t>
      </w:r>
      <w:r w:rsidR="004E21F1">
        <w:t xml:space="preserve">para </w:t>
      </w:r>
      <w:r w:rsidR="00FA1611">
        <w:t>a</w:t>
      </w:r>
      <w:r w:rsidR="004E21F1">
        <w:t xml:space="preserve"> segurança das informações.</w:t>
      </w:r>
    </w:p>
    <w:p w:rsidR="00BD6EFB" w:rsidRDefault="00E45F4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B991C98" wp14:editId="6D3F27C0">
            <wp:extent cx="6645910" cy="373634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17D03">
      <w:pPr>
        <w:pStyle w:val="Ttulo1"/>
        <w:numPr>
          <w:ilvl w:val="0"/>
          <w:numId w:val="1"/>
        </w:numPr>
        <w:rPr>
          <w:noProof/>
          <w:lang w:eastAsia="pt-BR"/>
        </w:rPr>
      </w:pPr>
      <w:bookmarkStart w:id="5" w:name="_Toc486596529"/>
      <w:r>
        <w:rPr>
          <w:noProof/>
          <w:lang w:eastAsia="pt-BR"/>
        </w:rPr>
        <w:t>Descrição mercadoria</w:t>
      </w:r>
      <w:bookmarkEnd w:id="5"/>
    </w:p>
    <w:p w:rsidR="000A419C" w:rsidRDefault="000A419C" w:rsidP="000A419C">
      <w:pPr>
        <w:rPr>
          <w:lang w:eastAsia="pt-BR"/>
        </w:rPr>
      </w:pPr>
    </w:p>
    <w:p w:rsidR="000A419C" w:rsidRDefault="000A419C" w:rsidP="000A419C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B6E3C2" wp14:editId="114C6B90">
                <wp:simplePos x="0" y="0"/>
                <wp:positionH relativeFrom="column">
                  <wp:posOffset>4524375</wp:posOffset>
                </wp:positionH>
                <wp:positionV relativeFrom="paragraph">
                  <wp:posOffset>1056640</wp:posOffset>
                </wp:positionV>
                <wp:extent cx="161925" cy="266700"/>
                <wp:effectExtent l="0" t="0" r="9525" b="0"/>
                <wp:wrapNone/>
                <wp:docPr id="18" name="Seta para baix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66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B4790" id="Seta para baixo 18" o:spid="_x0000_s1026" type="#_x0000_t67" style="position:absolute;margin-left:356.25pt;margin-top:83.2pt;width:12.75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" adj="15043" fillcolor="red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490586E" wp14:editId="4C548F93">
            <wp:extent cx="6645910" cy="373634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9C" w:rsidRDefault="000A419C" w:rsidP="000A419C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6DFDA65" wp14:editId="07AB0BDE">
            <wp:extent cx="6645910" cy="373634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AF" w:rsidRDefault="006F54AF" w:rsidP="000A419C">
      <w:pPr>
        <w:rPr>
          <w:lang w:eastAsia="pt-BR"/>
        </w:rPr>
      </w:pPr>
    </w:p>
    <w:p w:rsidR="006F54AF" w:rsidRDefault="006F54AF" w:rsidP="000A419C">
      <w:pPr>
        <w:rPr>
          <w:lang w:eastAsia="pt-BR"/>
        </w:rPr>
      </w:pPr>
    </w:p>
    <w:p w:rsidR="006F54AF" w:rsidRDefault="006F54AF" w:rsidP="000A419C">
      <w:pPr>
        <w:rPr>
          <w:lang w:eastAsia="pt-BR"/>
        </w:rPr>
      </w:pPr>
    </w:p>
    <w:p w:rsidR="006F54AF" w:rsidRDefault="006F54AF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4C777A" w:rsidRDefault="004C777A" w:rsidP="000A419C">
      <w:pPr>
        <w:rPr>
          <w:lang w:eastAsia="pt-BR"/>
        </w:rPr>
      </w:pPr>
    </w:p>
    <w:p w:rsidR="006F54AF" w:rsidRDefault="006F54AF" w:rsidP="000A419C">
      <w:pPr>
        <w:rPr>
          <w:lang w:eastAsia="pt-BR"/>
        </w:rPr>
      </w:pPr>
    </w:p>
    <w:p w:rsidR="006F54AF" w:rsidRDefault="006F54AF" w:rsidP="006F54AF">
      <w:pPr>
        <w:pStyle w:val="Ttulo1"/>
        <w:numPr>
          <w:ilvl w:val="0"/>
          <w:numId w:val="1"/>
        </w:numPr>
        <w:rPr>
          <w:lang w:eastAsia="pt-BR"/>
        </w:rPr>
      </w:pPr>
      <w:bookmarkStart w:id="6" w:name="_Toc486596530"/>
      <w:r>
        <w:rPr>
          <w:lang w:eastAsia="pt-BR"/>
        </w:rPr>
        <w:t>Incluir embalagem encontrada.</w:t>
      </w:r>
      <w:bookmarkEnd w:id="6"/>
    </w:p>
    <w:p w:rsidR="006F54AF" w:rsidRPr="006F54AF" w:rsidRDefault="006F54AF" w:rsidP="006F54AF">
      <w:pPr>
        <w:pStyle w:val="PargrafodaLista"/>
        <w:ind w:left="360"/>
        <w:jc w:val="both"/>
        <w:rPr>
          <w:noProof/>
          <w:color w:val="FF0000"/>
          <w:lang w:eastAsia="pt-BR"/>
        </w:rPr>
      </w:pPr>
      <w:r w:rsidRPr="006F54AF">
        <w:rPr>
          <w:noProof/>
          <w:color w:val="FF0000"/>
          <w:lang w:eastAsia="pt-BR"/>
        </w:rPr>
        <w:t xml:space="preserve">Observação: </w:t>
      </w:r>
      <w:r>
        <w:rPr>
          <w:noProof/>
          <w:color w:val="FF0000"/>
          <w:lang w:eastAsia="pt-BR"/>
        </w:rPr>
        <w:t>A opção</w:t>
      </w:r>
      <w:r w:rsidRPr="006F54AF">
        <w:rPr>
          <w:noProof/>
          <w:color w:val="FF0000"/>
          <w:lang w:eastAsia="pt-BR"/>
        </w:rPr>
        <w:t xml:space="preserve"> </w:t>
      </w:r>
      <w:r>
        <w:rPr>
          <w:i/>
          <w:noProof/>
          <w:color w:val="FF0000"/>
          <w:lang w:eastAsia="pt-BR"/>
        </w:rPr>
        <w:t xml:space="preserve">embalagem encontrada, </w:t>
      </w:r>
      <w:r>
        <w:rPr>
          <w:noProof/>
          <w:color w:val="FF0000"/>
          <w:lang w:eastAsia="pt-BR"/>
        </w:rPr>
        <w:t>ficará</w:t>
      </w:r>
      <w:r w:rsidRPr="006F54AF">
        <w:rPr>
          <w:noProof/>
          <w:color w:val="FF0000"/>
          <w:lang w:eastAsia="pt-BR"/>
        </w:rPr>
        <w:t xml:space="preserve"> habilitada</w:t>
      </w:r>
      <w:r>
        <w:rPr>
          <w:noProof/>
          <w:color w:val="FF0000"/>
          <w:lang w:eastAsia="pt-BR"/>
        </w:rPr>
        <w:t xml:space="preserve"> somente</w:t>
      </w:r>
      <w:r w:rsidRPr="006F54AF">
        <w:rPr>
          <w:noProof/>
          <w:color w:val="FF0000"/>
          <w:lang w:eastAsia="pt-BR"/>
        </w:rPr>
        <w:t xml:space="preserve"> para </w:t>
      </w:r>
      <w:r>
        <w:rPr>
          <w:noProof/>
          <w:color w:val="FF0000"/>
          <w:lang w:eastAsia="pt-BR"/>
        </w:rPr>
        <w:t xml:space="preserve">o fiscal </w:t>
      </w:r>
      <w:r w:rsidRPr="006F54AF">
        <w:rPr>
          <w:noProof/>
          <w:color w:val="FF0000"/>
          <w:lang w:eastAsia="pt-BR"/>
        </w:rPr>
        <w:t>do MAPA.</w:t>
      </w:r>
    </w:p>
    <w:p w:rsidR="006F54AF" w:rsidRDefault="006F54AF" w:rsidP="006F54AF">
      <w:pPr>
        <w:rPr>
          <w:lang w:eastAsia="pt-BR"/>
        </w:rPr>
      </w:pPr>
    </w:p>
    <w:p w:rsidR="006F54AF" w:rsidRDefault="006F54AF" w:rsidP="006F54A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AB2D4FA" wp14:editId="589D8A7A">
            <wp:extent cx="6645910" cy="373634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AF" w:rsidRDefault="006F54AF" w:rsidP="006F54A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C724949" wp14:editId="4BFACB10">
            <wp:extent cx="6645910" cy="373634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1E" w:rsidRDefault="0019051E" w:rsidP="006F54AF">
      <w:pPr>
        <w:rPr>
          <w:lang w:eastAsia="pt-BR"/>
        </w:rPr>
      </w:pPr>
    </w:p>
    <w:p w:rsidR="0019051E" w:rsidRDefault="0019051E" w:rsidP="006F54AF">
      <w:pPr>
        <w:rPr>
          <w:lang w:eastAsia="pt-BR"/>
        </w:rPr>
      </w:pPr>
    </w:p>
    <w:p w:rsidR="0019051E" w:rsidRDefault="0019051E" w:rsidP="006F54AF">
      <w:pPr>
        <w:rPr>
          <w:lang w:eastAsia="pt-BR"/>
        </w:rPr>
      </w:pPr>
    </w:p>
    <w:p w:rsidR="0019051E" w:rsidRDefault="0019051E" w:rsidP="0019051E">
      <w:pPr>
        <w:pStyle w:val="Ttulo1"/>
        <w:numPr>
          <w:ilvl w:val="0"/>
          <w:numId w:val="1"/>
        </w:numPr>
        <w:rPr>
          <w:lang w:eastAsia="pt-BR"/>
        </w:rPr>
      </w:pPr>
      <w:bookmarkStart w:id="7" w:name="_Toc486596531"/>
      <w:bookmarkStart w:id="8" w:name="_GoBack"/>
      <w:bookmarkEnd w:id="8"/>
      <w:r>
        <w:rPr>
          <w:lang w:eastAsia="pt-BR"/>
        </w:rPr>
        <w:lastRenderedPageBreak/>
        <w:t>Incluir um Risco Fitossanitário</w:t>
      </w:r>
      <w:bookmarkEnd w:id="7"/>
    </w:p>
    <w:p w:rsidR="0019051E" w:rsidRDefault="0019051E" w:rsidP="0019051E">
      <w:pPr>
        <w:pStyle w:val="PargrafodaLista"/>
        <w:ind w:left="360"/>
        <w:jc w:val="both"/>
        <w:rPr>
          <w:noProof/>
          <w:color w:val="FF0000"/>
          <w:lang w:eastAsia="pt-BR"/>
        </w:rPr>
      </w:pPr>
      <w:r w:rsidRPr="006F54AF">
        <w:rPr>
          <w:noProof/>
          <w:color w:val="FF0000"/>
          <w:lang w:eastAsia="pt-BR"/>
        </w:rPr>
        <w:t xml:space="preserve">Observação: </w:t>
      </w:r>
      <w:r>
        <w:rPr>
          <w:noProof/>
          <w:color w:val="FF0000"/>
          <w:lang w:eastAsia="pt-BR"/>
        </w:rPr>
        <w:t>A opção</w:t>
      </w:r>
      <w:r w:rsidRPr="006F54AF">
        <w:rPr>
          <w:noProof/>
          <w:color w:val="FF0000"/>
          <w:lang w:eastAsia="pt-BR"/>
        </w:rPr>
        <w:t xml:space="preserve"> </w:t>
      </w:r>
      <w:r>
        <w:rPr>
          <w:i/>
          <w:noProof/>
          <w:color w:val="FF0000"/>
          <w:lang w:eastAsia="pt-BR"/>
        </w:rPr>
        <w:t>risco fitossanitário</w:t>
      </w:r>
      <w:r>
        <w:rPr>
          <w:i/>
          <w:noProof/>
          <w:color w:val="FF0000"/>
          <w:lang w:eastAsia="pt-BR"/>
        </w:rPr>
        <w:t xml:space="preserve">, </w:t>
      </w:r>
      <w:r>
        <w:rPr>
          <w:noProof/>
          <w:color w:val="FF0000"/>
          <w:lang w:eastAsia="pt-BR"/>
        </w:rPr>
        <w:t>ficará</w:t>
      </w:r>
      <w:r w:rsidRPr="006F54AF">
        <w:rPr>
          <w:noProof/>
          <w:color w:val="FF0000"/>
          <w:lang w:eastAsia="pt-BR"/>
        </w:rPr>
        <w:t xml:space="preserve"> habilitada</w:t>
      </w:r>
      <w:r>
        <w:rPr>
          <w:noProof/>
          <w:color w:val="FF0000"/>
          <w:lang w:eastAsia="pt-BR"/>
        </w:rPr>
        <w:t xml:space="preserve"> somente</w:t>
      </w:r>
      <w:r w:rsidRPr="006F54AF">
        <w:rPr>
          <w:noProof/>
          <w:color w:val="FF0000"/>
          <w:lang w:eastAsia="pt-BR"/>
        </w:rPr>
        <w:t xml:space="preserve"> para </w:t>
      </w:r>
      <w:r>
        <w:rPr>
          <w:noProof/>
          <w:color w:val="FF0000"/>
          <w:lang w:eastAsia="pt-BR"/>
        </w:rPr>
        <w:t xml:space="preserve">o fiscal </w:t>
      </w:r>
      <w:r w:rsidRPr="006F54AF">
        <w:rPr>
          <w:noProof/>
          <w:color w:val="FF0000"/>
          <w:lang w:eastAsia="pt-BR"/>
        </w:rPr>
        <w:t>do MAPA.</w:t>
      </w:r>
    </w:p>
    <w:p w:rsidR="00D911B5" w:rsidRDefault="00D911B5" w:rsidP="0019051E">
      <w:pPr>
        <w:pStyle w:val="PargrafodaLista"/>
        <w:ind w:left="360"/>
        <w:jc w:val="both"/>
        <w:rPr>
          <w:noProof/>
          <w:color w:val="FF0000"/>
          <w:lang w:eastAsia="pt-BR"/>
        </w:rPr>
      </w:pPr>
    </w:p>
    <w:p w:rsidR="00D911B5" w:rsidRDefault="00D911B5" w:rsidP="0019051E">
      <w:pPr>
        <w:pStyle w:val="PargrafodaLista"/>
        <w:ind w:left="360"/>
        <w:jc w:val="both"/>
        <w:rPr>
          <w:noProof/>
          <w:color w:val="FF0000"/>
          <w:lang w:eastAsia="pt-BR"/>
        </w:rPr>
      </w:pPr>
      <w:r>
        <w:rPr>
          <w:noProof/>
          <w:lang w:eastAsia="pt-BR"/>
        </w:rPr>
        <w:drawing>
          <wp:inline distT="0" distB="0" distL="0" distR="0" wp14:anchorId="469A1BBA" wp14:editId="0FFA2F4B">
            <wp:extent cx="6645910" cy="373634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B5" w:rsidRDefault="00D911B5" w:rsidP="0019051E">
      <w:pPr>
        <w:pStyle w:val="PargrafodaLista"/>
        <w:ind w:left="360"/>
        <w:jc w:val="both"/>
        <w:rPr>
          <w:noProof/>
          <w:color w:val="FF0000"/>
          <w:lang w:eastAsia="pt-BR"/>
        </w:rPr>
      </w:pPr>
    </w:p>
    <w:p w:rsidR="00D911B5" w:rsidRPr="006F54AF" w:rsidRDefault="00D911B5" w:rsidP="0019051E">
      <w:pPr>
        <w:pStyle w:val="PargrafodaLista"/>
        <w:ind w:left="360"/>
        <w:jc w:val="both"/>
        <w:rPr>
          <w:noProof/>
          <w:color w:val="FF0000"/>
          <w:lang w:eastAsia="pt-BR"/>
        </w:rPr>
      </w:pPr>
      <w:r>
        <w:rPr>
          <w:noProof/>
          <w:lang w:eastAsia="pt-BR"/>
        </w:rPr>
        <w:drawing>
          <wp:inline distT="0" distB="0" distL="0" distR="0" wp14:anchorId="7E058953" wp14:editId="5880FC0F">
            <wp:extent cx="6645910" cy="373634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1E" w:rsidRPr="0019051E" w:rsidRDefault="0019051E" w:rsidP="0019051E">
      <w:pPr>
        <w:rPr>
          <w:u w:val="single"/>
          <w:lang w:eastAsia="pt-BR"/>
        </w:rPr>
      </w:pPr>
    </w:p>
    <w:sectPr w:rsidR="0019051E" w:rsidRPr="0019051E" w:rsidSect="004F6A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C408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A74"/>
    <w:rsid w:val="0000105F"/>
    <w:rsid w:val="000058F5"/>
    <w:rsid w:val="00017D03"/>
    <w:rsid w:val="00031E1E"/>
    <w:rsid w:val="0003770B"/>
    <w:rsid w:val="00037DAE"/>
    <w:rsid w:val="00086E75"/>
    <w:rsid w:val="000A419C"/>
    <w:rsid w:val="000B177D"/>
    <w:rsid w:val="000B4E84"/>
    <w:rsid w:val="000D4A2D"/>
    <w:rsid w:val="000F0288"/>
    <w:rsid w:val="001039C1"/>
    <w:rsid w:val="00116B30"/>
    <w:rsid w:val="00121C93"/>
    <w:rsid w:val="001307BB"/>
    <w:rsid w:val="00134E57"/>
    <w:rsid w:val="0013709E"/>
    <w:rsid w:val="001501F3"/>
    <w:rsid w:val="001503BD"/>
    <w:rsid w:val="00156F6C"/>
    <w:rsid w:val="001571B7"/>
    <w:rsid w:val="001644CE"/>
    <w:rsid w:val="001647DB"/>
    <w:rsid w:val="00170DA1"/>
    <w:rsid w:val="0017204D"/>
    <w:rsid w:val="0019051E"/>
    <w:rsid w:val="00192115"/>
    <w:rsid w:val="001B5F16"/>
    <w:rsid w:val="001D02AF"/>
    <w:rsid w:val="001D15C3"/>
    <w:rsid w:val="00206E50"/>
    <w:rsid w:val="00225975"/>
    <w:rsid w:val="002443B4"/>
    <w:rsid w:val="00244CB2"/>
    <w:rsid w:val="00255606"/>
    <w:rsid w:val="002641AE"/>
    <w:rsid w:val="00266168"/>
    <w:rsid w:val="00283C0C"/>
    <w:rsid w:val="00294EDB"/>
    <w:rsid w:val="002975B1"/>
    <w:rsid w:val="002B62E1"/>
    <w:rsid w:val="002C1D50"/>
    <w:rsid w:val="002E25B8"/>
    <w:rsid w:val="002E267A"/>
    <w:rsid w:val="00301A42"/>
    <w:rsid w:val="00325DD9"/>
    <w:rsid w:val="003314C4"/>
    <w:rsid w:val="00340ACA"/>
    <w:rsid w:val="00360BC8"/>
    <w:rsid w:val="003700EC"/>
    <w:rsid w:val="00384690"/>
    <w:rsid w:val="003867F9"/>
    <w:rsid w:val="003A20CE"/>
    <w:rsid w:val="003A6FEC"/>
    <w:rsid w:val="003D6C9A"/>
    <w:rsid w:val="003E3D40"/>
    <w:rsid w:val="003F061C"/>
    <w:rsid w:val="003F613E"/>
    <w:rsid w:val="003F6751"/>
    <w:rsid w:val="00403101"/>
    <w:rsid w:val="004141AB"/>
    <w:rsid w:val="00420D83"/>
    <w:rsid w:val="00430917"/>
    <w:rsid w:val="00432DD3"/>
    <w:rsid w:val="00455DD5"/>
    <w:rsid w:val="00461E8F"/>
    <w:rsid w:val="0047756B"/>
    <w:rsid w:val="004C777A"/>
    <w:rsid w:val="004D0A2E"/>
    <w:rsid w:val="004D4BB1"/>
    <w:rsid w:val="004E21F1"/>
    <w:rsid w:val="004F6A74"/>
    <w:rsid w:val="00504A82"/>
    <w:rsid w:val="0050618A"/>
    <w:rsid w:val="00516AA9"/>
    <w:rsid w:val="00524AF2"/>
    <w:rsid w:val="00525E3A"/>
    <w:rsid w:val="0052669A"/>
    <w:rsid w:val="00536720"/>
    <w:rsid w:val="00554DAA"/>
    <w:rsid w:val="00565FB1"/>
    <w:rsid w:val="005775C1"/>
    <w:rsid w:val="00585726"/>
    <w:rsid w:val="005A494F"/>
    <w:rsid w:val="005A5947"/>
    <w:rsid w:val="005B545A"/>
    <w:rsid w:val="005B7C27"/>
    <w:rsid w:val="005D613D"/>
    <w:rsid w:val="005E33CC"/>
    <w:rsid w:val="005E33E2"/>
    <w:rsid w:val="005F4C1A"/>
    <w:rsid w:val="00605038"/>
    <w:rsid w:val="006425CE"/>
    <w:rsid w:val="00660991"/>
    <w:rsid w:val="006704C0"/>
    <w:rsid w:val="006724F6"/>
    <w:rsid w:val="006752A7"/>
    <w:rsid w:val="006771CC"/>
    <w:rsid w:val="00683BC2"/>
    <w:rsid w:val="0068620C"/>
    <w:rsid w:val="006901E7"/>
    <w:rsid w:val="006A5EE1"/>
    <w:rsid w:val="006B6F3B"/>
    <w:rsid w:val="006C0A73"/>
    <w:rsid w:val="006E3874"/>
    <w:rsid w:val="006F30A7"/>
    <w:rsid w:val="006F54AF"/>
    <w:rsid w:val="006F645E"/>
    <w:rsid w:val="006F6DAE"/>
    <w:rsid w:val="007042F5"/>
    <w:rsid w:val="00720920"/>
    <w:rsid w:val="00722DC2"/>
    <w:rsid w:val="00730E7C"/>
    <w:rsid w:val="0073231F"/>
    <w:rsid w:val="00733FA7"/>
    <w:rsid w:val="0074319E"/>
    <w:rsid w:val="00743BC3"/>
    <w:rsid w:val="00751FC8"/>
    <w:rsid w:val="00754B6C"/>
    <w:rsid w:val="007560D3"/>
    <w:rsid w:val="007741B0"/>
    <w:rsid w:val="00781100"/>
    <w:rsid w:val="0078593F"/>
    <w:rsid w:val="007A7EE9"/>
    <w:rsid w:val="007B1677"/>
    <w:rsid w:val="007C1968"/>
    <w:rsid w:val="007D2102"/>
    <w:rsid w:val="007D2384"/>
    <w:rsid w:val="007E04A7"/>
    <w:rsid w:val="008106AB"/>
    <w:rsid w:val="00840534"/>
    <w:rsid w:val="008408B4"/>
    <w:rsid w:val="008435D5"/>
    <w:rsid w:val="00855A04"/>
    <w:rsid w:val="00865064"/>
    <w:rsid w:val="0087476B"/>
    <w:rsid w:val="008838CF"/>
    <w:rsid w:val="008920D4"/>
    <w:rsid w:val="00895CE2"/>
    <w:rsid w:val="008A2C49"/>
    <w:rsid w:val="008A64EA"/>
    <w:rsid w:val="008E14EE"/>
    <w:rsid w:val="008F5204"/>
    <w:rsid w:val="009073B3"/>
    <w:rsid w:val="009229EA"/>
    <w:rsid w:val="00932F44"/>
    <w:rsid w:val="009416C6"/>
    <w:rsid w:val="00945C9F"/>
    <w:rsid w:val="00947029"/>
    <w:rsid w:val="0095283F"/>
    <w:rsid w:val="00954A7C"/>
    <w:rsid w:val="009875DC"/>
    <w:rsid w:val="009B7F3A"/>
    <w:rsid w:val="009C35B7"/>
    <w:rsid w:val="009E6F4C"/>
    <w:rsid w:val="00A12143"/>
    <w:rsid w:val="00A16ACA"/>
    <w:rsid w:val="00A27BE3"/>
    <w:rsid w:val="00A42E12"/>
    <w:rsid w:val="00A454A7"/>
    <w:rsid w:val="00A613F1"/>
    <w:rsid w:val="00A62143"/>
    <w:rsid w:val="00A62218"/>
    <w:rsid w:val="00A73E26"/>
    <w:rsid w:val="00A755D5"/>
    <w:rsid w:val="00A75CE6"/>
    <w:rsid w:val="00A76924"/>
    <w:rsid w:val="00A800F6"/>
    <w:rsid w:val="00A86933"/>
    <w:rsid w:val="00A96954"/>
    <w:rsid w:val="00A96A57"/>
    <w:rsid w:val="00AA3F8E"/>
    <w:rsid w:val="00AD74E1"/>
    <w:rsid w:val="00AE4F23"/>
    <w:rsid w:val="00AF60CD"/>
    <w:rsid w:val="00AF679B"/>
    <w:rsid w:val="00B14137"/>
    <w:rsid w:val="00B26D8D"/>
    <w:rsid w:val="00B3308A"/>
    <w:rsid w:val="00B87690"/>
    <w:rsid w:val="00BB3AAE"/>
    <w:rsid w:val="00BD4972"/>
    <w:rsid w:val="00BD6EFB"/>
    <w:rsid w:val="00BF02F4"/>
    <w:rsid w:val="00BF3AE5"/>
    <w:rsid w:val="00BF7036"/>
    <w:rsid w:val="00BF7950"/>
    <w:rsid w:val="00C275CA"/>
    <w:rsid w:val="00C46B04"/>
    <w:rsid w:val="00C54A71"/>
    <w:rsid w:val="00C56BB3"/>
    <w:rsid w:val="00C77FE9"/>
    <w:rsid w:val="00C84DD7"/>
    <w:rsid w:val="00C93FE0"/>
    <w:rsid w:val="00CB7372"/>
    <w:rsid w:val="00CC7791"/>
    <w:rsid w:val="00CD21E1"/>
    <w:rsid w:val="00CD230C"/>
    <w:rsid w:val="00CF6867"/>
    <w:rsid w:val="00D042C7"/>
    <w:rsid w:val="00D2749F"/>
    <w:rsid w:val="00D37ADF"/>
    <w:rsid w:val="00D46920"/>
    <w:rsid w:val="00D53E8A"/>
    <w:rsid w:val="00D6401D"/>
    <w:rsid w:val="00D65219"/>
    <w:rsid w:val="00D6686D"/>
    <w:rsid w:val="00D752EE"/>
    <w:rsid w:val="00D911B5"/>
    <w:rsid w:val="00DD0000"/>
    <w:rsid w:val="00DD35CD"/>
    <w:rsid w:val="00DE2FC3"/>
    <w:rsid w:val="00DF3CDF"/>
    <w:rsid w:val="00E00DD6"/>
    <w:rsid w:val="00E01355"/>
    <w:rsid w:val="00E01C57"/>
    <w:rsid w:val="00E03F73"/>
    <w:rsid w:val="00E36CAD"/>
    <w:rsid w:val="00E42A08"/>
    <w:rsid w:val="00E45F42"/>
    <w:rsid w:val="00E71BCC"/>
    <w:rsid w:val="00E91DB4"/>
    <w:rsid w:val="00E964FD"/>
    <w:rsid w:val="00EA61A8"/>
    <w:rsid w:val="00EE2671"/>
    <w:rsid w:val="00EF29AD"/>
    <w:rsid w:val="00EF5BBB"/>
    <w:rsid w:val="00F13A3A"/>
    <w:rsid w:val="00F213FB"/>
    <w:rsid w:val="00F2285A"/>
    <w:rsid w:val="00F32036"/>
    <w:rsid w:val="00F44949"/>
    <w:rsid w:val="00F568F2"/>
    <w:rsid w:val="00F81731"/>
    <w:rsid w:val="00F81A96"/>
    <w:rsid w:val="00F87862"/>
    <w:rsid w:val="00FA1611"/>
    <w:rsid w:val="00FB0C5A"/>
    <w:rsid w:val="00FC6AF3"/>
    <w:rsid w:val="00FD179C"/>
    <w:rsid w:val="00FD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B16B5E-7FF2-45BA-8236-DB36CF54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1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058F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058F5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F817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173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1731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F817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81731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F8173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F6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686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5775C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75C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75C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75C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75C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9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FA1011644F74E4F99603A9E069FB738" ma:contentTypeVersion="0" ma:contentTypeDescription="Crie um novo documento." ma:contentTypeScope="" ma:versionID="538f60e2b705a69100a0c793d49efee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e078010f886becc52d8153076464ff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24FEA-0600-46DD-9B3B-9D91EF3C1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C5B780-6F09-4673-93A7-ADAB8D4AEE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7BBBD1-1D37-40F1-95F7-A1A720C491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E729CBE-54A9-4610-916F-0D32C04DD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11</Pages>
  <Words>311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hass thomaz</dc:creator>
  <cp:keywords/>
  <dc:description/>
  <cp:lastModifiedBy>Clif - Murilo Nadalin</cp:lastModifiedBy>
  <cp:revision>475</cp:revision>
  <cp:lastPrinted>2016-08-03T17:05:00Z</cp:lastPrinted>
  <dcterms:created xsi:type="dcterms:W3CDTF">2014-06-10T12:53:00Z</dcterms:created>
  <dcterms:modified xsi:type="dcterms:W3CDTF">2017-06-30T17:33:00Z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0x010100BFA1011644F74E4F99603A9E069FB738</vt:lpwstr>
  </property>
</Properties>
</file>