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44" w:rsidRPr="00C27544" w:rsidRDefault="00C27544" w:rsidP="00C27544">
      <w:pPr>
        <w:pStyle w:val="NormalWeb"/>
        <w:jc w:val="center"/>
        <w:rPr>
          <w:b/>
          <w:sz w:val="28"/>
        </w:rPr>
      </w:pPr>
      <w:r w:rsidRPr="00C27544">
        <w:rPr>
          <w:b/>
          <w:sz w:val="28"/>
        </w:rPr>
        <w:t>Practical Session 7: Protein association networks</w:t>
      </w:r>
    </w:p>
    <w:p w:rsidR="00EC6CDF" w:rsidRDefault="00C27544" w:rsidP="00C2754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Hugo Samano-Sanchez</w:t>
      </w:r>
    </w:p>
    <w:p w:rsidR="00C27544" w:rsidRDefault="00C27544" w:rsidP="00C27544">
      <w:pPr>
        <w:jc w:val="right"/>
        <w:rPr>
          <w:rFonts w:ascii="Times New Roman" w:hAnsi="Times New Roman" w:cs="Times New Roman"/>
        </w:rPr>
      </w:pPr>
      <w:r w:rsidRPr="00C27544">
        <w:rPr>
          <w:rFonts w:ascii="Times New Roman" w:hAnsi="Times New Roman" w:cs="Times New Roman"/>
        </w:rPr>
        <w:t>hugo.samano@embl.de</w:t>
      </w:r>
    </w:p>
    <w:p w:rsidR="00C27544" w:rsidRDefault="00C27544" w:rsidP="00C27544">
      <w:pPr>
        <w:jc w:val="right"/>
        <w:rPr>
          <w:rFonts w:ascii="Times New Roman" w:hAnsi="Times New Roman" w:cs="Times New Roman"/>
        </w:rPr>
      </w:pPr>
    </w:p>
    <w:p w:rsidR="00C27544" w:rsidRDefault="00C27544" w:rsidP="00C27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links:</w:t>
      </w:r>
    </w:p>
    <w:p w:rsidR="00C27544" w:rsidRDefault="00C27544" w:rsidP="00C27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Material: </w:t>
      </w:r>
      <w:hyperlink r:id="rId5" w:history="1">
        <w:r w:rsidR="000A4AC1" w:rsidRPr="00255AEA">
          <w:rPr>
            <w:rStyle w:val="Hyperlink"/>
            <w:rFonts w:ascii="Times New Roman" w:hAnsi="Times New Roman" w:cs="Times New Roman"/>
          </w:rPr>
          <w:t>https://git.embl.de/hsanchez/unsam_course_2017/tree/master/Session7_Protein_Networks</w:t>
        </w:r>
      </w:hyperlink>
    </w:p>
    <w:p w:rsidR="000A4AC1" w:rsidRDefault="000A4AC1" w:rsidP="00C27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UNIPROT: </w:t>
      </w:r>
      <w:hyperlink r:id="rId6" w:history="1">
        <w:r w:rsidRPr="00255AEA">
          <w:rPr>
            <w:rStyle w:val="Hyperlink"/>
            <w:rFonts w:ascii="Times New Roman" w:hAnsi="Times New Roman" w:cs="Times New Roman"/>
          </w:rPr>
          <w:t>http://www.uniprot.org</w:t>
        </w:r>
      </w:hyperlink>
    </w:p>
    <w:p w:rsidR="000A4AC1" w:rsidRDefault="000A4AC1" w:rsidP="00C27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KEGG: </w:t>
      </w:r>
      <w:hyperlink r:id="rId7" w:history="1">
        <w:r w:rsidRPr="00255AEA">
          <w:rPr>
            <w:rStyle w:val="Hyperlink"/>
            <w:rFonts w:ascii="Times New Roman" w:hAnsi="Times New Roman" w:cs="Times New Roman"/>
          </w:rPr>
          <w:t>http://www.kegg.jp/</w:t>
        </w:r>
      </w:hyperlink>
    </w:p>
    <w:p w:rsidR="000A4AC1" w:rsidRDefault="000A4AC1" w:rsidP="00C27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STRING: </w:t>
      </w:r>
      <w:hyperlink r:id="rId8" w:history="1">
        <w:r w:rsidRPr="00255AEA">
          <w:rPr>
            <w:rStyle w:val="Hyperlink"/>
            <w:rFonts w:ascii="Times New Roman" w:hAnsi="Times New Roman" w:cs="Times New Roman"/>
          </w:rPr>
          <w:t>http://string-db.org</w:t>
        </w:r>
      </w:hyperlink>
    </w:p>
    <w:p w:rsidR="004A58C2" w:rsidRPr="004A58C2" w:rsidRDefault="000A4AC1" w:rsidP="00C27544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 xml:space="preserve">RCSB: </w:t>
      </w:r>
      <w:hyperlink r:id="rId9" w:history="1">
        <w:r w:rsidRPr="00255AEA">
          <w:rPr>
            <w:rStyle w:val="Hyperlink"/>
            <w:rFonts w:ascii="Times New Roman" w:hAnsi="Times New Roman" w:cs="Times New Roman"/>
          </w:rPr>
          <w:t>https://www.rcsb.org/pdb/home/home.do</w:t>
        </w:r>
      </w:hyperlink>
    </w:p>
    <w:p w:rsidR="000A4AC1" w:rsidRDefault="004A58C2" w:rsidP="00C27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ELM: </w:t>
      </w:r>
      <w:hyperlink r:id="rId10">
        <w:r>
          <w:rPr>
            <w:color w:val="1155CC"/>
            <w:u w:val="single"/>
          </w:rPr>
          <w:t>http://elm.eu.org</w:t>
        </w:r>
      </w:hyperlink>
    </w:p>
    <w:p w:rsidR="004A58C2" w:rsidRDefault="004A58C2" w:rsidP="00C27544">
      <w:pPr>
        <w:rPr>
          <w:rFonts w:ascii="Times New Roman" w:hAnsi="Times New Roman" w:cs="Times New Roman"/>
        </w:rPr>
      </w:pPr>
    </w:p>
    <w:p w:rsidR="007A32A2" w:rsidRDefault="007A32A2" w:rsidP="00C275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Retrieving information from IntAct (in Uniprot)</w:t>
      </w:r>
    </w:p>
    <w:p w:rsidR="007A32A2" w:rsidRDefault="007A32A2" w:rsidP="00C27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Exercise 1: </w:t>
      </w:r>
      <w:r>
        <w:rPr>
          <w:rFonts w:ascii="Times New Roman" w:hAnsi="Times New Roman" w:cs="Times New Roman"/>
        </w:rPr>
        <w:t>CRK is an adaptor protein that SH2 and SH3 domains. It is also annotated as a binder of the tyrosine kinase Abl1.</w:t>
      </w:r>
    </w:p>
    <w:p w:rsidR="007A32A2" w:rsidRPr="007A32A2" w:rsidRDefault="007A32A2" w:rsidP="007A3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32A2">
        <w:rPr>
          <w:rFonts w:ascii="Times New Roman" w:hAnsi="Times New Roman" w:cs="Times New Roman"/>
        </w:rPr>
        <w:t>What evidence exists that CRK interacts with Abl1?</w:t>
      </w:r>
    </w:p>
    <w:p w:rsidR="007A32A2" w:rsidRPr="007A32A2" w:rsidRDefault="007A32A2" w:rsidP="007A3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32A2">
        <w:rPr>
          <w:rFonts w:ascii="Times New Roman" w:hAnsi="Times New Roman" w:cs="Times New Roman"/>
        </w:rPr>
        <w:t>Which domains are involved in the interaction?</w:t>
      </w:r>
    </w:p>
    <w:p w:rsidR="007A32A2" w:rsidRPr="007A32A2" w:rsidRDefault="007A32A2" w:rsidP="007A32A2">
      <w:pPr>
        <w:pStyle w:val="ListParagraph"/>
        <w:ind w:left="1080"/>
        <w:rPr>
          <w:rFonts w:ascii="Times New Roman" w:hAnsi="Times New Roman" w:cs="Times New Roman"/>
        </w:rPr>
      </w:pPr>
    </w:p>
    <w:p w:rsidR="000A4AC1" w:rsidRDefault="007A32A2" w:rsidP="00C27544">
      <w:pPr>
        <w:rPr>
          <w:rFonts w:ascii="Times New Roman" w:hAnsi="Times New Roman" w:cs="Times New Roman"/>
        </w:rPr>
      </w:pPr>
      <w:r w:rsidRPr="007A32A2">
        <w:rPr>
          <w:rFonts w:ascii="Times New Roman" w:hAnsi="Times New Roman" w:cs="Times New Roman"/>
          <w:b/>
        </w:rPr>
        <w:t>Exercise 2:</w:t>
      </w:r>
      <w:r>
        <w:rPr>
          <w:rFonts w:ascii="Times New Roman" w:hAnsi="Times New Roman" w:cs="Times New Roman"/>
        </w:rPr>
        <w:t xml:space="preserve"> CRK has a homolog in flies.</w:t>
      </w:r>
    </w:p>
    <w:p w:rsidR="007A32A2" w:rsidRDefault="007A32A2" w:rsidP="007A32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solid evidence that the fly homolog of CRK also interacts with Abl1?</w:t>
      </w:r>
    </w:p>
    <w:p w:rsidR="00726580" w:rsidRDefault="00726580" w:rsidP="00726580">
      <w:pPr>
        <w:rPr>
          <w:rFonts w:ascii="Times New Roman" w:hAnsi="Times New Roman" w:cs="Times New Roman"/>
          <w:b/>
        </w:rPr>
      </w:pPr>
    </w:p>
    <w:p w:rsidR="00726580" w:rsidRDefault="00726580" w:rsidP="00726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Exercise 3: </w:t>
      </w:r>
      <w:r>
        <w:rPr>
          <w:rFonts w:ascii="Times New Roman" w:hAnsi="Times New Roman" w:cs="Times New Roman"/>
        </w:rPr>
        <w:t>Infer the function of a cluster in a STRING network</w:t>
      </w:r>
    </w:p>
    <w:p w:rsidR="00726580" w:rsidRDefault="00726580" w:rsidP="007D6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6580">
        <w:rPr>
          <w:rFonts w:ascii="Times New Roman" w:hAnsi="Times New Roman" w:cs="Times New Roman"/>
        </w:rPr>
        <w:t>In the extended network of NCK1, the cluster formed around FGFR1 is annotated in the “Regulation of actin cytoskeleton” but not related to Lamellipodia.</w:t>
      </w:r>
      <w:r>
        <w:rPr>
          <w:rFonts w:ascii="Times New Roman" w:hAnsi="Times New Roman" w:cs="Times New Roman"/>
        </w:rPr>
        <w:t xml:space="preserve"> </w:t>
      </w:r>
      <w:r w:rsidRPr="00726580">
        <w:rPr>
          <w:rFonts w:ascii="Times New Roman" w:hAnsi="Times New Roman" w:cs="Times New Roman"/>
        </w:rPr>
        <w:t>Could you infer</w:t>
      </w:r>
      <w:r>
        <w:rPr>
          <w:rFonts w:ascii="Times New Roman" w:hAnsi="Times New Roman" w:cs="Times New Roman"/>
        </w:rPr>
        <w:t xml:space="preserve"> </w:t>
      </w:r>
      <w:r w:rsidRPr="00726580">
        <w:rPr>
          <w:rFonts w:ascii="Times New Roman" w:hAnsi="Times New Roman" w:cs="Times New Roman"/>
        </w:rPr>
        <w:t>which molecular func</w:t>
      </w:r>
      <w:r>
        <w:rPr>
          <w:rFonts w:ascii="Times New Roman" w:hAnsi="Times New Roman" w:cs="Times New Roman"/>
        </w:rPr>
        <w:t>tion this cluster corresponds to</w:t>
      </w:r>
      <w:r w:rsidRPr="00726580">
        <w:rPr>
          <w:rFonts w:ascii="Times New Roman" w:hAnsi="Times New Roman" w:cs="Times New Roman"/>
        </w:rPr>
        <w:t>?</w:t>
      </w:r>
    </w:p>
    <w:p w:rsidR="00726580" w:rsidRDefault="00726580" w:rsidP="00726580">
      <w:pPr>
        <w:rPr>
          <w:rFonts w:ascii="Times New Roman" w:hAnsi="Times New Roman" w:cs="Times New Roman"/>
        </w:rPr>
      </w:pPr>
    </w:p>
    <w:p w:rsidR="0094248F" w:rsidRDefault="00AE5211" w:rsidP="00726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Exercise 4: </w:t>
      </w:r>
      <w:r w:rsidRPr="00AE5211">
        <w:rPr>
          <w:rFonts w:ascii="Times New Roman" w:hAnsi="Times New Roman" w:cs="Times New Roman"/>
        </w:rPr>
        <w:t>Using STRING with a bacterial protein</w:t>
      </w:r>
    </w:p>
    <w:p w:rsidR="00000000" w:rsidRPr="00AE5211" w:rsidRDefault="00CE7175" w:rsidP="00AE5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211">
        <w:rPr>
          <w:rFonts w:ascii="Times New Roman" w:hAnsi="Times New Roman" w:cs="Times New Roman"/>
        </w:rPr>
        <w:t xml:space="preserve">Search htpX from </w:t>
      </w:r>
      <w:r w:rsidRPr="00AE5211">
        <w:rPr>
          <w:rFonts w:ascii="Times New Roman" w:hAnsi="Times New Roman" w:cs="Times New Roman"/>
          <w:i/>
          <w:iCs/>
        </w:rPr>
        <w:t>Brucella abortus.</w:t>
      </w:r>
    </w:p>
    <w:p w:rsidR="00000000" w:rsidRPr="00AE5211" w:rsidRDefault="00CE7175" w:rsidP="00AE5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211">
        <w:rPr>
          <w:rFonts w:ascii="Times New Roman" w:hAnsi="Times New Roman" w:cs="Times New Roman"/>
        </w:rPr>
        <w:t>Show interactions based on experiments and neighborhood. Take a note on which ones have experimental evidence.</w:t>
      </w:r>
    </w:p>
    <w:p w:rsidR="00000000" w:rsidRPr="00AE5211" w:rsidRDefault="00CE7175" w:rsidP="00AE5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211">
        <w:rPr>
          <w:rFonts w:ascii="Times New Roman" w:hAnsi="Times New Roman" w:cs="Times New Roman"/>
        </w:rPr>
        <w:t>Look at the Neighbor</w:t>
      </w:r>
      <w:r w:rsidRPr="00AE5211">
        <w:rPr>
          <w:rFonts w:ascii="Times New Roman" w:hAnsi="Times New Roman" w:cs="Times New Roman"/>
        </w:rPr>
        <w:t>hood view. Are the genes known to interact with htpX with experimental evidence located around the htpX gene?</w:t>
      </w:r>
    </w:p>
    <w:p w:rsidR="00000000" w:rsidRPr="00AE5211" w:rsidRDefault="00CE7175" w:rsidP="00AE5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Which evolutionary </w:t>
      </w:r>
      <w:bookmarkStart w:id="0" w:name="_GoBack"/>
      <w:bookmarkEnd w:id="0"/>
      <w:r w:rsidRPr="00AE5211">
        <w:rPr>
          <w:rFonts w:ascii="Times New Roman" w:hAnsi="Times New Roman" w:cs="Times New Roman"/>
        </w:rPr>
        <w:t>scenarios can you suggest gave rise to the presence of htpX</w:t>
      </w:r>
      <w:r w:rsidRPr="00AE5211">
        <w:rPr>
          <w:rFonts w:ascii="Times New Roman" w:hAnsi="Times New Roman" w:cs="Times New Roman"/>
        </w:rPr>
        <w:t xml:space="preserve"> homologs in some but not all bacteria phyla?</w:t>
      </w:r>
    </w:p>
    <w:p w:rsidR="00AE5211" w:rsidRDefault="00AE5211" w:rsidP="00AE5211">
      <w:pPr>
        <w:rPr>
          <w:rFonts w:ascii="Times New Roman" w:hAnsi="Times New Roman" w:cs="Times New Roman"/>
        </w:rPr>
      </w:pPr>
    </w:p>
    <w:p w:rsidR="00AE5211" w:rsidRDefault="00AE5211" w:rsidP="00AE5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Exercise 5 (optional): </w:t>
      </w:r>
      <w:r w:rsidRPr="00AE5211">
        <w:rPr>
          <w:rFonts w:ascii="Times New Roman" w:hAnsi="Times New Roman" w:cs="Times New Roman"/>
        </w:rPr>
        <w:t>Using STRING with a</w:t>
      </w:r>
      <w:r>
        <w:rPr>
          <w:rFonts w:ascii="Times New Roman" w:hAnsi="Times New Roman" w:cs="Times New Roman"/>
        </w:rPr>
        <w:t>nother</w:t>
      </w:r>
      <w:r w:rsidRPr="00AE5211">
        <w:rPr>
          <w:rFonts w:ascii="Times New Roman" w:hAnsi="Times New Roman" w:cs="Times New Roman"/>
        </w:rPr>
        <w:t xml:space="preserve"> bacterial protein</w:t>
      </w:r>
    </w:p>
    <w:p w:rsidR="00AE5211" w:rsidRPr="00D71DE8" w:rsidRDefault="00AE5211" w:rsidP="00AE52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5211">
        <w:rPr>
          <w:rFonts w:ascii="Times New Roman" w:hAnsi="Times New Roman" w:cs="Times New Roman"/>
        </w:rPr>
        <w:t xml:space="preserve">Search </w:t>
      </w:r>
      <w:r>
        <w:rPr>
          <w:rFonts w:ascii="Times New Roman" w:hAnsi="Times New Roman" w:cs="Times New Roman"/>
        </w:rPr>
        <w:t>sipA</w:t>
      </w:r>
      <w:r w:rsidRPr="00AE5211">
        <w:rPr>
          <w:rFonts w:ascii="Times New Roman" w:hAnsi="Times New Roman" w:cs="Times New Roman"/>
        </w:rPr>
        <w:t xml:space="preserve"> from </w:t>
      </w:r>
      <w:r w:rsidRPr="00AE5211">
        <w:rPr>
          <w:rFonts w:ascii="Times New Roman" w:hAnsi="Times New Roman" w:cs="Times New Roman"/>
          <w:i/>
        </w:rPr>
        <w:t>Salmonella enterica</w:t>
      </w:r>
      <w:r>
        <w:rPr>
          <w:rFonts w:ascii="Times New Roman" w:hAnsi="Times New Roman" w:cs="Times New Roman"/>
        </w:rPr>
        <w:t xml:space="preserve"> LT2</w:t>
      </w:r>
      <w:r>
        <w:rPr>
          <w:rFonts w:ascii="Times New Roman" w:hAnsi="Times New Roman" w:cs="Times New Roman"/>
          <w:i/>
          <w:iCs/>
        </w:rPr>
        <w:t>.</w:t>
      </w:r>
    </w:p>
    <w:p w:rsidR="00AE5211" w:rsidRPr="00AE5211" w:rsidRDefault="00D71DE8" w:rsidP="00D71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Look at the name of the proteins, is there any pattern?</w:t>
      </w:r>
    </w:p>
    <w:p w:rsidR="00D71DE8" w:rsidRDefault="00AE5211" w:rsidP="00D71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5211">
        <w:rPr>
          <w:rFonts w:ascii="Times New Roman" w:hAnsi="Times New Roman" w:cs="Times New Roman"/>
        </w:rPr>
        <w:t xml:space="preserve">Look at the Neighborhood view. </w:t>
      </w:r>
      <w:r w:rsidR="00D71DE8">
        <w:rPr>
          <w:rFonts w:ascii="Times New Roman" w:hAnsi="Times New Roman" w:cs="Times New Roman"/>
        </w:rPr>
        <w:t>Could you guess what the operon arrangement is in the genomic locus you are observing?</w:t>
      </w:r>
    </w:p>
    <w:p w:rsidR="00AE5211" w:rsidRPr="00D71DE8" w:rsidRDefault="00D71DE8" w:rsidP="00D71DE8">
      <w:pPr>
        <w:rPr>
          <w:rFonts w:ascii="Times New Roman" w:hAnsi="Times New Roman" w:cs="Times New Roman"/>
        </w:rPr>
      </w:pPr>
      <w:r w:rsidRPr="00D71DE8">
        <w:rPr>
          <w:rFonts w:ascii="Times New Roman" w:hAnsi="Times New Roman" w:cs="Times New Roman"/>
        </w:rPr>
        <w:t xml:space="preserve"> </w:t>
      </w:r>
    </w:p>
    <w:sectPr w:rsidR="00AE5211" w:rsidRPr="00D7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E3836"/>
    <w:multiLevelType w:val="hybridMultilevel"/>
    <w:tmpl w:val="F988950E"/>
    <w:lvl w:ilvl="0" w:tplc="EF344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E1BAC"/>
    <w:multiLevelType w:val="hybridMultilevel"/>
    <w:tmpl w:val="AE743F94"/>
    <w:lvl w:ilvl="0" w:tplc="A3487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E7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901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D6A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6D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CCB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1402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568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A8FE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A7C4B"/>
    <w:multiLevelType w:val="hybridMultilevel"/>
    <w:tmpl w:val="33AA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5EC6"/>
    <w:multiLevelType w:val="hybridMultilevel"/>
    <w:tmpl w:val="FC806384"/>
    <w:lvl w:ilvl="0" w:tplc="BF58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4E2167"/>
    <w:multiLevelType w:val="hybridMultilevel"/>
    <w:tmpl w:val="2706867E"/>
    <w:lvl w:ilvl="0" w:tplc="DBC84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7562A4"/>
    <w:multiLevelType w:val="hybridMultilevel"/>
    <w:tmpl w:val="33AA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44"/>
    <w:rsid w:val="00003F1E"/>
    <w:rsid w:val="00026AAD"/>
    <w:rsid w:val="00030858"/>
    <w:rsid w:val="00045808"/>
    <w:rsid w:val="000620BA"/>
    <w:rsid w:val="000714EA"/>
    <w:rsid w:val="00075DF9"/>
    <w:rsid w:val="00083A0D"/>
    <w:rsid w:val="00090DEC"/>
    <w:rsid w:val="0009543F"/>
    <w:rsid w:val="000A4AC1"/>
    <w:rsid w:val="000D16B7"/>
    <w:rsid w:val="000F1CC1"/>
    <w:rsid w:val="00102F6E"/>
    <w:rsid w:val="001065BF"/>
    <w:rsid w:val="001466BD"/>
    <w:rsid w:val="001542A3"/>
    <w:rsid w:val="00170DD6"/>
    <w:rsid w:val="00190D52"/>
    <w:rsid w:val="00195459"/>
    <w:rsid w:val="001A7E62"/>
    <w:rsid w:val="001B5AF9"/>
    <w:rsid w:val="001B76A4"/>
    <w:rsid w:val="00204AF9"/>
    <w:rsid w:val="00221B4B"/>
    <w:rsid w:val="002454A6"/>
    <w:rsid w:val="002C138E"/>
    <w:rsid w:val="00313104"/>
    <w:rsid w:val="003328D5"/>
    <w:rsid w:val="00332FE7"/>
    <w:rsid w:val="0033462A"/>
    <w:rsid w:val="00336328"/>
    <w:rsid w:val="003473AE"/>
    <w:rsid w:val="003515CE"/>
    <w:rsid w:val="003520E3"/>
    <w:rsid w:val="003700A7"/>
    <w:rsid w:val="003C702A"/>
    <w:rsid w:val="003E2723"/>
    <w:rsid w:val="003F3225"/>
    <w:rsid w:val="00404810"/>
    <w:rsid w:val="0042151C"/>
    <w:rsid w:val="004361A4"/>
    <w:rsid w:val="004428FC"/>
    <w:rsid w:val="004A58C2"/>
    <w:rsid w:val="004A74BE"/>
    <w:rsid w:val="004B0202"/>
    <w:rsid w:val="004C5AC4"/>
    <w:rsid w:val="004C726D"/>
    <w:rsid w:val="004D2C6E"/>
    <w:rsid w:val="005140D9"/>
    <w:rsid w:val="00527166"/>
    <w:rsid w:val="00533776"/>
    <w:rsid w:val="0054090C"/>
    <w:rsid w:val="00575F09"/>
    <w:rsid w:val="00580C58"/>
    <w:rsid w:val="00586F61"/>
    <w:rsid w:val="0059085E"/>
    <w:rsid w:val="005A0453"/>
    <w:rsid w:val="005B63A5"/>
    <w:rsid w:val="005F0373"/>
    <w:rsid w:val="005F3F33"/>
    <w:rsid w:val="00612C6A"/>
    <w:rsid w:val="006139FE"/>
    <w:rsid w:val="0061496F"/>
    <w:rsid w:val="00624BE3"/>
    <w:rsid w:val="00633D1E"/>
    <w:rsid w:val="0064287D"/>
    <w:rsid w:val="006A0857"/>
    <w:rsid w:val="006A0A9B"/>
    <w:rsid w:val="006D0E0A"/>
    <w:rsid w:val="006D27B0"/>
    <w:rsid w:val="006F4F0A"/>
    <w:rsid w:val="00726580"/>
    <w:rsid w:val="0076782A"/>
    <w:rsid w:val="007957EB"/>
    <w:rsid w:val="007A32A2"/>
    <w:rsid w:val="007B0D68"/>
    <w:rsid w:val="007B2CBA"/>
    <w:rsid w:val="007B4426"/>
    <w:rsid w:val="007D586B"/>
    <w:rsid w:val="007E019A"/>
    <w:rsid w:val="007E7F13"/>
    <w:rsid w:val="0083519D"/>
    <w:rsid w:val="00840E14"/>
    <w:rsid w:val="00873E1B"/>
    <w:rsid w:val="008A272D"/>
    <w:rsid w:val="008A6773"/>
    <w:rsid w:val="008D48F7"/>
    <w:rsid w:val="008D711D"/>
    <w:rsid w:val="00925B0B"/>
    <w:rsid w:val="0093350E"/>
    <w:rsid w:val="0094248F"/>
    <w:rsid w:val="009451F5"/>
    <w:rsid w:val="00A01866"/>
    <w:rsid w:val="00A01D8C"/>
    <w:rsid w:val="00A0333E"/>
    <w:rsid w:val="00A41112"/>
    <w:rsid w:val="00A930EB"/>
    <w:rsid w:val="00A943F2"/>
    <w:rsid w:val="00AA3A70"/>
    <w:rsid w:val="00AC002E"/>
    <w:rsid w:val="00AE3DBF"/>
    <w:rsid w:val="00AE5211"/>
    <w:rsid w:val="00AF260E"/>
    <w:rsid w:val="00B011EF"/>
    <w:rsid w:val="00B24912"/>
    <w:rsid w:val="00B3748F"/>
    <w:rsid w:val="00B71139"/>
    <w:rsid w:val="00B7166D"/>
    <w:rsid w:val="00B80C2F"/>
    <w:rsid w:val="00BB2EE1"/>
    <w:rsid w:val="00C0443D"/>
    <w:rsid w:val="00C27544"/>
    <w:rsid w:val="00C340F8"/>
    <w:rsid w:val="00C415F3"/>
    <w:rsid w:val="00C855E7"/>
    <w:rsid w:val="00CA07D9"/>
    <w:rsid w:val="00CA2CBA"/>
    <w:rsid w:val="00CA5736"/>
    <w:rsid w:val="00CB06D8"/>
    <w:rsid w:val="00CB106B"/>
    <w:rsid w:val="00CD4F6B"/>
    <w:rsid w:val="00CE7175"/>
    <w:rsid w:val="00CF0AF7"/>
    <w:rsid w:val="00CF1856"/>
    <w:rsid w:val="00D005F6"/>
    <w:rsid w:val="00D0376F"/>
    <w:rsid w:val="00D34BE4"/>
    <w:rsid w:val="00D43313"/>
    <w:rsid w:val="00D6771B"/>
    <w:rsid w:val="00D71DE8"/>
    <w:rsid w:val="00D737E7"/>
    <w:rsid w:val="00D75A3D"/>
    <w:rsid w:val="00D842AC"/>
    <w:rsid w:val="00D938F9"/>
    <w:rsid w:val="00DB598F"/>
    <w:rsid w:val="00DF5F84"/>
    <w:rsid w:val="00E126AC"/>
    <w:rsid w:val="00E265F1"/>
    <w:rsid w:val="00E366D1"/>
    <w:rsid w:val="00E7190B"/>
    <w:rsid w:val="00EA0A31"/>
    <w:rsid w:val="00EA0CE4"/>
    <w:rsid w:val="00EC6CDF"/>
    <w:rsid w:val="00EC722A"/>
    <w:rsid w:val="00EF4F58"/>
    <w:rsid w:val="00F04534"/>
    <w:rsid w:val="00F15E02"/>
    <w:rsid w:val="00F25BAA"/>
    <w:rsid w:val="00F32EB3"/>
    <w:rsid w:val="00F55D2B"/>
    <w:rsid w:val="00F56128"/>
    <w:rsid w:val="00F66131"/>
    <w:rsid w:val="00F706D6"/>
    <w:rsid w:val="00FA4BD7"/>
    <w:rsid w:val="00FC7AD5"/>
    <w:rsid w:val="00FC7B1C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88362-DEB2-49E0-A5C8-E674A939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75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7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ing-db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egg.j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prot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.embl.de/hsanchez/unsam_course_2017/tree/master/Session7_Protein_Networks" TargetMode="External"/><Relationship Id="rId10" Type="http://schemas.openxmlformats.org/officeDocument/2006/relationships/hyperlink" Target="http://elm.eu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csb.org/pdb/home/home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Carlos</dc:creator>
  <cp:keywords/>
  <dc:description/>
  <cp:lastModifiedBy>Hugo Carlos</cp:lastModifiedBy>
  <cp:revision>5</cp:revision>
  <dcterms:created xsi:type="dcterms:W3CDTF">2017-11-20T16:50:00Z</dcterms:created>
  <dcterms:modified xsi:type="dcterms:W3CDTF">2017-11-23T01:31:00Z</dcterms:modified>
</cp:coreProperties>
</file>