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6358" w14:textId="77777777" w:rsidR="0000312B" w:rsidRPr="00C56F97" w:rsidRDefault="0000312B" w:rsidP="0000312B">
      <w:pPr>
        <w:jc w:val="center"/>
        <w:rPr>
          <w:b/>
          <w:bCs/>
        </w:rPr>
      </w:pPr>
      <w:r w:rsidRPr="00A60FF9">
        <w:rPr>
          <w:b/>
          <w:bCs/>
        </w:rPr>
        <w:t>Project Milestone Progress Report</w:t>
      </w:r>
    </w:p>
    <w:p w14:paraId="2292F3B3" w14:textId="77777777" w:rsidR="0000312B" w:rsidRDefault="0000312B" w:rsidP="0000312B">
      <w:r>
        <w:t xml:space="preserve">Project #18 - </w:t>
      </w:r>
      <w:r w:rsidRPr="003A56BD">
        <w:t>Group 208 - Hugo Dupouy (GT903738077)</w:t>
      </w:r>
    </w:p>
    <w:p w14:paraId="4FD5D5F1" w14:textId="455C38E4" w:rsidR="007444EB" w:rsidRPr="003A56BD" w:rsidRDefault="007444EB" w:rsidP="007444EB"/>
    <w:sdt>
      <w:sdt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d w:val="-150150749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711A3CB" w14:textId="212994DB" w:rsidR="000627AE" w:rsidRPr="003A56BD" w:rsidRDefault="000627AE" w:rsidP="00D80400">
          <w:pPr>
            <w:pStyle w:val="TOCHeading"/>
            <w:rPr>
              <w:b/>
              <w:bCs/>
              <w:color w:val="auto"/>
              <w:sz w:val="28"/>
              <w:szCs w:val="28"/>
            </w:rPr>
          </w:pPr>
          <w:r w:rsidRPr="003A56BD">
            <w:rPr>
              <w:b/>
              <w:bCs/>
              <w:color w:val="auto"/>
              <w:sz w:val="28"/>
              <w:szCs w:val="28"/>
            </w:rPr>
            <w:t>Table of Contents</w:t>
          </w:r>
        </w:p>
        <w:p w14:paraId="45F07E77" w14:textId="7C265890" w:rsidR="00560BF1" w:rsidRDefault="000627A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 w:rsidRPr="003A56BD">
            <w:fldChar w:fldCharType="begin"/>
          </w:r>
          <w:r w:rsidRPr="003A56BD">
            <w:instrText xml:space="preserve"> TOC \o "1-3" \h \z \u </w:instrText>
          </w:r>
          <w:r w:rsidRPr="003A56BD">
            <w:fldChar w:fldCharType="separate"/>
          </w:r>
          <w:hyperlink w:anchor="_Toc101192248" w:history="1">
            <w:r w:rsidR="00560BF1" w:rsidRPr="005B1357">
              <w:rPr>
                <w:rStyle w:val="Hyperlink"/>
                <w:noProof/>
              </w:rPr>
              <w:t>Introduction (200 words max - 5%)</w:t>
            </w:r>
            <w:r w:rsidR="00560BF1">
              <w:rPr>
                <w:noProof/>
                <w:webHidden/>
              </w:rPr>
              <w:tab/>
            </w:r>
            <w:r w:rsidR="00560BF1">
              <w:rPr>
                <w:noProof/>
                <w:webHidden/>
              </w:rPr>
              <w:fldChar w:fldCharType="begin"/>
            </w:r>
            <w:r w:rsidR="00560BF1">
              <w:rPr>
                <w:noProof/>
                <w:webHidden/>
              </w:rPr>
              <w:instrText xml:space="preserve"> PAGEREF _Toc101192248 \h </w:instrText>
            </w:r>
            <w:r w:rsidR="00560BF1">
              <w:rPr>
                <w:noProof/>
                <w:webHidden/>
              </w:rPr>
            </w:r>
            <w:r w:rsidR="00560BF1">
              <w:rPr>
                <w:noProof/>
                <w:webHidden/>
              </w:rPr>
              <w:fldChar w:fldCharType="separate"/>
            </w:r>
            <w:r w:rsidR="00560BF1">
              <w:rPr>
                <w:noProof/>
                <w:webHidden/>
              </w:rPr>
              <w:t>2</w:t>
            </w:r>
            <w:r w:rsidR="00560BF1">
              <w:rPr>
                <w:noProof/>
                <w:webHidden/>
              </w:rPr>
              <w:fldChar w:fldCharType="end"/>
            </w:r>
          </w:hyperlink>
        </w:p>
        <w:p w14:paraId="363072E6" w14:textId="03D2624C" w:rsidR="00560BF1" w:rsidRDefault="00560BF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192249" w:history="1">
            <w:r w:rsidRPr="005B1357">
              <w:rPr>
                <w:rStyle w:val="Hyperlink"/>
                <w:noProof/>
              </w:rPr>
              <w:t>Main Findings (40%)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A8F5" w14:textId="0FF28A11" w:rsidR="00560BF1" w:rsidRDefault="00560BF1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192250" w:history="1">
            <w:r w:rsidRPr="005B1357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C32D" w14:textId="56453052" w:rsidR="00560BF1" w:rsidRDefault="00560BF1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192251" w:history="1">
            <w:r w:rsidRPr="005B1357">
              <w:rPr>
                <w:rStyle w:val="Hyperlink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7F13" w14:textId="6D7BD577" w:rsidR="00560BF1" w:rsidRDefault="00560BF1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192252" w:history="1">
            <w:r w:rsidRPr="005B1357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BAB0" w14:textId="35EA17F1" w:rsidR="00560BF1" w:rsidRDefault="00560BF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192253" w:history="1">
            <w:r w:rsidRPr="005B1357">
              <w:rPr>
                <w:rStyle w:val="Hyperlink"/>
                <w:noProof/>
              </w:rPr>
              <w:t>Conclusion (200 words - 5%)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FA63" w14:textId="0AA4C646" w:rsidR="00560BF1" w:rsidRDefault="00560BF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192254" w:history="1">
            <w:r w:rsidRPr="005B135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529A" w14:textId="54BA6FE5" w:rsidR="00560BF1" w:rsidRDefault="00560BF1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192255" w:history="1">
            <w:r w:rsidRPr="005B1357">
              <w:rPr>
                <w:rStyle w:val="Hyperlink"/>
                <w:noProof/>
              </w:rPr>
              <w:t>Discrete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9EFC" w14:textId="4A3E0353" w:rsidR="00560BF1" w:rsidRDefault="00560BF1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192256" w:history="1">
            <w:r w:rsidRPr="005B1357">
              <w:rPr>
                <w:rStyle w:val="Hyperlink"/>
                <w:noProof/>
              </w:rPr>
              <w:t>Continuous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F67F" w14:textId="6342332B" w:rsidR="00560BF1" w:rsidRDefault="00560BF1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192257" w:history="1">
            <w:r w:rsidRPr="005B1357">
              <w:rPr>
                <w:rStyle w:val="Hyperlink"/>
                <w:noProof/>
              </w:rPr>
              <w:t>Library - Python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54E2" w14:textId="27FA3255" w:rsidR="00560BF1" w:rsidRDefault="00560BF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192258" w:history="1">
            <w:r w:rsidRPr="005B135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AA10" w14:textId="0C232790" w:rsidR="000627AE" w:rsidRPr="003A56BD" w:rsidRDefault="000627AE">
          <w:r w:rsidRPr="003A56BD">
            <w:rPr>
              <w:b/>
              <w:bCs/>
            </w:rPr>
            <w:fldChar w:fldCharType="end"/>
          </w:r>
        </w:p>
      </w:sdtContent>
    </w:sdt>
    <w:p w14:paraId="7DFF6D00" w14:textId="77777777" w:rsidR="009F3187" w:rsidRPr="003A56BD" w:rsidRDefault="009F3187" w:rsidP="007444EB"/>
    <w:p w14:paraId="21FFA351" w14:textId="67291B29" w:rsidR="009F3187" w:rsidRPr="003A56BD" w:rsidRDefault="009F3187">
      <w:r w:rsidRPr="003A56BD">
        <w:br w:type="page"/>
      </w:r>
    </w:p>
    <w:p w14:paraId="2F03F1B3" w14:textId="77777777" w:rsidR="009F3187" w:rsidRPr="003A56BD" w:rsidRDefault="009F3187" w:rsidP="007444EB"/>
    <w:p w14:paraId="659298E0" w14:textId="1463B8E5" w:rsidR="00620FC2" w:rsidRPr="003A56BD" w:rsidRDefault="00620FC2" w:rsidP="00D80400">
      <w:pPr>
        <w:pStyle w:val="Heading1"/>
      </w:pPr>
      <w:bookmarkStart w:id="0" w:name="_Toc101192248"/>
      <w:r w:rsidRPr="003A56BD">
        <w:t>Intro</w:t>
      </w:r>
      <w:r w:rsidR="00753852" w:rsidRPr="003A56BD">
        <w:t>duction</w:t>
      </w:r>
      <w:r w:rsidRPr="003A56BD">
        <w:t xml:space="preserve"> (200 words max</w:t>
      </w:r>
      <w:r w:rsidR="00753852" w:rsidRPr="003A56BD">
        <w:t xml:space="preserve"> - 5%</w:t>
      </w:r>
      <w:r w:rsidRPr="003A56BD">
        <w:t>)</w:t>
      </w:r>
      <w:bookmarkEnd w:id="0"/>
    </w:p>
    <w:p w14:paraId="7607E2CB" w14:textId="279485A7" w:rsidR="00CB7D4D" w:rsidRPr="003A56BD" w:rsidRDefault="00CB7D4D" w:rsidP="00F97E6D"/>
    <w:p w14:paraId="0B8F1FFC" w14:textId="77777777" w:rsidR="00CB7D4D" w:rsidRPr="003A56BD" w:rsidRDefault="00CB7D4D" w:rsidP="00CB7D4D">
      <w:pPr>
        <w:rPr>
          <w:rFonts w:cstheme="minorHAnsi"/>
          <w:i/>
          <w:iCs/>
        </w:rPr>
      </w:pPr>
      <w:r w:rsidRPr="003A56BD">
        <w:rPr>
          <w:rFonts w:cstheme="minorHAnsi"/>
          <w:i/>
          <w:iCs/>
        </w:rPr>
        <w:t>Programming-Oriented Problems</w:t>
      </w:r>
    </w:p>
    <w:p w14:paraId="0CCAB83A" w14:textId="77777777" w:rsidR="00CB7D4D" w:rsidRPr="003A56BD" w:rsidRDefault="00CB7D4D" w:rsidP="00CB7D4D">
      <w:pPr>
        <w:rPr>
          <w:rFonts w:cstheme="minorHAnsi"/>
          <w:i/>
          <w:iCs/>
        </w:rPr>
      </w:pPr>
      <w:r w:rsidRPr="003A56BD">
        <w:rPr>
          <w:rFonts w:cstheme="minorHAnsi"/>
          <w:i/>
          <w:iCs/>
        </w:rPr>
        <w:t xml:space="preserve">18. (1-2 members) Make me a nice library of random variate generation routines. You can use your favorite high-level language like C++, Java, </w:t>
      </w:r>
      <w:r w:rsidRPr="003A56BD">
        <w:rPr>
          <w:rFonts w:cstheme="minorHAnsi"/>
          <w:i/>
          <w:iCs/>
          <w:color w:val="FF0000"/>
        </w:rPr>
        <w:t>Python</w:t>
      </w:r>
      <w:r w:rsidRPr="003A56BD">
        <w:rPr>
          <w:rFonts w:cstheme="minorHAnsi"/>
          <w:i/>
          <w:iCs/>
        </w:rPr>
        <w:t xml:space="preserve">, </w:t>
      </w:r>
      <w:proofErr w:type="spellStart"/>
      <w:r w:rsidRPr="003A56BD">
        <w:rPr>
          <w:rFonts w:cstheme="minorHAnsi"/>
          <w:i/>
          <w:iCs/>
        </w:rPr>
        <w:t>Matlab</w:t>
      </w:r>
      <w:proofErr w:type="spellEnd"/>
      <w:r w:rsidRPr="003A56BD">
        <w:rPr>
          <w:rFonts w:cstheme="minorHAnsi"/>
          <w:i/>
          <w:iCs/>
        </w:rPr>
        <w:t xml:space="preserve">, or even Excel. Include in your </w:t>
      </w:r>
      <w:r w:rsidRPr="003A56BD">
        <w:rPr>
          <w:rFonts w:cstheme="minorHAnsi"/>
          <w:b/>
          <w:bCs/>
          <w:i/>
          <w:iCs/>
          <w:color w:val="FF0000"/>
          <w:u w:val="single"/>
        </w:rPr>
        <w:t>library routines for generating random variates from all of the usual discrete and continuous distributions</w:t>
      </w:r>
      <w:r w:rsidRPr="003A56BD">
        <w:rPr>
          <w:rFonts w:cstheme="minorHAnsi"/>
          <w:i/>
          <w:iCs/>
        </w:rPr>
        <w:t xml:space="preserve">, e.g., Bern(p), Geom(p), </w:t>
      </w:r>
      <w:proofErr w:type="gramStart"/>
      <w:r w:rsidRPr="003A56BD">
        <w:rPr>
          <w:rFonts w:cstheme="minorHAnsi"/>
          <w:i/>
          <w:iCs/>
        </w:rPr>
        <w:t>Exp(</w:t>
      </w:r>
      <w:proofErr w:type="gramEnd"/>
      <w:r w:rsidRPr="003A56BD">
        <w:rPr>
          <w:rFonts w:cstheme="minorHAnsi"/>
          <w:i/>
          <w:iCs/>
        </w:rPr>
        <w:t>_), Normal(_; _2), Gamma(_; _), Weibull(_; _), etc., etc. (Just one routine per distribution is fine.) Include in your write-up an easy user's guide, complete source code, and some appropriate examples.</w:t>
      </w:r>
    </w:p>
    <w:p w14:paraId="580A4CF4" w14:textId="4D50DBE9" w:rsidR="00CB7D4D" w:rsidRPr="003A56BD" w:rsidRDefault="00CB7D4D" w:rsidP="00F65E66"/>
    <w:p w14:paraId="32114BFE" w14:textId="12CE3C0D" w:rsidR="00F65E66" w:rsidRPr="003A56BD" w:rsidRDefault="00F65E66" w:rsidP="00F65E66">
      <w:r w:rsidRPr="003A56BD">
        <w:t>It would best to keep it for the end after the conclusion.</w:t>
      </w:r>
    </w:p>
    <w:p w14:paraId="352AFDA1" w14:textId="77777777" w:rsidR="00F65E66" w:rsidRPr="003A56BD" w:rsidRDefault="00F65E66" w:rsidP="00F65E66"/>
    <w:p w14:paraId="29C74F9E" w14:textId="6D043826" w:rsidR="00F65E66" w:rsidRPr="003A56BD" w:rsidRDefault="00F65E66" w:rsidP="00F65E66">
      <w:r w:rsidRPr="003A56BD">
        <w:t>Goal</w:t>
      </w:r>
    </w:p>
    <w:p w14:paraId="434208DA" w14:textId="02EB6F11" w:rsidR="00CB7D4D" w:rsidRPr="003A56BD" w:rsidRDefault="00CB7D4D" w:rsidP="00F65E66">
      <w:r w:rsidRPr="003A56BD">
        <w:t>Th</w:t>
      </w:r>
      <w:r w:rsidR="009D53D6">
        <w:t>is research project aim</w:t>
      </w:r>
      <w:r w:rsidRPr="003A56BD">
        <w:t xml:space="preserve">s to </w:t>
      </w:r>
      <w:r w:rsidR="00F65E66" w:rsidRPr="003A56BD">
        <w:t>build</w:t>
      </w:r>
      <w:r w:rsidRPr="003A56BD">
        <w:t xml:space="preserve"> a library</w:t>
      </w:r>
      <w:r w:rsidR="00D572DF" w:rsidRPr="003A56BD">
        <w:t xml:space="preserve"> where users would be able to utilize </w:t>
      </w:r>
      <w:r w:rsidRPr="003A56BD">
        <w:t>discrete and continuous distributions routines for random variates in Python.</w:t>
      </w:r>
    </w:p>
    <w:p w14:paraId="07D80D8C" w14:textId="1B2361D0" w:rsidR="00CB7D4D" w:rsidRPr="003A56BD" w:rsidRDefault="00CB7D4D" w:rsidP="00F97E6D"/>
    <w:p w14:paraId="29B764D5" w14:textId="77777777" w:rsidR="00560BF1" w:rsidRPr="003A56BD" w:rsidRDefault="00560BF1" w:rsidP="00560BF1">
      <w:pPr>
        <w:pStyle w:val="Heading1"/>
      </w:pPr>
      <w:bookmarkStart w:id="1" w:name="_Toc101192249"/>
      <w:r w:rsidRPr="003A56BD">
        <w:t>Main Findings (40%)</w:t>
      </w:r>
      <w:bookmarkEnd w:id="1"/>
    </w:p>
    <w:p w14:paraId="1FFADE24" w14:textId="0390705C" w:rsidR="007417E1" w:rsidRPr="003A56BD" w:rsidRDefault="007417E1" w:rsidP="000627AE">
      <w:pPr>
        <w:pStyle w:val="Heading2"/>
      </w:pPr>
      <w:bookmarkStart w:id="2" w:name="_Hlk97883511"/>
      <w:bookmarkStart w:id="3" w:name="_Toc101192250"/>
      <w:r w:rsidRPr="003A56BD">
        <w:t>Literature review</w:t>
      </w:r>
      <w:bookmarkEnd w:id="3"/>
    </w:p>
    <w:p w14:paraId="53CCA18F" w14:textId="62637AD0" w:rsidR="00326F2D" w:rsidRPr="003A56BD" w:rsidRDefault="009D53D6" w:rsidP="00326F2D">
      <w:pPr>
        <w:ind w:firstLine="720"/>
      </w:pPr>
      <w:r>
        <w:t>This section</w:t>
      </w:r>
      <w:r w:rsidR="00037BBE" w:rsidRPr="003A56BD">
        <w:t xml:space="preserve"> will discuss the purpose of this project</w:t>
      </w:r>
      <w:r w:rsidR="00326F2D" w:rsidRPr="003A56BD">
        <w:t xml:space="preserve"> in </w:t>
      </w:r>
      <w:r>
        <w:t>creating</w:t>
      </w:r>
      <w:r w:rsidR="00326F2D" w:rsidRPr="003A56BD">
        <w:t xml:space="preserve"> a library</w:t>
      </w:r>
      <w:r>
        <w:t xml:space="preserve"> </w:t>
      </w:r>
      <w:r w:rsidR="00326F2D" w:rsidRPr="003A56BD">
        <w:t xml:space="preserve">based </w:t>
      </w:r>
      <w:r>
        <w:t>o</w:t>
      </w:r>
      <w:r w:rsidR="00326F2D" w:rsidRPr="003A56BD">
        <w:t>n Python</w:t>
      </w:r>
      <w:r w:rsidR="00037BBE" w:rsidRPr="003A56BD">
        <w:t xml:space="preserve"> through related research conducted before hands.</w:t>
      </w:r>
    </w:p>
    <w:p w14:paraId="41E5FFCF" w14:textId="5EB2E3F4" w:rsidR="00037BBE" w:rsidRDefault="002B1B09" w:rsidP="00326F2D">
      <w:pPr>
        <w:ind w:firstLine="720"/>
      </w:pPr>
      <w:r w:rsidRPr="003A56BD">
        <w:t xml:space="preserve">Created two decades ago, the coding language Python has </w:t>
      </w:r>
      <w:r w:rsidR="009D53D6">
        <w:t>provided high-level d</w:t>
      </w:r>
      <w:r w:rsidRPr="003A56BD">
        <w:t>ata structures to make interactive, interpreted, and oriented</w:t>
      </w:r>
      <w:r w:rsidR="00037BBE" w:rsidRPr="003A56BD">
        <w:t xml:space="preserve"> object</w:t>
      </w:r>
      <w:r w:rsidR="00326F2D" w:rsidRPr="003A56BD">
        <w:t>s</w:t>
      </w:r>
      <w:r w:rsidRPr="003A56BD">
        <w:t xml:space="preserve"> </w:t>
      </w:r>
      <w:sdt>
        <w:sdtPr>
          <w:id w:val="1106227063"/>
          <w:citation/>
        </w:sdtPr>
        <w:sdtEndPr/>
        <w:sdtContent>
          <w:r w:rsidR="008F0716" w:rsidRPr="003A56BD">
            <w:fldChar w:fldCharType="begin"/>
          </w:r>
          <w:r w:rsidR="00083029" w:rsidRPr="003A56BD">
            <w:instrText xml:space="preserve">CITATION Dhr21 \l 1033 </w:instrText>
          </w:r>
          <w:r w:rsidR="008F0716" w:rsidRPr="003A56BD">
            <w:fldChar w:fldCharType="separate"/>
          </w:r>
          <w:r w:rsidR="003F06AF">
            <w:rPr>
              <w:noProof/>
            </w:rPr>
            <w:t>(Dhruv, Patel, &amp; Doshi, 2021)</w:t>
          </w:r>
          <w:r w:rsidR="008F0716" w:rsidRPr="003A56BD">
            <w:fldChar w:fldCharType="end"/>
          </w:r>
        </w:sdtContent>
      </w:sdt>
      <w:r w:rsidRPr="003A56BD">
        <w:t>.</w:t>
      </w:r>
      <w:r w:rsidR="00DB341A" w:rsidRPr="003A56BD">
        <w:t xml:space="preserve"> </w:t>
      </w:r>
      <w:r w:rsidR="00324B5E" w:rsidRPr="003A56BD">
        <w:t>T</w:t>
      </w:r>
      <w:r w:rsidR="00DB341A" w:rsidRPr="003A56BD">
        <w:t xml:space="preserve">he success of Python </w:t>
      </w:r>
      <w:r w:rsidR="00324B5E" w:rsidRPr="003A56BD">
        <w:t>lies in its uncomplicated syntax while remaining a robust and formidable programming language</w:t>
      </w:r>
      <w:r w:rsidR="00182CB9" w:rsidRPr="003A56BD">
        <w:t xml:space="preserve"> in the world of data science</w:t>
      </w:r>
      <w:r w:rsidR="00326F2D" w:rsidRPr="003A56BD">
        <w:t xml:space="preserve"> </w:t>
      </w:r>
      <w:sdt>
        <w:sdtPr>
          <w:id w:val="-328595807"/>
          <w:citation/>
        </w:sdtPr>
        <w:sdtEndPr/>
        <w:sdtContent>
          <w:r w:rsidR="00326F2D" w:rsidRPr="003A56BD">
            <w:fldChar w:fldCharType="begin"/>
          </w:r>
          <w:r w:rsidR="00326F2D" w:rsidRPr="003A56BD">
            <w:instrText xml:space="preserve">CITATION Dhr21 \l 1033 </w:instrText>
          </w:r>
          <w:r w:rsidR="00326F2D" w:rsidRPr="003A56BD">
            <w:fldChar w:fldCharType="separate"/>
          </w:r>
          <w:r w:rsidR="003F06AF">
            <w:rPr>
              <w:noProof/>
            </w:rPr>
            <w:t>(Dhruv, Patel, &amp; Doshi, 2021)</w:t>
          </w:r>
          <w:r w:rsidR="00326F2D" w:rsidRPr="003A56BD">
            <w:fldChar w:fldCharType="end"/>
          </w:r>
        </w:sdtContent>
      </w:sdt>
      <w:r w:rsidR="00324B5E" w:rsidRPr="003A56BD">
        <w:t>.</w:t>
      </w:r>
      <w:r w:rsidR="00C07BA7">
        <w:t xml:space="preserve"> </w:t>
      </w:r>
      <w:r w:rsidR="00722F37">
        <w:t>One of the main objectives of this project is to create an open-source package</w:t>
      </w:r>
      <w:r w:rsidR="009D53D6">
        <w:t>,</w:t>
      </w:r>
      <w:r w:rsidR="001C55EB">
        <w:t xml:space="preserve"> meaning to make all the codes available in the hope of “open science”</w:t>
      </w:r>
      <w:r w:rsidR="001C55EB" w:rsidRPr="001C55EB">
        <w:t xml:space="preserve"> </w:t>
      </w:r>
      <w:sdt>
        <w:sdtPr>
          <w:id w:val="1777752367"/>
          <w:citation/>
        </w:sdtPr>
        <w:sdtEndPr/>
        <w:sdtContent>
          <w:r w:rsidR="001C55EB">
            <w:fldChar w:fldCharType="begin"/>
          </w:r>
          <w:r w:rsidR="001C55EB">
            <w:instrText xml:space="preserve"> CITATION Dae15 \l 1033 </w:instrText>
          </w:r>
          <w:r w:rsidR="001C55EB">
            <w:fldChar w:fldCharType="separate"/>
          </w:r>
          <w:r w:rsidR="003F06AF">
            <w:rPr>
              <w:noProof/>
            </w:rPr>
            <w:t>(Daele, Hoey, &amp; Nopens, 2015)</w:t>
          </w:r>
          <w:r w:rsidR="001C55EB">
            <w:fldChar w:fldCharType="end"/>
          </w:r>
        </w:sdtContent>
      </w:sdt>
      <w:r w:rsidR="009D53D6">
        <w:t xml:space="preserve">. Furthermore, it </w:t>
      </w:r>
      <w:r w:rsidR="00722F37">
        <w:t xml:space="preserve">would allow individuals to make future contributions to the original code published by selecting their contribution part, their level of </w:t>
      </w:r>
      <w:r w:rsidR="009D53D6">
        <w:t>assistance</w:t>
      </w:r>
      <w:r w:rsidR="00722F37">
        <w:t xml:space="preserve">, and the ease of </w:t>
      </w:r>
      <w:r w:rsidR="009D53D6">
        <w:t xml:space="preserve">integrating the contributions </w:t>
      </w:r>
      <w:r w:rsidR="00E53ADE">
        <w:t xml:space="preserve">to the project </w:t>
      </w:r>
      <w:bookmarkStart w:id="4" w:name="_Hlk97722117"/>
      <w:sdt>
        <w:sdtPr>
          <w:id w:val="1878114772"/>
          <w:citation/>
        </w:sdtPr>
        <w:sdtEndPr/>
        <w:sdtContent>
          <w:r w:rsidR="00E53ADE">
            <w:fldChar w:fldCharType="begin"/>
          </w:r>
          <w:r w:rsidR="00E53ADE">
            <w:instrText xml:space="preserve"> CITATION Her13 \l 1033 </w:instrText>
          </w:r>
          <w:r w:rsidR="00E53ADE">
            <w:fldChar w:fldCharType="separate"/>
          </w:r>
          <w:r w:rsidR="003F06AF">
            <w:rPr>
              <w:noProof/>
            </w:rPr>
            <w:t>(Heron, Hanson, &amp; Ricketts, 2013)</w:t>
          </w:r>
          <w:r w:rsidR="00E53ADE">
            <w:fldChar w:fldCharType="end"/>
          </w:r>
        </w:sdtContent>
      </w:sdt>
      <w:bookmarkEnd w:id="4"/>
      <w:r w:rsidR="00E53ADE">
        <w:t>.</w:t>
      </w:r>
    </w:p>
    <w:p w14:paraId="485C0BDC" w14:textId="6CFC1923" w:rsidR="00807FEB" w:rsidRPr="003A56BD" w:rsidRDefault="001A38D4" w:rsidP="00560BF1">
      <w:pPr>
        <w:ind w:firstLine="720"/>
      </w:pPr>
      <w:r>
        <w:t xml:space="preserve">Within this python package, we will create a base </w:t>
      </w:r>
      <w:r w:rsidR="009D53D6">
        <w:t>for</w:t>
      </w:r>
      <w:r>
        <w:t xml:space="preserve"> some </w:t>
      </w:r>
      <w:r w:rsidR="0082248B">
        <w:t xml:space="preserve">probability and statistical </w:t>
      </w:r>
      <w:r>
        <w:t>systems of distribution</w:t>
      </w:r>
      <w:r w:rsidR="0082248B">
        <w:t xml:space="preserve"> </w:t>
      </w:r>
      <w:r w:rsidR="00826830">
        <w:t xml:space="preserve">to generate random variates </w:t>
      </w:r>
      <w:sdt>
        <w:sdtPr>
          <w:id w:val="1764725408"/>
          <w:citation/>
        </w:sdtPr>
        <w:sdtEndPr/>
        <w:sdtContent>
          <w:r w:rsidR="0082248B">
            <w:fldChar w:fldCharType="begin"/>
          </w:r>
          <w:r w:rsidR="0082248B">
            <w:instrText xml:space="preserve"> CITATION Gol20 \l 1033 </w:instrText>
          </w:r>
          <w:r w:rsidR="0082248B">
            <w:fldChar w:fldCharType="separate"/>
          </w:r>
          <w:r w:rsidR="003F06AF">
            <w:rPr>
              <w:noProof/>
            </w:rPr>
            <w:t>(Goldsman &amp; Goldsman, 2020)</w:t>
          </w:r>
          <w:r w:rsidR="0082248B">
            <w:fldChar w:fldCharType="end"/>
          </w:r>
        </w:sdtContent>
      </w:sdt>
      <w:r w:rsidR="009D53D6">
        <w:t>.</w:t>
      </w:r>
      <w:r w:rsidR="00D90210">
        <w:t xml:space="preserve"> </w:t>
      </w:r>
      <w:r w:rsidR="008A463C">
        <w:t xml:space="preserve">Based on </w:t>
      </w:r>
      <w:r w:rsidR="00166A4C">
        <w:t>Goldsman’s class</w:t>
      </w:r>
      <w:r w:rsidR="008A463C">
        <w:t>, we will implement the following distribution</w:t>
      </w:r>
      <w:r w:rsidR="009160D1">
        <w:t xml:space="preserve">s: </w:t>
      </w:r>
      <w:r w:rsidR="00C142A7">
        <w:t xml:space="preserve">Bernoulli, Binomial, Geometric, Negative </w:t>
      </w:r>
      <w:proofErr w:type="spellStart"/>
      <w:r w:rsidR="00C142A7">
        <w:t>Binonial</w:t>
      </w:r>
      <w:proofErr w:type="spellEnd"/>
      <w:r w:rsidR="00C142A7">
        <w:t xml:space="preserve">, Poisson, Uniform, Exponential, </w:t>
      </w:r>
      <w:proofErr w:type="spellStart"/>
      <w:r w:rsidR="00D163DF">
        <w:t>Erlan</w:t>
      </w:r>
      <w:r w:rsidR="00C142A7">
        <w:t>Gamma</w:t>
      </w:r>
      <w:proofErr w:type="spellEnd"/>
      <w:r w:rsidR="00C142A7">
        <w:t xml:space="preserve">, Triangular, Beta, </w:t>
      </w:r>
      <w:r w:rsidR="00B17EA2">
        <w:t xml:space="preserve">Weibull, </w:t>
      </w:r>
      <w:r w:rsidR="00B3237C">
        <w:t xml:space="preserve">Cauchy, </w:t>
      </w:r>
      <w:r w:rsidR="00C142A7">
        <w:t>and Normal</w:t>
      </w:r>
      <w:r w:rsidR="00191BEE">
        <w:t xml:space="preserve"> </w:t>
      </w:r>
      <w:sdt>
        <w:sdtPr>
          <w:id w:val="723880785"/>
          <w:citation/>
        </w:sdtPr>
        <w:sdtEndPr/>
        <w:sdtContent>
          <w:r w:rsidR="00191BEE">
            <w:fldChar w:fldCharType="begin"/>
          </w:r>
          <w:r w:rsidR="00191BEE">
            <w:instrText xml:space="preserve"> CITATION Gol20 \l 1033 </w:instrText>
          </w:r>
          <w:r w:rsidR="00191BEE">
            <w:fldChar w:fldCharType="separate"/>
          </w:r>
          <w:r w:rsidR="003F06AF">
            <w:rPr>
              <w:noProof/>
            </w:rPr>
            <w:t>(Goldsman &amp; Goldsman, 2020)</w:t>
          </w:r>
          <w:r w:rsidR="00191BEE">
            <w:fldChar w:fldCharType="end"/>
          </w:r>
        </w:sdtContent>
      </w:sdt>
      <w:r w:rsidR="00C142A7">
        <w:t>.</w:t>
      </w:r>
      <w:r w:rsidR="001441AF">
        <w:t xml:space="preserve"> </w:t>
      </w:r>
      <w:r w:rsidR="00803534">
        <w:t>W</w:t>
      </w:r>
      <w:r w:rsidR="001441AF">
        <w:t>e will be using the probability distribution</w:t>
      </w:r>
      <w:r w:rsidR="00747449">
        <w:t>s</w:t>
      </w:r>
      <w:r w:rsidR="001441AF">
        <w:t xml:space="preserve"> from the package </w:t>
      </w:r>
      <w:proofErr w:type="spellStart"/>
      <w:r w:rsidR="001441AF">
        <w:t>scipy</w:t>
      </w:r>
      <w:proofErr w:type="spellEnd"/>
      <w:r w:rsidR="00803534">
        <w:t xml:space="preserve"> </w:t>
      </w:r>
      <w:r w:rsidR="006F77A3">
        <w:t xml:space="preserve">which allow to have the statistical functions </w:t>
      </w:r>
      <w:r w:rsidR="00CF00FC">
        <w:t xml:space="preserve">that already combine different methods </w:t>
      </w:r>
      <w:sdt>
        <w:sdtPr>
          <w:id w:val="616025390"/>
          <w:citation/>
        </w:sdtPr>
        <w:sdtEndPr/>
        <w:sdtContent>
          <w:r w:rsidR="006F77A3">
            <w:fldChar w:fldCharType="begin"/>
          </w:r>
          <w:r w:rsidR="006F77A3">
            <w:instrText xml:space="preserve"> CITATION The22 \l 1033 </w:instrText>
          </w:r>
          <w:r w:rsidR="006F77A3">
            <w:fldChar w:fldCharType="separate"/>
          </w:r>
          <w:r w:rsidR="003F06AF">
            <w:rPr>
              <w:noProof/>
            </w:rPr>
            <w:t>(The SciPy community, 2022)</w:t>
          </w:r>
          <w:r w:rsidR="006F77A3">
            <w:fldChar w:fldCharType="end"/>
          </w:r>
        </w:sdtContent>
      </w:sdt>
      <w:r w:rsidR="006F77A3">
        <w:t>.</w:t>
      </w:r>
      <w:r w:rsidR="00816282">
        <w:t xml:space="preserve"> Regarding the graphs, they will be generated based on Seaborn package </w:t>
      </w:r>
      <w:sdt>
        <w:sdtPr>
          <w:id w:val="-501045714"/>
          <w:citation/>
        </w:sdtPr>
        <w:sdtEndPr/>
        <w:sdtContent>
          <w:r w:rsidR="00816282">
            <w:fldChar w:fldCharType="begin"/>
          </w:r>
          <w:r w:rsidR="00816282">
            <w:instrText xml:space="preserve"> CITATION Mic21 \l 1033 </w:instrText>
          </w:r>
          <w:r w:rsidR="00816282">
            <w:fldChar w:fldCharType="separate"/>
          </w:r>
          <w:r w:rsidR="003F06AF">
            <w:rPr>
              <w:noProof/>
            </w:rPr>
            <w:t>(Waskom, 2021)</w:t>
          </w:r>
          <w:r w:rsidR="00816282">
            <w:fldChar w:fldCharType="end"/>
          </w:r>
        </w:sdtContent>
      </w:sdt>
      <w:r w:rsidR="00816282">
        <w:t>.</w:t>
      </w:r>
      <w:bookmarkEnd w:id="2"/>
      <w:r w:rsidR="00807FEB" w:rsidRPr="003A56BD">
        <w:br w:type="page"/>
      </w:r>
    </w:p>
    <w:p w14:paraId="1568D18A" w14:textId="6D083A40" w:rsidR="002B1B09" w:rsidRPr="003A56BD" w:rsidRDefault="002B1B09" w:rsidP="00F97E6D"/>
    <w:p w14:paraId="26722801" w14:textId="77777777" w:rsidR="00FC06F2" w:rsidRPr="003A56BD" w:rsidRDefault="00FC06F2" w:rsidP="00FC06F2">
      <w:r w:rsidRPr="003A56BD">
        <w:t xml:space="preserve">Programming-Oriented Problems. These problems are often concerned with Monte Carlo analysis of a game or preparing an easy-to-use library for some simulation functionality for us. </w:t>
      </w:r>
    </w:p>
    <w:p w14:paraId="047581C3" w14:textId="77777777" w:rsidR="00FC06F2" w:rsidRPr="003A56BD" w:rsidRDefault="00FC06F2" w:rsidP="00FC06F2">
      <w:r w:rsidRPr="003A56BD">
        <w:rPr>
          <w:rFonts w:ascii="Courier New" w:hAnsi="Courier New" w:cs="Courier New"/>
        </w:rPr>
        <w:t xml:space="preserve">o </w:t>
      </w:r>
      <w:r w:rsidRPr="003A56BD">
        <w:t xml:space="preserve">Describe the problem at hand, and maybe provide a small literature review. </w:t>
      </w:r>
    </w:p>
    <w:p w14:paraId="2AFFCFB0" w14:textId="77777777" w:rsidR="00FC06F2" w:rsidRPr="003A56BD" w:rsidRDefault="00FC06F2" w:rsidP="00FC06F2">
      <w:r w:rsidRPr="003A56BD">
        <w:rPr>
          <w:rFonts w:ascii="Courier New" w:hAnsi="Courier New" w:cs="Courier New"/>
        </w:rPr>
        <w:t xml:space="preserve">o </w:t>
      </w:r>
      <w:r w:rsidRPr="003A56BD">
        <w:t xml:space="preserve">Develop and document your code. </w:t>
      </w:r>
    </w:p>
    <w:p w14:paraId="32CF4F1B" w14:textId="77777777" w:rsidR="00FC06F2" w:rsidRPr="003A56BD" w:rsidRDefault="00FC06F2" w:rsidP="00FC06F2">
      <w:r w:rsidRPr="003A56BD">
        <w:rPr>
          <w:rFonts w:ascii="Courier New" w:hAnsi="Courier New" w:cs="Courier New"/>
        </w:rPr>
        <w:t xml:space="preserve">o </w:t>
      </w:r>
      <w:r w:rsidRPr="003A56BD">
        <w:t xml:space="preserve">Show how to run your program(s). </w:t>
      </w:r>
    </w:p>
    <w:p w14:paraId="6FAF89FB" w14:textId="548D136B" w:rsidR="00FC06F2" w:rsidRPr="003A56BD" w:rsidRDefault="00FC06F2" w:rsidP="00F97E6D">
      <w:r w:rsidRPr="003A56BD">
        <w:rPr>
          <w:rFonts w:ascii="Courier New" w:hAnsi="Courier New" w:cs="Courier New"/>
        </w:rPr>
        <w:t xml:space="preserve">o </w:t>
      </w:r>
      <w:r w:rsidRPr="003A56BD">
        <w:t xml:space="preserve">Give illustrations of what you can learn from your code (e.g., whether or not a PRN generator is any good, or whether or not a certain strategy will work better than others in blackjack). Make sure to be statistically rigorous if you’re carrying out MC experiments. </w:t>
      </w:r>
    </w:p>
    <w:p w14:paraId="7CE462D1" w14:textId="77777777" w:rsidR="00FC06F2" w:rsidRPr="003A56BD" w:rsidRDefault="00FC06F2" w:rsidP="00F97E6D"/>
    <w:p w14:paraId="5A9E7D8A" w14:textId="713B671C" w:rsidR="007417E1" w:rsidRPr="003A56BD" w:rsidRDefault="007417E1" w:rsidP="00196F2B">
      <w:pPr>
        <w:pStyle w:val="Heading2"/>
      </w:pPr>
      <w:bookmarkStart w:id="5" w:name="_Toc101192251"/>
      <w:r w:rsidRPr="003A56BD">
        <w:t>Guidelines</w:t>
      </w:r>
      <w:bookmarkEnd w:id="5"/>
    </w:p>
    <w:p w14:paraId="3E3B8F80" w14:textId="0DFD0156" w:rsidR="003A56BD" w:rsidRPr="003A56BD" w:rsidRDefault="003A56BD" w:rsidP="00F97E6D"/>
    <w:p w14:paraId="3E28FFEF" w14:textId="77777777" w:rsidR="003A56BD" w:rsidRPr="003A56BD" w:rsidRDefault="003A56BD" w:rsidP="00F97E6D"/>
    <w:p w14:paraId="377F350D" w14:textId="14C3B3AF" w:rsidR="007417E1" w:rsidRPr="003A56BD" w:rsidRDefault="008F0716" w:rsidP="00196F2B">
      <w:pPr>
        <w:pStyle w:val="Heading2"/>
      </w:pPr>
      <w:bookmarkStart w:id="6" w:name="_Toc101192252"/>
      <w:r w:rsidRPr="003A56BD">
        <w:t>Examples</w:t>
      </w:r>
      <w:bookmarkEnd w:id="6"/>
    </w:p>
    <w:p w14:paraId="32D0F6D3" w14:textId="65180E3C" w:rsidR="002B1B09" w:rsidRPr="003A56BD" w:rsidRDefault="002B1B09" w:rsidP="00F97E6D"/>
    <w:p w14:paraId="66E6EFCF" w14:textId="23554DAB" w:rsidR="00807FEB" w:rsidRPr="003A56BD" w:rsidRDefault="00807FEB">
      <w:r w:rsidRPr="003A56BD">
        <w:br w:type="page"/>
      </w:r>
    </w:p>
    <w:p w14:paraId="402F1605" w14:textId="21E3566B" w:rsidR="008F0716" w:rsidRPr="003A56BD" w:rsidRDefault="008F0716" w:rsidP="00D80400">
      <w:pPr>
        <w:pStyle w:val="Heading1"/>
      </w:pPr>
      <w:bookmarkStart w:id="7" w:name="_Toc101192253"/>
      <w:r w:rsidRPr="003A56BD">
        <w:lastRenderedPageBreak/>
        <w:t>Conclusion</w:t>
      </w:r>
      <w:r w:rsidR="00121662">
        <w:t xml:space="preserve"> </w:t>
      </w:r>
      <w:r w:rsidR="00121662" w:rsidRPr="003A56BD">
        <w:t>(200 words - 5%)</w:t>
      </w:r>
      <w:bookmarkEnd w:id="7"/>
    </w:p>
    <w:p w14:paraId="46F21209" w14:textId="7B7D8F8B" w:rsidR="002B1B09" w:rsidRPr="003A56BD" w:rsidRDefault="002B1B09" w:rsidP="00F97E6D"/>
    <w:p w14:paraId="1AF8C813" w14:textId="46138B1C" w:rsidR="00807FEB" w:rsidRPr="003A56BD" w:rsidRDefault="00807FEB">
      <w:r w:rsidRPr="003A56BD">
        <w:br w:type="page"/>
      </w:r>
    </w:p>
    <w:p w14:paraId="76FCD39F" w14:textId="0666AE04" w:rsidR="008F0716" w:rsidRPr="003A56BD" w:rsidRDefault="00196F2B" w:rsidP="00D80400">
      <w:pPr>
        <w:pStyle w:val="Heading1"/>
      </w:pPr>
      <w:bookmarkStart w:id="8" w:name="_Toc101192254"/>
      <w:r w:rsidRPr="003A56BD">
        <w:lastRenderedPageBreak/>
        <w:t>Appendix</w:t>
      </w:r>
      <w:bookmarkEnd w:id="8"/>
    </w:p>
    <w:p w14:paraId="2C2E76A4" w14:textId="26A55B89" w:rsidR="00196F2B" w:rsidRDefault="00196F2B"/>
    <w:p w14:paraId="46A08FA5" w14:textId="77777777" w:rsidR="00477038" w:rsidRDefault="00477038"/>
    <w:p w14:paraId="18B18A72" w14:textId="61F618D1" w:rsidR="007E2335" w:rsidRDefault="007E2335">
      <w:r>
        <w:t>We will expand on the below distributions that we saw in class so far.</w:t>
      </w:r>
    </w:p>
    <w:p w14:paraId="3922EFC1" w14:textId="3A58F36D" w:rsidR="00477038" w:rsidRDefault="00560BF1">
      <w:hyperlink r:id="rId5" w:history="1">
        <w:r w:rsidR="00477038" w:rsidRPr="000E0B16">
          <w:rPr>
            <w:rStyle w:val="Hyperlink"/>
          </w:rPr>
          <w:t>https://www.datacamp.com/community/tutorials/probability-distributions-python</w:t>
        </w:r>
      </w:hyperlink>
    </w:p>
    <w:p w14:paraId="2E7AB8C1" w14:textId="50E1C49D" w:rsidR="00477038" w:rsidRDefault="00560BF1">
      <w:hyperlink r:id="rId6" w:history="1">
        <w:r w:rsidR="00130E6A" w:rsidRPr="005C6993">
          <w:rPr>
            <w:rStyle w:val="Hyperlink"/>
          </w:rPr>
          <w:t>https://www.kaggle.com/hamelg/python-for-data-22-probability-distributions</w:t>
        </w:r>
      </w:hyperlink>
    </w:p>
    <w:p w14:paraId="3F37C3BF" w14:textId="417C4D75" w:rsidR="00130E6A" w:rsidRDefault="00560BF1">
      <w:hyperlink r:id="rId7" w:history="1">
        <w:r w:rsidR="00766503" w:rsidRPr="003D60D8">
          <w:rPr>
            <w:rStyle w:val="Hyperlink"/>
          </w:rPr>
          <w:t>https://cmdlinetips.com/2018/03/probability-distributions-in-python/</w:t>
        </w:r>
      </w:hyperlink>
    </w:p>
    <w:p w14:paraId="01B4055D" w14:textId="77777777" w:rsidR="00766503" w:rsidRDefault="00766503"/>
    <w:p w14:paraId="4BB358A4" w14:textId="77777777" w:rsidR="00EE0FE7" w:rsidRPr="003A56BD" w:rsidRDefault="00EE0FE7"/>
    <w:p w14:paraId="7336CAB5" w14:textId="604DBF87" w:rsidR="003A56BD" w:rsidRPr="003A56BD" w:rsidRDefault="003A56BD" w:rsidP="003A56BD">
      <w:pPr>
        <w:pStyle w:val="Heading3"/>
      </w:pPr>
      <w:bookmarkStart w:id="9" w:name="_Toc101192255"/>
      <w:r w:rsidRPr="003A56BD">
        <w:t>Discrete Distribution</w:t>
      </w:r>
      <w:r>
        <w:t>s</w:t>
      </w:r>
      <w:bookmarkEnd w:id="9"/>
    </w:p>
    <w:p w14:paraId="180B7093" w14:textId="77777777" w:rsidR="003A56BD" w:rsidRPr="003A56BD" w:rsidRDefault="003A56BD" w:rsidP="003A56BD">
      <w:r w:rsidRPr="003A56BD">
        <w:t>Bernoulli(p)</w:t>
      </w:r>
    </w:p>
    <w:p w14:paraId="09EA83C2" w14:textId="77777777" w:rsidR="003A56BD" w:rsidRPr="003A56BD" w:rsidRDefault="003A56BD" w:rsidP="003A56BD">
      <w:r w:rsidRPr="003A56BD">
        <w:t>Binomial(</w:t>
      </w:r>
      <w:proofErr w:type="spellStart"/>
      <w:proofErr w:type="gramStart"/>
      <w:r w:rsidRPr="003A56BD">
        <w:t>n,p</w:t>
      </w:r>
      <w:proofErr w:type="spellEnd"/>
      <w:proofErr w:type="gramEnd"/>
      <w:r w:rsidRPr="003A56BD">
        <w:t>)</w:t>
      </w:r>
    </w:p>
    <w:p w14:paraId="55FAE83C" w14:textId="77777777" w:rsidR="003A56BD" w:rsidRPr="003A56BD" w:rsidRDefault="003A56BD" w:rsidP="003A56BD">
      <w:r w:rsidRPr="003A56BD">
        <w:t>Geometric</w:t>
      </w:r>
    </w:p>
    <w:p w14:paraId="06ED65E6" w14:textId="77777777" w:rsidR="003A56BD" w:rsidRPr="003A56BD" w:rsidRDefault="003A56BD" w:rsidP="003A56BD">
      <w:r w:rsidRPr="003A56BD">
        <w:t>Negative binomial(</w:t>
      </w:r>
      <w:proofErr w:type="spellStart"/>
      <w:proofErr w:type="gramStart"/>
      <w:r w:rsidRPr="003A56BD">
        <w:t>r,p</w:t>
      </w:r>
      <w:proofErr w:type="spellEnd"/>
      <w:proofErr w:type="gramEnd"/>
      <w:r w:rsidRPr="003A56BD">
        <w:t>)</w:t>
      </w:r>
    </w:p>
    <w:p w14:paraId="5C6AE83E" w14:textId="77777777" w:rsidR="003A56BD" w:rsidRPr="003A56BD" w:rsidRDefault="003A56BD" w:rsidP="003A56BD">
      <w:r w:rsidRPr="003A56BD">
        <w:t>Poisson(λ)</w:t>
      </w:r>
    </w:p>
    <w:p w14:paraId="0C5C7B80" w14:textId="169153EF" w:rsidR="003A56BD" w:rsidRPr="003A56BD" w:rsidRDefault="003A56BD" w:rsidP="00677E7B">
      <w:pPr>
        <w:pStyle w:val="Heading3"/>
      </w:pPr>
      <w:bookmarkStart w:id="10" w:name="_Toc101192256"/>
      <w:r w:rsidRPr="003A56BD">
        <w:t>Continuous Distribution</w:t>
      </w:r>
      <w:r>
        <w:t>s</w:t>
      </w:r>
      <w:bookmarkEnd w:id="10"/>
    </w:p>
    <w:p w14:paraId="71639982" w14:textId="73475C56" w:rsidR="008F0716" w:rsidRDefault="003A56BD" w:rsidP="00F97E6D">
      <w:r>
        <w:t>Uniform(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DE52529" w14:textId="22D5AA63" w:rsidR="003A56BD" w:rsidRDefault="003A56BD" w:rsidP="00F97E6D">
      <w:r>
        <w:t>Exponential(</w:t>
      </w:r>
      <w:r w:rsidRPr="003A56BD">
        <w:t>λ</w:t>
      </w:r>
      <w:r>
        <w:t>)</w:t>
      </w:r>
    </w:p>
    <w:p w14:paraId="79F667C3" w14:textId="3878B475" w:rsidR="00D163DF" w:rsidRDefault="00D163DF" w:rsidP="00F97E6D">
      <w:proofErr w:type="spellStart"/>
      <w:r>
        <w:t>Erlang</w:t>
      </w:r>
      <w:r w:rsidRPr="00D163DF">
        <w:rPr>
          <w:vertAlign w:val="subscript"/>
        </w:rPr>
        <w:t>k</w:t>
      </w:r>
      <w:proofErr w:type="spellEnd"/>
      <w:r>
        <w:t>(</w:t>
      </w:r>
      <w:r w:rsidRPr="003A56BD">
        <w:t>λ</w:t>
      </w:r>
      <w:r>
        <w:t>)</w:t>
      </w:r>
    </w:p>
    <w:p w14:paraId="200B2718" w14:textId="2CE273E3" w:rsidR="003A56BD" w:rsidRDefault="003A56BD" w:rsidP="00F97E6D">
      <w:proofErr w:type="gramStart"/>
      <w:r>
        <w:t>Gamma(</w:t>
      </w:r>
      <w:proofErr w:type="gramEnd"/>
      <w:r w:rsidRPr="003A56BD">
        <w:t>α</w:t>
      </w:r>
      <w:r>
        <w:t xml:space="preserve">, </w:t>
      </w:r>
      <w:r w:rsidRPr="003A56BD">
        <w:t>λ</w:t>
      </w:r>
      <w:r>
        <w:t>)</w:t>
      </w:r>
    </w:p>
    <w:p w14:paraId="4E696CC2" w14:textId="068492F3" w:rsidR="003A56BD" w:rsidRDefault="003A56BD" w:rsidP="00F97E6D">
      <w:proofErr w:type="gramStart"/>
      <w:r>
        <w:t>Triangular(</w:t>
      </w:r>
      <w:proofErr w:type="gramEnd"/>
      <w:r>
        <w:t>a, b, c)</w:t>
      </w:r>
    </w:p>
    <w:p w14:paraId="7183BBE2" w14:textId="1DEF51BC" w:rsidR="003A56BD" w:rsidRDefault="003A56BD" w:rsidP="00F97E6D">
      <w:proofErr w:type="gramStart"/>
      <w:r>
        <w:t>Beta(</w:t>
      </w:r>
      <w:proofErr w:type="gramEnd"/>
      <w:r>
        <w:t>a, b)</w:t>
      </w:r>
    </w:p>
    <w:p w14:paraId="071F9E10" w14:textId="702E943C" w:rsidR="00B17EA2" w:rsidRDefault="00B17EA2" w:rsidP="00F97E6D">
      <w:proofErr w:type="gramStart"/>
      <w:r>
        <w:t>Weibull(</w:t>
      </w:r>
      <w:proofErr w:type="gramEnd"/>
      <w:r>
        <w:t>a, b)</w:t>
      </w:r>
    </w:p>
    <w:p w14:paraId="45F9AEBE" w14:textId="3EAA6E3B" w:rsidR="00C92897" w:rsidRDefault="00C92897" w:rsidP="00F97E6D">
      <w:r>
        <w:t>Cauchy</w:t>
      </w:r>
    </w:p>
    <w:p w14:paraId="011F66C7" w14:textId="43FE2008" w:rsidR="003A56BD" w:rsidRDefault="003A56BD" w:rsidP="00F97E6D">
      <w:r>
        <w:t>Normal (</w:t>
      </w:r>
      <w:r w:rsidRPr="003A56BD">
        <w:t>μ</w:t>
      </w:r>
      <w:r>
        <w:t xml:space="preserve">, </w:t>
      </w:r>
      <w:r w:rsidR="00677E7B" w:rsidRPr="00677E7B">
        <w:t>σ</w:t>
      </w:r>
      <w:r w:rsidR="00677E7B" w:rsidRPr="00677E7B">
        <w:rPr>
          <w:vertAlign w:val="superscript"/>
        </w:rPr>
        <w:t>2</w:t>
      </w:r>
      <w:r w:rsidR="00677E7B">
        <w:t>)</w:t>
      </w:r>
    </w:p>
    <w:p w14:paraId="141CC3CE" w14:textId="64DBB60C" w:rsidR="00826830" w:rsidRDefault="00826830">
      <w:r>
        <w:br w:type="page"/>
      </w:r>
    </w:p>
    <w:tbl>
      <w:tblPr>
        <w:tblStyle w:val="TableGrid"/>
        <w:tblW w:w="11464" w:type="dxa"/>
        <w:tblInd w:w="-725" w:type="dxa"/>
        <w:tblLook w:val="04A0" w:firstRow="1" w:lastRow="0" w:firstColumn="1" w:lastColumn="0" w:noHBand="0" w:noVBand="1"/>
      </w:tblPr>
      <w:tblGrid>
        <w:gridCol w:w="2520"/>
        <w:gridCol w:w="974"/>
        <w:gridCol w:w="780"/>
        <w:gridCol w:w="600"/>
        <w:gridCol w:w="1099"/>
        <w:gridCol w:w="941"/>
        <w:gridCol w:w="1670"/>
        <w:gridCol w:w="1260"/>
        <w:gridCol w:w="1620"/>
      </w:tblGrid>
      <w:tr w:rsidR="00C52590" w14:paraId="0E6CC55B" w14:textId="77777777" w:rsidTr="00C52590">
        <w:tc>
          <w:tcPr>
            <w:tcW w:w="2520" w:type="dxa"/>
            <w:shd w:val="clear" w:color="auto" w:fill="D9D9D9" w:themeFill="background1" w:themeFillShade="D9"/>
          </w:tcPr>
          <w:p w14:paraId="093AFB2F" w14:textId="77777777" w:rsidR="00C52590" w:rsidRPr="00962081" w:rsidRDefault="00C52590" w:rsidP="00701955">
            <w:pPr>
              <w:jc w:val="center"/>
              <w:rPr>
                <w:b/>
                <w:bCs/>
              </w:rPr>
            </w:pPr>
            <w:r w:rsidRPr="00962081">
              <w:rPr>
                <w:b/>
                <w:bCs/>
              </w:rPr>
              <w:lastRenderedPageBreak/>
              <w:t>Distributions</w: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36C2E190" w14:textId="77777777" w:rsidR="00C52590" w:rsidRPr="00962081" w:rsidRDefault="00C52590" w:rsidP="00701955">
            <w:pPr>
              <w:jc w:val="center"/>
              <w:rPr>
                <w:b/>
                <w:bCs/>
              </w:rPr>
            </w:pPr>
            <w:r w:rsidRPr="00962081">
              <w:rPr>
                <w:b/>
                <w:bCs/>
              </w:rPr>
              <w:t>Formula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6D542096" w14:textId="77777777" w:rsidR="00C52590" w:rsidRPr="00962081" w:rsidRDefault="00C52590" w:rsidP="00701955">
            <w:pPr>
              <w:jc w:val="center"/>
              <w:rPr>
                <w:b/>
                <w:bCs/>
              </w:rPr>
            </w:pPr>
            <w:r w:rsidRPr="00962081">
              <w:rPr>
                <w:b/>
                <w:bCs/>
              </w:rPr>
              <w:t>Graph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14:paraId="4F72FB13" w14:textId="77777777" w:rsidR="00C52590" w:rsidRPr="00167F3E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916E6FD" w14:textId="77777777" w:rsidR="00C52590" w:rsidRPr="00167F3E" w:rsidRDefault="00C52590" w:rsidP="00701955">
            <w:pPr>
              <w:jc w:val="center"/>
              <w:rPr>
                <w:b/>
                <w:bCs/>
              </w:rPr>
            </w:pPr>
            <w:r w:rsidRPr="00167F3E">
              <w:rPr>
                <w:b/>
                <w:bCs/>
              </w:rPr>
              <w:t>Moments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EA83EA4" w14:textId="77777777" w:rsidR="00C52590" w:rsidRPr="00167F3E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Callable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14:paraId="27780567" w14:textId="77777777" w:rsidR="00C52590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Running offline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2740281" w14:textId="77777777" w:rsidR="00C52590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In-Package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90F0A4" w14:textId="77777777" w:rsidR="00C52590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Running online</w:t>
            </w:r>
          </w:p>
        </w:tc>
      </w:tr>
      <w:tr w:rsidR="00C52590" w14:paraId="0440D700" w14:textId="77777777" w:rsidTr="00C52590">
        <w:tc>
          <w:tcPr>
            <w:tcW w:w="2520" w:type="dxa"/>
            <w:shd w:val="clear" w:color="auto" w:fill="D9D9D9" w:themeFill="background1" w:themeFillShade="D9"/>
          </w:tcPr>
          <w:p w14:paraId="7DDBFE9C" w14:textId="77777777" w:rsidR="00C52590" w:rsidRPr="00962081" w:rsidRDefault="00C52590" w:rsidP="00701955">
            <w:pPr>
              <w:jc w:val="right"/>
              <w:rPr>
                <w:b/>
                <w:bCs/>
                <w:i/>
                <w:iCs/>
              </w:rPr>
            </w:pPr>
            <w:r w:rsidRPr="00962081">
              <w:rPr>
                <w:b/>
                <w:bCs/>
                <w:i/>
                <w:iCs/>
              </w:rPr>
              <w:t>Discrete Distributions</w: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7BC39C9B" w14:textId="77777777" w:rsidR="00C52590" w:rsidRDefault="00C52590" w:rsidP="00701955">
            <w:pPr>
              <w:jc w:val="center"/>
            </w:pPr>
          </w:p>
        </w:tc>
        <w:tc>
          <w:tcPr>
            <w:tcW w:w="780" w:type="dxa"/>
            <w:shd w:val="clear" w:color="auto" w:fill="D9D9D9" w:themeFill="background1" w:themeFillShade="D9"/>
          </w:tcPr>
          <w:p w14:paraId="1A5BE2EB" w14:textId="77777777" w:rsidR="00C52590" w:rsidRDefault="00C52590" w:rsidP="00701955">
            <w:pPr>
              <w:jc w:val="center"/>
            </w:pPr>
          </w:p>
        </w:tc>
        <w:tc>
          <w:tcPr>
            <w:tcW w:w="600" w:type="dxa"/>
            <w:shd w:val="clear" w:color="auto" w:fill="D9D9D9" w:themeFill="background1" w:themeFillShade="D9"/>
          </w:tcPr>
          <w:p w14:paraId="521D078B" w14:textId="77777777" w:rsidR="00C52590" w:rsidRDefault="00C52590" w:rsidP="00701955">
            <w:pPr>
              <w:jc w:val="center"/>
            </w:pPr>
          </w:p>
        </w:tc>
        <w:tc>
          <w:tcPr>
            <w:tcW w:w="1099" w:type="dxa"/>
            <w:shd w:val="clear" w:color="auto" w:fill="D9D9D9" w:themeFill="background1" w:themeFillShade="D9"/>
          </w:tcPr>
          <w:p w14:paraId="3EB745D9" w14:textId="77777777" w:rsidR="00C52590" w:rsidRDefault="00C52590" w:rsidP="00701955">
            <w:pPr>
              <w:jc w:val="center"/>
            </w:pPr>
          </w:p>
        </w:tc>
        <w:tc>
          <w:tcPr>
            <w:tcW w:w="941" w:type="dxa"/>
            <w:shd w:val="clear" w:color="auto" w:fill="D9D9D9" w:themeFill="background1" w:themeFillShade="D9"/>
          </w:tcPr>
          <w:p w14:paraId="17FF7452" w14:textId="77777777" w:rsidR="00C52590" w:rsidRDefault="00C52590" w:rsidP="00701955">
            <w:pPr>
              <w:jc w:val="center"/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14:paraId="3E1E2323" w14:textId="77777777" w:rsidR="00C52590" w:rsidRDefault="00C52590" w:rsidP="00701955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536DC25" w14:textId="77777777" w:rsidR="00C52590" w:rsidRDefault="00C52590" w:rsidP="00701955">
            <w:pPr>
              <w:jc w:val="center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44A83688" w14:textId="77777777" w:rsidR="00C52590" w:rsidRDefault="00C52590" w:rsidP="00701955">
            <w:pPr>
              <w:jc w:val="center"/>
            </w:pPr>
          </w:p>
        </w:tc>
      </w:tr>
      <w:tr w:rsidR="00F15CE8" w14:paraId="0E0044CE" w14:textId="77777777" w:rsidTr="00C52590">
        <w:tc>
          <w:tcPr>
            <w:tcW w:w="2520" w:type="dxa"/>
          </w:tcPr>
          <w:p w14:paraId="4684DB70" w14:textId="77777777" w:rsidR="00F15CE8" w:rsidRDefault="00F15CE8" w:rsidP="00F15CE8">
            <w:pPr>
              <w:jc w:val="right"/>
            </w:pPr>
            <w:r w:rsidRPr="00274536">
              <w:t>Bernoulli(p)</w:t>
            </w:r>
          </w:p>
        </w:tc>
        <w:tc>
          <w:tcPr>
            <w:tcW w:w="974" w:type="dxa"/>
          </w:tcPr>
          <w:p w14:paraId="71E3399E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35264BC0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1934C737" w14:textId="77777777" w:rsidR="00F15CE8" w:rsidRPr="00766503" w:rsidRDefault="00F15CE8" w:rsidP="00F15CE8">
            <w:pPr>
              <w:jc w:val="center"/>
              <w:rPr>
                <w:rFonts w:ascii="Segoe UI Symbol" w:hAnsi="Segoe UI Symbol" w:cs="Segoe UI Symbol"/>
              </w:rPr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18CB40E1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884BE8C" w14:textId="3B29CF1E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278ECD4A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2C664DDA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6BC55FFC" w14:textId="77777777" w:rsidR="00F15CE8" w:rsidRDefault="00F15CE8" w:rsidP="00F15CE8">
            <w:pPr>
              <w:jc w:val="center"/>
            </w:pPr>
          </w:p>
        </w:tc>
      </w:tr>
      <w:tr w:rsidR="00F15CE8" w14:paraId="488D51E7" w14:textId="77777777" w:rsidTr="00C52590">
        <w:tc>
          <w:tcPr>
            <w:tcW w:w="2520" w:type="dxa"/>
          </w:tcPr>
          <w:p w14:paraId="3B5C48DC" w14:textId="77777777" w:rsidR="00F15CE8" w:rsidRDefault="00F15CE8" w:rsidP="00F15CE8">
            <w:pPr>
              <w:jc w:val="right"/>
            </w:pPr>
            <w:r w:rsidRPr="00274536">
              <w:t>Binomial(</w:t>
            </w:r>
            <w:proofErr w:type="spellStart"/>
            <w:proofErr w:type="gramStart"/>
            <w:r w:rsidRPr="00274536">
              <w:t>n,p</w:t>
            </w:r>
            <w:proofErr w:type="spellEnd"/>
            <w:proofErr w:type="gramEnd"/>
            <w:r w:rsidRPr="00274536">
              <w:t>)</w:t>
            </w:r>
          </w:p>
        </w:tc>
        <w:tc>
          <w:tcPr>
            <w:tcW w:w="974" w:type="dxa"/>
          </w:tcPr>
          <w:p w14:paraId="5E63F856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3C3AE1F8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39FBC20F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A50808F" w14:textId="248FF279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D60AFE3" w14:textId="4DFB8871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11486B50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2249995B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7C8D01DC" w14:textId="77777777" w:rsidR="00F15CE8" w:rsidRDefault="00F15CE8" w:rsidP="00F15CE8">
            <w:pPr>
              <w:jc w:val="center"/>
            </w:pPr>
          </w:p>
        </w:tc>
      </w:tr>
      <w:tr w:rsidR="00F15CE8" w14:paraId="7058F7FA" w14:textId="77777777" w:rsidTr="00C52590">
        <w:tc>
          <w:tcPr>
            <w:tcW w:w="2520" w:type="dxa"/>
          </w:tcPr>
          <w:p w14:paraId="708BE3DB" w14:textId="77777777" w:rsidR="00F15CE8" w:rsidRDefault="00F15CE8" w:rsidP="00F15CE8">
            <w:pPr>
              <w:jc w:val="right"/>
            </w:pPr>
            <w:r w:rsidRPr="00274536">
              <w:t>Geometric</w:t>
            </w:r>
          </w:p>
        </w:tc>
        <w:tc>
          <w:tcPr>
            <w:tcW w:w="974" w:type="dxa"/>
          </w:tcPr>
          <w:p w14:paraId="41B139B3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46FF6CA8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4FF840B2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1D6DA70" w14:textId="716D7BA1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2A86B223" w14:textId="45AE2906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0C6CAC15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4012510F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19BC8577" w14:textId="77777777" w:rsidR="00F15CE8" w:rsidRDefault="00F15CE8" w:rsidP="00F15CE8">
            <w:pPr>
              <w:jc w:val="center"/>
            </w:pPr>
          </w:p>
        </w:tc>
      </w:tr>
      <w:tr w:rsidR="00F15CE8" w14:paraId="58827AEF" w14:textId="77777777" w:rsidTr="00C52590">
        <w:tc>
          <w:tcPr>
            <w:tcW w:w="2520" w:type="dxa"/>
          </w:tcPr>
          <w:p w14:paraId="202E122E" w14:textId="77777777" w:rsidR="00F15CE8" w:rsidRDefault="00F15CE8" w:rsidP="00F15CE8">
            <w:pPr>
              <w:jc w:val="right"/>
            </w:pPr>
            <w:r w:rsidRPr="00274536">
              <w:t>Negative binomial(</w:t>
            </w:r>
            <w:proofErr w:type="spellStart"/>
            <w:proofErr w:type="gramStart"/>
            <w:r w:rsidRPr="00274536">
              <w:t>r,p</w:t>
            </w:r>
            <w:proofErr w:type="spellEnd"/>
            <w:proofErr w:type="gramEnd"/>
            <w:r w:rsidRPr="00274536">
              <w:t>)</w:t>
            </w:r>
          </w:p>
        </w:tc>
        <w:tc>
          <w:tcPr>
            <w:tcW w:w="974" w:type="dxa"/>
          </w:tcPr>
          <w:p w14:paraId="227C38F8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12A235CC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73F69352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57EA42D" w14:textId="6322F0B1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766D480F" w14:textId="45689A14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59724F00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114D8E0B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674EE3B5" w14:textId="77777777" w:rsidR="00F15CE8" w:rsidRDefault="00F15CE8" w:rsidP="00F15CE8">
            <w:pPr>
              <w:jc w:val="center"/>
            </w:pPr>
          </w:p>
        </w:tc>
      </w:tr>
      <w:tr w:rsidR="00F15CE8" w14:paraId="1EF49BE7" w14:textId="77777777" w:rsidTr="00C52590">
        <w:tc>
          <w:tcPr>
            <w:tcW w:w="2520" w:type="dxa"/>
          </w:tcPr>
          <w:p w14:paraId="20B2F70C" w14:textId="77777777" w:rsidR="00F15CE8" w:rsidRDefault="00F15CE8" w:rsidP="00F15CE8">
            <w:pPr>
              <w:jc w:val="right"/>
            </w:pPr>
            <w:r w:rsidRPr="00274536">
              <w:t>Poisson(λ)</w:t>
            </w:r>
          </w:p>
        </w:tc>
        <w:tc>
          <w:tcPr>
            <w:tcW w:w="974" w:type="dxa"/>
          </w:tcPr>
          <w:p w14:paraId="0CBC4122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2D1B6A8D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0FD37BB7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3F3DE2D0" w14:textId="67D9A533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4331C68" w14:textId="58EBD55E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77D58942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55FFB41E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4DADC893" w14:textId="77777777" w:rsidR="00F15CE8" w:rsidRDefault="00F15CE8" w:rsidP="00F15CE8">
            <w:pPr>
              <w:jc w:val="center"/>
            </w:pPr>
          </w:p>
        </w:tc>
      </w:tr>
      <w:tr w:rsidR="00377BA6" w14:paraId="1CF701CC" w14:textId="77777777" w:rsidTr="00C52590">
        <w:tc>
          <w:tcPr>
            <w:tcW w:w="2520" w:type="dxa"/>
            <w:shd w:val="clear" w:color="auto" w:fill="D9D9D9" w:themeFill="background1" w:themeFillShade="D9"/>
          </w:tcPr>
          <w:p w14:paraId="290DA0FF" w14:textId="77777777" w:rsidR="00377BA6" w:rsidRPr="00962081" w:rsidRDefault="00377BA6" w:rsidP="00377BA6">
            <w:pPr>
              <w:jc w:val="right"/>
              <w:rPr>
                <w:b/>
                <w:bCs/>
                <w:i/>
                <w:iCs/>
              </w:rPr>
            </w:pPr>
            <w:r w:rsidRPr="00962081">
              <w:rPr>
                <w:b/>
                <w:bCs/>
                <w:i/>
                <w:iCs/>
              </w:rPr>
              <w:t>Continuous Distributions</w: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AE61355" w14:textId="77777777" w:rsidR="00377BA6" w:rsidRDefault="00377BA6" w:rsidP="00377BA6">
            <w:pPr>
              <w:jc w:val="center"/>
            </w:pPr>
          </w:p>
        </w:tc>
        <w:tc>
          <w:tcPr>
            <w:tcW w:w="780" w:type="dxa"/>
            <w:shd w:val="clear" w:color="auto" w:fill="D9D9D9" w:themeFill="background1" w:themeFillShade="D9"/>
          </w:tcPr>
          <w:p w14:paraId="37805C4D" w14:textId="77777777" w:rsidR="00377BA6" w:rsidRDefault="00377BA6" w:rsidP="00377BA6">
            <w:pPr>
              <w:jc w:val="center"/>
            </w:pPr>
          </w:p>
        </w:tc>
        <w:tc>
          <w:tcPr>
            <w:tcW w:w="600" w:type="dxa"/>
            <w:shd w:val="clear" w:color="auto" w:fill="D9D9D9" w:themeFill="background1" w:themeFillShade="D9"/>
          </w:tcPr>
          <w:p w14:paraId="5261C732" w14:textId="77777777" w:rsidR="00377BA6" w:rsidRDefault="00377BA6" w:rsidP="00377BA6">
            <w:pPr>
              <w:jc w:val="center"/>
            </w:pPr>
          </w:p>
        </w:tc>
        <w:tc>
          <w:tcPr>
            <w:tcW w:w="1099" w:type="dxa"/>
            <w:shd w:val="clear" w:color="auto" w:fill="D9D9D9" w:themeFill="background1" w:themeFillShade="D9"/>
          </w:tcPr>
          <w:p w14:paraId="0C239F1C" w14:textId="77777777" w:rsidR="00377BA6" w:rsidRDefault="00377BA6" w:rsidP="00377BA6">
            <w:pPr>
              <w:jc w:val="center"/>
            </w:pPr>
          </w:p>
        </w:tc>
        <w:tc>
          <w:tcPr>
            <w:tcW w:w="941" w:type="dxa"/>
            <w:shd w:val="clear" w:color="auto" w:fill="D9D9D9" w:themeFill="background1" w:themeFillShade="D9"/>
          </w:tcPr>
          <w:p w14:paraId="4D9BB5C2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14:paraId="6998C358" w14:textId="77777777" w:rsidR="00377BA6" w:rsidRDefault="00377BA6" w:rsidP="00377BA6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48AE814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7FF60A53" w14:textId="77777777" w:rsidR="00377BA6" w:rsidRDefault="00377BA6" w:rsidP="00377BA6">
            <w:pPr>
              <w:jc w:val="center"/>
            </w:pPr>
          </w:p>
        </w:tc>
      </w:tr>
      <w:tr w:rsidR="00F15CE8" w14:paraId="2E72CD20" w14:textId="77777777" w:rsidTr="00C52590">
        <w:tc>
          <w:tcPr>
            <w:tcW w:w="2520" w:type="dxa"/>
          </w:tcPr>
          <w:p w14:paraId="4B0CBB76" w14:textId="77777777" w:rsidR="00F15CE8" w:rsidRDefault="00F15CE8" w:rsidP="00F15CE8">
            <w:pPr>
              <w:jc w:val="right"/>
            </w:pPr>
            <w:r>
              <w:t>Uniform(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  <w:tc>
          <w:tcPr>
            <w:tcW w:w="974" w:type="dxa"/>
          </w:tcPr>
          <w:p w14:paraId="42807B3A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56044659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7D0B9BD8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4166B3AA" w14:textId="3E20C0A6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1C0766E3" w14:textId="7EE29F2E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6302DC0B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7FC07A11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1617E9D8" w14:textId="77777777" w:rsidR="00F15CE8" w:rsidRDefault="00F15CE8" w:rsidP="00F15CE8">
            <w:pPr>
              <w:jc w:val="center"/>
            </w:pPr>
          </w:p>
        </w:tc>
      </w:tr>
      <w:tr w:rsidR="00F15CE8" w14:paraId="3E66F3EA" w14:textId="77777777" w:rsidTr="00C52590">
        <w:tc>
          <w:tcPr>
            <w:tcW w:w="2520" w:type="dxa"/>
          </w:tcPr>
          <w:p w14:paraId="05340D4F" w14:textId="77777777" w:rsidR="00F15CE8" w:rsidRDefault="00F15CE8" w:rsidP="00F15CE8">
            <w:pPr>
              <w:jc w:val="right"/>
            </w:pPr>
            <w:r>
              <w:t>Exponential(λ)</w:t>
            </w:r>
          </w:p>
        </w:tc>
        <w:tc>
          <w:tcPr>
            <w:tcW w:w="974" w:type="dxa"/>
          </w:tcPr>
          <w:p w14:paraId="38EF4A85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4F0A9A58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64D00D7D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1CA2675A" w14:textId="6D88DD32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1D63B39A" w14:textId="5701A30B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14EDCE80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0217B6C8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62CBC58F" w14:textId="77777777" w:rsidR="00F15CE8" w:rsidRDefault="00F15CE8" w:rsidP="00F15CE8">
            <w:pPr>
              <w:jc w:val="center"/>
            </w:pPr>
          </w:p>
        </w:tc>
      </w:tr>
      <w:tr w:rsidR="00F15CE8" w14:paraId="21BC05DD" w14:textId="77777777" w:rsidTr="00C52590">
        <w:tc>
          <w:tcPr>
            <w:tcW w:w="2520" w:type="dxa"/>
          </w:tcPr>
          <w:p w14:paraId="0EA8373F" w14:textId="77777777" w:rsidR="00F15CE8" w:rsidRPr="00274536" w:rsidRDefault="00F15CE8" w:rsidP="00F15CE8">
            <w:pPr>
              <w:jc w:val="right"/>
              <w:rPr>
                <w:lang w:val="fr-FR"/>
              </w:rPr>
            </w:pPr>
            <w:proofErr w:type="spellStart"/>
            <w:r w:rsidRPr="00274536">
              <w:rPr>
                <w:lang w:val="fr-FR"/>
              </w:rPr>
              <w:t>Erlangk</w:t>
            </w:r>
            <w:proofErr w:type="spellEnd"/>
            <w:r w:rsidRPr="00274536">
              <w:rPr>
                <w:lang w:val="fr-FR"/>
              </w:rPr>
              <w:t>(</w:t>
            </w:r>
            <w:r>
              <w:t>λ</w:t>
            </w:r>
            <w:r w:rsidRPr="00274536">
              <w:rPr>
                <w:lang w:val="fr-FR"/>
              </w:rPr>
              <w:t>)</w:t>
            </w:r>
          </w:p>
        </w:tc>
        <w:tc>
          <w:tcPr>
            <w:tcW w:w="974" w:type="dxa"/>
          </w:tcPr>
          <w:p w14:paraId="665C1A31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7665AD61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35B94B70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208FE26E" w14:textId="369AB59C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AEE482A" w14:textId="74D8B63C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3253418F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3F06DDAC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0572D758" w14:textId="77777777" w:rsidR="00F15CE8" w:rsidRDefault="00F15CE8" w:rsidP="00F15CE8">
            <w:pPr>
              <w:jc w:val="center"/>
            </w:pPr>
          </w:p>
        </w:tc>
      </w:tr>
      <w:tr w:rsidR="00F15CE8" w14:paraId="5FD04947" w14:textId="77777777" w:rsidTr="00C52590">
        <w:tc>
          <w:tcPr>
            <w:tcW w:w="2520" w:type="dxa"/>
          </w:tcPr>
          <w:p w14:paraId="4539C048" w14:textId="77777777" w:rsidR="00F15CE8" w:rsidRDefault="00F15CE8" w:rsidP="00F15CE8">
            <w:pPr>
              <w:jc w:val="right"/>
            </w:pPr>
            <w:proofErr w:type="gramStart"/>
            <w:r w:rsidRPr="00274536">
              <w:t>Gamma(</w:t>
            </w:r>
            <w:proofErr w:type="gramEnd"/>
            <w:r>
              <w:t>α</w:t>
            </w:r>
            <w:r w:rsidRPr="00274536">
              <w:t xml:space="preserve">, </w:t>
            </w:r>
            <w:r>
              <w:t>λ</w:t>
            </w:r>
            <w:r w:rsidRPr="00274536">
              <w:t>)</w:t>
            </w:r>
          </w:p>
        </w:tc>
        <w:tc>
          <w:tcPr>
            <w:tcW w:w="974" w:type="dxa"/>
          </w:tcPr>
          <w:p w14:paraId="5392718E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341B47E7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15A2314D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A4A1C49" w14:textId="6835F19E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582BD0AB" w14:textId="38D40273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23F11A26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7384D81A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4A635568" w14:textId="77777777" w:rsidR="00F15CE8" w:rsidRDefault="00F15CE8" w:rsidP="00F15CE8">
            <w:pPr>
              <w:jc w:val="center"/>
            </w:pPr>
          </w:p>
        </w:tc>
      </w:tr>
      <w:tr w:rsidR="00F15CE8" w14:paraId="202AA176" w14:textId="77777777" w:rsidTr="00C52590">
        <w:tc>
          <w:tcPr>
            <w:tcW w:w="2520" w:type="dxa"/>
          </w:tcPr>
          <w:p w14:paraId="5498021B" w14:textId="77777777" w:rsidR="00F15CE8" w:rsidRDefault="00F15CE8" w:rsidP="00F15CE8">
            <w:pPr>
              <w:jc w:val="right"/>
            </w:pPr>
            <w:proofErr w:type="gramStart"/>
            <w:r>
              <w:t>Triangular(</w:t>
            </w:r>
            <w:proofErr w:type="gramEnd"/>
            <w:r>
              <w:t>a, b, c)</w:t>
            </w:r>
          </w:p>
        </w:tc>
        <w:tc>
          <w:tcPr>
            <w:tcW w:w="974" w:type="dxa"/>
          </w:tcPr>
          <w:p w14:paraId="6695B36D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181152D6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6BA3A758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057BF60" w14:textId="78833354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15588A3" w14:textId="386EC9EC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0967A8FD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68CAB69E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43CCBAE4" w14:textId="77777777" w:rsidR="00F15CE8" w:rsidRDefault="00F15CE8" w:rsidP="00F15CE8">
            <w:pPr>
              <w:jc w:val="center"/>
            </w:pPr>
          </w:p>
        </w:tc>
      </w:tr>
      <w:tr w:rsidR="00F15CE8" w14:paraId="4B1777CC" w14:textId="77777777" w:rsidTr="00C52590">
        <w:tc>
          <w:tcPr>
            <w:tcW w:w="2520" w:type="dxa"/>
          </w:tcPr>
          <w:p w14:paraId="1E80DD2C" w14:textId="77777777" w:rsidR="00F15CE8" w:rsidRDefault="00F15CE8" w:rsidP="00F15CE8">
            <w:pPr>
              <w:jc w:val="right"/>
            </w:pPr>
            <w:proofErr w:type="gramStart"/>
            <w:r>
              <w:t>Beta(</w:t>
            </w:r>
            <w:proofErr w:type="gramEnd"/>
            <w:r>
              <w:t>a, b)</w:t>
            </w:r>
          </w:p>
        </w:tc>
        <w:tc>
          <w:tcPr>
            <w:tcW w:w="974" w:type="dxa"/>
          </w:tcPr>
          <w:p w14:paraId="50B1A864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4A95E223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73114270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782EA7D6" w14:textId="5C552429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30E9C556" w14:textId="0D453BE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1344532E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3F37C482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597A7CED" w14:textId="77777777" w:rsidR="00F15CE8" w:rsidRDefault="00F15CE8" w:rsidP="00F15CE8">
            <w:pPr>
              <w:jc w:val="center"/>
            </w:pPr>
          </w:p>
        </w:tc>
      </w:tr>
      <w:tr w:rsidR="00F15CE8" w14:paraId="287CA091" w14:textId="77777777" w:rsidTr="00C52590">
        <w:tc>
          <w:tcPr>
            <w:tcW w:w="2520" w:type="dxa"/>
          </w:tcPr>
          <w:p w14:paraId="5E5BB5EF" w14:textId="77777777" w:rsidR="00F15CE8" w:rsidRDefault="00F15CE8" w:rsidP="00F15CE8">
            <w:pPr>
              <w:jc w:val="right"/>
            </w:pPr>
            <w:proofErr w:type="gramStart"/>
            <w:r>
              <w:t>Weibull(</w:t>
            </w:r>
            <w:proofErr w:type="gramEnd"/>
            <w:r>
              <w:t>a, b)</w:t>
            </w:r>
          </w:p>
        </w:tc>
        <w:tc>
          <w:tcPr>
            <w:tcW w:w="974" w:type="dxa"/>
          </w:tcPr>
          <w:p w14:paraId="7F5F7015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0B5BC2CE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5A4CFEF9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6DE81C1" w14:textId="49592278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3124A726" w14:textId="3417C63D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662D3511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6F59CC54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630095B8" w14:textId="77777777" w:rsidR="00F15CE8" w:rsidRDefault="00F15CE8" w:rsidP="00F15CE8">
            <w:pPr>
              <w:jc w:val="center"/>
            </w:pPr>
          </w:p>
        </w:tc>
      </w:tr>
      <w:tr w:rsidR="00F15CE8" w14:paraId="01AA222A" w14:textId="77777777" w:rsidTr="00C52590">
        <w:tc>
          <w:tcPr>
            <w:tcW w:w="2520" w:type="dxa"/>
          </w:tcPr>
          <w:p w14:paraId="5028A3A8" w14:textId="77777777" w:rsidR="00F15CE8" w:rsidRDefault="00F15CE8" w:rsidP="00F15CE8">
            <w:pPr>
              <w:jc w:val="right"/>
            </w:pPr>
            <w:r>
              <w:t>Cauchy</w:t>
            </w:r>
          </w:p>
        </w:tc>
        <w:tc>
          <w:tcPr>
            <w:tcW w:w="974" w:type="dxa"/>
          </w:tcPr>
          <w:p w14:paraId="421B3AB9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29A8AB1E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46B9648E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1538070" w14:textId="7B8C2CCF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0B733543" w14:textId="0F1CEA4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5DCF0662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6A34BC89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0431B2EF" w14:textId="77777777" w:rsidR="00F15CE8" w:rsidRDefault="00F15CE8" w:rsidP="00F15CE8">
            <w:pPr>
              <w:jc w:val="center"/>
            </w:pPr>
          </w:p>
        </w:tc>
      </w:tr>
      <w:tr w:rsidR="00F15CE8" w14:paraId="34FD05CA" w14:textId="77777777" w:rsidTr="00C52590">
        <w:tc>
          <w:tcPr>
            <w:tcW w:w="2520" w:type="dxa"/>
          </w:tcPr>
          <w:p w14:paraId="76ED6698" w14:textId="77777777" w:rsidR="00F15CE8" w:rsidRDefault="00F15CE8" w:rsidP="00F15CE8">
            <w:pPr>
              <w:jc w:val="right"/>
            </w:pPr>
            <w:r>
              <w:t>Normal (μ, σ</w:t>
            </w:r>
            <w:r w:rsidRPr="00D41F53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74" w:type="dxa"/>
          </w:tcPr>
          <w:p w14:paraId="0C85BE0C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01D895E0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6CFA58BC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B2B2480" w14:textId="4B9FEB86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21242B2D" w14:textId="635470A5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70" w:type="dxa"/>
          </w:tcPr>
          <w:p w14:paraId="03992DAD" w14:textId="77777777" w:rsidR="00F15CE8" w:rsidRDefault="00F15CE8" w:rsidP="00F15CE8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2679EE89" w14:textId="77777777" w:rsidR="00F15CE8" w:rsidRDefault="00F15CE8" w:rsidP="00F15CE8">
            <w:pPr>
              <w:jc w:val="center"/>
            </w:pPr>
          </w:p>
        </w:tc>
        <w:tc>
          <w:tcPr>
            <w:tcW w:w="1620" w:type="dxa"/>
          </w:tcPr>
          <w:p w14:paraId="2EC0C973" w14:textId="77777777" w:rsidR="00F15CE8" w:rsidRDefault="00F15CE8" w:rsidP="00F15CE8">
            <w:pPr>
              <w:jc w:val="center"/>
            </w:pPr>
          </w:p>
        </w:tc>
      </w:tr>
    </w:tbl>
    <w:p w14:paraId="5BE3DC79" w14:textId="77777777" w:rsidR="00B17EA2" w:rsidRDefault="00B17EA2" w:rsidP="00F97E6D"/>
    <w:p w14:paraId="7BCF3419" w14:textId="570EAD2C" w:rsidR="00477038" w:rsidRDefault="00477038" w:rsidP="00F97E6D"/>
    <w:p w14:paraId="532E9322" w14:textId="0C1B4638" w:rsidR="00D424D1" w:rsidRDefault="00D424D1" w:rsidP="00D424D1">
      <w:pPr>
        <w:pStyle w:val="Heading3"/>
      </w:pPr>
      <w:bookmarkStart w:id="11" w:name="_Toc101192257"/>
      <w:r>
        <w:t>Library - Python package</w:t>
      </w:r>
      <w:bookmarkEnd w:id="11"/>
    </w:p>
    <w:p w14:paraId="3CCF61BC" w14:textId="77777777" w:rsidR="00D424D1" w:rsidRDefault="00560BF1" w:rsidP="00D424D1">
      <w:hyperlink r:id="rId8" w:history="1">
        <w:r w:rsidR="00D424D1" w:rsidRPr="000E0B16">
          <w:rPr>
            <w:rStyle w:val="Hyperlink"/>
          </w:rPr>
          <w:t>https://towardsdatascience.com/deep-dive-create-and-publish-your-first-python-library-f7f618719e14</w:t>
        </w:r>
      </w:hyperlink>
    </w:p>
    <w:p w14:paraId="7AE52FBA" w14:textId="64BA2A55" w:rsidR="00D424D1" w:rsidRPr="00377BA6" w:rsidRDefault="00560BF1" w:rsidP="00D424D1">
      <w:pPr>
        <w:rPr>
          <w:lang w:val="fr-FR"/>
        </w:rPr>
      </w:pPr>
      <w:sdt>
        <w:sdtPr>
          <w:id w:val="-2101631539"/>
          <w:citation/>
        </w:sdtPr>
        <w:sdtEndPr/>
        <w:sdtContent>
          <w:r w:rsidR="003F06AF">
            <w:fldChar w:fldCharType="begin"/>
          </w:r>
          <w:r w:rsidR="003F06AF" w:rsidRPr="00377BA6">
            <w:rPr>
              <w:lang w:val="fr-FR"/>
            </w:rPr>
            <w:instrText xml:space="preserve"> CITATION Jof20 \l 1033 </w:instrText>
          </w:r>
          <w:r w:rsidR="003F06AF">
            <w:fldChar w:fldCharType="separate"/>
          </w:r>
          <w:r w:rsidR="003F06AF" w:rsidRPr="00377BA6">
            <w:rPr>
              <w:noProof/>
              <w:lang w:val="fr-FR"/>
            </w:rPr>
            <w:t>(Bienvenu, 2020)</w:t>
          </w:r>
          <w:r w:rsidR="003F06AF">
            <w:fldChar w:fldCharType="end"/>
          </w:r>
        </w:sdtContent>
      </w:sdt>
    </w:p>
    <w:p w14:paraId="4564E8E2" w14:textId="77777777" w:rsidR="00D424D1" w:rsidRPr="00377BA6" w:rsidRDefault="00D424D1" w:rsidP="00D424D1">
      <w:pPr>
        <w:rPr>
          <w:lang w:val="fr-FR"/>
        </w:rPr>
      </w:pPr>
    </w:p>
    <w:p w14:paraId="4B46F8BF" w14:textId="77777777" w:rsidR="00D424D1" w:rsidRPr="00377BA6" w:rsidRDefault="00560BF1" w:rsidP="00D424D1">
      <w:pPr>
        <w:rPr>
          <w:lang w:val="fr-FR"/>
        </w:rPr>
      </w:pPr>
      <w:hyperlink r:id="rId9" w:history="1">
        <w:r w:rsidR="00D424D1" w:rsidRPr="00377BA6">
          <w:rPr>
            <w:rStyle w:val="Hyperlink"/>
            <w:lang w:val="fr-FR"/>
          </w:rPr>
          <w:t>https://besjournals.onlinelibrary.wiley.com/doi/full/10.1111/2041-210X.13313</w:t>
        </w:r>
      </w:hyperlink>
    </w:p>
    <w:p w14:paraId="7CC19EA2" w14:textId="77777777" w:rsidR="00D424D1" w:rsidRPr="00377BA6" w:rsidRDefault="00D424D1" w:rsidP="00D424D1">
      <w:pPr>
        <w:rPr>
          <w:lang w:val="fr-FR"/>
        </w:rPr>
      </w:pPr>
    </w:p>
    <w:p w14:paraId="69166831" w14:textId="1BA81FA2" w:rsidR="00477038" w:rsidRPr="00377BA6" w:rsidRDefault="00477038" w:rsidP="00F97E6D">
      <w:pPr>
        <w:rPr>
          <w:lang w:val="fr-FR"/>
        </w:rPr>
      </w:pPr>
    </w:p>
    <w:p w14:paraId="1BD238AF" w14:textId="6AD55934" w:rsidR="00477038" w:rsidRPr="00377BA6" w:rsidRDefault="00477038" w:rsidP="00F97E6D">
      <w:pPr>
        <w:rPr>
          <w:lang w:val="fr-FR"/>
        </w:rPr>
      </w:pPr>
    </w:p>
    <w:p w14:paraId="15CC129C" w14:textId="50F2A1BE" w:rsidR="00477038" w:rsidRPr="00377BA6" w:rsidRDefault="00477038" w:rsidP="001450D5">
      <w:pPr>
        <w:jc w:val="right"/>
        <w:rPr>
          <w:lang w:val="fr-FR"/>
        </w:rPr>
      </w:pPr>
      <w:r w:rsidRPr="00377BA6">
        <w:rPr>
          <w:lang w:val="fr-FR"/>
        </w:rPr>
        <w:br w:type="page"/>
      </w:r>
    </w:p>
    <w:bookmarkStart w:id="12" w:name="_Toc101192258" w:displacedByCustomXml="next"/>
    <w:bookmarkStart w:id="13" w:name="_Hlk97883581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412890135"/>
        <w:docPartObj>
          <w:docPartGallery w:val="Bibliographies"/>
          <w:docPartUnique/>
        </w:docPartObj>
      </w:sdtPr>
      <w:sdtEndPr/>
      <w:sdtContent>
        <w:p w14:paraId="60E3C5B9" w14:textId="30E3B175" w:rsidR="00242B54" w:rsidRDefault="00242B54">
          <w:pPr>
            <w:pStyle w:val="Heading1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04930EB6" w14:textId="77777777" w:rsidR="003F06AF" w:rsidRDefault="00242B54" w:rsidP="003F06A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06AF">
                <w:rPr>
                  <w:noProof/>
                </w:rPr>
                <w:t xml:space="preserve">Bienvenu, J. (2020). </w:t>
              </w:r>
              <w:r w:rsidR="003F06AF">
                <w:rPr>
                  <w:i/>
                  <w:iCs/>
                  <w:noProof/>
                </w:rPr>
                <w:t>Deep dive: Create and publish your first Python library.</w:t>
              </w:r>
              <w:r w:rsidR="003F06AF">
                <w:rPr>
                  <w:noProof/>
                </w:rPr>
                <w:t xml:space="preserve"> Retrieved from https://towardsdatascience.com/deep-dive-create-and-publish-your-first-python-library-f7f618719e14</w:t>
              </w:r>
            </w:p>
            <w:p w14:paraId="18A80F98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Daele, T. V., Hoey, S. V., &amp; Nopens, I. (2015). pyIDEAS: an Open Source Python Package. </w:t>
              </w:r>
              <w:r>
                <w:rPr>
                  <w:i/>
                  <w:iCs/>
                  <w:noProof/>
                </w:rPr>
                <w:t>Computer Aided Chemical Engineering, 37</w:t>
              </w:r>
              <w:r>
                <w:rPr>
                  <w:noProof/>
                </w:rPr>
                <w:t>(1), pp. 569-574. doi:10.1016/B978-0-444-63578-5.50090-6</w:t>
              </w:r>
            </w:p>
            <w:p w14:paraId="026B0BE5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Dhruv, A. J., Patel, R., &amp; Doshi, N. (2021). Python: The Most Advanced Programming Language for Computer. </w:t>
              </w:r>
              <w:r>
                <w:rPr>
                  <w:i/>
                  <w:iCs/>
                  <w:noProof/>
                </w:rPr>
                <w:t>Proceedings of the International Conference on Culture Heritage, Education, Sustainable Tourism, and Innovation Technologies</w:t>
              </w:r>
              <w:r>
                <w:rPr>
                  <w:noProof/>
                </w:rPr>
                <w:t>, pp. 292-299. doi:10.5220/0010307902920299</w:t>
              </w:r>
            </w:p>
            <w:p w14:paraId="5FB40337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Goldsman, D., &amp; Goldsman, P. (2020). </w:t>
              </w:r>
              <w:r>
                <w:rPr>
                  <w:i/>
                  <w:iCs/>
                  <w:noProof/>
                </w:rPr>
                <w:t>A First Course in Probability and Statistics.</w:t>
              </w:r>
              <w:r>
                <w:rPr>
                  <w:noProof/>
                </w:rPr>
                <w:t xml:space="preserve"> USA. doi:201127.210818</w:t>
              </w:r>
            </w:p>
            <w:p w14:paraId="17EC4993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Heron, M., Hanson, V. L., &amp; Ricketts, I. (2013). Open source and accessibility: advantages. </w:t>
              </w:r>
              <w:r>
                <w:rPr>
                  <w:i/>
                  <w:iCs/>
                  <w:noProof/>
                </w:rPr>
                <w:t>Journal of Interaction Science, 1</w:t>
              </w:r>
              <w:r>
                <w:rPr>
                  <w:noProof/>
                </w:rPr>
                <w:t>(2), pp. 1-10. doi:10.1186/2194-0827-1-2</w:t>
              </w:r>
            </w:p>
            <w:p w14:paraId="5ECF48CB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SciPy community. (2022). </w:t>
              </w:r>
              <w:r>
                <w:rPr>
                  <w:i/>
                  <w:iCs/>
                  <w:noProof/>
                </w:rPr>
                <w:t>Statistical functions (scipy.stats).</w:t>
              </w:r>
              <w:r>
                <w:rPr>
                  <w:noProof/>
                </w:rPr>
                <w:t xml:space="preserve"> Retrieved from https://docs.scipy.org/doc/scipy/reference/stats.html</w:t>
              </w:r>
            </w:p>
            <w:p w14:paraId="51287D05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Waskom, M. (2021). </w:t>
              </w:r>
              <w:r>
                <w:rPr>
                  <w:i/>
                  <w:iCs/>
                  <w:noProof/>
                </w:rPr>
                <w:t>Seaborn: statistical data visualization.</w:t>
              </w:r>
              <w:r>
                <w:rPr>
                  <w:noProof/>
                </w:rPr>
                <w:t xml:space="preserve"> Retrieved from https://seaborn.pydata.org</w:t>
              </w:r>
            </w:p>
            <w:p w14:paraId="1D25416C" w14:textId="13D6C22B" w:rsidR="00242B54" w:rsidRDefault="00242B54" w:rsidP="003F06A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13" w:displacedByCustomXml="prev"/>
    <w:p w14:paraId="42B7A091" w14:textId="77777777" w:rsidR="00477038" w:rsidRPr="003A56BD" w:rsidRDefault="00477038" w:rsidP="00F97E6D"/>
    <w:sectPr w:rsidR="00477038" w:rsidRPr="003A56BD" w:rsidSect="008F07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wsjS3MACSZkYW5ko6SsGpxcWZ+XkgBRa1AA0auFcsAAAA"/>
  </w:docVars>
  <w:rsids>
    <w:rsidRoot w:val="00F97E6D"/>
    <w:rsid w:val="0000312B"/>
    <w:rsid w:val="00015584"/>
    <w:rsid w:val="00037BBE"/>
    <w:rsid w:val="000550BA"/>
    <w:rsid w:val="000627AE"/>
    <w:rsid w:val="00083029"/>
    <w:rsid w:val="00121662"/>
    <w:rsid w:val="00130E6A"/>
    <w:rsid w:val="001441AF"/>
    <w:rsid w:val="001450D5"/>
    <w:rsid w:val="00166A4C"/>
    <w:rsid w:val="00167F3E"/>
    <w:rsid w:val="00182CB9"/>
    <w:rsid w:val="00191BEE"/>
    <w:rsid w:val="00196F2B"/>
    <w:rsid w:val="001A38D4"/>
    <w:rsid w:val="001C55EB"/>
    <w:rsid w:val="00242B54"/>
    <w:rsid w:val="00274536"/>
    <w:rsid w:val="002B1B09"/>
    <w:rsid w:val="002D0A31"/>
    <w:rsid w:val="00324B5E"/>
    <w:rsid w:val="00326F2D"/>
    <w:rsid w:val="00377BA6"/>
    <w:rsid w:val="003A56BD"/>
    <w:rsid w:val="003E7ACA"/>
    <w:rsid w:val="003F06AF"/>
    <w:rsid w:val="004528C7"/>
    <w:rsid w:val="004724F2"/>
    <w:rsid w:val="00477038"/>
    <w:rsid w:val="00486910"/>
    <w:rsid w:val="004A5EC7"/>
    <w:rsid w:val="004D0FFD"/>
    <w:rsid w:val="00520EE7"/>
    <w:rsid w:val="00524207"/>
    <w:rsid w:val="00560BF1"/>
    <w:rsid w:val="00592D5B"/>
    <w:rsid w:val="005A1D65"/>
    <w:rsid w:val="005B7E67"/>
    <w:rsid w:val="005F454F"/>
    <w:rsid w:val="00620FC2"/>
    <w:rsid w:val="00623FCF"/>
    <w:rsid w:val="006523A3"/>
    <w:rsid w:val="006618A7"/>
    <w:rsid w:val="00677E7B"/>
    <w:rsid w:val="006F77A3"/>
    <w:rsid w:val="00717F41"/>
    <w:rsid w:val="00722F37"/>
    <w:rsid w:val="007417E1"/>
    <w:rsid w:val="007444EB"/>
    <w:rsid w:val="00747449"/>
    <w:rsid w:val="00753852"/>
    <w:rsid w:val="00766503"/>
    <w:rsid w:val="007E2335"/>
    <w:rsid w:val="00803534"/>
    <w:rsid w:val="00807FEB"/>
    <w:rsid w:val="00816282"/>
    <w:rsid w:val="008169A7"/>
    <w:rsid w:val="008201CB"/>
    <w:rsid w:val="0082248B"/>
    <w:rsid w:val="00826830"/>
    <w:rsid w:val="008A463C"/>
    <w:rsid w:val="008B5D26"/>
    <w:rsid w:val="008E6372"/>
    <w:rsid w:val="008F0716"/>
    <w:rsid w:val="009160D1"/>
    <w:rsid w:val="00962081"/>
    <w:rsid w:val="009C0850"/>
    <w:rsid w:val="009D53D6"/>
    <w:rsid w:val="009F3187"/>
    <w:rsid w:val="00AB5C8B"/>
    <w:rsid w:val="00AD0824"/>
    <w:rsid w:val="00B17EA2"/>
    <w:rsid w:val="00B3237C"/>
    <w:rsid w:val="00B541E5"/>
    <w:rsid w:val="00BD4D28"/>
    <w:rsid w:val="00BD7D42"/>
    <w:rsid w:val="00BF3B09"/>
    <w:rsid w:val="00C07BA7"/>
    <w:rsid w:val="00C142A7"/>
    <w:rsid w:val="00C16C84"/>
    <w:rsid w:val="00C44CD0"/>
    <w:rsid w:val="00C4756D"/>
    <w:rsid w:val="00C52590"/>
    <w:rsid w:val="00C92897"/>
    <w:rsid w:val="00CB7D4D"/>
    <w:rsid w:val="00CF00FC"/>
    <w:rsid w:val="00CF164B"/>
    <w:rsid w:val="00D163DF"/>
    <w:rsid w:val="00D424D1"/>
    <w:rsid w:val="00D572DF"/>
    <w:rsid w:val="00D6418A"/>
    <w:rsid w:val="00D80400"/>
    <w:rsid w:val="00D87474"/>
    <w:rsid w:val="00D90210"/>
    <w:rsid w:val="00DB341A"/>
    <w:rsid w:val="00E254AB"/>
    <w:rsid w:val="00E53ADE"/>
    <w:rsid w:val="00E62FA3"/>
    <w:rsid w:val="00E70DCF"/>
    <w:rsid w:val="00ED6901"/>
    <w:rsid w:val="00EE0FE7"/>
    <w:rsid w:val="00F15CE8"/>
    <w:rsid w:val="00F65E66"/>
    <w:rsid w:val="00F97E6D"/>
    <w:rsid w:val="00FB2936"/>
    <w:rsid w:val="00FC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95EE"/>
  <w15:chartTrackingRefBased/>
  <w15:docId w15:val="{E08C44DB-D396-4252-ACB1-C83D881C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80400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B09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A31"/>
    <w:rPr>
      <w:rFonts w:asciiTheme="minorHAnsi" w:hAnsiTheme="minorHAnsi"/>
      <w:b/>
      <w:bCs/>
      <w:sz w:val="22"/>
    </w:rPr>
  </w:style>
  <w:style w:type="paragraph" w:customStyle="1" w:styleId="Default">
    <w:name w:val="Default"/>
    <w:rsid w:val="007444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1B09"/>
    <w:rPr>
      <w:rFonts w:asciiTheme="majorHAnsi" w:eastAsiaTheme="majorEastAsia" w:hAnsiTheme="majorHAnsi" w:cstheme="majorHAns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37BB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E7AC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400"/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627AE"/>
    <w:pPr>
      <w:spacing w:before="240"/>
      <w:outlineLvl w:val="9"/>
    </w:pPr>
    <w:rPr>
      <w:rFonts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27A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627A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627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2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FE7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EE0FE7"/>
  </w:style>
  <w:style w:type="character" w:customStyle="1" w:styleId="hljs-keyword">
    <w:name w:val="hljs-keyword"/>
    <w:basedOn w:val="DefaultParagraphFont"/>
    <w:rsid w:val="00EE0FE7"/>
  </w:style>
  <w:style w:type="table" w:styleId="TableGrid">
    <w:name w:val="Table Grid"/>
    <w:basedOn w:val="TableNormal"/>
    <w:uiPriority w:val="39"/>
    <w:rsid w:val="0082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4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ep-dive-create-and-publish-your-first-python-library-f7f618719e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dlinetips.com/2018/03/probability-distributions-in-pyth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hamelg/python-for-data-22-probability-distribu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camp.com/community/tutorials/probability-distributions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sjournals.onlinelibrary.wiley.com/doi/full/10.1111/2041-210X.13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C655C5-BDBF-4D58-BBD9-607A50816EFF}">
  <we:reference id="f78a3046-9e99-4300-aa2b-5814002b01a2" version="1.35.0.0" store="EXCatalog" storeType="EXCatalog"/>
  <we:alternateReferences>
    <we:reference id="WA104382081" version="1.35.0.0" store="en-US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Dhr21</b:Tag>
    <b:SourceType>ArticleInAPeriodical</b:SourceType>
    <b:Guid>{658F7D77-BD35-4B96-9650-889F5701ED1E}</b:Guid>
    <b:Title>Python: The Most Advanced Programming Language for Computer</b:Title>
    <b:Year>2021</b:Year>
    <b:URL>https://www.scitepress.org/Papers/2020/103079/103079.pdf</b:URL>
    <b:PeriodicalTitle>Proceedings of the International Conference on Culture Heritage, Education, Sustainable Tourism, and Innovation Technologies</b:PeriodicalTitle>
    <b:Pages>292-299</b:Pages>
    <b:Author>
      <b:Author>
        <b:NameList>
          <b:Person>
            <b:Last>Dhruv</b:Last>
            <b:First>Akshit</b:First>
            <b:Middle>J.</b:Middle>
          </b:Person>
          <b:Person>
            <b:Last>Patel</b:Last>
            <b:First>Reema</b:First>
          </b:Person>
          <b:Person>
            <b:Last>Doshi</b:Last>
            <b:First>Nishant</b:First>
          </b:Person>
        </b:NameList>
      </b:Author>
    </b:Author>
    <b:DOI>10.5220/0010307902920299</b:DOI>
    <b:RefOrder>1</b:RefOrder>
  </b:Source>
  <b:Source>
    <b:Tag>Her13</b:Tag>
    <b:SourceType>ArticleInAPeriodical</b:SourceType>
    <b:Guid>{DFE3DF3C-DC38-4BCD-BAFD-C270C55D38EC}</b:Guid>
    <b:Author>
      <b:Author>
        <b:NameList>
          <b:Person>
            <b:Last>Heron</b:Last>
            <b:First>Michael</b:First>
          </b:Person>
          <b:Person>
            <b:Last>Hanson</b:Last>
            <b:First>Vicki</b:First>
            <b:Middle>L</b:Middle>
          </b:Person>
          <b:Person>
            <b:Last>Ricketts</b:Last>
            <b:First>Ian</b:First>
          </b:Person>
        </b:NameList>
      </b:Author>
    </b:Author>
    <b:Title>Open source and accessibility: advantages</b:Title>
    <b:PeriodicalTitle>Journal of Interaction Science</b:PeriodicalTitle>
    <b:Year>2013</b:Year>
    <b:Pages>1-10</b:Pages>
    <b:Volume>1</b:Volume>
    <b:Issue>2</b:Issue>
    <b:DOI>10.1186/2194-0827-1-2</b:DOI>
    <b:RefOrder>3</b:RefOrder>
  </b:Source>
  <b:Source>
    <b:Tag>Dae15</b:Tag>
    <b:SourceType>ArticleInAPeriodical</b:SourceType>
    <b:Guid>{D3A055FF-E9B2-4146-B2FF-0D0DABDF9947}</b:Guid>
    <b:Author>
      <b:Author>
        <b:NameList>
          <b:Person>
            <b:Last>Daele</b:Last>
            <b:First>Timothy</b:First>
            <b:Middle>Van</b:Middle>
          </b:Person>
          <b:Person>
            <b:Last>Hoey</b:Last>
            <b:First>Stijn</b:First>
            <b:Middle>Van</b:Middle>
          </b:Person>
          <b:Person>
            <b:Last>Nopens</b:Last>
            <b:First>Ingmar</b:First>
          </b:Person>
        </b:NameList>
      </b:Author>
    </b:Author>
    <b:Title>pyIDEAS: an Open Source Python Package</b:Title>
    <b:PeriodicalTitle>Computer Aided Chemical Engineering</b:PeriodicalTitle>
    <b:Year>2015</b:Year>
    <b:Pages>569-574</b:Pages>
    <b:Volume>37</b:Volume>
    <b:Issue>1</b:Issue>
    <b:DOI>10.1016/B978-0-444-63578-5.50090-6</b:DOI>
    <b:RefOrder>2</b:RefOrder>
  </b:Source>
  <b:Source>
    <b:Tag>Gol20</b:Tag>
    <b:SourceType>Book</b:SourceType>
    <b:Guid>{30F11EA3-59A4-4C84-B836-141A30DE575D}</b:Guid>
    <b:Title>A First Course in Probability and Statistics</b:Title>
    <b:Year>2020</b:Year>
    <b:Author>
      <b:Author>
        <b:NameList>
          <b:Person>
            <b:Last>Goldsman</b:Last>
            <b:First>David</b:First>
          </b:Person>
          <b:Person>
            <b:Last>Goldsman</b:Last>
            <b:First>Paul</b:First>
          </b:Person>
        </b:NameList>
      </b:Author>
    </b:Author>
    <b:City>USA</b:City>
    <b:DOI>201127.210818</b:DOI>
    <b:RefOrder>4</b:RefOrder>
  </b:Source>
  <b:Source>
    <b:Tag>The22</b:Tag>
    <b:SourceType>DocumentFromInternetSite</b:SourceType>
    <b:Guid>{4680B3AC-3FD6-4270-8615-2A614CF50B48}</b:Guid>
    <b:Title>Statistical functions (scipy.stats)</b:Title>
    <b:Year>2022</b:Year>
    <b:Author>
      <b:Author>
        <b:Corporate>The SciPy community</b:Corporate>
      </b:Author>
    </b:Author>
    <b:URL>https://docs.scipy.org/doc/scipy/reference/stats.html</b:URL>
    <b:RefOrder>5</b:RefOrder>
  </b:Source>
  <b:Source>
    <b:Tag>Mic21</b:Tag>
    <b:SourceType>DocumentFromInternetSite</b:SourceType>
    <b:Guid>{85B518F0-B33D-44DC-9875-5E0F1C170E1C}</b:Guid>
    <b:Author>
      <b:Author>
        <b:NameList>
          <b:Person>
            <b:Last>Waskom</b:Last>
            <b:First>Michael</b:First>
          </b:Person>
        </b:NameList>
      </b:Author>
    </b:Author>
    <b:Title>Seaborn: statistical data visualization</b:Title>
    <b:Year>2021</b:Year>
    <b:URL>https://seaborn.pydata.org</b:URL>
    <b:RefOrder>6</b:RefOrder>
  </b:Source>
  <b:Source>
    <b:Tag>Jof20</b:Tag>
    <b:SourceType>DocumentFromInternetSite</b:SourceType>
    <b:Guid>{27FDB7C4-FAA3-4D19-9CA3-3D154C371A50}</b:Guid>
    <b:Author>
      <b:Author>
        <b:NameList>
          <b:Person>
            <b:Last>Bienvenu</b:Last>
            <b:First>Joffrey</b:First>
          </b:Person>
        </b:NameList>
      </b:Author>
    </b:Author>
    <b:Title>Deep dive: Create and publish your first Python library</b:Title>
    <b:Year>2020</b:Year>
    <b:URL>https://towardsdatascience.com/deep-dive-create-and-publish-your-first-python-library-f7f618719e14</b:URL>
    <b:RefOrder>7</b:RefOrder>
  </b:Source>
</b:Sources>
</file>

<file path=customXml/itemProps1.xml><?xml version="1.0" encoding="utf-8"?>
<ds:datastoreItem xmlns:ds="http://schemas.openxmlformats.org/officeDocument/2006/customXml" ds:itemID="{4A1F3071-49C7-4DD7-9564-DF0FF3B7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Dupouy, Hugo P</dc:creator>
  <cp:keywords/>
  <dc:description/>
  <cp:lastModifiedBy>Dupouy, Hugo P</cp:lastModifiedBy>
  <cp:revision>79</cp:revision>
  <dcterms:created xsi:type="dcterms:W3CDTF">2022-03-06T08:42:00Z</dcterms:created>
  <dcterms:modified xsi:type="dcterms:W3CDTF">2022-04-18T14:39:00Z</dcterms:modified>
</cp:coreProperties>
</file>