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117B" w14:textId="77777777" w:rsidR="008C3738" w:rsidRPr="008C3738" w:rsidRDefault="008C3738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</w:rPr>
        <w:t>mean</w:t>
      </w:r>
      <w:r>
        <w:rPr>
          <w:rFonts w:eastAsiaTheme="minorEastAsia"/>
        </w:rPr>
        <w:t xml:space="preserve"> of a sample of n measured responses</w:t>
      </w:r>
    </w:p>
    <w:p w14:paraId="5F8E4AD0" w14:textId="77777777" w:rsidR="008C3738" w:rsidRPr="008C3738" w:rsidRDefault="00AF529D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0D8F111" w14:textId="77777777" w:rsidR="008C3738" w:rsidRDefault="008C3738">
      <w:r>
        <w:t xml:space="preserve">The </w:t>
      </w:r>
      <w:r>
        <w:rPr>
          <w:i/>
        </w:rPr>
        <w:t xml:space="preserve">variance </w:t>
      </w:r>
      <w:r>
        <w:t>of a sample of measurements</w:t>
      </w:r>
    </w:p>
    <w:p w14:paraId="4DA4FB68" w14:textId="77777777" w:rsidR="008C3738" w:rsidRPr="008C3738" w:rsidRDefault="00AF529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D4DA3B7" w14:textId="77777777" w:rsidR="008C3738" w:rsidRDefault="008C3738">
      <w:r>
        <w:t xml:space="preserve">The </w:t>
      </w:r>
      <w:r>
        <w:rPr>
          <w:i/>
        </w:rPr>
        <w:t xml:space="preserve">standard deviation </w:t>
      </w:r>
      <w:r>
        <w:t>of a sample of measurements is the positive square root of the variance</w:t>
      </w:r>
    </w:p>
    <w:p w14:paraId="368E82A4" w14:textId="2A36CBD0" w:rsidR="008C3738" w:rsidRPr="00F33CB4" w:rsidRDefault="008C37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335C41B" w14:textId="185BBCF1" w:rsidR="00F33CB4" w:rsidRPr="00F33CB4" w:rsidRDefault="00F33CB4">
      <w:r>
        <w:t xml:space="preserve">The </w:t>
      </w:r>
      <w:r>
        <w:rPr>
          <w:i/>
          <w:iCs/>
        </w:rPr>
        <w:t xml:space="preserve">union </w:t>
      </w:r>
      <w:r>
        <w:t xml:space="preserve">of a set </w:t>
      </w:r>
    </w:p>
    <w:p w14:paraId="201E1E67" w14:textId="126C3036" w:rsidR="00F33CB4" w:rsidRPr="00F33CB4" w:rsidRDefault="00F33CB4" w:rsidP="00F33CB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A∪B</m:t>
          </m:r>
        </m:oMath>
      </m:oMathPara>
    </w:p>
    <w:p w14:paraId="5B82461B" w14:textId="1EF0F2E1" w:rsidR="00F33CB4" w:rsidRDefault="00F33CB4" w:rsidP="00F33CB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  <w:iCs/>
        </w:rPr>
        <w:t xml:space="preserve">intersection </w:t>
      </w:r>
      <w:r>
        <w:rPr>
          <w:rFonts w:eastAsiaTheme="minorEastAsia"/>
        </w:rPr>
        <w:t>of a set</w:t>
      </w:r>
    </w:p>
    <w:p w14:paraId="1CA27224" w14:textId="69A0FC61" w:rsidR="00F33CB4" w:rsidRPr="00F33CB4" w:rsidRDefault="00F33CB4" w:rsidP="00F33CB4">
      <w:pPr>
        <w:jc w:val="center"/>
      </w:pPr>
      <m:oMathPara>
        <m:oMath>
          <m:r>
            <w:rPr>
              <w:rFonts w:ascii="Cambria Math" w:hAnsi="Cambria Math"/>
            </w:rPr>
            <m:t>A∩B</m:t>
          </m:r>
        </m:oMath>
      </m:oMathPara>
    </w:p>
    <w:p w14:paraId="14369B48" w14:textId="2F5D3899" w:rsidR="008C3738" w:rsidRDefault="00F33CB4">
      <w:r>
        <w:t xml:space="preserve">The </w:t>
      </w:r>
      <w:r>
        <w:rPr>
          <w:i/>
          <w:iCs/>
        </w:rPr>
        <w:t xml:space="preserve">compliment </w:t>
      </w:r>
      <w:r>
        <w:t>of a set</w:t>
      </w:r>
    </w:p>
    <w:p w14:paraId="265118C1" w14:textId="665A224A" w:rsidR="00F33CB4" w:rsidRPr="00F33CB4" w:rsidRDefault="00AF529D" w:rsidP="00F33CB4">
      <w:pPr>
        <w:jc w:val="center"/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</m:oMath>
      </m:oMathPara>
    </w:p>
    <w:p w14:paraId="2AE24ED8" w14:textId="234DE46B" w:rsidR="00F33CB4" w:rsidRDefault="00F33CB4" w:rsidP="00F33CB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  <w:iCs/>
        </w:rPr>
        <w:t>permutation</w:t>
      </w:r>
      <w:r>
        <w:rPr>
          <w:rFonts w:eastAsiaTheme="minorEastAsia"/>
        </w:rPr>
        <w:t xml:space="preserve"> of a set</w:t>
      </w:r>
    </w:p>
    <w:p w14:paraId="7E409164" w14:textId="4B77273C" w:rsidR="00F33CB4" w:rsidRPr="00F33CB4" w:rsidRDefault="00AF529D" w:rsidP="00F33CB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352913F2" w14:textId="78C1F6B4" w:rsidR="00F33CB4" w:rsidRDefault="00F33CB4" w:rsidP="00F33CB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  <w:iCs/>
        </w:rPr>
        <w:t xml:space="preserve">combination </w:t>
      </w:r>
      <w:r>
        <w:rPr>
          <w:rFonts w:eastAsiaTheme="minorEastAsia"/>
        </w:rPr>
        <w:t>of a set</w:t>
      </w:r>
    </w:p>
    <w:p w14:paraId="44225BDD" w14:textId="64335664" w:rsidR="00F33CB4" w:rsidRPr="00F33CB4" w:rsidRDefault="00AF529D" w:rsidP="00F33CB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08613DF" w14:textId="1B672F62" w:rsidR="00F33CB4" w:rsidRDefault="00F33CB4" w:rsidP="00F33CB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  <w:iCs/>
        </w:rPr>
        <w:t xml:space="preserve">conditional probability </w:t>
      </w:r>
      <w:r>
        <w:rPr>
          <w:rFonts w:eastAsiaTheme="minorEastAsia"/>
        </w:rPr>
        <w:t>of an event A, given that an event B has occurred</w:t>
      </w:r>
    </w:p>
    <w:p w14:paraId="6091819D" w14:textId="7979FD8D" w:rsidR="00F33CB4" w:rsidRPr="00F33CB4" w:rsidRDefault="00F33CB4" w:rsidP="00F33CB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0C76F4D2" w14:textId="0B565D22" w:rsidR="00F33CB4" w:rsidRDefault="00F33CB4" w:rsidP="00F33CB4">
      <w:pPr>
        <w:rPr>
          <w:rFonts w:eastAsiaTheme="minorEastAsia"/>
        </w:rPr>
      </w:pPr>
      <w:r>
        <w:rPr>
          <w:rFonts w:eastAsiaTheme="minorEastAsia"/>
        </w:rPr>
        <w:t xml:space="preserve">Two events being </w:t>
      </w:r>
      <w:r w:rsidRPr="00F33CB4">
        <w:rPr>
          <w:rFonts w:eastAsiaTheme="minorEastAsia"/>
          <w:i/>
          <w:iCs/>
        </w:rPr>
        <w:t>independent</w:t>
      </w:r>
      <w:r>
        <w:rPr>
          <w:rFonts w:eastAsiaTheme="minorEastAsia"/>
          <w:i/>
          <w:iCs/>
        </w:rPr>
        <w:t xml:space="preserve"> </w:t>
      </w:r>
    </w:p>
    <w:p w14:paraId="0B3F9B5A" w14:textId="7334E6F9" w:rsidR="00F33CB4" w:rsidRPr="00F33CB4" w:rsidRDefault="00F33CB4" w:rsidP="00F33CB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0FCC4BD9" w14:textId="1CFB76CF" w:rsidR="00F33CB4" w:rsidRPr="00F33CB4" w:rsidRDefault="00F33CB4" w:rsidP="00F33CB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6BF41957" w14:textId="3D499E84" w:rsidR="00F33CB4" w:rsidRPr="00F33CB4" w:rsidRDefault="00F33CB4" w:rsidP="00F33CB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P(A∩B)=P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P(B)</m:t>
          </m:r>
        </m:oMath>
      </m:oMathPara>
    </w:p>
    <w:p w14:paraId="7609AB0D" w14:textId="74245601" w:rsidR="00F33CB4" w:rsidRDefault="00F33CB4" w:rsidP="00F33CB4">
      <w:pPr>
        <w:rPr>
          <w:rFonts w:eastAsiaTheme="minorEastAsia"/>
        </w:rPr>
      </w:pPr>
      <w:r>
        <w:rPr>
          <w:rFonts w:eastAsiaTheme="minorEastAsia"/>
          <w:i/>
          <w:iCs/>
        </w:rPr>
        <w:t>Multiplicative Law</w:t>
      </w:r>
      <w:r>
        <w:rPr>
          <w:rFonts w:eastAsiaTheme="minorEastAsia"/>
        </w:rPr>
        <w:t xml:space="preserve"> </w:t>
      </w:r>
    </w:p>
    <w:p w14:paraId="278CC5CC" w14:textId="7096D2A8" w:rsidR="00F33CB4" w:rsidRPr="00F33CB4" w:rsidRDefault="00F33CB4" w:rsidP="00F33CB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P(A∩B)=P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P(A|B)</m:t>
          </m:r>
        </m:oMath>
      </m:oMathPara>
    </w:p>
    <w:p w14:paraId="229633C9" w14:textId="77777777" w:rsidR="00F33CB4" w:rsidRDefault="00F33CB4" w:rsidP="00F33CB4">
      <w:pPr>
        <w:rPr>
          <w:rFonts w:eastAsiaTheme="minorEastAsia"/>
          <w:i/>
          <w:iCs/>
        </w:rPr>
      </w:pPr>
    </w:p>
    <w:p w14:paraId="310447A5" w14:textId="0408F77B" w:rsidR="00F33CB4" w:rsidRDefault="00F33CB4" w:rsidP="00F33CB4">
      <w:pPr>
        <w:rPr>
          <w:rFonts w:eastAsiaTheme="minorEastAsia"/>
        </w:rPr>
      </w:pPr>
      <w:r>
        <w:rPr>
          <w:rFonts w:eastAsiaTheme="minorEastAsia"/>
          <w:i/>
          <w:iCs/>
        </w:rPr>
        <w:lastRenderedPageBreak/>
        <w:t>Additive Law</w:t>
      </w:r>
      <w:r>
        <w:rPr>
          <w:rFonts w:eastAsiaTheme="minorEastAsia"/>
        </w:rPr>
        <w:t xml:space="preserve"> </w:t>
      </w:r>
    </w:p>
    <w:p w14:paraId="255210E6" w14:textId="09B7EC5D" w:rsidR="00F33CB4" w:rsidRPr="00F33CB4" w:rsidRDefault="00F33CB4" w:rsidP="00F33CB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14:paraId="6FF35136" w14:textId="77777777" w:rsidR="00F33CB4" w:rsidRPr="00F33CB4" w:rsidRDefault="00F33CB4" w:rsidP="00F33CB4">
      <w:pPr>
        <w:jc w:val="center"/>
        <w:rPr>
          <w:rFonts w:eastAsiaTheme="minorEastAsia"/>
        </w:rPr>
      </w:pPr>
    </w:p>
    <w:p w14:paraId="3C3E33F1" w14:textId="4F7EB20F" w:rsidR="00F33CB4" w:rsidRDefault="00F33CB4" w:rsidP="00F33CB4">
      <w:pPr>
        <w:rPr>
          <w:rFonts w:eastAsiaTheme="minorEastAsia"/>
        </w:rPr>
      </w:pPr>
      <w:r>
        <w:rPr>
          <w:rFonts w:eastAsiaTheme="minorEastAsia"/>
        </w:rPr>
        <w:t>Expected value of a random variable</w:t>
      </w:r>
    </w:p>
    <w:p w14:paraId="4A81CCE1" w14:textId="7D278DBE" w:rsidR="00F33CB4" w:rsidRPr="00F33CB4" w:rsidRDefault="00F33CB4" w:rsidP="00F33CB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yp(y)</m:t>
              </m:r>
            </m:e>
          </m:nary>
        </m:oMath>
      </m:oMathPara>
    </w:p>
    <w:p w14:paraId="670AD31E" w14:textId="2C095D62" w:rsidR="00F33CB4" w:rsidRDefault="00F33CB4" w:rsidP="00F33CB4">
      <w:pPr>
        <w:rPr>
          <w:rFonts w:eastAsiaTheme="minorEastAsia"/>
        </w:rPr>
      </w:pPr>
      <w:r>
        <w:rPr>
          <w:rFonts w:eastAsiaTheme="minorEastAsia"/>
        </w:rPr>
        <w:t xml:space="preserve">The formula for </w:t>
      </w:r>
      <w:r>
        <w:rPr>
          <w:rFonts w:eastAsiaTheme="minorEastAsia"/>
          <w:i/>
          <w:iCs/>
        </w:rPr>
        <w:t>binomial distribution</w:t>
      </w:r>
      <w:r>
        <w:rPr>
          <w:rFonts w:eastAsiaTheme="minorEastAsia"/>
        </w:rPr>
        <w:t xml:space="preserve"> </w:t>
      </w:r>
    </w:p>
    <w:p w14:paraId="7E503EE1" w14:textId="17355A20" w:rsidR="00F33CB4" w:rsidRDefault="00F33CB4" w:rsidP="00F33CB4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p(y)</m:t>
        </m:r>
        <m: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  <w:r>
        <w:rPr>
          <w:rFonts w:eastAsiaTheme="minorEastAsia"/>
        </w:rPr>
        <w:t xml:space="preserve"> </w:t>
      </w:r>
    </w:p>
    <w:p w14:paraId="74CF2C01" w14:textId="27FD1B1F" w:rsidR="00F33CB4" w:rsidRDefault="00F33CB4" w:rsidP="00F33CB4">
      <w:pPr>
        <w:rPr>
          <w:rFonts w:eastAsiaTheme="minorEastAsia"/>
        </w:rPr>
      </w:pPr>
      <w:r>
        <w:rPr>
          <w:rFonts w:eastAsiaTheme="minorEastAsia"/>
        </w:rPr>
        <w:t xml:space="preserve">The formula for </w:t>
      </w:r>
      <w:r>
        <w:rPr>
          <w:rFonts w:eastAsiaTheme="minorEastAsia"/>
          <w:i/>
          <w:iCs/>
        </w:rPr>
        <w:t>geometric distribution</w:t>
      </w:r>
      <w:r>
        <w:rPr>
          <w:rFonts w:eastAsiaTheme="minorEastAsia"/>
        </w:rPr>
        <w:t xml:space="preserve"> </w:t>
      </w:r>
    </w:p>
    <w:p w14:paraId="34064363" w14:textId="6A82DB37" w:rsidR="00F33CB4" w:rsidRPr="00F33CB4" w:rsidRDefault="00F33CB4" w:rsidP="00F33CB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3920C8B0" w14:textId="7D883AA2" w:rsidR="00F33CB4" w:rsidRPr="00F33CB4" w:rsidRDefault="00F33CB4" w:rsidP="00F33CB4">
      <w:pPr>
        <w:rPr>
          <w:rFonts w:eastAsiaTheme="minorEastAsia"/>
        </w:rPr>
      </w:pPr>
      <w:r>
        <w:rPr>
          <w:rFonts w:eastAsiaTheme="minorEastAsia"/>
        </w:rPr>
        <w:t xml:space="preserve">The formula </w:t>
      </w:r>
      <w:r>
        <w:rPr>
          <w:rFonts w:eastAsiaTheme="minorEastAsia"/>
          <w:i/>
          <w:iCs/>
        </w:rPr>
        <w:t>negative binomial distribution</w:t>
      </w:r>
    </w:p>
    <w:p w14:paraId="4F8DD90B" w14:textId="5CA5B33F" w:rsidR="00F33CB4" w:rsidRPr="00F33CB4" w:rsidRDefault="00F33CB4" w:rsidP="00F33CB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y-r</m:t>
              </m:r>
            </m:sup>
          </m:sSup>
        </m:oMath>
      </m:oMathPara>
    </w:p>
    <w:p w14:paraId="4373ED5F" w14:textId="5A72F463" w:rsidR="00F33CB4" w:rsidRDefault="00F33CB4" w:rsidP="00F33CB4">
      <w:pPr>
        <w:rPr>
          <w:rFonts w:eastAsiaTheme="minorEastAsia"/>
        </w:rPr>
      </w:pPr>
      <w:r>
        <w:rPr>
          <w:rFonts w:eastAsiaTheme="minorEastAsia"/>
        </w:rPr>
        <w:t xml:space="preserve">The formula for </w:t>
      </w:r>
      <w:r>
        <w:rPr>
          <w:rFonts w:eastAsiaTheme="minorEastAsia"/>
          <w:i/>
          <w:iCs/>
        </w:rPr>
        <w:t>hypergeometric distribution</w:t>
      </w:r>
    </w:p>
    <w:p w14:paraId="0716674A" w14:textId="15CC88EF" w:rsidR="00F33CB4" w:rsidRPr="00F33CB4" w:rsidRDefault="00F33CB4" w:rsidP="00F33CB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62ADFD62" w14:textId="3909B558" w:rsidR="00F33CB4" w:rsidRDefault="00F33CB4" w:rsidP="00F33CB4">
      <w:pPr>
        <w:rPr>
          <w:rFonts w:eastAsiaTheme="minorEastAsia"/>
        </w:rPr>
      </w:pPr>
      <w:r>
        <w:rPr>
          <w:rFonts w:eastAsiaTheme="minorEastAsia"/>
        </w:rPr>
        <w:t xml:space="preserve">The formula for </w:t>
      </w:r>
      <w:r>
        <w:rPr>
          <w:rFonts w:eastAsiaTheme="minorEastAsia"/>
          <w:i/>
          <w:iCs/>
        </w:rPr>
        <w:t>Poisson distribution</w:t>
      </w:r>
    </w:p>
    <w:p w14:paraId="447EBC1F" w14:textId="1072EAC3" w:rsidR="00F33CB4" w:rsidRPr="00F33CB4" w:rsidRDefault="00F33CB4" w:rsidP="00F33CB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</m:oMath>
      </m:oMathPara>
    </w:p>
    <w:p w14:paraId="23A4E8EC" w14:textId="266876F2" w:rsidR="00F33CB4" w:rsidRDefault="00F33CB4" w:rsidP="00F33CB4">
      <w:pPr>
        <w:rPr>
          <w:rFonts w:eastAsiaTheme="minorEastAsia"/>
        </w:rPr>
      </w:pPr>
      <w:r>
        <w:rPr>
          <w:rFonts w:eastAsiaTheme="minorEastAsia"/>
        </w:rPr>
        <w:t xml:space="preserve">The formula for </w:t>
      </w:r>
      <w:proofErr w:type="spellStart"/>
      <w:r>
        <w:rPr>
          <w:rFonts w:eastAsiaTheme="minorEastAsia"/>
          <w:i/>
          <w:iCs/>
        </w:rPr>
        <w:t>Tchebysheff’s</w:t>
      </w:r>
      <w:proofErr w:type="spellEnd"/>
      <w:r>
        <w:rPr>
          <w:rFonts w:eastAsiaTheme="minorEastAsia"/>
          <w:i/>
          <w:iCs/>
        </w:rPr>
        <w:t xml:space="preserve"> theorem</w:t>
      </w:r>
    </w:p>
    <w:p w14:paraId="10A7EDBF" w14:textId="601135D5" w:rsidR="00F33CB4" w:rsidRPr="00F33CB4" w:rsidRDefault="00F33CB4" w:rsidP="00F33CB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</w:rPr>
                <m:t>&lt;κσ</m:t>
              </m:r>
            </m:e>
          </m:d>
          <m:r>
            <w:rPr>
              <w:rFonts w:ascii="Cambria Math" w:eastAsiaTheme="minorEastAsia" w:hAnsi="Cambria Math"/>
            </w:rPr>
            <m:t>≥1-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F4B18E1" w14:textId="317B0A2D" w:rsidR="00F33CB4" w:rsidRDefault="00F33CB4" w:rsidP="00F33CB4">
      <w:pPr>
        <w:jc w:val="center"/>
        <w:rPr>
          <w:rFonts w:eastAsiaTheme="minorEastAsia"/>
        </w:rPr>
      </w:pPr>
      <w:r>
        <w:rPr>
          <w:rFonts w:eastAsiaTheme="minorEastAsia"/>
        </w:rPr>
        <w:t>Or</w:t>
      </w:r>
    </w:p>
    <w:p w14:paraId="6186654B" w14:textId="0646D798" w:rsidR="00F33CB4" w:rsidRPr="008E55CA" w:rsidRDefault="00F33CB4" w:rsidP="00F33CB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</w:rPr>
                <m:t>≥κσ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6C993E5" w14:textId="09351AA1" w:rsidR="008E55CA" w:rsidRDefault="008E55CA" w:rsidP="008E55CA">
      <w:pPr>
        <w:rPr>
          <w:rFonts w:eastAsiaTheme="minorEastAsia"/>
        </w:rPr>
      </w:pPr>
      <w:r>
        <w:rPr>
          <w:rFonts w:eastAsiaTheme="minorEastAsia"/>
        </w:rPr>
        <w:t>The formula for uniform distribution</w:t>
      </w:r>
    </w:p>
    <w:p w14:paraId="554B4E21" w14:textId="4501384E" w:rsidR="008E55CA" w:rsidRPr="00F33CB4" w:rsidRDefault="008E55CA" w:rsidP="008E55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θ2-θ1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θ1≤y≤θ2</m:t>
                  </m:r>
                </m:e>
                <m:e>
                  <m:r>
                    <w:rPr>
                      <w:rFonts w:ascii="Cambria Math" w:hAnsi="Cambria Math"/>
                    </w:rPr>
                    <m:t>0,  elsewhere</m:t>
                  </m:r>
                </m:e>
              </m:eqArr>
            </m:e>
          </m:d>
        </m:oMath>
      </m:oMathPara>
    </w:p>
    <w:p w14:paraId="723A32D2" w14:textId="77777777" w:rsidR="00F33CB4" w:rsidRPr="00F33CB4" w:rsidRDefault="00F33CB4" w:rsidP="00F33CB4">
      <w:pPr>
        <w:jc w:val="center"/>
        <w:rPr>
          <w:rFonts w:eastAsiaTheme="minorEastAsia"/>
        </w:rPr>
      </w:pPr>
    </w:p>
    <w:sectPr w:rsidR="00F33CB4" w:rsidRPr="00F3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3469F" w14:textId="77777777" w:rsidR="00AF529D" w:rsidRDefault="00AF529D" w:rsidP="008C3738">
      <w:pPr>
        <w:spacing w:after="0" w:line="240" w:lineRule="auto"/>
      </w:pPr>
      <w:r>
        <w:separator/>
      </w:r>
    </w:p>
  </w:endnote>
  <w:endnote w:type="continuationSeparator" w:id="0">
    <w:p w14:paraId="08C1AF64" w14:textId="77777777" w:rsidR="00AF529D" w:rsidRDefault="00AF529D" w:rsidP="008C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FBAF" w14:textId="77777777" w:rsidR="00AF529D" w:rsidRDefault="00AF529D" w:rsidP="008C3738">
      <w:pPr>
        <w:spacing w:after="0" w:line="240" w:lineRule="auto"/>
      </w:pPr>
      <w:r>
        <w:separator/>
      </w:r>
    </w:p>
  </w:footnote>
  <w:footnote w:type="continuationSeparator" w:id="0">
    <w:p w14:paraId="112F2343" w14:textId="77777777" w:rsidR="00AF529D" w:rsidRDefault="00AF529D" w:rsidP="008C3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38"/>
    <w:rsid w:val="00103535"/>
    <w:rsid w:val="006C3424"/>
    <w:rsid w:val="008C3738"/>
    <w:rsid w:val="008E55CA"/>
    <w:rsid w:val="00AF529D"/>
    <w:rsid w:val="00F3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5F0E"/>
  <w15:chartTrackingRefBased/>
  <w15:docId w15:val="{A73A2899-B682-4708-9854-49D9C74F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7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38"/>
  </w:style>
  <w:style w:type="paragraph" w:styleId="Footer">
    <w:name w:val="footer"/>
    <w:basedOn w:val="Normal"/>
    <w:link w:val="FooterChar"/>
    <w:uiPriority w:val="99"/>
    <w:unhideWhenUsed/>
    <w:rsid w:val="008C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>Stockton University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 Escobar</dc:creator>
  <cp:keywords/>
  <dc:description/>
  <cp:lastModifiedBy>Hugo A Escobar</cp:lastModifiedBy>
  <cp:revision>2</cp:revision>
  <dcterms:created xsi:type="dcterms:W3CDTF">2022-05-01T21:40:00Z</dcterms:created>
  <dcterms:modified xsi:type="dcterms:W3CDTF">2022-05-01T21:40:00Z</dcterms:modified>
</cp:coreProperties>
</file>