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AF4A6E" w14:textId="77777777" w:rsidR="008E730B" w:rsidRDefault="008E730B">
      <w:pPr>
        <w:rPr>
          <w:rFonts w:ascii="Times New Roman" w:hAnsi="Times New Roman" w:cs="Times New Roman"/>
          <w:sz w:val="48"/>
          <w:szCs w:val="48"/>
        </w:rPr>
      </w:pPr>
      <w:r w:rsidRPr="008E730B">
        <w:rPr>
          <w:rFonts w:ascii="Times New Roman" w:hAnsi="Times New Roman" w:cs="Times New Roman"/>
          <w:sz w:val="48"/>
          <w:szCs w:val="48"/>
        </w:rPr>
        <w:t>NutriWise (Equipo Verde)</w:t>
      </w:r>
    </w:p>
    <w:p w14:paraId="32C73E65" w14:textId="061E96B8" w:rsidR="008E730B" w:rsidRDefault="008E73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Diagrama UML Actividades:</w:t>
      </w:r>
    </w:p>
    <w:p w14:paraId="5E88CE5C" w14:textId="2339A67D" w:rsidR="004A7EBF" w:rsidRPr="008E730B" w:rsidRDefault="004A7EBF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Eliminar Usuario.</w:t>
      </w:r>
    </w:p>
    <w:p w14:paraId="20B179D7" w14:textId="57D418E1" w:rsidR="00761ABD" w:rsidRPr="008E730B" w:rsidRDefault="004A7EBF">
      <w:pPr>
        <w:rPr>
          <w:rFonts w:ascii="Times New Roman" w:hAnsi="Times New Roman" w:cs="Times New Roman"/>
          <w:sz w:val="48"/>
          <w:szCs w:val="48"/>
        </w:rPr>
      </w:pPr>
      <w:bookmarkStart w:id="0" w:name="_GoBack"/>
      <w:r w:rsidRPr="004A7EBF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7ECB45FA" wp14:editId="071F05F9">
            <wp:extent cx="6096000" cy="53547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0967" cy="535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1ABD" w:rsidRPr="008E7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44"/>
    <w:rsid w:val="004A7EBF"/>
    <w:rsid w:val="00705F44"/>
    <w:rsid w:val="00761ABD"/>
    <w:rsid w:val="008E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ED365"/>
  <w15:chartTrackingRefBased/>
  <w15:docId w15:val="{1A4B7D84-DFE6-4F54-B921-053CBD9E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ESTELLES GARCIA</dc:creator>
  <cp:keywords/>
  <dc:description/>
  <cp:lastModifiedBy>HUGO ESTELLES GARCIA</cp:lastModifiedBy>
  <cp:revision>3</cp:revision>
  <dcterms:created xsi:type="dcterms:W3CDTF">2023-05-12T17:49:00Z</dcterms:created>
  <dcterms:modified xsi:type="dcterms:W3CDTF">2023-05-15T17:28:00Z</dcterms:modified>
</cp:coreProperties>
</file>