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4F" w:rsidRPr="00B90B4F" w:rsidRDefault="00B90B4F" w:rsidP="00B90B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B90B4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Deus </w:t>
      </w:r>
      <w:proofErr w:type="gramStart"/>
      <w:r w:rsidRPr="00B90B4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Está Aqui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B90B4F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Corinhos Evangélicos</w:t>
        </w:r>
        <w:proofErr w:type="gramEnd"/>
      </w:hyperlink>
    </w:p>
    <w:bookmarkEnd w:id="0"/>
    <w:p w:rsid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B90B4F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Tom: </w:t>
      </w:r>
      <w:hyperlink r:id="rId6" w:tooltip="alterar o tom da cifra" w:history="1">
        <w:r w:rsidRPr="00B90B4F">
          <w:rPr>
            <w:rFonts w:ascii="Courier New" w:eastAsia="Times New Roman" w:hAnsi="Courier New" w:cs="Courier New"/>
            <w:color w:val="FF6600"/>
            <w:sz w:val="18"/>
            <w:szCs w:val="18"/>
            <w:lang w:val="en-US" w:eastAsia="pt-BR"/>
          </w:rPr>
          <w:t>F</w:t>
        </w:r>
      </w:hyperlink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B90B4F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ab/>
      </w:r>
      <w:r w:rsidRPr="00B90B4F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ab/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val="en-US"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val="en-US" w:eastAsia="pt-BR"/>
        </w:rPr>
        <w:t xml:space="preserve">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val="en-US"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val="en-US" w:eastAsia="pt-BR"/>
        </w:rPr>
        <w:t xml:space="preserve">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val="en-US"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val="en-US" w:eastAsia="pt-BR"/>
        </w:rPr>
        <w:t xml:space="preserve">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val="en-US" w:eastAsia="pt-BR"/>
        </w:rPr>
        <w:t>Am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val="en-US" w:eastAsia="pt-BR"/>
        </w:rPr>
        <w:t xml:space="preserve">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val="en-US" w:eastAsia="pt-BR"/>
        </w:rPr>
        <w:t>Am/G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Deus</w:t>
      </w:r>
      <w:proofErr w:type="gramStart"/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, está</w:t>
      </w:r>
      <w:proofErr w:type="gramEnd"/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 xml:space="preserve"> aqui, aleluia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F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proofErr w:type="gramStart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</w:t>
      </w:r>
      <w:proofErr w:type="gramEnd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Gm7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o ar que eu respiro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F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Em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</w:t>
      </w:r>
      <w:proofErr w:type="spellStart"/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</w:t>
      </w:r>
      <w:proofErr w:type="spell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Am</w:t>
      </w:r>
      <w:proofErr w:type="spellEnd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/G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o amanhã que se levanta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Dm</w:t>
      </w:r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eu te falo e podes me ouvir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Dm</w:t>
      </w:r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eu te falo e podes me ouvir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</w:t>
      </w:r>
      <w:proofErr w:type="spell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Am</w:t>
      </w:r>
      <w:proofErr w:type="spellEnd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/G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Deus</w:t>
      </w:r>
      <w:proofErr w:type="gramStart"/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, está</w:t>
      </w:r>
      <w:proofErr w:type="gramEnd"/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 xml:space="preserve"> aqui, aleluia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F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proofErr w:type="gramStart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</w:t>
      </w:r>
      <w:proofErr w:type="gramEnd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o ar que eu respiro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F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proofErr w:type="gramStart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</w:t>
      </w:r>
      <w:proofErr w:type="gramEnd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F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o amanhã que se levanta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Dm</w:t>
      </w:r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eu te falo e podes me ouvir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</w:t>
      </w:r>
      <w:proofErr w:type="gramStart"/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Dm</w:t>
      </w:r>
      <w:proofErr w:type="gramEnd"/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 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C</w:t>
      </w:r>
      <w:r w:rsidRPr="00B90B4F">
        <w:rPr>
          <w:rFonts w:ascii="Arial" w:eastAsia="Times New Roman" w:hAnsi="Arial" w:cs="Arial"/>
          <w:b/>
          <w:color w:val="333333"/>
          <w:sz w:val="28"/>
          <w:szCs w:val="18"/>
          <w:lang w:eastAsia="pt-BR"/>
        </w:rPr>
        <w:t xml:space="preserve">      </w:t>
      </w:r>
      <w:r w:rsidRPr="00B90B4F">
        <w:rPr>
          <w:rFonts w:ascii="Arial" w:eastAsia="Times New Roman" w:hAnsi="Arial" w:cs="Arial"/>
          <w:b/>
          <w:color w:val="FF6600"/>
          <w:sz w:val="28"/>
          <w:szCs w:val="18"/>
          <w:lang w:eastAsia="pt-BR"/>
        </w:rPr>
        <w:t>G7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  <w:r w:rsidRPr="00B90B4F">
        <w:rPr>
          <w:rFonts w:ascii="Arial" w:eastAsia="Times New Roman" w:hAnsi="Arial" w:cs="Arial"/>
          <w:color w:val="333333"/>
          <w:sz w:val="28"/>
          <w:szCs w:val="18"/>
          <w:lang w:eastAsia="pt-BR"/>
        </w:rPr>
        <w:t>Tão certo como eu te falo e podes me ouvir</w:t>
      </w:r>
    </w:p>
    <w:p w:rsidR="00B90B4F" w:rsidRPr="00B90B4F" w:rsidRDefault="00B90B4F" w:rsidP="00B9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sectPr w:rsidR="00B90B4F" w:rsidRPr="00B90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4F"/>
    <w:rsid w:val="00520480"/>
    <w:rsid w:val="00B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0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90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B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0B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90B4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B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0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90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B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0B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90B4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B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98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1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5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orinhos-evangelicos/deus-esta-aqui/" TargetMode="External"/><Relationship Id="rId5" Type="http://schemas.openxmlformats.org/officeDocument/2006/relationships/hyperlink" Target="http://www.cifraclub.com.br/corinhos-evangel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2013-09-01T19:35:00Z</dcterms:created>
  <dcterms:modified xsi:type="dcterms:W3CDTF">2013-09-01T19:43:00Z</dcterms:modified>
</cp:coreProperties>
</file>