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DA" w:rsidRPr="00F375DA" w:rsidRDefault="00F375DA" w:rsidP="00F375D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375D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O Tempo e a História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F375D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Arena Louvor</w:t>
        </w:r>
      </w:hyperlink>
    </w:p>
    <w:bookmarkEnd w:id="0"/>
    <w:p w:rsidR="00F375DA" w:rsidRPr="00F375DA" w:rsidRDefault="00F375DA" w:rsidP="00F37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F375DA" w:rsidRPr="00F375DA" w:rsidRDefault="00F375DA" w:rsidP="00F375DA">
      <w:pPr>
        <w:pStyle w:val="SemEspaamento"/>
        <w:rPr>
          <w:sz w:val="24"/>
          <w:szCs w:val="24"/>
          <w:lang w:val="en-US" w:eastAsia="pt-BR"/>
        </w:rPr>
      </w:pPr>
      <w:r w:rsidRPr="00F375DA">
        <w:rPr>
          <w:sz w:val="24"/>
          <w:szCs w:val="24"/>
          <w:lang w:val="en-US" w:eastAsia="pt-BR"/>
        </w:rPr>
        <w:t xml:space="preserve">Tom: </w:t>
      </w:r>
      <w:hyperlink r:id="rId6" w:tooltip="alterar o tom da cifra" w:history="1">
        <w:r w:rsidRPr="00F375DA">
          <w:rPr>
            <w:color w:val="FF6600"/>
            <w:sz w:val="24"/>
            <w:szCs w:val="24"/>
            <w:lang w:val="en-US" w:eastAsia="pt-BR"/>
          </w:rPr>
          <w:t>C</w:t>
        </w:r>
      </w:hyperlink>
    </w:p>
    <w:p w:rsidR="00F375DA" w:rsidRPr="00F375DA" w:rsidRDefault="00F375DA" w:rsidP="00F375DA">
      <w:pPr>
        <w:pStyle w:val="SemEspaamento"/>
        <w:rPr>
          <w:sz w:val="24"/>
          <w:szCs w:val="24"/>
          <w:lang w:val="en-US" w:eastAsia="pt-BR"/>
        </w:rPr>
      </w:pPr>
      <w:r w:rsidRPr="00F375DA">
        <w:rPr>
          <w:sz w:val="24"/>
          <w:szCs w:val="24"/>
          <w:lang w:val="en-US" w:eastAsia="pt-BR"/>
        </w:rPr>
        <w:tab/>
      </w:r>
      <w:r w:rsidRPr="00F375DA">
        <w:rPr>
          <w:sz w:val="24"/>
          <w:szCs w:val="24"/>
          <w:lang w:val="en-US" w:eastAsia="pt-BR"/>
        </w:rPr>
        <w:tab/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val="en-US"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val="en-US" w:eastAsia="pt-BR"/>
        </w:rPr>
        <w:t>C</w:t>
      </w:r>
      <w:r w:rsidRPr="00F375DA">
        <w:rPr>
          <w:rFonts w:ascii="Arial" w:hAnsi="Arial" w:cs="Arial"/>
          <w:sz w:val="24"/>
          <w:szCs w:val="24"/>
          <w:lang w:val="en-US" w:eastAsia="pt-BR"/>
        </w:rPr>
        <w:t xml:space="preserve">             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val="en-US" w:eastAsia="pt-BR"/>
        </w:rPr>
        <w:t>Am</w:t>
      </w:r>
      <w:r w:rsidRPr="00F375DA">
        <w:rPr>
          <w:rFonts w:ascii="Arial" w:hAnsi="Arial" w:cs="Arial"/>
          <w:sz w:val="24"/>
          <w:szCs w:val="24"/>
          <w:lang w:val="en-US" w:eastAsia="pt-BR"/>
        </w:rPr>
        <w:t xml:space="preserve">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val="en-US" w:eastAsia="pt-BR"/>
        </w:rPr>
        <w:t>F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Não</w:t>
      </w:r>
      <w:proofErr w:type="gramStart"/>
      <w:r w:rsidRPr="00F375DA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>temerei, se o vento sopra muito forte, se a tempestade surge inesperadamente.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</w:t>
      </w: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 xml:space="preserve">Não </w:t>
      </w:r>
      <w:proofErr w:type="gramStart"/>
      <w:r w:rsidRPr="00F375DA">
        <w:rPr>
          <w:rFonts w:ascii="Arial" w:hAnsi="Arial" w:cs="Arial"/>
          <w:sz w:val="24"/>
          <w:szCs w:val="24"/>
          <w:lang w:eastAsia="pt-BR"/>
        </w:rPr>
        <w:t>ouvirei,</w:t>
      </w:r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notícia que enfraquece a fé, palavras que só alimentam dúvida.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</w:t>
      </w:r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Dm</w:t>
      </w:r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G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Ele é senhor do tempo em meu viver, escreve o fim da história em meu favor.</w:t>
      </w:r>
    </w:p>
    <w:p w:rsidR="00F375DA" w:rsidRDefault="00F375DA" w:rsidP="00F375DA">
      <w:pPr>
        <w:pStyle w:val="SemEspaamento"/>
        <w:rPr>
          <w:rFonts w:ascii="Arial" w:hAnsi="Arial" w:cs="Arial"/>
          <w:b/>
          <w:bCs/>
          <w:color w:val="FF6600"/>
          <w:sz w:val="24"/>
          <w:szCs w:val="24"/>
          <w:lang w:eastAsia="pt-BR"/>
        </w:rPr>
      </w:pP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                                    </w:t>
      </w: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 xml:space="preserve">NADA PODE ME ROUBAR O TEMPO, PODE DESTRUIR A HISTÓRIA, SE MEU DEUS </w:t>
      </w:r>
      <w:proofErr w:type="gramStart"/>
      <w:r w:rsidRPr="00F375DA">
        <w:rPr>
          <w:rFonts w:ascii="Arial" w:hAnsi="Arial" w:cs="Arial"/>
          <w:sz w:val="24"/>
          <w:szCs w:val="24"/>
          <w:lang w:eastAsia="pt-BR"/>
        </w:rPr>
        <w:t>JÁ</w:t>
      </w:r>
      <w:proofErr w:type="gramEnd"/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DETERMINOU. TUDO QUE EU ALCANCEI NO ALTAR, É BENDITO.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G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C4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C4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NADA QUE SE LEVANTE CONTRA PODE PROSPERAR.</w:t>
      </w:r>
    </w:p>
    <w:p w:rsidR="00F375DA" w:rsidRDefault="00F375DA" w:rsidP="00F375DA">
      <w:pPr>
        <w:pStyle w:val="SemEspaamento"/>
        <w:rPr>
          <w:rFonts w:ascii="Arial" w:hAnsi="Arial" w:cs="Arial"/>
          <w:b/>
          <w:bCs/>
          <w:color w:val="FF6600"/>
          <w:sz w:val="24"/>
          <w:szCs w:val="24"/>
          <w:lang w:eastAsia="pt-BR"/>
        </w:rPr>
      </w:pP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G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Se Deus está comigo, não há o que temer. A minha vida está firmada no Senhor. (3x)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     </w:t>
      </w: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G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Se Deus está comigo, não há o que temer. A minha vida está firmada nele.</w:t>
      </w:r>
    </w:p>
    <w:p w:rsidR="00F375DA" w:rsidRDefault="00F375DA" w:rsidP="00F375DA">
      <w:pPr>
        <w:pStyle w:val="SemEspaamento"/>
        <w:rPr>
          <w:rFonts w:ascii="Arial" w:hAnsi="Arial" w:cs="Arial"/>
          <w:b/>
          <w:bCs/>
          <w:color w:val="FF6600"/>
          <w:sz w:val="24"/>
          <w:szCs w:val="24"/>
          <w:lang w:eastAsia="pt-BR"/>
        </w:rPr>
      </w:pP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                                    </w:t>
      </w: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 xml:space="preserve">NADA PODE ME ROUBAR O TEMPO, PODE DESTRUIR A HISTÓRIA, SE MEU DEUS </w:t>
      </w:r>
      <w:proofErr w:type="gramStart"/>
      <w:r w:rsidRPr="00F375DA">
        <w:rPr>
          <w:rFonts w:ascii="Arial" w:hAnsi="Arial" w:cs="Arial"/>
          <w:sz w:val="24"/>
          <w:szCs w:val="24"/>
          <w:lang w:eastAsia="pt-BR"/>
        </w:rPr>
        <w:t>JÁ</w:t>
      </w:r>
      <w:proofErr w:type="gramEnd"/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DETERMINOU. TUDO QUE EU ALCANCEI NO ALTAR, É BENDITO.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proofErr w:type="spellStart"/>
      <w:proofErr w:type="gramStart"/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Am</w:t>
      </w:r>
      <w:proofErr w:type="spellEnd"/>
      <w:proofErr w:type="gramEnd"/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F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          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G</w:t>
      </w:r>
      <w:r w:rsidRPr="00F375DA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F375DA">
        <w:rPr>
          <w:rFonts w:ascii="Arial" w:hAnsi="Arial" w:cs="Arial"/>
          <w:b/>
          <w:bCs/>
          <w:color w:val="FF6600"/>
          <w:sz w:val="24"/>
          <w:szCs w:val="24"/>
          <w:lang w:eastAsia="pt-BR"/>
        </w:rPr>
        <w:t>C</w:t>
      </w:r>
    </w:p>
    <w:p w:rsidR="00F375DA" w:rsidRPr="00F375DA" w:rsidRDefault="00F375DA" w:rsidP="00F375D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F375DA">
        <w:rPr>
          <w:rFonts w:ascii="Arial" w:hAnsi="Arial" w:cs="Arial"/>
          <w:sz w:val="24"/>
          <w:szCs w:val="24"/>
          <w:lang w:eastAsia="pt-BR"/>
        </w:rPr>
        <w:t>NADA QUE SE LEVANTE CONTRA PODE PROSPERAR</w:t>
      </w:r>
    </w:p>
    <w:p w:rsidR="002E6375" w:rsidRPr="00F375DA" w:rsidRDefault="002E6375">
      <w:pPr>
        <w:rPr>
          <w:sz w:val="32"/>
        </w:rPr>
      </w:pPr>
    </w:p>
    <w:sectPr w:rsidR="002E6375" w:rsidRPr="00F375DA" w:rsidSect="00F375D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DA"/>
    <w:rsid w:val="002E6375"/>
    <w:rsid w:val="00F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7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7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5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75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75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75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375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7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7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5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75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75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75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37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4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1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rena-louvor/o-tempo-e-a-historia/" TargetMode="External"/><Relationship Id="rId5" Type="http://schemas.openxmlformats.org/officeDocument/2006/relationships/hyperlink" Target="http://www.cifraclub.com.br/arena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2014-04-03T17:15:00Z</dcterms:created>
  <dcterms:modified xsi:type="dcterms:W3CDTF">2014-04-03T17:19:00Z</dcterms:modified>
</cp:coreProperties>
</file>