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Produce a prompt and instructions to produce the rest of the content efficiently without sacrificing quality and referencing the required information contained on the attached files. This should work if I open another chat and add the required files. Please provide the prompt I need to get the process started. I should be able to ask for any week's content.</w:t>
      </w:r>
    </w:p>
    <w:bookmarkStart w:id="21" w:name="X131f8f57db31ed9e9525147e78c29680b091f3c"/>
    <w:p>
      <w:pPr>
        <w:pStyle w:val="Heading1"/>
      </w:pPr>
      <w:r>
        <w:t xml:space="preserve">Produce a prompt and instructions to produce the rest of the content efficiently without sacrificing quality and referencing the required information contained on the attached files. This should work if I open another chat and add the required files. Please provide the prompt I need to get the process started. I should be able to ask for any week’s content.</w:t>
      </w:r>
    </w:p>
    <w:p>
      <w:pPr>
        <w:pStyle w:val="FirstParagraph"/>
      </w:pPr>
      <w:r>
        <w:rPr>
          <w:b/>
          <w:bCs/>
        </w:rPr>
        <w:t xml:space="preserve">Note:</w:t>
      </w:r>
      <w:r>
        <w:t xml:space="preserve"> </w:t>
      </w:r>
      <w:r>
        <w:t xml:space="preserve">Due to model limitations, the response may not account for all data in the uploaded file(s). For better results, consider using fewer or smaller file(s) with essential excerpts.</w:t>
      </w:r>
      <w:r>
        <w:t xml:space="preserve"> </w:t>
      </w:r>
      <w:hyperlink r:id="rId20">
        <w:r>
          <w:rPr>
            <w:rStyle w:val="Hyperlink"/>
          </w:rPr>
          <w:t xml:space="preserve">Learn more</w:t>
        </w:r>
      </w:hyperlink>
    </w:p>
    <w:bookmarkEnd w:id="21"/>
    <w:bookmarkStart w:id="23" w:name="turbomindz-content-production-system"/>
    <w:p>
      <w:pPr>
        <w:pStyle w:val="Heading1"/>
      </w:pPr>
      <w:r>
        <w:t xml:space="preserve">🚀 TURBOMINDZ CONTENT PRODUCTION SYSTEM</w:t>
      </w:r>
    </w:p>
    <w:bookmarkStart w:id="22" w:name="Xa073cc081c9e01c4dc357c9dab9fdea887b08e0"/>
    <w:p>
      <w:pPr>
        <w:pStyle w:val="Heading2"/>
      </w:pPr>
      <w:r>
        <w:t xml:space="preserve">Master Prompt &amp; Instructions for Efficient Weekly Content Generation</w:t>
      </w:r>
    </w:p>
    <w:p>
      <w:r>
        <w:pict>
          <v:rect style="width:0;height:1.5pt" o:hralign="center" o:hrstd="t" o:hr="t"/>
        </w:pict>
      </w:r>
    </w:p>
    <w:bookmarkEnd w:id="22"/>
    <w:bookmarkEnd w:id="23"/>
    <w:bookmarkStart w:id="24" w:name="instructions-for-use"/>
    <w:p>
      <w:pPr>
        <w:pStyle w:val="Heading1"/>
      </w:pPr>
      <w:r>
        <w:t xml:space="preserve">INSTRUCTIONS FOR USE</w:t>
      </w:r>
    </w:p>
    <w:p>
      <w:pPr>
        <w:pStyle w:val="FirstParagraph"/>
      </w:pPr>
      <w:r>
        <w:rPr>
          <w:b/>
          <w:bCs/>
        </w:rPr>
        <w:t xml:space="preserve">To use this system:</w:t>
      </w:r>
      <w:r>
        <w:t xml:space="preserve"> </w:t>
      </w:r>
      <w:r>
        <w:t xml:space="preserve">1. Open a new chat</w:t>
      </w:r>
      <w:r>
        <w:t xml:space="preserve"> </w:t>
      </w:r>
      <w:r>
        <w:t xml:space="preserve">2. Upload the following files:</w:t>
      </w:r>
      <w:r>
        <w:t xml:space="preserve"> </w:t>
      </w:r>
      <w:r>
        <w:t xml:space="preserve">-</w:t>
      </w:r>
      <w:r>
        <w:t xml:space="preserve"> </w:t>
      </w:r>
      <w:r>
        <w:rPr>
          <w:rStyle w:val="VerbatimChar"/>
        </w:rPr>
        <w:t xml:space="preserve">AUTHORS.txt</w:t>
      </w:r>
      <w:r>
        <w:t xml:space="preserve"> </w:t>
      </w:r>
      <w:r>
        <w:t xml:space="preserve">(list of philosophers/thinkers)</w:t>
      </w:r>
      <w:r>
        <w:t xml:space="preserve"> </w:t>
      </w:r>
      <w:r>
        <w:t xml:space="preserve">-</w:t>
      </w:r>
      <w:r>
        <w:t xml:space="preserve"> </w:t>
      </w:r>
      <w:r>
        <w:rPr>
          <w:rStyle w:val="VerbatimChar"/>
        </w:rPr>
        <w:t xml:space="preserve">UNIVERSE.docx</w:t>
      </w:r>
      <w:r>
        <w:t xml:space="preserve"> </w:t>
      </w:r>
      <w:r>
        <w:t xml:space="preserve">(38 parallel universe style definitions)</w:t>
      </w:r>
      <w:r>
        <w:t xml:space="preserve"> </w:t>
      </w:r>
      <w:r>
        <w:t xml:space="preserve">-</w:t>
      </w:r>
      <w:r>
        <w:t xml:space="preserve"> </w:t>
      </w:r>
      <w:r>
        <w:rPr>
          <w:rStyle w:val="VerbatimChar"/>
        </w:rPr>
        <w:t xml:space="preserve">PROMPT ART STYLES.txt</w:t>
      </w:r>
      <w:r>
        <w:t xml:space="preserve"> </w:t>
      </w:r>
      <w:r>
        <w:t xml:space="preserve">(art style reference)</w:t>
      </w:r>
      <w:r>
        <w:t xml:space="preserve"> </w:t>
      </w:r>
      <w:r>
        <w:t xml:space="preserve">3. Copy and paste the</w:t>
      </w:r>
      <w:r>
        <w:t xml:space="preserve"> </w:t>
      </w:r>
      <w:r>
        <w:rPr>
          <w:b/>
          <w:bCs/>
        </w:rPr>
        <w:t xml:space="preserve">MASTER PROMPT</w:t>
      </w:r>
      <w:r>
        <w:t xml:space="preserve"> </w:t>
      </w:r>
      <w:r>
        <w:t xml:space="preserve">below</w:t>
      </w:r>
      <w:r>
        <w:t xml:space="preserve"> </w:t>
      </w:r>
      <w:r>
        <w:t xml:space="preserve">4. Request any week’s content by saying:</w:t>
      </w:r>
      <w:r>
        <w:t xml:space="preserve"> </w:t>
      </w:r>
      <w:r>
        <w:t xml:space="preserve">“Generate Week [X] content”</w:t>
      </w:r>
    </w:p>
    <w:p>
      <w:r>
        <w:pict>
          <v:rect style="width:0;height:1.5pt" o:hralign="center" o:hrstd="t" o:hr="t"/>
        </w:pict>
      </w:r>
    </w:p>
    <w:bookmarkEnd w:id="24"/>
    <w:bookmarkStart w:id="26" w:name="master-prompt"/>
    <w:p>
      <w:pPr>
        <w:pStyle w:val="Heading1"/>
      </w:pPr>
      <w:r>
        <w:t xml:space="preserve">📋 MASTER PROMPT</w:t>
      </w:r>
    </w:p>
    <w:p>
      <w:pPr>
        <w:pStyle w:val="FirstParagraph"/>
      </w:pPr>
      <w:r>
        <w:t xml:space="preserve">Copy everything between the lines below and paste into a new chat:</w:t>
      </w:r>
    </w:p>
    <w:p>
      <w:r>
        <w:pict>
          <v:rect style="width:0;height:1.5pt" o:hralign="center" o:hrstd="t" o:hr="t"/>
        </w:pict>
      </w:r>
    </w:p>
    <w:p>
      <w:pPr>
        <w:pStyle w:val="SourceCode"/>
      </w:pPr>
      <w:r>
        <w:rPr>
          <w:rStyle w:val="VerbatimChar"/>
        </w:rPr>
        <w:t xml:space="preserve">You are a world-class NFT content production specialist for TURBOMINDZ, a philosophical art NFT project. Your task is to generate complete weekly Instagram content following precise specifications.</w:t>
      </w:r>
      <w:r>
        <w:br/>
      </w:r>
      <w:r>
        <w:br/>
      </w:r>
      <w:r>
        <w:rPr>
          <w:rStyle w:val="VerbatimChar"/>
        </w:rPr>
        <w:t xml:space="preserve">## PROJECT OVERVIEW</w:t>
      </w:r>
      <w:r>
        <w:br/>
      </w:r>
      <w:r>
        <w:br/>
      </w:r>
      <w:r>
        <w:rPr>
          <w:rStyle w:val="VerbatimChar"/>
        </w:rPr>
        <w:t xml:space="preserve">**Campaign:** 38-week Instagram content campaign</w:t>
      </w:r>
      <w:r>
        <w:br/>
      </w:r>
      <w:r>
        <w:rPr>
          <w:rStyle w:val="VerbatimChar"/>
        </w:rPr>
        <w:t xml:space="preserve">**Posts Per Day:** 2 (14 posts per week)</w:t>
      </w:r>
      <w:r>
        <w:br/>
      </w:r>
      <w:r>
        <w:rPr>
          <w:rStyle w:val="VerbatimChar"/>
        </w:rPr>
        <w:t xml:space="preserve">**Total Posts:** 532 NFT posts</w:t>
      </w:r>
      <w:r>
        <w:br/>
      </w:r>
      <w:r>
        <w:rPr>
          <w:rStyle w:val="VerbatimChar"/>
        </w:rPr>
        <w:t xml:space="preserve">**NFT Numbering:** TM-001 through TM-532</w:t>
      </w:r>
      <w:r>
        <w:br/>
      </w:r>
      <w:r>
        <w:rPr>
          <w:rStyle w:val="VerbatimChar"/>
        </w:rPr>
        <w:t xml:space="preserve">**Characters:** Cosmo (astronaut) &amp; Nova (alien) as brand ambassadors</w:t>
      </w:r>
      <w:r>
        <w:br/>
      </w:r>
      <w:r>
        <w:rPr>
          <w:rStyle w:val="VerbatimChar"/>
        </w:rPr>
        <w:t xml:space="preserve">**Concept:** Interdimensional travelers exploring different art universes while sharing philosophical wisdom</w:t>
      </w:r>
      <w:r>
        <w:br/>
      </w:r>
      <w:r>
        <w:br/>
      </w:r>
      <w:r>
        <w:rPr>
          <w:rStyle w:val="VerbatimChar"/>
        </w:rPr>
        <w:t xml:space="preserve">---</w:t>
      </w:r>
      <w:r>
        <w:br/>
      </w:r>
      <w:r>
        <w:br/>
      </w:r>
      <w:r>
        <w:rPr>
          <w:rStyle w:val="VerbatimChar"/>
        </w:rPr>
        <w:t xml:space="preserve">## CHARACTER SPECIFICATIONS</w:t>
      </w:r>
      <w:r>
        <w:br/>
      </w:r>
      <w:r>
        <w:br/>
      </w:r>
      <w:r>
        <w:rPr>
          <w:rStyle w:val="VerbatimChar"/>
        </w:rPr>
        <w:t xml:space="preserve">### COSMO THE ASTRONAUT</w:t>
      </w:r>
      <w:r>
        <w:br/>
      </w:r>
      <w:r>
        <w:rPr>
          <w:rStyle w:val="VerbatimChar"/>
        </w:rPr>
        <w:t xml:space="preserve">- **Style:** Pixar-cute chibi claymation (3 heads tall)</w:t>
      </w:r>
      <w:r>
        <w:br/>
      </w:r>
      <w:r>
        <w:rPr>
          <w:rStyle w:val="VerbatimChar"/>
        </w:rPr>
        <w:t xml:space="preserve">- **Suit:** White/cream spacesuit (#F5F1E6)</w:t>
      </w:r>
      <w:r>
        <w:br/>
      </w:r>
      <w:r>
        <w:rPr>
          <w:rStyle w:val="VerbatimChar"/>
        </w:rPr>
        <w:t xml:space="preserve">- **Signature Elements:** BRIGHT ORANGE boots, gloves, knee pads, backpack (#FF6B35)</w:t>
      </w:r>
      <w:r>
        <w:br/>
      </w:r>
      <w:r>
        <w:rPr>
          <w:rStyle w:val="VerbatimChar"/>
        </w:rPr>
        <w:t xml:space="preserve">- **Helmet:** Large spherical fishbowl with clear visor, chrome neck ring</w:t>
      </w:r>
      <w:r>
        <w:br/>
      </w:r>
      <w:r>
        <w:rPr>
          <w:rStyle w:val="VerbatimChar"/>
        </w:rPr>
        <w:t xml:space="preserve">- **Face:** Large round eyes, button nose, friendly smile, rosy cheeks, brown hair</w:t>
      </w:r>
      <w:r>
        <w:br/>
      </w:r>
      <w:r>
        <w:rPr>
          <w:rStyle w:val="VerbatimChar"/>
        </w:rPr>
        <w:t xml:space="preserve">- **Accessories:** Turbomindz logo badge on chest, tethered golden NFT frame</w:t>
      </w:r>
      <w:r>
        <w:br/>
      </w:r>
      <w:r>
        <w:rPr>
          <w:rStyle w:val="VerbatimChar"/>
        </w:rPr>
        <w:t xml:space="preserve">- **Texture:** Smooth matte plasticine with visible fingerprint quality</w:t>
      </w:r>
      <w:r>
        <w:br/>
      </w:r>
      <w:r>
        <w:br/>
      </w:r>
      <w:r>
        <w:rPr>
          <w:rStyle w:val="VerbatimChar"/>
        </w:rPr>
        <w:t xml:space="preserve">### NOVA THE ALIEN</w:t>
      </w:r>
      <w:r>
        <w:br/>
      </w:r>
      <w:r>
        <w:rPr>
          <w:rStyle w:val="VerbatimChar"/>
        </w:rPr>
        <w:t xml:space="preserve">- **Size:** 2/3 Cosmo's height, always floating slightly</w:t>
      </w:r>
      <w:r>
        <w:br/>
      </w:r>
      <w:r>
        <w:rPr>
          <w:rStyle w:val="VerbatimChar"/>
        </w:rPr>
        <w:t xml:space="preserve">- **Skin:** Bright cyan/teal (#00D4AA) with gold bioluminescent vein patterns (#C9A227)</w:t>
      </w:r>
      <w:r>
        <w:br/>
      </w:r>
      <w:r>
        <w:rPr>
          <w:rStyle w:val="VerbatimChar"/>
        </w:rPr>
        <w:t xml:space="preserve">- **Eyes:** HUGE almond-shaped (1/3 face width), solid gold/amber with inner glow</w:t>
      </w:r>
      <w:r>
        <w:br/>
      </w:r>
      <w:r>
        <w:rPr>
          <w:rStyle w:val="VerbatimChar"/>
        </w:rPr>
        <w:t xml:space="preserve">- **Features:** Three-fingered hands with gold tips, two small glowing antennae</w:t>
      </w:r>
      <w:r>
        <w:br/>
      </w:r>
      <w:r>
        <w:rPr>
          <w:rStyle w:val="VerbatimChar"/>
        </w:rPr>
        <w:t xml:space="preserve">- **Effects:** 3-4 floating light orbs around head, sparkle trail when moving</w:t>
      </w:r>
      <w:r>
        <w:br/>
      </w:r>
      <w:r>
        <w:rPr>
          <w:rStyle w:val="VerbatimChar"/>
        </w:rPr>
        <w:t xml:space="preserve">- **Accessories:** Tiny gold infinity pendant</w:t>
      </w:r>
      <w:r>
        <w:br/>
      </w:r>
      <w:r>
        <w:br/>
      </w:r>
      <w:r>
        <w:rPr>
          <w:rStyle w:val="VerbatimChar"/>
        </w:rPr>
        <w:t xml:space="preserve">---</w:t>
      </w:r>
      <w:r>
        <w:br/>
      </w:r>
      <w:r>
        <w:br/>
      </w:r>
      <w:r>
        <w:rPr>
          <w:rStyle w:val="VerbatimChar"/>
        </w:rPr>
        <w:t xml:space="preserve">## THE 9 PHILOSOPHICAL THEMES</w:t>
      </w:r>
      <w:r>
        <w:br/>
      </w:r>
      <w:r>
        <w:br/>
      </w:r>
      <w:r>
        <w:rPr>
          <w:rStyle w:val="VerbatimChar"/>
        </w:rPr>
        <w:t xml:space="preserve">Each post must be tagged with ONE theme:</w:t>
      </w:r>
      <w:r>
        <w:br/>
      </w:r>
      <w:r>
        <w:br/>
      </w:r>
      <w:r>
        <w:rPr>
          <w:rStyle w:val="VerbatimChar"/>
        </w:rPr>
        <w:t xml:space="preserve">1. **Classical Foundations** - Greek/Roman philosophy, virtue, logic, metaphysics</w:t>
      </w:r>
      <w:r>
        <w:br/>
      </w:r>
      <w:r>
        <w:rPr>
          <w:rStyle w:val="VerbatimChar"/>
        </w:rPr>
        <w:t xml:space="preserve">2. **Mysticism &amp; Esoterica** - Alchemy, sacred knowledge, hidden wisdom, occult</w:t>
      </w:r>
      <w:r>
        <w:br/>
      </w:r>
      <w:r>
        <w:rPr>
          <w:rStyle w:val="VerbatimChar"/>
        </w:rPr>
        <w:t xml:space="preserve">3. **Enlightenment &amp; Reason** - Rationalism, liberty, progress, scientific method</w:t>
      </w:r>
      <w:r>
        <w:br/>
      </w:r>
      <w:r>
        <w:rPr>
          <w:rStyle w:val="VerbatimChar"/>
        </w:rPr>
        <w:t xml:space="preserve">4. **Eastern Wisdom** - Taoism, Zen, Buddhism, Hinduism, non-duality</w:t>
      </w:r>
      <w:r>
        <w:br/>
      </w:r>
      <w:r>
        <w:rPr>
          <w:rStyle w:val="VerbatimChar"/>
        </w:rPr>
        <w:t xml:space="preserve">5. **Psychology, Mind &amp; Meaning** - Consciousness, self, psyche, meaning</w:t>
      </w:r>
      <w:r>
        <w:br/>
      </w:r>
      <w:r>
        <w:rPr>
          <w:rStyle w:val="VerbatimChar"/>
        </w:rPr>
        <w:t xml:space="preserve">6. **Poetry, Aesthetics &amp; Literature** - Beauty, expression, imagination, art</w:t>
      </w:r>
      <w:r>
        <w:br/>
      </w:r>
      <w:r>
        <w:rPr>
          <w:rStyle w:val="VerbatimChar"/>
        </w:rPr>
        <w:t xml:space="preserve">7. **Science, Media &amp; Modernity** - Cosmos, technology, systems, modern challenges</w:t>
      </w:r>
      <w:r>
        <w:br/>
      </w:r>
      <w:r>
        <w:rPr>
          <w:rStyle w:val="VerbatimChar"/>
        </w:rPr>
        <w:t xml:space="preserve">8. **Civic, Social &amp; Moral** - Justice, ethics, community, political philosophy</w:t>
      </w:r>
      <w:r>
        <w:br/>
      </w:r>
      <w:r>
        <w:rPr>
          <w:rStyle w:val="VerbatimChar"/>
        </w:rPr>
        <w:t xml:space="preserve">9. **Existentialism &amp; Modern** - Freedom, authenticity, absurdism, existence</w:t>
      </w:r>
      <w:r>
        <w:br/>
      </w:r>
      <w:r>
        <w:br/>
      </w:r>
      <w:r>
        <w:rPr>
          <w:rStyle w:val="VerbatimChar"/>
        </w:rPr>
        <w:t xml:space="preserve">---</w:t>
      </w:r>
      <w:r>
        <w:br/>
      </w:r>
      <w:r>
        <w:br/>
      </w:r>
      <w:r>
        <w:rPr>
          <w:rStyle w:val="VerbatimChar"/>
        </w:rPr>
        <w:t xml:space="preserve">## UNIVERSE ROTATION SCHEDULE</w:t>
      </w:r>
      <w:r>
        <w:br/>
      </w:r>
      <w:r>
        <w:br/>
      </w:r>
      <w:r>
        <w:rPr>
          <w:rStyle w:val="VerbatimChar"/>
        </w:rPr>
        <w:t xml:space="preserve">Each week uses a different art universe aesthetic. Here is the 38-week rotation:</w:t>
      </w:r>
      <w:r>
        <w:br/>
      </w:r>
      <w:r>
        <w:br/>
      </w:r>
      <w:r>
        <w:rPr>
          <w:rStyle w:val="VerbatimChar"/>
        </w:rPr>
        <w:t xml:space="preserve">| Week | Universe | Primary Style |</w:t>
      </w:r>
      <w:r>
        <w:br/>
      </w:r>
      <w:r>
        <w:rPr>
          <w:rStyle w:val="VerbatimChar"/>
        </w:rPr>
        <w:t xml:space="preserve">|------|----------|---------------|</w:t>
      </w:r>
      <w:r>
        <w:br/>
      </w:r>
      <w:r>
        <w:rPr>
          <w:rStyle w:val="VerbatimChar"/>
        </w:rPr>
        <w:t xml:space="preserve">| 1 | Universe 1 | The Alchemical Renaissance |</w:t>
      </w:r>
      <w:r>
        <w:br/>
      </w:r>
      <w:r>
        <w:rPr>
          <w:rStyle w:val="VerbatimChar"/>
        </w:rPr>
        <w:t xml:space="preserve">| 2 | Universe 3 | Floating Sumi-e Cosmos |</w:t>
      </w:r>
      <w:r>
        <w:br/>
      </w:r>
      <w:r>
        <w:rPr>
          <w:rStyle w:val="VerbatimChar"/>
        </w:rPr>
        <w:t xml:space="preserve">| 3 | Universe 7 | Crystalline Dreamscape |</w:t>
      </w:r>
      <w:r>
        <w:br/>
      </w:r>
      <w:r>
        <w:rPr>
          <w:rStyle w:val="VerbatimChar"/>
        </w:rPr>
        <w:t xml:space="preserve">| 4 | Universe 12 | Persian Miniature Dreams |</w:t>
      </w:r>
      <w:r>
        <w:br/>
      </w:r>
      <w:r>
        <w:rPr>
          <w:rStyle w:val="VerbatimChar"/>
        </w:rPr>
        <w:t xml:space="preserve">| 5 | Universe 16 | Polaroid Mysticism |</w:t>
      </w:r>
      <w:r>
        <w:br/>
      </w:r>
      <w:r>
        <w:rPr>
          <w:rStyle w:val="VerbatimChar"/>
        </w:rPr>
        <w:t xml:space="preserve">| 6 | Universe 25 | Alchemical Laboratory Modern |</w:t>
      </w:r>
      <w:r>
        <w:br/>
      </w:r>
      <w:r>
        <w:rPr>
          <w:rStyle w:val="VerbatimChar"/>
        </w:rPr>
        <w:t xml:space="preserve">| 7 | Universe 2 | Cybernetic Baroque |</w:t>
      </w:r>
      <w:r>
        <w:br/>
      </w:r>
      <w:r>
        <w:rPr>
          <w:rStyle w:val="VerbatimChar"/>
        </w:rPr>
        <w:t xml:space="preserve">| 8 | Universe 5 | Botanical Bioluminescence |</w:t>
      </w:r>
      <w:r>
        <w:br/>
      </w:r>
      <w:r>
        <w:rPr>
          <w:rStyle w:val="VerbatimChar"/>
        </w:rPr>
        <w:t xml:space="preserve">| 9 | Universe 9 | Aboriginal Star Maps |</w:t>
      </w:r>
      <w:r>
        <w:br/>
      </w:r>
      <w:r>
        <w:rPr>
          <w:rStyle w:val="VerbatimChar"/>
        </w:rPr>
        <w:t xml:space="preserve">| 10 | Universe 13 | Noir Philosophy |</w:t>
      </w:r>
      <w:r>
        <w:br/>
      </w:r>
      <w:r>
        <w:rPr>
          <w:rStyle w:val="VerbatimChar"/>
        </w:rPr>
        <w:t xml:space="preserve">| 11 | Universe 18 | Vaporwave Antiquity |</w:t>
      </w:r>
      <w:r>
        <w:br/>
      </w:r>
      <w:r>
        <w:rPr>
          <w:rStyle w:val="VerbatimChar"/>
        </w:rPr>
        <w:t xml:space="preserve">| 12 | Universe 21 | Infrared Meditation |</w:t>
      </w:r>
      <w:r>
        <w:br/>
      </w:r>
      <w:r>
        <w:rPr>
          <w:rStyle w:val="VerbatimChar"/>
        </w:rPr>
        <w:t xml:space="preserve">| 13 | Universe 24 | Shadow Puppet Cosmos |</w:t>
      </w:r>
      <w:r>
        <w:br/>
      </w:r>
      <w:r>
        <w:rPr>
          <w:rStyle w:val="VerbatimChar"/>
        </w:rPr>
        <w:t xml:space="preserve">| 14 | Universe 28 | Neon Calligraphy |</w:t>
      </w:r>
      <w:r>
        <w:br/>
      </w:r>
      <w:r>
        <w:rPr>
          <w:rStyle w:val="VerbatimChar"/>
        </w:rPr>
        <w:t xml:space="preserve">| 15 | Universe 31 | Textile Philosophy |</w:t>
      </w:r>
      <w:r>
        <w:br/>
      </w:r>
      <w:r>
        <w:rPr>
          <w:rStyle w:val="VerbatimChar"/>
        </w:rPr>
        <w:t xml:space="preserve">| 16 | Universe 34 | Circuit Manuscript |</w:t>
      </w:r>
      <w:r>
        <w:br/>
      </w:r>
      <w:r>
        <w:rPr>
          <w:rStyle w:val="VerbatimChar"/>
        </w:rPr>
        <w:t xml:space="preserve">| 17 | Universe 4 | Fractured Stained Glass |</w:t>
      </w:r>
      <w:r>
        <w:br/>
      </w:r>
      <w:r>
        <w:rPr>
          <w:rStyle w:val="VerbatimChar"/>
        </w:rPr>
        <w:t xml:space="preserve">| 18 | Universe 6 | Velvet Surrealist Theater |</w:t>
      </w:r>
      <w:r>
        <w:br/>
      </w:r>
      <w:r>
        <w:rPr>
          <w:rStyle w:val="VerbatimChar"/>
        </w:rPr>
        <w:t xml:space="preserve">| 19 | Universe 8 | Mechanical Botanical |</w:t>
      </w:r>
      <w:r>
        <w:br/>
      </w:r>
      <w:r>
        <w:rPr>
          <w:rStyle w:val="VerbatimChar"/>
        </w:rPr>
        <w:t xml:space="preserve">| 20 | Universe 10 | Venetian Mask Multiverse |</w:t>
      </w:r>
      <w:r>
        <w:br/>
      </w:r>
      <w:r>
        <w:rPr>
          <w:rStyle w:val="VerbatimChar"/>
        </w:rPr>
        <w:t xml:space="preserve">| 21 | Universe 11 | Microscopic Mythology |</w:t>
      </w:r>
      <w:r>
        <w:br/>
      </w:r>
      <w:r>
        <w:rPr>
          <w:rStyle w:val="VerbatimChar"/>
        </w:rPr>
        <w:t xml:space="preserve">| 22 | Universe 14 | Aztec Cosmic Horror |</w:t>
      </w:r>
      <w:r>
        <w:br/>
      </w:r>
      <w:r>
        <w:rPr>
          <w:rStyle w:val="VerbatimChar"/>
        </w:rPr>
        <w:t xml:space="preserve">| 23 | Universe 15 | Silk Road Synthesis |</w:t>
      </w:r>
      <w:r>
        <w:br/>
      </w:r>
      <w:r>
        <w:rPr>
          <w:rStyle w:val="VerbatimChar"/>
        </w:rPr>
        <w:t xml:space="preserve">| 24 | Universe 17 | Brutalist Meditation |</w:t>
      </w:r>
      <w:r>
        <w:br/>
      </w:r>
      <w:r>
        <w:rPr>
          <w:rStyle w:val="VerbatimChar"/>
        </w:rPr>
        <w:t xml:space="preserve">| 25 | Universe 19 | Fungal Network |</w:t>
      </w:r>
      <w:r>
        <w:br/>
      </w:r>
      <w:r>
        <w:rPr>
          <w:rStyle w:val="VerbatimChar"/>
        </w:rPr>
        <w:t xml:space="preserve">| 26 | Universe 20 | Paper Theater Philosophy |</w:t>
      </w:r>
      <w:r>
        <w:br/>
      </w:r>
      <w:r>
        <w:rPr>
          <w:rStyle w:val="VerbatimChar"/>
        </w:rPr>
        <w:t xml:space="preserve">| 27 | Universe 22 | Rococo Rebellion |</w:t>
      </w:r>
      <w:r>
        <w:br/>
      </w:r>
      <w:r>
        <w:rPr>
          <w:rStyle w:val="VerbatimChar"/>
        </w:rPr>
        <w:t xml:space="preserve">| 28 | Universe 23 | Tidal Philosophy |</w:t>
      </w:r>
      <w:r>
        <w:br/>
      </w:r>
      <w:r>
        <w:rPr>
          <w:rStyle w:val="VerbatimChar"/>
        </w:rPr>
        <w:t xml:space="preserve">| 29 | Universe 26 | Origami Dimension |</w:t>
      </w:r>
      <w:r>
        <w:br/>
      </w:r>
      <w:r>
        <w:rPr>
          <w:rStyle w:val="VerbatimChar"/>
        </w:rPr>
        <w:t xml:space="preserve">| 30 | Universe 27 | Cemetery Romanticism |</w:t>
      </w:r>
      <w:r>
        <w:br/>
      </w:r>
      <w:r>
        <w:rPr>
          <w:rStyle w:val="VerbatimChar"/>
        </w:rPr>
        <w:t xml:space="preserve">| 31 | Universe 29 | Fibonacci Nature |</w:t>
      </w:r>
      <w:r>
        <w:br/>
      </w:r>
      <w:r>
        <w:rPr>
          <w:rStyle w:val="VerbatimChar"/>
        </w:rPr>
        <w:t xml:space="preserve">| 32 | Universe 30 | Oracle Machine |</w:t>
      </w:r>
      <w:r>
        <w:br/>
      </w:r>
      <w:r>
        <w:rPr>
          <w:rStyle w:val="VerbatimChar"/>
        </w:rPr>
        <w:t xml:space="preserve">| 33 | Universe 32 | Sandstorm Monuments |</w:t>
      </w:r>
      <w:r>
        <w:br/>
      </w:r>
      <w:r>
        <w:rPr>
          <w:rStyle w:val="VerbatimChar"/>
        </w:rPr>
        <w:t xml:space="preserve">| 34 | Universe 33 | Aquarium Afterlife |</w:t>
      </w:r>
      <w:r>
        <w:br/>
      </w:r>
      <w:r>
        <w:rPr>
          <w:rStyle w:val="VerbatimChar"/>
        </w:rPr>
        <w:t xml:space="preserve">| 35 | Universe 35 | Petrified Forest Philosophy |</w:t>
      </w:r>
      <w:r>
        <w:br/>
      </w:r>
      <w:r>
        <w:rPr>
          <w:rStyle w:val="VerbatimChar"/>
        </w:rPr>
        <w:t xml:space="preserve">| 36 | Universe 36 | Astronomical Instruments |</w:t>
      </w:r>
      <w:r>
        <w:br/>
      </w:r>
      <w:r>
        <w:rPr>
          <w:rStyle w:val="VerbatimChar"/>
        </w:rPr>
        <w:t xml:space="preserve">| 37 | Universe 37 | Fermentation Philosophy |</w:t>
      </w:r>
      <w:r>
        <w:br/>
      </w:r>
      <w:r>
        <w:rPr>
          <w:rStyle w:val="VerbatimChar"/>
        </w:rPr>
        <w:t xml:space="preserve">| 38 | Universe 38 | Cartographer's Dreams |</w:t>
      </w:r>
      <w:r>
        <w:br/>
      </w:r>
      <w:r>
        <w:br/>
      </w:r>
      <w:r>
        <w:rPr>
          <w:rStyle w:val="VerbatimChar"/>
        </w:rPr>
        <w:t xml:space="preserve">---</w:t>
      </w:r>
      <w:r>
        <w:br/>
      </w:r>
      <w:r>
        <w:br/>
      </w:r>
      <w:r>
        <w:rPr>
          <w:rStyle w:val="VerbatimChar"/>
        </w:rPr>
        <w:t xml:space="preserve">## QUOTE SELECTION CRITERIA</w:t>
      </w:r>
      <w:r>
        <w:br/>
      </w:r>
      <w:r>
        <w:br/>
      </w:r>
      <w:r>
        <w:rPr>
          <w:rStyle w:val="VerbatimChar"/>
        </w:rPr>
        <w:t xml:space="preserve">**Requirements:**</w:t>
      </w:r>
      <w:r>
        <w:br/>
      </w:r>
      <w:r>
        <w:rPr>
          <w:rStyle w:val="VerbatimChar"/>
        </w:rPr>
        <w:t xml:space="preserve">- Quotes must be from authors in the attached AUTHORS list (or public domain thinkers)</w:t>
      </w:r>
      <w:r>
        <w:br/>
      </w:r>
      <w:r>
        <w:rPr>
          <w:rStyle w:val="VerbatimChar"/>
        </w:rPr>
        <w:t xml:space="preserve">- Author must have died 70+ years ago OR quote is explicitly public domain</w:t>
      </w:r>
      <w:r>
        <w:br/>
      </w:r>
      <w:r>
        <w:rPr>
          <w:rStyle w:val="VerbatimChar"/>
        </w:rPr>
        <w:t xml:space="preserve">- Quotes should NOT be the most common/overused versions</w:t>
      </w:r>
      <w:r>
        <w:br/>
      </w:r>
      <w:r>
        <w:rPr>
          <w:rStyle w:val="VerbatimChar"/>
        </w:rPr>
        <w:t xml:space="preserve">- Each quote must have high "visual potential" (can be translated to imagery)</w:t>
      </w:r>
      <w:r>
        <w:br/>
      </w:r>
      <w:r>
        <w:rPr>
          <w:rStyle w:val="VerbatimChar"/>
        </w:rPr>
        <w:t xml:space="preserve">- NO duplicate authors within the same week</w:t>
      </w:r>
      <w:r>
        <w:br/>
      </w:r>
      <w:r>
        <w:rPr>
          <w:rStyle w:val="VerbatimChar"/>
        </w:rPr>
        <w:t xml:space="preserve">- Avoid duplicating quotes already used in previous weeks</w:t>
      </w:r>
      <w:r>
        <w:br/>
      </w:r>
      <w:r>
        <w:br/>
      </w:r>
      <w:r>
        <w:rPr>
          <w:rStyle w:val="VerbatimChar"/>
        </w:rPr>
        <w:t xml:space="preserve">**Quote Distribution:**</w:t>
      </w:r>
      <w:r>
        <w:br/>
      </w:r>
      <w:r>
        <w:rPr>
          <w:rStyle w:val="VerbatimChar"/>
        </w:rPr>
        <w:t xml:space="preserve">- Aim for balanced theme coverage across each week</w:t>
      </w:r>
      <w:r>
        <w:br/>
      </w:r>
      <w:r>
        <w:rPr>
          <w:rStyle w:val="VerbatimChar"/>
        </w:rPr>
        <w:t xml:space="preserve">- Each week should touch all 9 themes at least once across 14 posts</w:t>
      </w:r>
      <w:r>
        <w:br/>
      </w:r>
      <w:r>
        <w:br/>
      </w:r>
      <w:r>
        <w:rPr>
          <w:rStyle w:val="VerbatimChar"/>
        </w:rPr>
        <w:t xml:space="preserve">---</w:t>
      </w:r>
      <w:r>
        <w:br/>
      </w:r>
      <w:r>
        <w:br/>
      </w:r>
      <w:r>
        <w:rPr>
          <w:rStyle w:val="VerbatimChar"/>
        </w:rPr>
        <w:t xml:space="preserve">## OUTPUT FORMAT FOR EACH POST</w:t>
      </w:r>
      <w:r>
        <w:br/>
      </w:r>
      <w:r>
        <w:br/>
      </w:r>
      <w:r>
        <w:rPr>
          <w:rStyle w:val="VerbatimChar"/>
        </w:rPr>
        <w:t xml:space="preserve">For EACH of the 14 posts per week, provide:</w:t>
      </w:r>
      <w:r>
        <w:br/>
      </w:r>
      <w:r>
        <w:br/>
      </w:r>
      <w:r>
        <w:rPr>
          <w:rStyle w:val="VerbatimChar"/>
        </w:rPr>
        <w:t xml:space="preserve">### 1. POST HEADER</w:t>
      </w:r>
    </w:p>
    <w:bookmarkStart w:id="25" w:name="week-x-day-x-post1-or-2"/>
    <w:p>
      <w:pPr>
        <w:pStyle w:val="Heading2"/>
      </w:pPr>
      <w:r>
        <w:t xml:space="preserve">WEEK [X] | DAY [X] | POST1 or 2]</w:t>
      </w:r>
    </w:p>
    <w:p>
      <w:pPr>
        <w:pStyle w:val="FirstParagraph"/>
      </w:pPr>
      <w:r>
        <w:rPr>
          <w:b/>
          <w:bCs/>
        </w:rPr>
        <w:t xml:space="preserve">NFT ID:</w:t>
      </w:r>
      <w:r>
        <w:t xml:space="preserve"> </w:t>
      </w:r>
      <w:r>
        <w:t xml:space="preserve">TM-[XXX]</w:t>
      </w:r>
      <w:r>
        <w:t xml:space="preserve"> </w:t>
      </w:r>
      <w:r>
        <w:rPr>
          <w:b/>
          <w:bCs/>
        </w:rPr>
        <w:t xml:space="preserve">Theme:</w:t>
      </w:r>
      <w:r>
        <w:t xml:space="preserve"> </w:t>
      </w:r>
      <w:r>
        <w:t xml:space="preserve">of 9 themes]</w:t>
      </w:r>
      <w:r>
        <w:t xml:space="preserve"> </w:t>
      </w:r>
      <w:r>
        <w:rPr>
          <w:b/>
          <w:bCs/>
        </w:rPr>
        <w:t xml:space="preserve">Author:</w:t>
      </w:r>
      <w:r>
        <w:t xml:space="preserve"> </w:t>
      </w:r>
      <w:r>
        <w:t xml:space="preserve">[Full name (birth-death years)]</w:t>
      </w:r>
      <w:r>
        <w:t xml:space="preserve"> </w:t>
      </w:r>
      <w:r>
        <w:rPr>
          <w:b/>
          <w:bCs/>
        </w:rPr>
        <w:t xml:space="preserve">Quote:</w:t>
      </w:r>
      <w:r>
        <w:t xml:space="preserve"> </w:t>
      </w:r>
      <w:r>
        <w:t xml:space="preserve">“[Exact quote text]”</w:t>
      </w:r>
    </w:p>
    <w:p>
      <w:pPr>
        <w:pStyle w:val="SourceCode"/>
      </w:pPr>
      <w:r>
        <w:br/>
      </w:r>
      <w:r>
        <w:rPr>
          <w:rStyle w:val="VerbatimChar"/>
        </w:rPr>
        <w:t xml:space="preserve">### 2. MIDJOURNEY PROMPT</w:t>
      </w:r>
      <w:r>
        <w:br/>
      </w:r>
      <w:r>
        <w:rPr>
          <w:rStyle w:val="VerbatimChar"/>
        </w:rPr>
        <w:t xml:space="preserve">Complete prompt including:</w:t>
      </w:r>
      <w:r>
        <w:br/>
      </w:r>
      <w:r>
        <w:rPr>
          <w:rStyle w:val="VerbatimChar"/>
        </w:rPr>
        <w:t xml:space="preserve">- Cosmo and/or Nova in scene</w:t>
      </w:r>
      <w:r>
        <w:br/>
      </w:r>
      <w:r>
        <w:rPr>
          <w:rStyle w:val="VerbatimChar"/>
        </w:rPr>
        <w:t xml:space="preserve">- Universe-specific aesthetic elements</w:t>
      </w:r>
      <w:r>
        <w:br/>
      </w:r>
      <w:r>
        <w:rPr>
          <w:rStyle w:val="VerbatimChar"/>
        </w:rPr>
        <w:t xml:space="preserve">- Scene description tied to quote meaning</w:t>
      </w:r>
      <w:r>
        <w:br/>
      </w:r>
      <w:r>
        <w:rPr>
          <w:rStyle w:val="VerbatimChar"/>
        </w:rPr>
        <w:t xml:space="preserve">- Character specifications (white suit, orange boots, cyan skin, gold patterns, etc.)</w:t>
      </w:r>
      <w:r>
        <w:br/>
      </w:r>
      <w:r>
        <w:rPr>
          <w:rStyle w:val="VerbatimChar"/>
        </w:rPr>
        <w:t xml:space="preserve">- Turbomindz logo placement instruction (small, legible, integrated into scene)</w:t>
      </w:r>
      <w:r>
        <w:br/>
      </w:r>
      <w:r>
        <w:rPr>
          <w:rStyle w:val="VerbatimChar"/>
        </w:rPr>
        <w:t xml:space="preserve">- Technical specifications: "claymation stop-motion quality, smooth plasticine textures, shot with Nikon D850 DSLR Nikkor 24-70mm f/2.8 lens 45.7 megapixels ISO 200, professional studio lighting --ar 4:5 --v 7 --s [250-350] --q 2"</w:t>
      </w:r>
      <w:r>
        <w:br/>
      </w:r>
      <w:r>
        <w:br/>
      </w:r>
      <w:r>
        <w:rPr>
          <w:rStyle w:val="VerbatimChar"/>
        </w:rPr>
        <w:t xml:space="preserve">### 3. INSTAGRAM CAPTION</w:t>
      </w:r>
      <w:r>
        <w:br/>
      </w:r>
      <w:r>
        <w:rPr>
          <w:rStyle w:val="VerbatimChar"/>
        </w:rPr>
        <w:t xml:space="preserve">Follow this EXACT format:</w:t>
      </w:r>
    </w:p>
    <w:p>
      <w:pPr>
        <w:pStyle w:val="FirstParagraph"/>
      </w:pPr>
      <w:r>
        <w:t xml:space="preserve">🎨✨ [CREATIVE TITLE] ✨🎨</w:t>
      </w:r>
    </w:p>
    <w:p>
      <w:pPr>
        <w:pStyle w:val="BodyText"/>
      </w:pPr>
      <w:r>
        <w:t xml:space="preserve">🖼️ NFT Status: Available</w:t>
      </w:r>
      <w:r>
        <w:t xml:space="preserve"> </w:t>
      </w:r>
      <w:r>
        <w:t xml:space="preserve">📜 Collection: Turbomindz #[XXX]/532</w:t>
      </w:r>
      <w:r>
        <w:t xml:space="preserve"> </w:t>
      </w:r>
      <w:r>
        <w:t xml:space="preserve">🏷️ Theme: [Theme name]</w:t>
      </w:r>
      <w:r>
        <w:t xml:space="preserve"> </w:t>
      </w:r>
      <w:r>
        <w:t xml:space="preserve">🌌 Universe: [Universe name]</w:t>
      </w:r>
    </w:p>
    <w:p>
      <w:pPr>
        <w:pStyle w:val="BodyText"/>
      </w:pPr>
      <w:r>
        <w:t xml:space="preserve">“[Full quote text]”</w:t>
      </w:r>
      <w:r>
        <w:t xml:space="preserve"> </w:t>
      </w:r>
      <w:r>
        <w:t xml:space="preserve">— [Author name] ([birth-death])</w:t>
      </w:r>
    </w:p>
    <w:p>
      <w:pPr>
        <w:pStyle w:val="BodyText"/>
      </w:pPr>
      <w:r>
        <w:t xml:space="preserve">🔮 THE PLOT TWIST:</w:t>
      </w:r>
      <w:r>
        <w:t xml:space="preserve"> </w:t>
      </w:r>
      <w:r>
        <w:t xml:space="preserve">[2-3 sentences revealing unexpected insight about the quote/author]</w:t>
      </w:r>
    </w:p>
    <w:p>
      <w:pPr>
        <w:pStyle w:val="BodyText"/>
      </w:pPr>
      <w:r>
        <w:t xml:space="preserve">💡 THE INSIGHT:</w:t>
      </w:r>
      <w:r>
        <w:t xml:space="preserve"> </w:t>
      </w:r>
      <w:r>
        <w:t xml:space="preserve">[2-3 sentences with practical application for the reader]</w:t>
      </w:r>
    </w:p>
    <w:p>
      <w:pPr>
        <w:pStyle w:val="BodyText"/>
      </w:pPr>
      <w:r>
        <w:t xml:space="preserve">📐 THE EQUATION:</w:t>
      </w:r>
      <w:r>
        <w:t xml:space="preserve"> </w:t>
      </w:r>
      <w:r>
        <w:t xml:space="preserve">[Simple formula format expressing the core idea]</w:t>
      </w:r>
    </w:p>
    <w:p>
      <w:pPr>
        <w:pStyle w:val="BodyText"/>
      </w:pPr>
      <w:r>
        <w:t xml:space="preserve">🚀 Cosmo [action]:</w:t>
      </w:r>
      <w:r>
        <w:t xml:space="preserve"> </w:t>
      </w:r>
      <w:r>
        <w:t xml:space="preserve">“[dialogue]”</w:t>
      </w:r>
      <w:r>
        <w:t xml:space="preserve"> </w:t>
      </w:r>
      <w:r>
        <w:t xml:space="preserve">👽 Nova [action]:</w:t>
      </w:r>
      <w:r>
        <w:t xml:space="preserve"> </w:t>
      </w:r>
      <w:r>
        <w:t xml:space="preserve">“[response]”</w:t>
      </w:r>
    </w:p>
    <w:p>
      <w:pPr>
        <w:pStyle w:val="BodyText"/>
      </w:pPr>
      <w:r>
        <w:t xml:space="preserve">🧠 Does this resonate with your journey?</w:t>
      </w:r>
      <w:r>
        <w:t xml:space="preserve"> </w:t>
      </w:r>
      <w:r>
        <w:t xml:space="preserve">Drop a [relevant emoji] if [call to action]!</w:t>
      </w:r>
    </w:p>
    <w:p>
      <w:pPr>
        <w:pStyle w:val="BodyText"/>
      </w:pPr>
      <w:r>
        <w:t xml:space="preserve">🔗 Link in bio to explore the collection</w:t>
      </w:r>
    </w:p>
    <w:p>
      <w:pPr>
        <w:pStyle w:val="BodyText"/>
      </w:pPr>
      <w:r>
        <w:t xml:space="preserve">#Turbomindz #PhilosophicalArt #AIArt #NFTCommunity #[Author]</w:t>
      </w:r>
      <w:r>
        <w:t xml:space="preserve"> </w:t>
      </w:r>
      <w:r>
        <w:t xml:space="preserve">#[Theme-related hashtag] #DigitalArt #Phygital #NFTCollectors #ArtWithMeaning</w:t>
      </w:r>
      <w:r>
        <w:t xml:space="preserve"> </w:t>
      </w:r>
      <w:r>
        <w:t xml:space="preserve">#[Universe-related hashtag] #[Concept hashtag] #[Concept hashtag] #PhilosophyQuotes</w:t>
      </w:r>
    </w:p>
    <w:p>
      <w:pPr>
        <w:pStyle w:val="BodyText"/>
      </w:pPr>
      <w:r>
        <w:t xml:space="preserve">━━━━━━━━━━━━━━━━━━━━━━━━━━━━━━━━━━━━━━━━━━━━━━━━━━━</w:t>
      </w:r>
      <w:r>
        <w:t xml:space="preserve"> </w:t>
      </w:r>
      <w:r>
        <w:t xml:space="preserve">💫 The NFT is the soul</w:t>
      </w:r>
      <w:r>
        <w:t xml:space="preserve"> </w:t>
      </w:r>
      <w:r>
        <w:t xml:space="preserve">🎨 The art is the body</w:t>
      </w:r>
      <w:r>
        <w:t xml:space="preserve"> </w:t>
      </w:r>
      <w:r>
        <w:t xml:space="preserve">🏘️ The community is the village</w:t>
      </w:r>
      <w:r>
        <w:t xml:space="preserve"> </w:t>
      </w:r>
      <w:r>
        <w:t xml:space="preserve">━━━━━━━━━━━━━━━━━━━━━━━━━━━━━━━━━━━━━━━━━━━━━━━━━━━</w:t>
      </w:r>
    </w:p>
    <w:p>
      <w:pPr>
        <w:pStyle w:val="SourceCode"/>
      </w:pPr>
      <w:r>
        <w:br/>
      </w:r>
      <w:r>
        <w:rPr>
          <w:rStyle w:val="VerbatimChar"/>
        </w:rPr>
        <w:t xml:space="preserve">---</w:t>
      </w:r>
      <w:r>
        <w:br/>
      </w:r>
      <w:r>
        <w:br/>
      </w:r>
      <w:r>
        <w:rPr>
          <w:rStyle w:val="VerbatimChar"/>
        </w:rPr>
        <w:t xml:space="preserve">## PROGRESS REPORT REQUIREMENTS</w:t>
      </w:r>
      <w:r>
        <w:br/>
      </w:r>
      <w:r>
        <w:br/>
      </w:r>
      <w:r>
        <w:rPr>
          <w:rStyle w:val="VerbatimChar"/>
        </w:rPr>
        <w:t xml:space="preserve">At the END of each week's content, provide:</w:t>
      </w:r>
    </w:p>
    <w:bookmarkEnd w:id="25"/>
    <w:bookmarkEnd w:id="26"/>
    <w:bookmarkStart w:id="34" w:name="week-x-progress-report"/>
    <w:p>
      <w:pPr>
        <w:pStyle w:val="Heading1"/>
      </w:pPr>
      <w:r>
        <w:t xml:space="preserve">📊 WEEK [X] PROGRESS REPORT</w:t>
      </w:r>
    </w:p>
    <w:bookmarkStart w:id="27" w:name="completed"/>
    <w:p>
      <w:pPr>
        <w:pStyle w:val="Heading2"/>
      </w:pPr>
      <w:r>
        <w:t xml:space="preserve">✅ COMPLETED:</w:t>
      </w:r>
    </w:p>
    <w:p>
      <w:pPr>
        <w:pStyle w:val="Compact"/>
        <w:numPr>
          <w:ilvl w:val="0"/>
          <w:numId w:val="1001"/>
        </w:numPr>
      </w:pPr>
      <w:r>
        <w:rPr>
          <w:b/>
          <w:bCs/>
        </w:rPr>
        <w:t xml:space="preserve">Posts Created This Week:</w:t>
      </w:r>
      <w:r>
        <w:t xml:space="preserve"> </w:t>
      </w:r>
      <w:r>
        <w:t xml:space="preserve">14</w:t>
      </w:r>
    </w:p>
    <w:p>
      <w:pPr>
        <w:pStyle w:val="Compact"/>
        <w:numPr>
          <w:ilvl w:val="0"/>
          <w:numId w:val="1001"/>
        </w:numPr>
      </w:pPr>
      <w:r>
        <w:rPr>
          <w:b/>
          <w:bCs/>
        </w:rPr>
        <w:t xml:space="preserve">Total Posts Created:</w:t>
      </w:r>
      <w:r>
        <w:t xml:space="preserve"> </w:t>
      </w:r>
      <w:r>
        <w:t xml:space="preserve">[XX] of 532 ([X.X]%)</w:t>
      </w:r>
    </w:p>
    <w:p>
      <w:pPr>
        <w:pStyle w:val="Compact"/>
        <w:numPr>
          <w:ilvl w:val="0"/>
          <w:numId w:val="1001"/>
        </w:numPr>
      </w:pPr>
      <w:r>
        <w:rPr>
          <w:b/>
          <w:bCs/>
        </w:rPr>
        <w:t xml:space="preserve">NFT IDs This Week:</w:t>
      </w:r>
      <w:r>
        <w:t xml:space="preserve"> </w:t>
      </w:r>
      <w:r>
        <w:t xml:space="preserve">TM-[XXX] through TM-[XXX]</w:t>
      </w:r>
    </w:p>
    <w:p>
      <w:pPr>
        <w:pStyle w:val="Compact"/>
        <w:numPr>
          <w:ilvl w:val="0"/>
          <w:numId w:val="1001"/>
        </w:numPr>
      </w:pPr>
      <w:r>
        <w:rPr>
          <w:b/>
          <w:bCs/>
        </w:rPr>
        <w:t xml:space="preserve">Universe Used:</w:t>
      </w:r>
      <w:r>
        <w:t xml:space="preserve"> </w:t>
      </w:r>
      <w:r>
        <w:t xml:space="preserve">[Universe name]</w:t>
      </w:r>
    </w:p>
    <w:bookmarkEnd w:id="27"/>
    <w:bookmarkStart w:id="28" w:name="theme-distribution-week-x"/>
    <w:p>
      <w:pPr>
        <w:pStyle w:val="Heading2"/>
      </w:pPr>
      <w:r>
        <w:t xml:space="preserve">📈 THEME DISTRIBUTION (Week [X]):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Theme</w:t>
            </w:r>
          </w:p>
        </w:tc>
        <w:tc>
          <w:tcPr/>
          <w:p>
            <w:pPr>
              <w:pStyle w:val="Compact"/>
            </w:pPr>
            <w:r>
              <w:t xml:space="preserve">Count</w:t>
            </w:r>
          </w:p>
        </w:tc>
      </w:tr>
      <w:tr>
        <w:tc>
          <w:tcPr/>
          <w:p>
            <w:pPr>
              <w:pStyle w:val="Compact"/>
            </w:pPr>
            <w:r>
              <w:t xml:space="preserve">[Each theme]</w:t>
            </w:r>
          </w:p>
        </w:tc>
        <w:tc>
          <w:tcPr/>
          <w:p>
            <w:pPr>
              <w:pStyle w:val="Compact"/>
            </w:pPr>
            <w:r>
              <w:t xml:space="preserve">[X]</w:t>
            </w:r>
          </w:p>
        </w:tc>
      </w:tr>
    </w:tbl>
    <w:bookmarkEnd w:id="28"/>
    <w:bookmarkStart w:id="29" w:name="authors-used-week-x"/>
    <w:p>
      <w:pPr>
        <w:pStyle w:val="Heading2"/>
      </w:pPr>
      <w:r>
        <w:t xml:space="preserve">📚 AUTHORS USED (Week [X]):</w:t>
      </w:r>
    </w:p>
    <w:p>
      <w:pPr>
        <w:pStyle w:val="FirstParagraph"/>
      </w:pPr>
      <w:r>
        <w:t xml:space="preserve">[Numbered list of all 14 authors used]</w:t>
      </w:r>
    </w:p>
    <w:bookmarkEnd w:id="29"/>
    <w:bookmarkStart w:id="30" w:name="visual-consistency-notes"/>
    <w:p>
      <w:pPr>
        <w:pStyle w:val="Heading2"/>
      </w:pPr>
      <w:r>
        <w:t xml:space="preserve">🎨 VISUAL CONSISTENCY NOTES:</w:t>
      </w:r>
    </w:p>
    <w:p>
      <w:pPr>
        <w:pStyle w:val="FirstParagraph"/>
      </w:pPr>
      <w:r>
        <w:t xml:space="preserve">[Brief notes on how universe aesthetic was maintained]</w:t>
      </w:r>
    </w:p>
    <w:bookmarkEnd w:id="30"/>
    <w:bookmarkStart w:id="31" w:name="universe-rotation-status"/>
    <w:p>
      <w:pPr>
        <w:pStyle w:val="Heading2"/>
      </w:pPr>
      <w:r>
        <w:t xml:space="preserve">🔄 UNIVERSE ROTATION STATUS:</w:t>
      </w:r>
    </w:p>
    <w:p>
      <w:pPr>
        <w:pStyle w:val="FirstParagraph"/>
      </w:pPr>
      <w:r>
        <w:t xml:space="preserve">[List of completed weeks with checkmarks and next week preview]</w:t>
      </w:r>
    </w:p>
    <w:bookmarkEnd w:id="31"/>
    <w:bookmarkStart w:id="32" w:name="campaign-metrics-to-date"/>
    <w:p>
      <w:pPr>
        <w:pStyle w:val="Heading2"/>
      </w:pPr>
      <w:r>
        <w:t xml:space="preserve">📊 CAMPAIGN METRICS TO DATE: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Posts Created</w:t>
            </w:r>
          </w:p>
        </w:tc>
        <w:tc>
          <w:tcPr/>
          <w:p>
            <w:pPr>
              <w:pStyle w:val="Compact"/>
            </w:pPr>
            <w:r>
              <w:t xml:space="preserve">[XX]/532</w:t>
            </w:r>
          </w:p>
        </w:tc>
      </w:tr>
      <w:tr>
        <w:tc>
          <w:tcPr/>
          <w:p>
            <w:pPr>
              <w:pStyle w:val="Compact"/>
            </w:pPr>
            <w:r>
              <w:t xml:space="preserve">Completion Percentage</w:t>
            </w:r>
          </w:p>
        </w:tc>
        <w:tc>
          <w:tcPr/>
          <w:p>
            <w:pPr>
              <w:pStyle w:val="Compact"/>
            </w:pPr>
            <w:r>
              <w:t xml:space="preserve">[X.X]%</w:t>
            </w:r>
          </w:p>
        </w:tc>
      </w:tr>
      <w:tr>
        <w:tc>
          <w:tcPr/>
          <w:p>
            <w:pPr>
              <w:pStyle w:val="Compact"/>
            </w:pPr>
            <w:r>
              <w:t xml:space="preserve">Unique Authors Used</w:t>
            </w:r>
          </w:p>
        </w:tc>
        <w:tc>
          <w:tcPr/>
          <w:p>
            <w:pPr>
              <w:pStyle w:val="Compact"/>
            </w:pPr>
            <w:r>
              <w:t xml:space="preserve">[XX]</w:t>
            </w:r>
          </w:p>
        </w:tc>
      </w:tr>
      <w:tr>
        <w:tc>
          <w:tcPr/>
          <w:p>
            <w:pPr>
              <w:pStyle w:val="Compact"/>
            </w:pPr>
            <w:r>
              <w:t xml:space="preserve">Universes Explored</w:t>
            </w:r>
          </w:p>
        </w:tc>
        <w:tc>
          <w:tcPr/>
          <w:p>
            <w:pPr>
              <w:pStyle w:val="Compact"/>
            </w:pPr>
            <w:r>
              <w:t xml:space="preserve">[X]/38</w:t>
            </w:r>
          </w:p>
        </w:tc>
      </w:tr>
    </w:tbl>
    <w:bookmarkEnd w:id="32"/>
    <w:bookmarkStart w:id="33" w:name="next-week-preview"/>
    <w:p>
      <w:pPr>
        <w:pStyle w:val="Heading2"/>
      </w:pPr>
      <w:r>
        <w:t xml:space="preserve">⏭️ NEXT WEEK PREVIEW:</w:t>
      </w:r>
    </w:p>
    <w:p>
      <w:pPr>
        <w:pStyle w:val="FirstParagraph"/>
      </w:pPr>
      <w:r>
        <w:rPr>
          <w:b/>
          <w:bCs/>
        </w:rPr>
        <w:t xml:space="preserve">Week1]:</w:t>
      </w:r>
      <w:r>
        <w:t xml:space="preserve"> </w:t>
      </w:r>
      <w:r>
        <w:t xml:space="preserve">[Universe name]</w:t>
      </w:r>
      <w:r>
        <w:t xml:space="preserve"> </w:t>
      </w:r>
      <w:r>
        <w:t xml:space="preserve">[Brief description of next universe’s aesthetic]</w:t>
      </w:r>
    </w:p>
    <w:p>
      <w:pPr>
        <w:pStyle w:val="SourceCode"/>
      </w:pPr>
      <w:r>
        <w:br/>
      </w:r>
      <w:r>
        <w:rPr>
          <w:rStyle w:val="VerbatimChar"/>
        </w:rPr>
        <w:t xml:space="preserve">---</w:t>
      </w:r>
      <w:r>
        <w:br/>
      </w:r>
      <w:r>
        <w:br/>
      </w:r>
      <w:r>
        <w:rPr>
          <w:rStyle w:val="VerbatimChar"/>
        </w:rPr>
        <w:t xml:space="preserve">## IMPORTANT RULES</w:t>
      </w:r>
      <w:r>
        <w:br/>
      </w:r>
      <w:r>
        <w:br/>
      </w:r>
      <w:r>
        <w:rPr>
          <w:rStyle w:val="VerbatimChar"/>
        </w:rPr>
        <w:t xml:space="preserve">1. **Logo Placement:** Every Midjourney prompt MUST include instruction for placing small, legible Turbomindz logo somewhere in the scene</w:t>
      </w:r>
      <w:r>
        <w:br/>
      </w:r>
      <w:r>
        <w:rPr>
          <w:rStyle w:val="VerbatimChar"/>
        </w:rPr>
        <w:t xml:space="preserve">2. **Character Consistency:** Cosmo ALWAYS has orange boots/gloves/backpack. Nova ALWAYS has cyan skin with gold patterns.</w:t>
      </w:r>
      <w:r>
        <w:br/>
      </w:r>
      <w:r>
        <w:rPr>
          <w:rStyle w:val="VerbatimChar"/>
        </w:rPr>
        <w:t xml:space="preserve">3. **Universe Adherence:** Each week's visuals must consistently reflect that universe's aesthetic</w:t>
      </w:r>
      <w:r>
        <w:br/>
      </w:r>
      <w:r>
        <w:rPr>
          <w:rStyle w:val="VerbatimChar"/>
        </w:rPr>
        <w:t xml:space="preserve">4. **No Duplicate Quotes:** Never repeat a quote from previous weeks</w:t>
      </w:r>
      <w:r>
        <w:br/>
      </w:r>
      <w:r>
        <w:rPr>
          <w:rStyle w:val="VerbatimChar"/>
        </w:rPr>
        <w:t xml:space="preserve">5. **Author Variety:** Never repeat an author within the same week</w:t>
      </w:r>
      <w:r>
        <w:br/>
      </w:r>
      <w:r>
        <w:rPr>
          <w:rStyle w:val="VerbatimChar"/>
        </w:rPr>
        <w:t xml:space="preserve">6. **Theme Balance:** Cover all 9 themes at least once per week</w:t>
      </w:r>
      <w:r>
        <w:br/>
      </w:r>
      <w:r>
        <w:rPr>
          <w:rStyle w:val="VerbatimChar"/>
        </w:rPr>
        <w:t xml:space="preserve">7. **NFT Numbering:** Sequential (Week 1 = TM-001 to TM-014, Week 2 = TM-015 to TM-028, etc.)</w:t>
      </w:r>
      <w:r>
        <w:br/>
      </w:r>
      <w:r>
        <w:br/>
      </w:r>
      <w:r>
        <w:rPr>
          <w:rStyle w:val="VerbatimChar"/>
        </w:rPr>
        <w:t xml:space="preserve">---</w:t>
      </w:r>
      <w:r>
        <w:br/>
      </w:r>
      <w:r>
        <w:br/>
      </w:r>
      <w:r>
        <w:rPr>
          <w:rStyle w:val="VerbatimChar"/>
        </w:rPr>
        <w:t xml:space="preserve">## STARTING CALCULATION</w:t>
      </w:r>
      <w:r>
        <w:br/>
      </w:r>
      <w:r>
        <w:br/>
      </w:r>
      <w:r>
        <w:rPr>
          <w:rStyle w:val="VerbatimChar"/>
        </w:rPr>
        <w:t xml:space="preserve">To determine NFT numbers for any week:</w:t>
      </w:r>
      <w:r>
        <w:br/>
      </w:r>
      <w:r>
        <w:rPr>
          <w:rStyle w:val="VerbatimChar"/>
        </w:rPr>
        <w:t xml:space="preserve">- **Starting NFT ID:** (Week Number - 1) × 14 + 1</w:t>
      </w:r>
      <w:r>
        <w:br/>
      </w:r>
      <w:r>
        <w:rPr>
          <w:rStyle w:val="VerbatimChar"/>
        </w:rPr>
        <w:t xml:space="preserve">- **Ending NFT ID:** Week Number × 14</w:t>
      </w:r>
      <w:r>
        <w:br/>
      </w:r>
      <w:r>
        <w:br/>
      </w:r>
      <w:r>
        <w:rPr>
          <w:rStyle w:val="VerbatimChar"/>
        </w:rPr>
        <w:t xml:space="preserve">Examples:</w:t>
      </w:r>
      <w:r>
        <w:br/>
      </w:r>
      <w:r>
        <w:rPr>
          <w:rStyle w:val="VerbatimChar"/>
        </w:rPr>
        <w:t xml:space="preserve">- Week 1: TM-001 to TM-014</w:t>
      </w:r>
      <w:r>
        <w:br/>
      </w:r>
      <w:r>
        <w:rPr>
          <w:rStyle w:val="VerbatimChar"/>
        </w:rPr>
        <w:t xml:space="preserve">- Week 6: TM-071 to TM-084</w:t>
      </w:r>
      <w:r>
        <w:br/>
      </w:r>
      <w:r>
        <w:rPr>
          <w:rStyle w:val="VerbatimChar"/>
        </w:rPr>
        <w:t xml:space="preserve">- Week 20: TM-267 to TM-280</w:t>
      </w:r>
      <w:r>
        <w:br/>
      </w:r>
      <w:r>
        <w:rPr>
          <w:rStyle w:val="VerbatimChar"/>
        </w:rPr>
        <w:t xml:space="preserve">- Week 38: TM-519 to TM-532</w:t>
      </w:r>
      <w:r>
        <w:br/>
      </w:r>
      <w:r>
        <w:br/>
      </w:r>
      <w:r>
        <w:rPr>
          <w:rStyle w:val="VerbatimChar"/>
        </w:rPr>
        <w:t xml:space="preserve">---</w:t>
      </w:r>
      <w:r>
        <w:br/>
      </w:r>
      <w:r>
        <w:br/>
      </w:r>
      <w:r>
        <w:rPr>
          <w:rStyle w:val="VerbatimChar"/>
        </w:rPr>
        <w:t xml:space="preserve">## PREVIOUSLY COMPLETED CONTENT</w:t>
      </w:r>
      <w:r>
        <w:br/>
      </w:r>
      <w:r>
        <w:br/>
      </w:r>
      <w:r>
        <w:rPr>
          <w:rStyle w:val="VerbatimChar"/>
        </w:rPr>
        <w:t xml:space="preserve">[Include summary of any weeks already completed, listing authors used to avoid duplicates]</w:t>
      </w:r>
      <w:r>
        <w:br/>
      </w:r>
      <w:r>
        <w:br/>
      </w:r>
      <w:r>
        <w:rPr>
          <w:rStyle w:val="VerbatimChar"/>
        </w:rPr>
        <w:t xml:space="preserve">**Weeks 1-5 Authors Already Used:**</w:t>
      </w:r>
      <w:r>
        <w:br/>
      </w:r>
      <w:r>
        <w:rPr>
          <w:rStyle w:val="VerbatimChar"/>
        </w:rPr>
        <w:t xml:space="preserve">Pythagoras, Meister Eckhart, Baruch Spinoza, Zhuangzi, Carl Jung, Rainer Maria Rilke, Werner Heisenberg, Thomas Paine, Albert Camus, Heraclitus, Emanuel Swedenborg, David Hume, Thich Nhat Hanh, Erich Fromm, Laozi, William Blake, Epicurus, Plotinus, Jiddu Krishnamurti, Richard Feynman, Jean-Jacques Rousseau, Søren Kierkegaard, Simone Weil, Confucius, Marcus Aurelius, Jorge Luis Borges, Viktor Frankl, Rumi, Plato, Friedrich Nietzsche, Alan Watts, Emily Dickinson, Blaise Pascal, Michel de Montaigne, Oscar Wilde, Fyodor Dostoevsky, Arthur Schopenhauer, Hannah Arendt, G. I. Gurdjieff, Marie Curie, Kahlil Gibran, Ralph Waldo Emerson, Seneca, Rudolf Steiner, Voltaire, D.T. Suzuki, William James, Nikola Tesla, Edmund Burke, Martin Heidegger, Epictetus, Teresa of Ávila, John Locke, Rabindranath Tagore, Alfred Adler, Socrates, Aristotle, Hermann Hesse, Albert Einstein, Nelson Mandela, Thomas Aquinas, Dion Fortune, Dante Alighieri, Jean-Paul Sartre, Helena Petrovna Blavatsky, René Descartes</w:t>
      </w:r>
      <w:r>
        <w:br/>
      </w:r>
      <w:r>
        <w:br/>
      </w:r>
      <w:r>
        <w:rPr>
          <w:rStyle w:val="VerbatimChar"/>
        </w:rPr>
        <w:t xml:space="preserve">---</w:t>
      </w:r>
      <w:r>
        <w:br/>
      </w:r>
      <w:r>
        <w:br/>
      </w:r>
      <w:r>
        <w:rPr>
          <w:rStyle w:val="VerbatimChar"/>
        </w:rPr>
        <w:t xml:space="preserve">When I request "Generate Week [X] content", produce all 14 posts for that week following the format above, using the appropriate universe for that week, and conclude with a complete progress report.</w:t>
      </w:r>
    </w:p>
    <w:p>
      <w:r>
        <w:pict>
          <v:rect style="width:0;height:1.5pt" o:hralign="center" o:hrstd="t" o:hr="t"/>
        </w:pict>
      </w:r>
    </w:p>
    <w:bookmarkEnd w:id="33"/>
    <w:bookmarkEnd w:id="34"/>
    <w:bookmarkStart w:id="38" w:name="quick-reference-card"/>
    <w:p>
      <w:pPr>
        <w:pStyle w:val="Heading1"/>
      </w:pPr>
      <w:r>
        <w:t xml:space="preserve">📝 QUICK REFERENCE CARD</w:t>
      </w:r>
    </w:p>
    <w:bookmarkStart w:id="35" w:name="how-to-request-content"/>
    <w:p>
      <w:pPr>
        <w:pStyle w:val="Heading2"/>
      </w:pPr>
      <w:r>
        <w:t xml:space="preserve">How to Request Content:</w:t>
      </w:r>
    </w:p>
    <w:tbl>
      <w:tblPr>
        <w:tblStyle w:val="Table"/>
        <w:tblW w:type="pct" w:w="5000"/>
        <w:tblLayout w:type="fixed"/>
        <w:tblLook w:firstRow="1" w:lastRow="0" w:firstColumn="0" w:lastColumn="0" w:noHBand="0" w:noVBand="0" w:val="0020"/>
      </w:tblPr>
      <w:tblGrid>
        <w:gridCol w:w="3099"/>
        <w:gridCol w:w="4820"/>
      </w:tblGrid>
      <w:tr>
        <w:trPr>
          <w:tblHeader w:val="on"/>
        </w:trPr>
        <w:tc>
          <w:tcPr/>
          <w:p>
            <w:pPr>
              <w:pStyle w:val="Compact"/>
            </w:pPr>
            <w:r>
              <w:t xml:space="preserve">Request</w:t>
            </w:r>
          </w:p>
        </w:tc>
        <w:tc>
          <w:tcPr/>
          <w:p>
            <w:pPr>
              <w:pStyle w:val="Compact"/>
            </w:pPr>
            <w:r>
              <w:t xml:space="preserve">What You Get</w:t>
            </w:r>
          </w:p>
        </w:tc>
      </w:tr>
      <w:tr>
        <w:tc>
          <w:tcPr/>
          <w:p>
            <w:pPr>
              <w:pStyle w:val="Compact"/>
            </w:pPr>
            <w:r>
              <w:t xml:space="preserve">“Generate Week 6 content”</w:t>
            </w:r>
          </w:p>
        </w:tc>
        <w:tc>
          <w:tcPr/>
          <w:p>
            <w:pPr>
              <w:pStyle w:val="Compact"/>
            </w:pPr>
            <w:r>
              <w:t xml:space="preserve">All 14 posts for Week 6 (TM-071 to TM-084)</w:t>
            </w:r>
          </w:p>
        </w:tc>
      </w:tr>
      <w:tr>
        <w:tc>
          <w:tcPr/>
          <w:p>
            <w:pPr>
              <w:pStyle w:val="Compact"/>
            </w:pPr>
            <w:r>
              <w:t xml:space="preserve">“Generate Week 15 content”</w:t>
            </w:r>
          </w:p>
        </w:tc>
        <w:tc>
          <w:tcPr/>
          <w:p>
            <w:pPr>
              <w:pStyle w:val="Compact"/>
            </w:pPr>
            <w:r>
              <w:t xml:space="preserve">All 14 posts for Week 15 (TM-197 to TM-210)</w:t>
            </w:r>
          </w:p>
        </w:tc>
      </w:tr>
      <w:tr>
        <w:tc>
          <w:tcPr/>
          <w:p>
            <w:pPr>
              <w:pStyle w:val="Compact"/>
            </w:pPr>
            <w:r>
              <w:t xml:space="preserve">“Continue from Week 6”</w:t>
            </w:r>
          </w:p>
        </w:tc>
        <w:tc>
          <w:tcPr/>
          <w:p>
            <w:pPr>
              <w:pStyle w:val="Compact"/>
            </w:pPr>
            <w:r>
              <w:t xml:space="preserve">Picks up where previous session ended</w:t>
            </w:r>
          </w:p>
        </w:tc>
      </w:tr>
      <w:tr>
        <w:tc>
          <w:tcPr/>
          <w:p>
            <w:pPr>
              <w:pStyle w:val="Compact"/>
            </w:pPr>
            <w:r>
              <w:t xml:space="preserve">“Generate Days 1-3 of Week 10”</w:t>
            </w:r>
          </w:p>
        </w:tc>
        <w:tc>
          <w:tcPr/>
          <w:p>
            <w:pPr>
              <w:pStyle w:val="Compact"/>
            </w:pPr>
            <w:r>
              <w:t xml:space="preserve">Partial week (6 posts)</w:t>
            </w:r>
          </w:p>
        </w:tc>
      </w:tr>
    </w:tbl>
    <w:bookmarkEnd w:id="35"/>
    <w:bookmarkStart w:id="36" w:name="nft-id-quick-calculator"/>
    <w:p>
      <w:pPr>
        <w:pStyle w:val="Heading2"/>
      </w:pPr>
      <w:r>
        <w:t xml:space="preserve">NFT ID Quick Calculator: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Week</w:t>
            </w:r>
          </w:p>
        </w:tc>
        <w:tc>
          <w:tcPr/>
          <w:p>
            <w:pPr>
              <w:pStyle w:val="Compact"/>
            </w:pPr>
            <w:r>
              <w:t xml:space="preserve">NFT Range</w:t>
            </w:r>
          </w:p>
        </w:tc>
      </w:tr>
      <w:tr>
        <w:tc>
          <w:tcPr/>
          <w:p>
            <w:pPr>
              <w:pStyle w:val="Compact"/>
            </w:pPr>
            <w:r>
              <w:t xml:space="preserve">Week 6</w:t>
            </w:r>
          </w:p>
        </w:tc>
        <w:tc>
          <w:tcPr/>
          <w:p>
            <w:pPr>
              <w:pStyle w:val="Compact"/>
            </w:pPr>
            <w:r>
              <w:t xml:space="preserve">TM-071 to TM-084</w:t>
            </w:r>
          </w:p>
        </w:tc>
      </w:tr>
      <w:tr>
        <w:tc>
          <w:tcPr/>
          <w:p>
            <w:pPr>
              <w:pStyle w:val="Compact"/>
            </w:pPr>
            <w:r>
              <w:t xml:space="preserve">Week 10</w:t>
            </w:r>
          </w:p>
        </w:tc>
        <w:tc>
          <w:tcPr/>
          <w:p>
            <w:pPr>
              <w:pStyle w:val="Compact"/>
            </w:pPr>
            <w:r>
              <w:t xml:space="preserve">TM-127 to TM-140</w:t>
            </w:r>
          </w:p>
        </w:tc>
      </w:tr>
      <w:tr>
        <w:tc>
          <w:tcPr/>
          <w:p>
            <w:pPr>
              <w:pStyle w:val="Compact"/>
            </w:pPr>
            <w:r>
              <w:t xml:space="preserve">Week 15</w:t>
            </w:r>
          </w:p>
        </w:tc>
        <w:tc>
          <w:tcPr/>
          <w:p>
            <w:pPr>
              <w:pStyle w:val="Compact"/>
            </w:pPr>
            <w:r>
              <w:t xml:space="preserve">TM-197 to TM-210</w:t>
            </w:r>
          </w:p>
        </w:tc>
      </w:tr>
      <w:tr>
        <w:tc>
          <w:tcPr/>
          <w:p>
            <w:pPr>
              <w:pStyle w:val="Compact"/>
            </w:pPr>
            <w:r>
              <w:t xml:space="preserve">Week 20</w:t>
            </w:r>
          </w:p>
        </w:tc>
        <w:tc>
          <w:tcPr/>
          <w:p>
            <w:pPr>
              <w:pStyle w:val="Compact"/>
            </w:pPr>
            <w:r>
              <w:t xml:space="preserve">TM-267 to TM-280</w:t>
            </w:r>
          </w:p>
        </w:tc>
      </w:tr>
      <w:tr>
        <w:tc>
          <w:tcPr/>
          <w:p>
            <w:pPr>
              <w:pStyle w:val="Compact"/>
            </w:pPr>
            <w:r>
              <w:t xml:space="preserve">Week 25</w:t>
            </w:r>
          </w:p>
        </w:tc>
        <w:tc>
          <w:tcPr/>
          <w:p>
            <w:pPr>
              <w:pStyle w:val="Compact"/>
            </w:pPr>
            <w:r>
              <w:t xml:space="preserve">TM-337 to TM-350</w:t>
            </w:r>
          </w:p>
        </w:tc>
      </w:tr>
      <w:tr>
        <w:tc>
          <w:tcPr/>
          <w:p>
            <w:pPr>
              <w:pStyle w:val="Compact"/>
            </w:pPr>
            <w:r>
              <w:t xml:space="preserve">Week 30</w:t>
            </w:r>
          </w:p>
        </w:tc>
        <w:tc>
          <w:tcPr/>
          <w:p>
            <w:pPr>
              <w:pStyle w:val="Compact"/>
            </w:pPr>
            <w:r>
              <w:t xml:space="preserve">TM-407 to TM-420</w:t>
            </w:r>
          </w:p>
        </w:tc>
      </w:tr>
      <w:tr>
        <w:tc>
          <w:tcPr/>
          <w:p>
            <w:pPr>
              <w:pStyle w:val="Compact"/>
            </w:pPr>
            <w:r>
              <w:t xml:space="preserve">Week 35</w:t>
            </w:r>
          </w:p>
        </w:tc>
        <w:tc>
          <w:tcPr/>
          <w:p>
            <w:pPr>
              <w:pStyle w:val="Compact"/>
            </w:pPr>
            <w:r>
              <w:t xml:space="preserve">TM-477 to TM-490</w:t>
            </w:r>
          </w:p>
        </w:tc>
      </w:tr>
      <w:tr>
        <w:tc>
          <w:tcPr/>
          <w:p>
            <w:pPr>
              <w:pStyle w:val="Compact"/>
            </w:pPr>
            <w:r>
              <w:t xml:space="preserve">Week 38</w:t>
            </w:r>
          </w:p>
        </w:tc>
        <w:tc>
          <w:tcPr/>
          <w:p>
            <w:pPr>
              <w:pStyle w:val="Compact"/>
            </w:pPr>
            <w:r>
              <w:t xml:space="preserve">TM-519 to TM-532</w:t>
            </w:r>
          </w:p>
        </w:tc>
      </w:tr>
    </w:tbl>
    <w:bookmarkEnd w:id="36"/>
    <w:bookmarkStart w:id="37" w:name="files-to-upload"/>
    <w:p>
      <w:pPr>
        <w:pStyle w:val="Heading2"/>
      </w:pPr>
      <w:r>
        <w:t xml:space="preserve">Files to Upload:</w:t>
      </w:r>
    </w:p>
    <w:p>
      <w:pPr>
        <w:pStyle w:val="Compact"/>
        <w:numPr>
          <w:ilvl w:val="0"/>
          <w:numId w:val="1002"/>
        </w:numPr>
      </w:pPr>
      <w:r>
        <w:t xml:space="preserve">✅</w:t>
      </w:r>
      <w:r>
        <w:t xml:space="preserve"> </w:t>
      </w:r>
      <w:r>
        <w:rPr>
          <w:rStyle w:val="VerbatimChar"/>
        </w:rPr>
        <w:t xml:space="preserve">AUTHORS.txt</w:t>
      </w:r>
      <w:r>
        <w:t xml:space="preserve"> </w:t>
      </w:r>
      <w:r>
        <w:t xml:space="preserve">— Philosopher/thinker list</w:t>
      </w:r>
    </w:p>
    <w:p>
      <w:pPr>
        <w:pStyle w:val="Compact"/>
        <w:numPr>
          <w:ilvl w:val="0"/>
          <w:numId w:val="1002"/>
        </w:numPr>
      </w:pPr>
      <w:r>
        <w:t xml:space="preserve">✅</w:t>
      </w:r>
      <w:r>
        <w:t xml:space="preserve"> </w:t>
      </w:r>
      <w:r>
        <w:rPr>
          <w:rStyle w:val="VerbatimChar"/>
        </w:rPr>
        <w:t xml:space="preserve">UNIVERSE.docx</w:t>
      </w:r>
      <w:r>
        <w:t xml:space="preserve"> </w:t>
      </w:r>
      <w:r>
        <w:t xml:space="preserve">— 38 universe definitions</w:t>
      </w:r>
    </w:p>
    <w:p>
      <w:pPr>
        <w:pStyle w:val="Compact"/>
        <w:numPr>
          <w:ilvl w:val="0"/>
          <w:numId w:val="1002"/>
        </w:numPr>
      </w:pPr>
      <w:r>
        <w:t xml:space="preserve">✅</w:t>
      </w:r>
      <w:r>
        <w:t xml:space="preserve"> </w:t>
      </w:r>
      <w:r>
        <w:rPr>
          <w:rStyle w:val="VerbatimChar"/>
        </w:rPr>
        <w:t xml:space="preserve">PROMPT ART STYLES.txt</w:t>
      </w:r>
      <w:r>
        <w:t xml:space="preserve"> </w:t>
      </w:r>
      <w:r>
        <w:t xml:space="preserve">— Art style reference</w:t>
      </w:r>
    </w:p>
    <w:p>
      <w:r>
        <w:pict>
          <v:rect style="width:0;height:1.5pt" o:hralign="center" o:hrstd="t" o:hr="t"/>
        </w:pict>
      </w:r>
    </w:p>
    <w:bookmarkEnd w:id="37"/>
    <w:bookmarkEnd w:id="38"/>
    <w:bookmarkStart w:id="39" w:name="tips-for-best-results"/>
    <w:p>
      <w:pPr>
        <w:pStyle w:val="Heading1"/>
      </w:pPr>
      <w:r>
        <w:t xml:space="preserve">🎯 TIPS FOR BEST RESULTS</w:t>
      </w:r>
    </w:p>
    <w:p>
      <w:pPr>
        <w:pStyle w:val="Compact"/>
        <w:numPr>
          <w:ilvl w:val="0"/>
          <w:numId w:val="1003"/>
        </w:numPr>
      </w:pPr>
      <w:r>
        <w:rPr>
          <w:b/>
          <w:bCs/>
        </w:rPr>
        <w:t xml:space="preserve">Be Specific:</w:t>
      </w:r>
      <w:r>
        <w:t xml:space="preserve"> </w:t>
      </w:r>
      <w:r>
        <w:t xml:space="preserve">Say</w:t>
      </w:r>
      <w:r>
        <w:t xml:space="preserve"> </w:t>
      </w:r>
      <w:r>
        <w:t xml:space="preserve">“Generate Week 12 content”</w:t>
      </w:r>
      <w:r>
        <w:t xml:space="preserve"> </w:t>
      </w:r>
      <w:r>
        <w:t xml:space="preserve">rather than</w:t>
      </w:r>
      <w:r>
        <w:t xml:space="preserve"> </w:t>
      </w:r>
      <w:r>
        <w:t xml:space="preserve">“continue”</w:t>
      </w:r>
    </w:p>
    <w:p>
      <w:pPr>
        <w:pStyle w:val="Compact"/>
        <w:numPr>
          <w:ilvl w:val="0"/>
          <w:numId w:val="1003"/>
        </w:numPr>
      </w:pPr>
      <w:r>
        <w:rPr>
          <w:b/>
          <w:bCs/>
        </w:rPr>
        <w:t xml:space="preserve">Mention Progress:</w:t>
      </w:r>
      <w:r>
        <w:t xml:space="preserve"> </w:t>
      </w:r>
      <w:r>
        <w:t xml:space="preserve">If continuing from previous session, state last completed week</w:t>
      </w:r>
    </w:p>
    <w:p>
      <w:pPr>
        <w:pStyle w:val="Compact"/>
        <w:numPr>
          <w:ilvl w:val="0"/>
          <w:numId w:val="1003"/>
        </w:numPr>
      </w:pPr>
      <w:r>
        <w:rPr>
          <w:b/>
          <w:bCs/>
        </w:rPr>
        <w:t xml:space="preserve">Request Progress Report:</w:t>
      </w:r>
      <w:r>
        <w:t xml:space="preserve"> </w:t>
      </w:r>
      <w:r>
        <w:t xml:space="preserve">Always ask for progress report at end</w:t>
      </w:r>
    </w:p>
    <w:p>
      <w:pPr>
        <w:pStyle w:val="Compact"/>
        <w:numPr>
          <w:ilvl w:val="0"/>
          <w:numId w:val="1003"/>
        </w:numPr>
      </w:pPr>
      <w:r>
        <w:rPr>
          <w:b/>
          <w:bCs/>
        </w:rPr>
        <w:t xml:space="preserve">Check Authors:</w:t>
      </w:r>
      <w:r>
        <w:t xml:space="preserve"> </w:t>
      </w:r>
      <w:r>
        <w:t xml:space="preserve">Review authors used to avoid duplicates across sessions</w:t>
      </w:r>
    </w:p>
    <w:p>
      <w:pPr>
        <w:pStyle w:val="Compact"/>
        <w:numPr>
          <w:ilvl w:val="0"/>
          <w:numId w:val="1003"/>
        </w:numPr>
      </w:pPr>
      <w:r>
        <w:rPr>
          <w:b/>
          <w:bCs/>
        </w:rPr>
        <w:t xml:space="preserve">Save Output:</w:t>
      </w:r>
      <w:r>
        <w:t xml:space="preserve"> </w:t>
      </w:r>
      <w:r>
        <w:t xml:space="preserve">Copy each week’s content to a document immediately</w:t>
      </w:r>
    </w:p>
    <w:p>
      <w:pPr>
        <w:pStyle w:val="Compact"/>
        <w:numPr>
          <w:ilvl w:val="0"/>
          <w:numId w:val="1003"/>
        </w:numPr>
      </w:pPr>
      <w:r>
        <w:rPr>
          <w:b/>
          <w:bCs/>
        </w:rPr>
        <w:t xml:space="preserve">Track Completion:</w:t>
      </w:r>
      <w:r>
        <w:t xml:space="preserve"> </w:t>
      </w:r>
      <w:r>
        <w:t xml:space="preserve">Maintain your own spreadsheet of completed weeks</w:t>
      </w:r>
    </w:p>
    <w:p>
      <w:r>
        <w:pict>
          <v:rect style="width:0;height:1.5pt" o:hralign="center" o:hrstd="t" o:hr="t"/>
        </w:pict>
      </w:r>
    </w:p>
    <w:bookmarkEnd w:id="39"/>
    <w:bookmarkStart w:id="40" w:name="ready-to-use"/>
    <w:p>
      <w:pPr>
        <w:pStyle w:val="Heading1"/>
      </w:pPr>
      <w:r>
        <w:t xml:space="preserve">✅ READY TO USE</w:t>
      </w:r>
    </w:p>
    <w:p>
      <w:pPr>
        <w:pStyle w:val="FirstParagraph"/>
      </w:pPr>
      <w:r>
        <w:t xml:space="preserve">Copy the</w:t>
      </w:r>
      <w:r>
        <w:t xml:space="preserve"> </w:t>
      </w:r>
      <w:r>
        <w:rPr>
          <w:b/>
          <w:bCs/>
        </w:rPr>
        <w:t xml:space="preserve">MASTER PROMPT</w:t>
      </w:r>
      <w:r>
        <w:t xml:space="preserve"> </w:t>
      </w:r>
      <w:r>
        <w:t xml:space="preserve">above, paste it into a new chat with the required files uploaded, and request any week’s content. The system will generate consistent, high-quality content following all specifications.</w:t>
      </w:r>
    </w:p>
    <w:p>
      <w:pPr>
        <w:pStyle w:val="BodyText"/>
      </w:pPr>
      <w:r>
        <w:rPr>
          <w:b/>
          <w:bCs/>
        </w:rPr>
        <w:t xml:space="preserve">Current Status:</w:t>
      </w:r>
      <w:r>
        <w:t xml:space="preserve"> </w:t>
      </w:r>
      <w:r>
        <w:t xml:space="preserve">Weeks 1-5 Complete (70/532 posts = 13.2%)</w:t>
      </w:r>
      <w:r>
        <w:t xml:space="preserve"> </w:t>
      </w:r>
      <w:r>
        <w:rPr>
          <w:b/>
          <w:bCs/>
        </w:rPr>
        <w:t xml:space="preserve">Next Available:</w:t>
      </w:r>
      <w:r>
        <w:t xml:space="preserve"> </w:t>
      </w:r>
      <w:r>
        <w:t xml:space="preserve">Week 6 (Universe 25: Alchemical Laboratory Modern)</w:t>
      </w:r>
    </w:p>
    <w:p>
      <w:r>
        <w:pict>
          <v:rect style="width:0;height:1.5pt" o:hralign="center" o:hrstd="t" o:hr="t"/>
        </w:pict>
      </w:r>
    </w:p>
    <w:p>
      <w:pPr>
        <w:pStyle w:val="FirstParagraph"/>
      </w:pPr>
      <w:r>
        <w:t xml:space="preserve">Good luck with your interdimensional content journey! 🚀🌌✨</w:t>
      </w:r>
    </w:p>
    <w:bookmarkEnd w:id="40"/>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January 07,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hyperlink" Target="https://you.com/support/what-are-the-context-window-limits"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20" Type="http://schemas.openxmlformats.org/officeDocument/2006/relationships/hyperlink" Target="https://you.com/support/what-are-the-context-window-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Produce a prompt and instructions to produce the rest of the content efficiently without sacrificing quality and referencing the required information contained on the attached files. This should work if I open another chat and add the required files. Please provide the prompt I need to get the process started. I should be able to ask for any week's content.</dc:title>
  <dc:creator/>
  <cp:keywords/>
  <dcterms:created xsi:type="dcterms:W3CDTF">2026-01-07T23:03:50Z</dcterms:created>
  <dcterms:modified xsi:type="dcterms:W3CDTF">2026-01-07T23:03:50Z</dcterms:modified>
</cp:coreProperties>
</file>

<file path=docProps/custom.xml><?xml version="1.0" encoding="utf-8"?>
<Properties xmlns="http://schemas.openxmlformats.org/officeDocument/2006/custom-properties" xmlns:vt="http://schemas.openxmlformats.org/officeDocument/2006/docPropsVTypes"/>
</file>