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442161" w:rsidRDefault="002741EF" w:rsidP="002741EF">
      <w:pPr>
        <w:pStyle w:val="Title"/>
        <w:jc w:val="center"/>
        <w:rPr>
          <w:lang w:val="pt-BR"/>
        </w:rPr>
      </w:pPr>
      <w:r w:rsidRPr="00442161">
        <w:rPr>
          <w:lang w:val="pt-BR"/>
        </w:rPr>
        <w:t>Teste de Software T4</w:t>
      </w:r>
    </w:p>
    <w:p w:rsidR="002741EF" w:rsidRPr="00442161" w:rsidRDefault="002741EF" w:rsidP="002741EF">
      <w:pPr>
        <w:rPr>
          <w:lang w:val="pt-BR"/>
        </w:rPr>
      </w:pPr>
    </w:p>
    <w:p w:rsidR="002741EF" w:rsidRPr="00442161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442161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966"/>
        <w:gridCol w:w="1668"/>
        <w:gridCol w:w="3050"/>
        <w:gridCol w:w="4058"/>
      </w:tblGrid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Resultado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Ler parte do código que trata os campos no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O índice do campo começava com 1 em vez de 0. Então se o primeiro campo está faltando em vez de reportar a falha no índice 0 ele reportava no índice </w:t>
            </w:r>
            <w:proofErr w:type="gramStart"/>
            <w:r w:rsidRPr="00442161">
              <w:rPr>
                <w:lang w:val="pt-BR"/>
              </w:rPr>
              <w:t>10 .</w:t>
            </w:r>
            <w:proofErr w:type="gramEnd"/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O teste:</w:t>
            </w:r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with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442161" w:rsidRDefault="00CD1054" w:rsidP="002741EF">
            <w:pPr>
              <w:rPr>
                <w:rFonts w:ascii="Consolas" w:hAnsi="Consolas"/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>Não falha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Teste de inserção de um campo tipo string estava falhando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Não foram observadas falhas nos arquivos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  <w:r w:rsidRPr="00442161">
              <w:rPr>
                <w:lang w:val="pt-BR"/>
              </w:rPr>
              <w:t xml:space="preserve"> ou </w:t>
            </w:r>
            <w:r w:rsidRPr="00442161">
              <w:rPr>
                <w:rFonts w:ascii="Consolas" w:hAnsi="Consolas"/>
                <w:lang w:val="pt-BR"/>
              </w:rPr>
              <w:t>XMSGSTR.cpp</w:t>
            </w:r>
            <w:r w:rsidRPr="00442161">
              <w:rPr>
                <w:lang w:val="pt-BR"/>
              </w:rPr>
              <w:t xml:space="preserve">. Após uma segunda lida no script de teste foi observada uma falha no mesmo. Em vez de usar um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stringpointerfield</w:t>
            </w:r>
            <w:proofErr w:type="spellEnd"/>
            <w:r w:rsidRPr="00442161">
              <w:rPr>
                <w:lang w:val="pt-BR"/>
              </w:rPr>
              <w:t xml:space="preserve"> para adicionar o campo string era usado um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charvaluefield</w:t>
            </w:r>
            <w:proofErr w:type="spellEnd"/>
          </w:p>
        </w:tc>
        <w:tc>
          <w:tcPr>
            <w:tcW w:w="4278" w:type="dxa"/>
          </w:tcPr>
          <w:p w:rsidR="00CD1054" w:rsidRPr="00442161" w:rsidRDefault="00CD1054" w:rsidP="00CD1054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O teste: </w:t>
            </w:r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in</w:t>
            </w:r>
            <w:r w:rsidRPr="00442161">
              <w:rPr>
                <w:rFonts w:ascii="Consolas" w:hAnsi="Consolas"/>
                <w:lang w:val="pt-BR"/>
              </w:rPr>
              <w:t>sert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field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and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442161">
              <w:rPr>
                <w:rFonts w:ascii="Consolas" w:hAnsi="Consolas"/>
                <w:lang w:val="pt-BR"/>
              </w:rPr>
              <w:br/>
            </w:r>
          </w:p>
          <w:p w:rsidR="00CD1054" w:rsidRPr="00442161" w:rsidRDefault="00CD1054" w:rsidP="00CD1054">
            <w:pPr>
              <w:rPr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>Não falha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</w:tbl>
    <w:p w:rsidR="002741EF" w:rsidRPr="00442161" w:rsidRDefault="002741EF" w:rsidP="002741EF">
      <w:pPr>
        <w:rPr>
          <w:lang w:val="pt-BR"/>
        </w:rPr>
      </w:pPr>
      <w:bookmarkStart w:id="0" w:name="_GoBack"/>
      <w:bookmarkEnd w:id="0"/>
    </w:p>
    <w:sectPr w:rsidR="002741EF" w:rsidRPr="0044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2741EF"/>
    <w:rsid w:val="00285926"/>
    <w:rsid w:val="003F1156"/>
    <w:rsid w:val="00442161"/>
    <w:rsid w:val="00627A5E"/>
    <w:rsid w:val="0087424C"/>
    <w:rsid w:val="00C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6</cp:revision>
  <dcterms:created xsi:type="dcterms:W3CDTF">2017-06-16T18:05:00Z</dcterms:created>
  <dcterms:modified xsi:type="dcterms:W3CDTF">2017-06-16T19:19:00Z</dcterms:modified>
</cp:coreProperties>
</file>