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CBD4DF" w14:textId="77777777" w:rsidR="001F5B1E" w:rsidRPr="001F5B1E" w:rsidRDefault="001F5B1E" w:rsidP="001F5B1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1F5B1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6BB23691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人脸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智能检测系统交互流程设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2EE4446D" w14:textId="77777777" w:rsidR="001F5B1E" w:rsidRPr="001F5B1E" w:rsidRDefault="001F5B1E" w:rsidP="001F5B1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1F5B1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621C4B8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8848662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F2438A3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proofErr w:type="spellStart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Pytorch</w:t>
      </w:r>
      <w:proofErr w:type="spellEnd"/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框架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B9DB9A7" w14:textId="77777777" w:rsidR="001F5B1E" w:rsidRPr="001F5B1E" w:rsidRDefault="001F5B1E" w:rsidP="001F5B1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1F5B1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4CE81FD9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001A9C0E" w14:textId="77777777" w:rsidR="001F5B1E" w:rsidRPr="001F5B1E" w:rsidRDefault="001F5B1E" w:rsidP="001F5B1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1F5B1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17E17EDC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安防监控、智能交通等领域，实时准确的人脸检测需求日益增长。传统的人脸检测方法在面对复杂光照、多角度、遮挡等情况时，检测效果往往不尽人意。随着深度学习技术的发展，基于深度神经网络的人脸检测模型展现出强大的性能优势。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ONNX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Open Neural Network Exchange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）作为一种开放式的神经网络交换格式，能够实现不同深度学习框架间的模型转换与共享，使得基于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ONNX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的人脸检测模型可以在多种环境下高效运行。本系统所使用的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“version-RFB-320.onnx”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模型，通过大量数据训练，能够快速准确地检测出图像中的人脸，在实际应用场景中具有重要价值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0CC731F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AI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模型说明：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“version-RFB-320.onnx”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模型是用于人脸检测的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ONNX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格式模型，对应的类别标签文件为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“voc-model-labels.txt”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。该模型的使用交互流程为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7E69531E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）加载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“version-RFB-320.onnx”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模型和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“voc-model-labels.txt”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类别标签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9A696AB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）加载本地测试图片文件夹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</w:t>
      </w:r>
      <w:proofErr w:type="spellStart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imgs</w:t>
      </w:r>
      <w:proofErr w:type="spellEnd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中的所有图片，并对每张图片进行预处理以符合模型输入要求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6EEDFD5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“version-RFB-320.onnx”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模型对加载的图片进行人脸检测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50DD3AF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）在图片上绘制检测到的人脸框，并将处理后的图片保存到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“./</w:t>
      </w:r>
      <w:proofErr w:type="spellStart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detect_imgs_results_onnx</w:t>
      </w:r>
      <w:proofErr w:type="spellEnd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文件夹中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E7EAA3B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）统计所有图片中检测到的人脸总数并输出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C55621E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你作为一名人工智能训练师，请完成以下工作任务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12A1D3B8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）补全该模型的使用交互流程对应的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Python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3.2.5.ipynb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），实现本地测试图片文件夹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</w:t>
      </w:r>
      <w:proofErr w:type="spellStart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imgs</w:t>
      </w:r>
      <w:proofErr w:type="spellEnd"/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中所有图片的人脸检测，将运行结果截图保存到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3.2.5-1.jpg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中，并将检测结果的图片上传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54403DF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）在上面的使用交互流程基础上，结合实际应用场景，设计在人脸检测系统中使用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“version-RFB-320.onnx” 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模型的一种人机交互优化方案，包括交互界面布局、操作流程等内容，将其保存为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docx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文件，命名为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3.2.5.docx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D556D88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所有结果文件储存在桌面新建的考生文件夹中，文件夹命名为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身份证号后六位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157ED58" w14:textId="77777777" w:rsidR="001F5B1E" w:rsidRPr="001F5B1E" w:rsidRDefault="001F5B1E" w:rsidP="001F5B1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1F5B1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5393B3C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）能够确保模型在单一场景下稳定运行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FA246B5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）能通过分析，找到单一场景下人工和智能交互的最优方式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F7F8CC2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）能对单一场景下人工和智能交互界面设计提出优化需求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B47C3D3" w14:textId="77777777" w:rsidR="001F5B1E" w:rsidRPr="001F5B1E" w:rsidRDefault="001F5B1E" w:rsidP="001F5B1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1F5B1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2B3024DC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）模型运行稳定，使用正常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102D007" w14:textId="77777777" w:rsidR="001F5B1E" w:rsidRPr="001F5B1E" w:rsidRDefault="001F5B1E" w:rsidP="001F5B1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F5B1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F5B1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）单一场景下人工和智能交互的最优流程切实可行</w:t>
      </w:r>
      <w:r w:rsidRPr="001F5B1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2E4FF1E" w14:textId="77777777" w:rsidR="001F5B1E" w:rsidRDefault="001F5B1E" w:rsidP="001F5B1E">
      <w:pPr>
        <w:spacing w:before="100" w:beforeAutospacing="1" w:after="450" w:line="240" w:lineRule="auto"/>
        <w:outlineLvl w:val="0"/>
        <w:rPr>
          <w:rFonts w:ascii="SimSun" w:eastAsia="SimSun" w:hAnsi="SimSun" w:cs="Times New Roman"/>
          <w:b/>
          <w:bCs/>
          <w:color w:val="000000"/>
          <w:kern w:val="36"/>
          <w:sz w:val="42"/>
          <w:szCs w:val="42"/>
          <w14:ligatures w14:val="none"/>
        </w:rPr>
      </w:pPr>
    </w:p>
    <w:p w14:paraId="116A6A67" w14:textId="0AAA50A8" w:rsidR="001F5B1E" w:rsidRPr="001F5B1E" w:rsidRDefault="001F5B1E" w:rsidP="001F5B1E">
      <w:pPr>
        <w:spacing w:before="100" w:beforeAutospacing="1" w:after="450" w:line="240" w:lineRule="auto"/>
        <w:outlineLvl w:val="0"/>
        <w:rPr>
          <w:rFonts w:ascii="SimSun" w:eastAsia="SimSun" w:hAnsi="SimSun" w:cs="Times New Roman"/>
          <w:b/>
          <w:bCs/>
          <w:color w:val="000000"/>
          <w:kern w:val="36"/>
          <w:sz w:val="42"/>
          <w:szCs w:val="42"/>
          <w14:ligatures w14:val="none"/>
        </w:rPr>
      </w:pPr>
      <w:r w:rsidRPr="001F5B1E">
        <w:rPr>
          <w:rFonts w:ascii="SimSun" w:eastAsia="SimSun" w:hAnsi="SimSun" w:cs="Times New Roman"/>
          <w:b/>
          <w:bCs/>
          <w:color w:val="000000"/>
          <w:kern w:val="36"/>
          <w:sz w:val="42"/>
          <w:szCs w:val="42"/>
          <w14:ligatures w14:val="none"/>
        </w:rPr>
        <w:t>试题代码：3.2.5</w:t>
      </w:r>
    </w:p>
    <w:p w14:paraId="3A80A0EC" w14:textId="77777777" w:rsidR="001F5B1E" w:rsidRPr="001F5B1E" w:rsidRDefault="001F5B1E" w:rsidP="001F5B1E">
      <w:pPr>
        <w:spacing w:before="100" w:beforeAutospacing="1" w:after="4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3.2 中的回答是差不多的，可以参考代码中的注释。</w:t>
      </w:r>
    </w:p>
    <w:p w14:paraId="73AA5DB7" w14:textId="77777777" w:rsidR="001F5B1E" w:rsidRPr="001F5B1E" w:rsidRDefault="001F5B1E" w:rsidP="001F5B1E">
      <w:pPr>
        <w:spacing w:before="100" w:beforeAutospacing="1" w:after="225" w:line="240" w:lineRule="auto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1F5B1E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人机交互的最优方式(每正确回答1个优化方式得1分，最高得2分)</w:t>
      </w:r>
    </w:p>
    <w:p w14:paraId="69DA2978" w14:textId="77777777" w:rsidR="001F5B1E" w:rsidRPr="001F5B1E" w:rsidRDefault="001F5B1E" w:rsidP="001F5B1E">
      <w:pPr>
        <w:spacing w:before="150" w:after="1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1. 加载模型：系统加载指定的模型和标签，缩短处理时间</w:t>
      </w:r>
    </w:p>
    <w:p w14:paraId="7175C153" w14:textId="77777777" w:rsidR="001F5B1E" w:rsidRPr="001F5B1E" w:rsidRDefault="001F5B1E" w:rsidP="001F5B1E">
      <w:pPr>
        <w:spacing w:before="150" w:after="1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2. 加载和预处理图像：用户可以选择上传图片，也可以自动加载一个目录中的图片，进行批量处理，以便适合模型</w:t>
      </w:r>
    </w:p>
    <w:p w14:paraId="4D867A19" w14:textId="77777777" w:rsidR="001F5B1E" w:rsidRPr="001F5B1E" w:rsidRDefault="001F5B1E" w:rsidP="001F5B1E">
      <w:pPr>
        <w:spacing w:before="150" w:after="1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3. 利用模型识别图像：使用预加载的模型和标签识别图片中的图像</w:t>
      </w:r>
    </w:p>
    <w:p w14:paraId="3B06EEF8" w14:textId="77777777" w:rsidR="001F5B1E" w:rsidRPr="001F5B1E" w:rsidRDefault="001F5B1E" w:rsidP="001F5B1E">
      <w:pPr>
        <w:spacing w:before="150" w:after="1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4. 返回识别结果：返回可能的结果并以可视化的方式显示</w:t>
      </w:r>
    </w:p>
    <w:p w14:paraId="140A6A6D" w14:textId="77777777" w:rsidR="001F5B1E" w:rsidRPr="001F5B1E" w:rsidRDefault="001F5B1E" w:rsidP="001F5B1E">
      <w:pPr>
        <w:spacing w:before="150" w:after="1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5. 反馈和提升模型：用户对返回的结果进行反馈，模型通过反馈提升</w:t>
      </w:r>
    </w:p>
    <w:p w14:paraId="6EA19244" w14:textId="77777777" w:rsidR="001F5B1E" w:rsidRPr="001F5B1E" w:rsidRDefault="001F5B1E" w:rsidP="001F5B1E">
      <w:pPr>
        <w:spacing w:before="150" w:after="150" w:line="240" w:lineRule="auto"/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</w:pPr>
      <w:r w:rsidRPr="001F5B1E">
        <w:rPr>
          <w:rFonts w:ascii="SimSun" w:eastAsia="SimSun" w:hAnsi="SimSun" w:cs="Times New Roman"/>
          <w:color w:val="000000"/>
          <w:kern w:val="0"/>
          <w:sz w:val="30"/>
          <w:szCs w:val="30"/>
          <w14:ligatures w14:val="none"/>
        </w:rPr>
        <w:t>6. 帮助文本和指导：在操作过程中提供实时的上下文帮助和指导</w:t>
      </w:r>
    </w:p>
    <w:p w14:paraId="4F115295" w14:textId="77777777" w:rsidR="001F5B1E" w:rsidRDefault="001F5B1E"/>
    <w:p w14:paraId="55237C39" w14:textId="77777777" w:rsidR="001F5B1E" w:rsidRDefault="001F5B1E"/>
    <w:p w14:paraId="2D42F6DA" w14:textId="77777777" w:rsidR="001F5B1E" w:rsidRDefault="001F5B1E">
      <w:pPr>
        <w:rPr>
          <w:rFonts w:hint="eastAsia"/>
        </w:rPr>
      </w:pPr>
    </w:p>
    <w:sectPr w:rsidR="001F5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1E"/>
    <w:rsid w:val="001F5B1E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1FD25"/>
  <w15:chartTrackingRefBased/>
  <w15:docId w15:val="{ACA4A43B-1971-004B-A028-0A1BF11A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ip-text">
    <w:name w:val="tip-text"/>
    <w:basedOn w:val="Normal"/>
    <w:rsid w:val="001F5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itle-text">
    <w:name w:val="title-text"/>
    <w:basedOn w:val="Normal"/>
    <w:rsid w:val="001F5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2026-10-13T03:40:00Z</dcterms:created>
  <dcterms:modified xsi:type="dcterms:W3CDTF">2026-10-13T03:40:00Z</dcterms:modified>
</cp:coreProperties>
</file>