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1FA6B" w14:textId="77777777" w:rsidR="00CB25F6" w:rsidRPr="00CB25F6" w:rsidRDefault="00CB25F6" w:rsidP="00CB25F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CB25F6">
        <w:rPr>
          <w:rFonts w:ascii="SimSun" w:eastAsia="SimSun" w:hAnsi="SimSun" w:cs="SimSun" w:hint="eastAsia"/>
          <w:b/>
          <w:bCs/>
          <w:color w:val="000000"/>
          <w:kern w:val="0"/>
          <w:sz w:val="27"/>
          <w:szCs w:val="27"/>
          <w14:ligatures w14:val="none"/>
        </w:rPr>
        <w:t>试题名</w:t>
      </w:r>
      <w:r w:rsidRPr="00CB25F6">
        <w:rPr>
          <w:rFonts w:ascii="SimSun" w:eastAsia="SimSun" w:hAnsi="SimSun" w:cs="SimSun"/>
          <w:b/>
          <w:bCs/>
          <w:color w:val="000000"/>
          <w:kern w:val="0"/>
          <w:sz w:val="27"/>
          <w:szCs w:val="27"/>
          <w14:ligatures w14:val="none"/>
        </w:rPr>
        <w:t>称</w:t>
      </w:r>
    </w:p>
    <w:p w14:paraId="12807BD8"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智能零售分析系统数据采集和处理指</w:t>
      </w:r>
      <w:r w:rsidRPr="00CB25F6">
        <w:rPr>
          <w:rFonts w:ascii="SimSun" w:eastAsia="SimSun" w:hAnsi="SimSun" w:cs="SimSun"/>
          <w:color w:val="000000"/>
          <w:kern w:val="0"/>
          <w:sz w:val="27"/>
          <w:szCs w:val="27"/>
          <w14:ligatures w14:val="none"/>
        </w:rPr>
        <w:t>导</w:t>
      </w:r>
    </w:p>
    <w:p w14:paraId="661BBDF2" w14:textId="77777777" w:rsidR="00CB25F6" w:rsidRPr="00CB25F6" w:rsidRDefault="00CB25F6" w:rsidP="00CB25F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CB25F6">
        <w:rPr>
          <w:rFonts w:ascii="SimSun" w:eastAsia="SimSun" w:hAnsi="SimSun" w:cs="SimSun" w:hint="eastAsia"/>
          <w:b/>
          <w:bCs/>
          <w:color w:val="000000"/>
          <w:kern w:val="0"/>
          <w:sz w:val="27"/>
          <w:szCs w:val="27"/>
          <w14:ligatures w14:val="none"/>
        </w:rPr>
        <w:t>场地设备要</w:t>
      </w:r>
      <w:r w:rsidRPr="00CB25F6">
        <w:rPr>
          <w:rFonts w:ascii="SimSun" w:eastAsia="SimSun" w:hAnsi="SimSun" w:cs="SimSun"/>
          <w:b/>
          <w:bCs/>
          <w:color w:val="000000"/>
          <w:kern w:val="0"/>
          <w:sz w:val="27"/>
          <w:szCs w:val="27"/>
          <w14:ligatures w14:val="none"/>
        </w:rPr>
        <w:t>求</w:t>
      </w:r>
    </w:p>
    <w:p w14:paraId="5152E642"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人工智能训练师主机：</w:t>
      </w:r>
      <w:r w:rsidRPr="00CB25F6">
        <w:rPr>
          <w:rFonts w:ascii="Times" w:eastAsia="Times New Roman" w:hAnsi="Times" w:cs="Times New Roman"/>
          <w:color w:val="000000"/>
          <w:kern w:val="0"/>
          <w:sz w:val="27"/>
          <w:szCs w:val="27"/>
          <w14:ligatures w14:val="none"/>
        </w:rPr>
        <w:t>CPU</w:t>
      </w:r>
      <w:r w:rsidRPr="00CB25F6">
        <w:rPr>
          <w:rFonts w:ascii="SimSun" w:eastAsia="SimSun" w:hAnsi="SimSun" w:cs="SimSun" w:hint="eastAsia"/>
          <w:color w:val="000000"/>
          <w:kern w:val="0"/>
          <w:sz w:val="27"/>
          <w:szCs w:val="27"/>
          <w14:ligatures w14:val="none"/>
        </w:rPr>
        <w:t>（</w:t>
      </w:r>
      <w:r w:rsidRPr="00CB25F6">
        <w:rPr>
          <w:rFonts w:ascii="Times" w:eastAsia="Times New Roman" w:hAnsi="Times" w:cs="Times New Roman"/>
          <w:color w:val="000000"/>
          <w:kern w:val="0"/>
          <w:sz w:val="27"/>
          <w:szCs w:val="27"/>
          <w14:ligatures w14:val="none"/>
        </w:rPr>
        <w:t xml:space="preserve">intel i5 </w:t>
      </w:r>
      <w:r w:rsidRPr="00CB25F6">
        <w:rPr>
          <w:rFonts w:ascii="SimSun" w:eastAsia="SimSun" w:hAnsi="SimSun" w:cs="SimSun" w:hint="eastAsia"/>
          <w:color w:val="000000"/>
          <w:kern w:val="0"/>
          <w:sz w:val="27"/>
          <w:szCs w:val="27"/>
          <w14:ligatures w14:val="none"/>
        </w:rPr>
        <w:t>及以上）、内存（不少于</w:t>
      </w:r>
      <w:r w:rsidRPr="00CB25F6">
        <w:rPr>
          <w:rFonts w:ascii="Times" w:eastAsia="Times New Roman" w:hAnsi="Times" w:cs="Times New Roman"/>
          <w:color w:val="000000"/>
          <w:kern w:val="0"/>
          <w:sz w:val="27"/>
          <w:szCs w:val="27"/>
          <w14:ligatures w14:val="none"/>
        </w:rPr>
        <w:t xml:space="preserve"> 16GB</w:t>
      </w:r>
      <w:r w:rsidRPr="00CB25F6">
        <w:rPr>
          <w:rFonts w:ascii="SimSun" w:eastAsia="SimSun" w:hAnsi="SimSun" w:cs="SimSun" w:hint="eastAsia"/>
          <w:color w:val="000000"/>
          <w:kern w:val="0"/>
          <w:sz w:val="27"/>
          <w:szCs w:val="27"/>
          <w14:ligatures w14:val="none"/>
        </w:rPr>
        <w:t>）、操作系统（</w:t>
      </w:r>
      <w:r w:rsidRPr="00CB25F6">
        <w:rPr>
          <w:rFonts w:ascii="Times" w:eastAsia="Times New Roman" w:hAnsi="Times" w:cs="Times New Roman"/>
          <w:color w:val="000000"/>
          <w:kern w:val="0"/>
          <w:sz w:val="27"/>
          <w:szCs w:val="27"/>
          <w14:ligatures w14:val="none"/>
        </w:rPr>
        <w:t>windows10</w:t>
      </w:r>
      <w:r w:rsidRPr="00CB25F6">
        <w:rPr>
          <w:rFonts w:ascii="SimSun" w:eastAsia="SimSun" w:hAnsi="SimSun" w:cs="SimSun" w:hint="eastAsia"/>
          <w:color w:val="000000"/>
          <w:kern w:val="0"/>
          <w:sz w:val="27"/>
          <w:szCs w:val="27"/>
          <w14:ligatures w14:val="none"/>
        </w:rPr>
        <w:t>）、办公软件</w:t>
      </w:r>
      <w:r w:rsidRPr="00CB25F6">
        <w:rPr>
          <w:rFonts w:ascii="SimSun" w:eastAsia="SimSun" w:hAnsi="SimSun" w:cs="SimSun"/>
          <w:color w:val="000000"/>
          <w:kern w:val="0"/>
          <w:sz w:val="27"/>
          <w:szCs w:val="27"/>
          <w14:ligatures w14:val="none"/>
        </w:rPr>
        <w:t>；</w:t>
      </w:r>
    </w:p>
    <w:p w14:paraId="74586570" w14:textId="77777777" w:rsidR="00CB25F6" w:rsidRPr="00CB25F6" w:rsidRDefault="00CB25F6" w:rsidP="00CB25F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CB25F6">
        <w:rPr>
          <w:rFonts w:ascii="SimSun" w:eastAsia="SimSun" w:hAnsi="SimSun" w:cs="SimSun" w:hint="eastAsia"/>
          <w:b/>
          <w:bCs/>
          <w:color w:val="000000"/>
          <w:kern w:val="0"/>
          <w:sz w:val="27"/>
          <w:szCs w:val="27"/>
          <w14:ligatures w14:val="none"/>
        </w:rPr>
        <w:t>考核时</w:t>
      </w:r>
      <w:r w:rsidRPr="00CB25F6">
        <w:rPr>
          <w:rFonts w:ascii="SimSun" w:eastAsia="SimSun" w:hAnsi="SimSun" w:cs="SimSun"/>
          <w:b/>
          <w:bCs/>
          <w:color w:val="000000"/>
          <w:kern w:val="0"/>
          <w:sz w:val="27"/>
          <w:szCs w:val="27"/>
          <w14:ligatures w14:val="none"/>
        </w:rPr>
        <w:t>间</w:t>
      </w:r>
    </w:p>
    <w:p w14:paraId="7E38765D"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Times" w:eastAsia="Times New Roman" w:hAnsi="Times" w:cs="Times New Roman"/>
          <w:color w:val="000000"/>
          <w:kern w:val="0"/>
          <w:sz w:val="27"/>
          <w:szCs w:val="27"/>
          <w14:ligatures w14:val="none"/>
        </w:rPr>
        <w:t>10min</w:t>
      </w:r>
    </w:p>
    <w:p w14:paraId="5721D794" w14:textId="77777777" w:rsidR="00CB25F6" w:rsidRPr="00CB25F6" w:rsidRDefault="00CB25F6" w:rsidP="00CB25F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CB25F6">
        <w:rPr>
          <w:rFonts w:ascii="SimSun" w:eastAsia="SimSun" w:hAnsi="SimSun" w:cs="SimSun" w:hint="eastAsia"/>
          <w:b/>
          <w:bCs/>
          <w:color w:val="000000"/>
          <w:kern w:val="0"/>
          <w:sz w:val="27"/>
          <w:szCs w:val="27"/>
          <w14:ligatures w14:val="none"/>
        </w:rPr>
        <w:t>工作任</w:t>
      </w:r>
      <w:r w:rsidRPr="00CB25F6">
        <w:rPr>
          <w:rFonts w:ascii="SimSun" w:eastAsia="SimSun" w:hAnsi="SimSun" w:cs="SimSun"/>
          <w:b/>
          <w:bCs/>
          <w:color w:val="000000"/>
          <w:kern w:val="0"/>
          <w:sz w:val="27"/>
          <w:szCs w:val="27"/>
          <w14:ligatures w14:val="none"/>
        </w:rPr>
        <w:t>务</w:t>
      </w:r>
    </w:p>
    <w:p w14:paraId="4858241A"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r w:rsidRPr="00CB25F6">
        <w:rPr>
          <w:rFonts w:ascii="SimSun" w:eastAsia="SimSun" w:hAnsi="SimSun" w:cs="SimSun"/>
          <w:color w:val="000000"/>
          <w:kern w:val="0"/>
          <w:sz w:val="27"/>
          <w:szCs w:val="27"/>
          <w14:ligatures w14:val="none"/>
        </w:rPr>
        <w:t>。</w:t>
      </w:r>
    </w:p>
    <w:p w14:paraId="786DE364"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智能零售分析系统的目标包括</w:t>
      </w:r>
      <w:r w:rsidRPr="00CB25F6">
        <w:rPr>
          <w:rFonts w:ascii="SimSun" w:eastAsia="SimSun" w:hAnsi="SimSun" w:cs="SimSun"/>
          <w:color w:val="000000"/>
          <w:kern w:val="0"/>
          <w:sz w:val="27"/>
          <w:szCs w:val="27"/>
          <w14:ligatures w14:val="none"/>
        </w:rPr>
        <w:t>：</w:t>
      </w:r>
    </w:p>
    <w:p w14:paraId="2AB96D63"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提高销售转化率和客户忠诚度</w:t>
      </w:r>
      <w:r w:rsidRPr="00CB25F6">
        <w:rPr>
          <w:rFonts w:ascii="SimSun" w:eastAsia="SimSun" w:hAnsi="SimSun" w:cs="SimSun"/>
          <w:color w:val="000000"/>
          <w:kern w:val="0"/>
          <w:sz w:val="27"/>
          <w:szCs w:val="27"/>
          <w14:ligatures w14:val="none"/>
        </w:rPr>
        <w:t>。</w:t>
      </w:r>
    </w:p>
    <w:p w14:paraId="26A644C2"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减少库存成本，避免滞销和断货</w:t>
      </w:r>
      <w:r w:rsidRPr="00CB25F6">
        <w:rPr>
          <w:rFonts w:ascii="SimSun" w:eastAsia="SimSun" w:hAnsi="SimSun" w:cs="SimSun"/>
          <w:color w:val="000000"/>
          <w:kern w:val="0"/>
          <w:sz w:val="27"/>
          <w:szCs w:val="27"/>
          <w14:ligatures w14:val="none"/>
        </w:rPr>
        <w:t>。</w:t>
      </w:r>
    </w:p>
    <w:p w14:paraId="53A89F7E"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降低运营成本，提高供应链效率</w:t>
      </w:r>
      <w:r w:rsidRPr="00CB25F6">
        <w:rPr>
          <w:rFonts w:ascii="SimSun" w:eastAsia="SimSun" w:hAnsi="SimSun" w:cs="SimSun"/>
          <w:color w:val="000000"/>
          <w:kern w:val="0"/>
          <w:sz w:val="27"/>
          <w:szCs w:val="27"/>
          <w14:ligatures w14:val="none"/>
        </w:rPr>
        <w:t>。</w:t>
      </w:r>
    </w:p>
    <w:p w14:paraId="06FB7686"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加强市场竞争力，快速响应市场变化</w:t>
      </w:r>
      <w:r w:rsidRPr="00CB25F6">
        <w:rPr>
          <w:rFonts w:ascii="SimSun" w:eastAsia="SimSun" w:hAnsi="SimSun" w:cs="SimSun"/>
          <w:color w:val="000000"/>
          <w:kern w:val="0"/>
          <w:sz w:val="27"/>
          <w:szCs w:val="27"/>
          <w14:ligatures w14:val="none"/>
        </w:rPr>
        <w:t>。</w:t>
      </w:r>
    </w:p>
    <w:p w14:paraId="77FEACAC"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智能零售分析系统的业务需求包括</w:t>
      </w:r>
      <w:r w:rsidRPr="00CB25F6">
        <w:rPr>
          <w:rFonts w:ascii="SimSun" w:eastAsia="SimSun" w:hAnsi="SimSun" w:cs="SimSun"/>
          <w:color w:val="000000"/>
          <w:kern w:val="0"/>
          <w:sz w:val="27"/>
          <w:szCs w:val="27"/>
          <w14:ligatures w14:val="none"/>
        </w:rPr>
        <w:t>：</w:t>
      </w:r>
    </w:p>
    <w:p w14:paraId="003332F5"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顾客行为分析：收集顾客购物习惯、偏好和购买频率，以便于定制个性化营销策略</w:t>
      </w:r>
      <w:r w:rsidRPr="00CB25F6">
        <w:rPr>
          <w:rFonts w:ascii="SimSun" w:eastAsia="SimSun" w:hAnsi="SimSun" w:cs="SimSun"/>
          <w:color w:val="000000"/>
          <w:kern w:val="0"/>
          <w:sz w:val="27"/>
          <w:szCs w:val="27"/>
          <w14:ligatures w14:val="none"/>
        </w:rPr>
        <w:t>。</w:t>
      </w:r>
    </w:p>
    <w:p w14:paraId="473686D8"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库存优化：实时监测货架上的商品存量，预测补货需求，减少过度库存和缺货情况</w:t>
      </w:r>
      <w:r w:rsidRPr="00CB25F6">
        <w:rPr>
          <w:rFonts w:ascii="SimSun" w:eastAsia="SimSun" w:hAnsi="SimSun" w:cs="SimSun"/>
          <w:color w:val="000000"/>
          <w:kern w:val="0"/>
          <w:sz w:val="27"/>
          <w:szCs w:val="27"/>
          <w14:ligatures w14:val="none"/>
        </w:rPr>
        <w:t>。</w:t>
      </w:r>
    </w:p>
    <w:p w14:paraId="11DFDBE6"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销售预测：基于历史销售数据和市场趋势，预测未来销售，辅助决策</w:t>
      </w:r>
      <w:r w:rsidRPr="00CB25F6">
        <w:rPr>
          <w:rFonts w:ascii="SimSun" w:eastAsia="SimSun" w:hAnsi="SimSun" w:cs="SimSun"/>
          <w:color w:val="000000"/>
          <w:kern w:val="0"/>
          <w:sz w:val="27"/>
          <w:szCs w:val="27"/>
          <w14:ligatures w14:val="none"/>
        </w:rPr>
        <w:t>。</w:t>
      </w:r>
    </w:p>
    <w:p w14:paraId="5403B6BC"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动态定价：根据供需关系、竞争对手价格变动等因素，动态调整商品价格</w:t>
      </w:r>
      <w:r w:rsidRPr="00CB25F6">
        <w:rPr>
          <w:rFonts w:ascii="SimSun" w:eastAsia="SimSun" w:hAnsi="SimSun" w:cs="SimSun"/>
          <w:color w:val="000000"/>
          <w:kern w:val="0"/>
          <w:sz w:val="27"/>
          <w:szCs w:val="27"/>
          <w14:ligatures w14:val="none"/>
        </w:rPr>
        <w:t>。</w:t>
      </w:r>
    </w:p>
    <w:p w14:paraId="2D861C45"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客户满意度提升：通过分析顾客反馈和评论，识别服务短板，改进服务质量</w:t>
      </w:r>
      <w:r w:rsidRPr="00CB25F6">
        <w:rPr>
          <w:rFonts w:ascii="SimSun" w:eastAsia="SimSun" w:hAnsi="SimSun" w:cs="SimSun"/>
          <w:color w:val="000000"/>
          <w:kern w:val="0"/>
          <w:sz w:val="27"/>
          <w:szCs w:val="27"/>
          <w14:ligatures w14:val="none"/>
        </w:rPr>
        <w:t>。</w:t>
      </w:r>
    </w:p>
    <w:p w14:paraId="0CF751F8"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你作为一名人工智能训练师，根据上述的智能零售分析系统的系统目标和业务需求，补全智能零售分析系统的数据采集和处理指导方案（见素材文件夹中的</w:t>
      </w:r>
      <w:r w:rsidRPr="00CB25F6">
        <w:rPr>
          <w:rFonts w:ascii="Times" w:eastAsia="Times New Roman" w:hAnsi="Times" w:cs="Times New Roman"/>
          <w:color w:val="000000"/>
          <w:kern w:val="0"/>
          <w:sz w:val="27"/>
          <w:szCs w:val="27"/>
          <w14:ligatures w14:val="none"/>
        </w:rPr>
        <w:t>4.2.1.docx</w:t>
      </w:r>
      <w:r w:rsidRPr="00CB25F6">
        <w:rPr>
          <w:rFonts w:ascii="SimSun" w:eastAsia="SimSun" w:hAnsi="SimSun" w:cs="SimSun" w:hint="eastAsia"/>
          <w:color w:val="000000"/>
          <w:kern w:val="0"/>
          <w:sz w:val="27"/>
          <w:szCs w:val="27"/>
          <w14:ligatures w14:val="none"/>
        </w:rPr>
        <w:t>）</w:t>
      </w:r>
      <w:r w:rsidRPr="00CB25F6">
        <w:rPr>
          <w:rFonts w:ascii="SimSun" w:eastAsia="SimSun" w:hAnsi="SimSun" w:cs="SimSun"/>
          <w:color w:val="000000"/>
          <w:kern w:val="0"/>
          <w:sz w:val="27"/>
          <w:szCs w:val="27"/>
          <w14:ligatures w14:val="none"/>
        </w:rPr>
        <w:t>。</w:t>
      </w:r>
    </w:p>
    <w:p w14:paraId="071054D7"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所有结果文件储存在桌面新建的考生文件夹中，文件夹命名为</w:t>
      </w:r>
      <w:r w:rsidRPr="00CB25F6">
        <w:rPr>
          <w:rFonts w:ascii="Times" w:eastAsia="Times New Roman" w:hAnsi="Times" w:cs="Times New Roman"/>
          <w:color w:val="000000"/>
          <w:kern w:val="0"/>
          <w:sz w:val="27"/>
          <w:szCs w:val="27"/>
          <w14:ligatures w14:val="none"/>
        </w:rPr>
        <w:t>“</w:t>
      </w:r>
      <w:r w:rsidRPr="00CB25F6">
        <w:rPr>
          <w:rFonts w:ascii="SimSun" w:eastAsia="SimSun" w:hAnsi="SimSun" w:cs="SimSun" w:hint="eastAsia"/>
          <w:color w:val="000000"/>
          <w:kern w:val="0"/>
          <w:sz w:val="27"/>
          <w:szCs w:val="27"/>
          <w14:ligatures w14:val="none"/>
        </w:rPr>
        <w:t>准考证号</w:t>
      </w:r>
      <w:r w:rsidRPr="00CB25F6">
        <w:rPr>
          <w:rFonts w:ascii="Times" w:eastAsia="Times New Roman" w:hAnsi="Times" w:cs="Times New Roman"/>
          <w:color w:val="000000"/>
          <w:kern w:val="0"/>
          <w:sz w:val="27"/>
          <w:szCs w:val="27"/>
          <w14:ligatures w14:val="none"/>
        </w:rPr>
        <w:t>+</w:t>
      </w:r>
      <w:r w:rsidRPr="00CB25F6">
        <w:rPr>
          <w:rFonts w:ascii="SimSun" w:eastAsia="SimSun" w:hAnsi="SimSun" w:cs="SimSun" w:hint="eastAsia"/>
          <w:color w:val="000000"/>
          <w:kern w:val="0"/>
          <w:sz w:val="27"/>
          <w:szCs w:val="27"/>
          <w14:ligatures w14:val="none"/>
        </w:rPr>
        <w:t>身份证号后六位</w:t>
      </w:r>
      <w:r w:rsidRPr="00CB25F6">
        <w:rPr>
          <w:rFonts w:ascii="Times" w:eastAsia="Times New Roman" w:hAnsi="Times" w:cs="Times New Roman"/>
          <w:color w:val="000000"/>
          <w:kern w:val="0"/>
          <w:sz w:val="27"/>
          <w:szCs w:val="27"/>
          <w14:ligatures w14:val="none"/>
        </w:rPr>
        <w:t>”</w:t>
      </w:r>
      <w:r w:rsidRPr="00CB25F6">
        <w:rPr>
          <w:rFonts w:ascii="SimSun" w:eastAsia="SimSun" w:hAnsi="SimSun" w:cs="SimSun"/>
          <w:color w:val="000000"/>
          <w:kern w:val="0"/>
          <w:sz w:val="27"/>
          <w:szCs w:val="27"/>
          <w14:ligatures w14:val="none"/>
        </w:rPr>
        <w:t>。</w:t>
      </w:r>
    </w:p>
    <w:p w14:paraId="189362FF" w14:textId="77777777" w:rsidR="00CB25F6" w:rsidRPr="00CB25F6" w:rsidRDefault="00CB25F6" w:rsidP="00CB25F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CB25F6">
        <w:rPr>
          <w:rFonts w:ascii="SimSun" w:eastAsia="SimSun" w:hAnsi="SimSun" w:cs="SimSun" w:hint="eastAsia"/>
          <w:b/>
          <w:bCs/>
          <w:color w:val="000000"/>
          <w:kern w:val="0"/>
          <w:sz w:val="27"/>
          <w:szCs w:val="27"/>
          <w14:ligatures w14:val="none"/>
        </w:rPr>
        <w:t>技能要</w:t>
      </w:r>
      <w:r w:rsidRPr="00CB25F6">
        <w:rPr>
          <w:rFonts w:ascii="SimSun" w:eastAsia="SimSun" w:hAnsi="SimSun" w:cs="SimSun"/>
          <w:b/>
          <w:bCs/>
          <w:color w:val="000000"/>
          <w:kern w:val="0"/>
          <w:sz w:val="27"/>
          <w:szCs w:val="27"/>
          <w14:ligatures w14:val="none"/>
        </w:rPr>
        <w:t>求</w:t>
      </w:r>
    </w:p>
    <w:p w14:paraId="69498E86"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w:t>
      </w:r>
      <w:r w:rsidRPr="00CB25F6">
        <w:rPr>
          <w:rFonts w:ascii="Times" w:eastAsia="Times New Roman" w:hAnsi="Times" w:cs="Times New Roman"/>
          <w:color w:val="000000"/>
          <w:kern w:val="0"/>
          <w:sz w:val="27"/>
          <w:szCs w:val="27"/>
          <w14:ligatures w14:val="none"/>
        </w:rPr>
        <w:t>1</w:t>
      </w:r>
      <w:r w:rsidRPr="00CB25F6">
        <w:rPr>
          <w:rFonts w:ascii="SimSun" w:eastAsia="SimSun" w:hAnsi="SimSun" w:cs="SimSun" w:hint="eastAsia"/>
          <w:color w:val="000000"/>
          <w:kern w:val="0"/>
          <w:sz w:val="27"/>
          <w:szCs w:val="27"/>
          <w14:ligatures w14:val="none"/>
        </w:rPr>
        <w:t>）能指导五级</w:t>
      </w:r>
      <w:r w:rsidRPr="00CB25F6">
        <w:rPr>
          <w:rFonts w:ascii="Times" w:eastAsia="Times New Roman" w:hAnsi="Times" w:cs="Times New Roman"/>
          <w:color w:val="000000"/>
          <w:kern w:val="0"/>
          <w:sz w:val="27"/>
          <w:szCs w:val="27"/>
          <w14:ligatures w14:val="none"/>
        </w:rPr>
        <w:t>/</w:t>
      </w:r>
      <w:r w:rsidRPr="00CB25F6">
        <w:rPr>
          <w:rFonts w:ascii="SimSun" w:eastAsia="SimSun" w:hAnsi="SimSun" w:cs="SimSun" w:hint="eastAsia"/>
          <w:color w:val="000000"/>
          <w:kern w:val="0"/>
          <w:sz w:val="27"/>
          <w:szCs w:val="27"/>
          <w14:ligatures w14:val="none"/>
        </w:rPr>
        <w:t>初级工、四级</w:t>
      </w:r>
      <w:r w:rsidRPr="00CB25F6">
        <w:rPr>
          <w:rFonts w:ascii="Times" w:eastAsia="Times New Roman" w:hAnsi="Times" w:cs="Times New Roman"/>
          <w:color w:val="000000"/>
          <w:kern w:val="0"/>
          <w:sz w:val="27"/>
          <w:szCs w:val="27"/>
          <w14:ligatures w14:val="none"/>
        </w:rPr>
        <w:t>/</w:t>
      </w:r>
      <w:r w:rsidRPr="00CB25F6">
        <w:rPr>
          <w:rFonts w:ascii="SimSun" w:eastAsia="SimSun" w:hAnsi="SimSun" w:cs="SimSun" w:hint="eastAsia"/>
          <w:color w:val="000000"/>
          <w:kern w:val="0"/>
          <w:sz w:val="27"/>
          <w:szCs w:val="27"/>
          <w14:ligatures w14:val="none"/>
        </w:rPr>
        <w:t>中级工解决数据采集、处理问</w:t>
      </w:r>
      <w:r w:rsidRPr="00CB25F6">
        <w:rPr>
          <w:rFonts w:ascii="SimSun" w:eastAsia="SimSun" w:hAnsi="SimSun" w:cs="SimSun"/>
          <w:color w:val="000000"/>
          <w:kern w:val="0"/>
          <w:sz w:val="27"/>
          <w:szCs w:val="27"/>
          <w14:ligatures w14:val="none"/>
        </w:rPr>
        <w:t>题</w:t>
      </w:r>
    </w:p>
    <w:p w14:paraId="45EDAC3B"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w:t>
      </w:r>
      <w:r w:rsidRPr="00CB25F6">
        <w:rPr>
          <w:rFonts w:ascii="Times" w:eastAsia="Times New Roman" w:hAnsi="Times" w:cs="Times New Roman"/>
          <w:color w:val="000000"/>
          <w:kern w:val="0"/>
          <w:sz w:val="27"/>
          <w:szCs w:val="27"/>
          <w14:ligatures w14:val="none"/>
        </w:rPr>
        <w:t>2</w:t>
      </w:r>
      <w:r w:rsidRPr="00CB25F6">
        <w:rPr>
          <w:rFonts w:ascii="SimSun" w:eastAsia="SimSun" w:hAnsi="SimSun" w:cs="SimSun" w:hint="eastAsia"/>
          <w:color w:val="000000"/>
          <w:kern w:val="0"/>
          <w:sz w:val="27"/>
          <w:szCs w:val="27"/>
          <w14:ligatures w14:val="none"/>
        </w:rPr>
        <w:t>）能指导五级</w:t>
      </w:r>
      <w:r w:rsidRPr="00CB25F6">
        <w:rPr>
          <w:rFonts w:ascii="Times" w:eastAsia="Times New Roman" w:hAnsi="Times" w:cs="Times New Roman"/>
          <w:color w:val="000000"/>
          <w:kern w:val="0"/>
          <w:sz w:val="27"/>
          <w:szCs w:val="27"/>
          <w14:ligatures w14:val="none"/>
        </w:rPr>
        <w:t>/</w:t>
      </w:r>
      <w:r w:rsidRPr="00CB25F6">
        <w:rPr>
          <w:rFonts w:ascii="SimSun" w:eastAsia="SimSun" w:hAnsi="SimSun" w:cs="SimSun" w:hint="eastAsia"/>
          <w:color w:val="000000"/>
          <w:kern w:val="0"/>
          <w:sz w:val="27"/>
          <w:szCs w:val="27"/>
          <w14:ligatures w14:val="none"/>
        </w:rPr>
        <w:t>初级工、四级</w:t>
      </w:r>
      <w:r w:rsidRPr="00CB25F6">
        <w:rPr>
          <w:rFonts w:ascii="Times" w:eastAsia="Times New Roman" w:hAnsi="Times" w:cs="Times New Roman"/>
          <w:color w:val="000000"/>
          <w:kern w:val="0"/>
          <w:sz w:val="27"/>
          <w:szCs w:val="27"/>
          <w14:ligatures w14:val="none"/>
        </w:rPr>
        <w:t>/</w:t>
      </w:r>
      <w:r w:rsidRPr="00CB25F6">
        <w:rPr>
          <w:rFonts w:ascii="SimSun" w:eastAsia="SimSun" w:hAnsi="SimSun" w:cs="SimSun" w:hint="eastAsia"/>
          <w:color w:val="000000"/>
          <w:kern w:val="0"/>
          <w:sz w:val="27"/>
          <w:szCs w:val="27"/>
          <w14:ligatures w14:val="none"/>
        </w:rPr>
        <w:t>中级工优化数据采集、处理问</w:t>
      </w:r>
      <w:r w:rsidRPr="00CB25F6">
        <w:rPr>
          <w:rFonts w:ascii="SimSun" w:eastAsia="SimSun" w:hAnsi="SimSun" w:cs="SimSun"/>
          <w:color w:val="000000"/>
          <w:kern w:val="0"/>
          <w:sz w:val="27"/>
          <w:szCs w:val="27"/>
          <w14:ligatures w14:val="none"/>
        </w:rPr>
        <w:t>题</w:t>
      </w:r>
    </w:p>
    <w:p w14:paraId="49F52F72" w14:textId="77777777" w:rsidR="00CB25F6" w:rsidRPr="00CB25F6" w:rsidRDefault="00CB25F6" w:rsidP="00CB25F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CB25F6">
        <w:rPr>
          <w:rFonts w:ascii="SimSun" w:eastAsia="SimSun" w:hAnsi="SimSun" w:cs="SimSun" w:hint="eastAsia"/>
          <w:b/>
          <w:bCs/>
          <w:color w:val="000000"/>
          <w:kern w:val="0"/>
          <w:sz w:val="27"/>
          <w:szCs w:val="27"/>
          <w14:ligatures w14:val="none"/>
        </w:rPr>
        <w:t>质量指</w:t>
      </w:r>
      <w:r w:rsidRPr="00CB25F6">
        <w:rPr>
          <w:rFonts w:ascii="SimSun" w:eastAsia="SimSun" w:hAnsi="SimSun" w:cs="SimSun"/>
          <w:b/>
          <w:bCs/>
          <w:color w:val="000000"/>
          <w:kern w:val="0"/>
          <w:sz w:val="27"/>
          <w:szCs w:val="27"/>
          <w14:ligatures w14:val="none"/>
        </w:rPr>
        <w:t>标</w:t>
      </w:r>
    </w:p>
    <w:p w14:paraId="5E2A0459"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w:t>
      </w:r>
      <w:r w:rsidRPr="00CB25F6">
        <w:rPr>
          <w:rFonts w:ascii="Times" w:eastAsia="Times New Roman" w:hAnsi="Times" w:cs="Times New Roman"/>
          <w:color w:val="000000"/>
          <w:kern w:val="0"/>
          <w:sz w:val="27"/>
          <w:szCs w:val="27"/>
          <w14:ligatures w14:val="none"/>
        </w:rPr>
        <w:t>1</w:t>
      </w:r>
      <w:r w:rsidRPr="00CB25F6">
        <w:rPr>
          <w:rFonts w:ascii="SimSun" w:eastAsia="SimSun" w:hAnsi="SimSun" w:cs="SimSun" w:hint="eastAsia"/>
          <w:color w:val="000000"/>
          <w:kern w:val="0"/>
          <w:sz w:val="27"/>
          <w:szCs w:val="27"/>
          <w14:ligatures w14:val="none"/>
        </w:rPr>
        <w:t>）数据采集和处理的指导方案内容合理、可行</w:t>
      </w:r>
      <w:r w:rsidRPr="00CB25F6">
        <w:rPr>
          <w:rFonts w:ascii="SimSun" w:eastAsia="SimSun" w:hAnsi="SimSun" w:cs="SimSun"/>
          <w:color w:val="000000"/>
          <w:kern w:val="0"/>
          <w:sz w:val="27"/>
          <w:szCs w:val="27"/>
          <w14:ligatures w14:val="none"/>
        </w:rPr>
        <w:t>；</w:t>
      </w:r>
    </w:p>
    <w:p w14:paraId="0CF5C5AB"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w:t>
      </w:r>
      <w:r w:rsidRPr="00CB25F6">
        <w:rPr>
          <w:rFonts w:ascii="Times" w:eastAsia="Times New Roman" w:hAnsi="Times" w:cs="Times New Roman"/>
          <w:color w:val="000000"/>
          <w:kern w:val="0"/>
          <w:sz w:val="27"/>
          <w:szCs w:val="27"/>
          <w14:ligatures w14:val="none"/>
        </w:rPr>
        <w:t>2</w:t>
      </w:r>
      <w:r w:rsidRPr="00CB25F6">
        <w:rPr>
          <w:rFonts w:ascii="SimSun" w:eastAsia="SimSun" w:hAnsi="SimSun" w:cs="SimSun" w:hint="eastAsia"/>
          <w:color w:val="000000"/>
          <w:kern w:val="0"/>
          <w:sz w:val="27"/>
          <w:szCs w:val="27"/>
          <w14:ligatures w14:val="none"/>
        </w:rPr>
        <w:t>）数据采集全面</w:t>
      </w:r>
      <w:r w:rsidRPr="00CB25F6">
        <w:rPr>
          <w:rFonts w:ascii="SimSun" w:eastAsia="SimSun" w:hAnsi="SimSun" w:cs="SimSun"/>
          <w:color w:val="000000"/>
          <w:kern w:val="0"/>
          <w:sz w:val="27"/>
          <w:szCs w:val="27"/>
          <w14:ligatures w14:val="none"/>
        </w:rPr>
        <w:t>；</w:t>
      </w:r>
    </w:p>
    <w:p w14:paraId="4BACE3D9" w14:textId="77777777" w:rsidR="00CB25F6" w:rsidRPr="00CB25F6" w:rsidRDefault="00CB25F6" w:rsidP="00CB25F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CB25F6">
        <w:rPr>
          <w:rFonts w:ascii="SimSun" w:eastAsia="SimSun" w:hAnsi="SimSun" w:cs="SimSun" w:hint="eastAsia"/>
          <w:color w:val="000000"/>
          <w:kern w:val="0"/>
          <w:sz w:val="27"/>
          <w:szCs w:val="27"/>
          <w14:ligatures w14:val="none"/>
        </w:rPr>
        <w:t>（</w:t>
      </w:r>
      <w:r w:rsidRPr="00CB25F6">
        <w:rPr>
          <w:rFonts w:ascii="Times" w:eastAsia="Times New Roman" w:hAnsi="Times" w:cs="Times New Roman"/>
          <w:color w:val="000000"/>
          <w:kern w:val="0"/>
          <w:sz w:val="27"/>
          <w:szCs w:val="27"/>
          <w14:ligatures w14:val="none"/>
        </w:rPr>
        <w:t>3</w:t>
      </w:r>
      <w:r w:rsidRPr="00CB25F6">
        <w:rPr>
          <w:rFonts w:ascii="SimSun" w:eastAsia="SimSun" w:hAnsi="SimSun" w:cs="SimSun" w:hint="eastAsia"/>
          <w:color w:val="000000"/>
          <w:kern w:val="0"/>
          <w:sz w:val="27"/>
          <w:szCs w:val="27"/>
          <w14:ligatures w14:val="none"/>
        </w:rPr>
        <w:t>）数据处理准确与完整</w:t>
      </w:r>
      <w:r w:rsidRPr="00CB25F6">
        <w:rPr>
          <w:rFonts w:ascii="SimSun" w:eastAsia="SimSun" w:hAnsi="SimSun" w:cs="SimSun"/>
          <w:color w:val="000000"/>
          <w:kern w:val="0"/>
          <w:sz w:val="27"/>
          <w:szCs w:val="27"/>
          <w14:ligatures w14:val="none"/>
        </w:rPr>
        <w:t>。</w:t>
      </w:r>
    </w:p>
    <w:p w14:paraId="65145006" w14:textId="77777777" w:rsidR="00CB25F6" w:rsidRDefault="00CB25F6"/>
    <w:p w14:paraId="1AFFACA3" w14:textId="77777777" w:rsidR="00CB25F6" w:rsidRDefault="00CB25F6"/>
    <w:p w14:paraId="143D830E" w14:textId="77777777" w:rsidR="00CB25F6" w:rsidRPr="00CB25F6" w:rsidRDefault="00CB25F6" w:rsidP="00CB25F6">
      <w:pPr>
        <w:spacing w:after="0" w:line="240" w:lineRule="auto"/>
        <w:jc w:val="center"/>
        <w:rPr>
          <w:rFonts w:ascii="SimSun" w:eastAsia="SimSun" w:hAnsi="SimSun" w:cs="Times New Roman"/>
          <w:b/>
          <w:bCs/>
          <w:color w:val="000000"/>
          <w:kern w:val="0"/>
          <w:sz w:val="27"/>
          <w:szCs w:val="27"/>
          <w14:ligatures w14:val="none"/>
        </w:rPr>
      </w:pPr>
      <w:r w:rsidRPr="00CB25F6">
        <w:rPr>
          <w:rFonts w:ascii="SimSun" w:eastAsia="SimSun" w:hAnsi="SimSun" w:cs="Times New Roman"/>
          <w:b/>
          <w:bCs/>
          <w:color w:val="000000"/>
          <w:kern w:val="0"/>
          <w:sz w:val="27"/>
          <w:szCs w:val="27"/>
          <w14:ligatures w14:val="none"/>
        </w:rPr>
        <w:t>智能零售分析系统数据采集和处理指导方案</w:t>
      </w:r>
    </w:p>
    <w:p w14:paraId="16D95C72" w14:textId="77777777" w:rsidR="00CB25F6" w:rsidRPr="00CB25F6" w:rsidRDefault="00CB25F6" w:rsidP="00CB25F6">
      <w:pPr>
        <w:spacing w:before="300" w:after="150" w:line="240" w:lineRule="auto"/>
        <w:outlineLvl w:val="1"/>
        <w:rPr>
          <w:rFonts w:ascii="SimSun" w:eastAsia="SimSun" w:hAnsi="SimSun" w:cs="Times New Roman"/>
          <w:b/>
          <w:bCs/>
          <w:color w:val="000000"/>
          <w:kern w:val="0"/>
          <w:sz w:val="26"/>
          <w:szCs w:val="26"/>
          <w14:ligatures w14:val="none"/>
        </w:rPr>
      </w:pPr>
      <w:r w:rsidRPr="00CB25F6">
        <w:rPr>
          <w:rFonts w:ascii="SimSun" w:eastAsia="SimSun" w:hAnsi="SimSun" w:cs="Times New Roman"/>
          <w:b/>
          <w:bCs/>
          <w:color w:val="000000"/>
          <w:kern w:val="0"/>
          <w:sz w:val="26"/>
          <w:szCs w:val="26"/>
          <w14:ligatures w14:val="none"/>
        </w:rPr>
        <w:t>1. 数据源确定</w:t>
      </w:r>
    </w:p>
    <w:p w14:paraId="2BBC4946" w14:textId="77777777" w:rsidR="00CB25F6" w:rsidRPr="00CB25F6" w:rsidRDefault="00CB25F6" w:rsidP="00CB25F6">
      <w:pPr>
        <w:numPr>
          <w:ilvl w:val="0"/>
          <w:numId w:val="1"/>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销售点（POS）数据：从收银系统获取交易记录，包括商品种类、数量、价格和购买时间。</w:t>
      </w:r>
    </w:p>
    <w:p w14:paraId="7153BD52" w14:textId="77777777" w:rsidR="00CB25F6" w:rsidRPr="00CB25F6" w:rsidRDefault="00CB25F6" w:rsidP="00CB25F6">
      <w:pPr>
        <w:numPr>
          <w:ilvl w:val="0"/>
          <w:numId w:val="1"/>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顾客信息：会员卡使用数据，包括</w:t>
      </w:r>
      <w:r w:rsidRPr="00CB25F6">
        <w:rPr>
          <w:rFonts w:ascii="SimSun" w:eastAsia="SimSun" w:hAnsi="SimSun" w:cs="Times New Roman"/>
          <w:b/>
          <w:bCs/>
          <w:color w:val="0066CC"/>
          <w:kern w:val="0"/>
          <w14:ligatures w14:val="none"/>
        </w:rPr>
        <w:t>会员基本信息，如ID、姓名、联系方式、会员等级</w:t>
      </w:r>
      <w:r w:rsidRPr="00CB25F6">
        <w:rPr>
          <w:rFonts w:ascii="SimSun" w:eastAsia="SimSun" w:hAnsi="SimSun" w:cs="Times New Roman"/>
          <w:color w:val="000000"/>
          <w:kern w:val="0"/>
          <w14:ligatures w14:val="none"/>
        </w:rPr>
        <w:t>；</w:t>
      </w:r>
      <w:r w:rsidRPr="00CB25F6">
        <w:rPr>
          <w:rFonts w:ascii="SimSun" w:eastAsia="SimSun" w:hAnsi="SimSun" w:cs="Times New Roman"/>
          <w:b/>
          <w:bCs/>
          <w:color w:val="0066CC"/>
          <w:kern w:val="0"/>
          <w14:ligatures w14:val="none"/>
        </w:rPr>
        <w:t>消费记录，如消费金额、消费频次、购买偏好品类、最近一次消费时间；积分情况等</w:t>
      </w:r>
      <w:r w:rsidRPr="00CB25F6">
        <w:rPr>
          <w:rFonts w:ascii="SimSun" w:eastAsia="SimSun" w:hAnsi="SimSun" w:cs="Times New Roman"/>
          <w:color w:val="000000"/>
          <w:kern w:val="0"/>
          <w14:ligatures w14:val="none"/>
        </w:rPr>
        <w:t>。</w:t>
      </w:r>
    </w:p>
    <w:p w14:paraId="3492EA27" w14:textId="77777777" w:rsidR="00CB25F6" w:rsidRPr="00CB25F6" w:rsidRDefault="00CB25F6" w:rsidP="00CB25F6">
      <w:pPr>
        <w:numPr>
          <w:ilvl w:val="0"/>
          <w:numId w:val="1"/>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库存管理系统：实时库存量、入库和出库记录。</w:t>
      </w:r>
    </w:p>
    <w:p w14:paraId="032D9B49" w14:textId="77777777" w:rsidR="00CB25F6" w:rsidRPr="00CB25F6" w:rsidRDefault="00CB25F6" w:rsidP="00CB25F6">
      <w:pPr>
        <w:numPr>
          <w:ilvl w:val="0"/>
          <w:numId w:val="1"/>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顾客反馈：在线评价、投诉和建议。</w:t>
      </w:r>
    </w:p>
    <w:p w14:paraId="07AAED14" w14:textId="77777777" w:rsidR="00CB25F6" w:rsidRPr="00CB25F6" w:rsidRDefault="00CB25F6" w:rsidP="00CB25F6">
      <w:pPr>
        <w:numPr>
          <w:ilvl w:val="0"/>
          <w:numId w:val="1"/>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外部数据：天气预报、节假日信息、竞争对手价格数据。</w:t>
      </w:r>
    </w:p>
    <w:p w14:paraId="4355DC87" w14:textId="77777777" w:rsidR="00CB25F6" w:rsidRPr="00CB25F6" w:rsidRDefault="00CB25F6" w:rsidP="00CB25F6">
      <w:pPr>
        <w:spacing w:before="300" w:after="150" w:line="240" w:lineRule="auto"/>
        <w:outlineLvl w:val="1"/>
        <w:rPr>
          <w:rFonts w:ascii="SimSun" w:eastAsia="SimSun" w:hAnsi="SimSun" w:cs="Times New Roman"/>
          <w:b/>
          <w:bCs/>
          <w:color w:val="000000"/>
          <w:kern w:val="0"/>
          <w:sz w:val="26"/>
          <w:szCs w:val="26"/>
          <w14:ligatures w14:val="none"/>
        </w:rPr>
      </w:pPr>
      <w:r w:rsidRPr="00CB25F6">
        <w:rPr>
          <w:rFonts w:ascii="SimSun" w:eastAsia="SimSun" w:hAnsi="SimSun" w:cs="Times New Roman"/>
          <w:b/>
          <w:bCs/>
          <w:color w:val="000000"/>
          <w:kern w:val="0"/>
          <w:sz w:val="26"/>
          <w:szCs w:val="26"/>
          <w14:ligatures w14:val="none"/>
        </w:rPr>
        <w:t>2. 数据采集方法</w:t>
      </w:r>
    </w:p>
    <w:p w14:paraId="4FFA03B8" w14:textId="77777777" w:rsidR="00CB25F6" w:rsidRPr="00CB25F6" w:rsidRDefault="00CB25F6" w:rsidP="00CB25F6">
      <w:pPr>
        <w:numPr>
          <w:ilvl w:val="0"/>
          <w:numId w:val="2"/>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API接口：与内部系统（如POS、CRM）和外部数据提供商建立API连接，自动化数据抓取。</w:t>
      </w:r>
    </w:p>
    <w:p w14:paraId="456D8ED9" w14:textId="77777777" w:rsidR="00CB25F6" w:rsidRPr="00CB25F6" w:rsidRDefault="00CB25F6" w:rsidP="00CB25F6">
      <w:pPr>
        <w:numPr>
          <w:ilvl w:val="0"/>
          <w:numId w:val="2"/>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传感器和物联网设备：在货架上安装RFID标签和重量传感器，监测商品存量。</w:t>
      </w:r>
    </w:p>
    <w:p w14:paraId="170DEEFB" w14:textId="77777777" w:rsidR="00CB25F6" w:rsidRPr="00CB25F6" w:rsidRDefault="00CB25F6" w:rsidP="00CB25F6">
      <w:pPr>
        <w:numPr>
          <w:ilvl w:val="0"/>
          <w:numId w:val="2"/>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社交媒体监听：通过社交媒体API监听品牌相关的公众讨论和评价。</w:t>
      </w:r>
    </w:p>
    <w:p w14:paraId="0C95C5FD" w14:textId="77777777" w:rsidR="00CB25F6" w:rsidRPr="00CB25F6" w:rsidRDefault="00CB25F6" w:rsidP="00CB25F6">
      <w:pPr>
        <w:numPr>
          <w:ilvl w:val="0"/>
          <w:numId w:val="2"/>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顾客调查：定期发送电子问卷，收集顾客反馈。</w:t>
      </w:r>
    </w:p>
    <w:p w14:paraId="68D9343A" w14:textId="77777777" w:rsidR="00CB25F6" w:rsidRPr="00CB25F6" w:rsidRDefault="00CB25F6" w:rsidP="00CB25F6">
      <w:pPr>
        <w:spacing w:before="300" w:after="150" w:line="240" w:lineRule="auto"/>
        <w:outlineLvl w:val="1"/>
        <w:rPr>
          <w:rFonts w:ascii="SimSun" w:eastAsia="SimSun" w:hAnsi="SimSun" w:cs="Times New Roman"/>
          <w:b/>
          <w:bCs/>
          <w:color w:val="000000"/>
          <w:kern w:val="0"/>
          <w:sz w:val="26"/>
          <w:szCs w:val="26"/>
          <w14:ligatures w14:val="none"/>
        </w:rPr>
      </w:pPr>
      <w:r w:rsidRPr="00CB25F6">
        <w:rPr>
          <w:rFonts w:ascii="SimSun" w:eastAsia="SimSun" w:hAnsi="SimSun" w:cs="Times New Roman"/>
          <w:b/>
          <w:bCs/>
          <w:color w:val="000000"/>
          <w:kern w:val="0"/>
          <w:sz w:val="26"/>
          <w:szCs w:val="26"/>
          <w14:ligatures w14:val="none"/>
        </w:rPr>
        <w:t>3. 数据预处理</w:t>
      </w:r>
    </w:p>
    <w:p w14:paraId="6FB5938C" w14:textId="77777777" w:rsidR="00CB25F6" w:rsidRPr="00CB25F6" w:rsidRDefault="00CB25F6" w:rsidP="00CB25F6">
      <w:pPr>
        <w:numPr>
          <w:ilvl w:val="0"/>
          <w:numId w:val="3"/>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清洗：</w:t>
      </w:r>
      <w:r w:rsidRPr="00CB25F6">
        <w:rPr>
          <w:rFonts w:ascii="SimSun" w:eastAsia="SimSun" w:hAnsi="SimSun" w:cs="Times New Roman"/>
          <w:b/>
          <w:bCs/>
          <w:color w:val="0066CC"/>
          <w:kern w:val="0"/>
          <w14:ligatures w14:val="none"/>
        </w:rPr>
        <w:t>去除重复记录；处理缺失值；纠正错误数据；删除无关数据</w:t>
      </w:r>
      <w:r w:rsidRPr="00CB25F6">
        <w:rPr>
          <w:rFonts w:ascii="SimSun" w:eastAsia="SimSun" w:hAnsi="SimSun" w:cs="Times New Roman"/>
          <w:color w:val="000000"/>
          <w:kern w:val="0"/>
          <w14:ligatures w14:val="none"/>
        </w:rPr>
        <w:t>。</w:t>
      </w:r>
    </w:p>
    <w:p w14:paraId="23EA5314" w14:textId="77777777" w:rsidR="00CB25F6" w:rsidRPr="00CB25F6" w:rsidRDefault="00CB25F6" w:rsidP="00CB25F6">
      <w:pPr>
        <w:numPr>
          <w:ilvl w:val="0"/>
          <w:numId w:val="3"/>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标准化：</w:t>
      </w:r>
      <w:r w:rsidRPr="00CB25F6">
        <w:rPr>
          <w:rFonts w:ascii="SimSun" w:eastAsia="SimSun" w:hAnsi="SimSun" w:cs="Times New Roman"/>
          <w:b/>
          <w:bCs/>
          <w:color w:val="0066CC"/>
          <w:kern w:val="0"/>
          <w14:ligatures w14:val="none"/>
        </w:rPr>
        <w:t>统一数据格式；对不同量纲的数据进行归一化处理，使其具有相同的尺度；对分类数据进行编码转换</w:t>
      </w:r>
      <w:r w:rsidRPr="00CB25F6">
        <w:rPr>
          <w:rFonts w:ascii="SimSun" w:eastAsia="SimSun" w:hAnsi="SimSun" w:cs="Times New Roman"/>
          <w:color w:val="000000"/>
          <w:kern w:val="0"/>
          <w14:ligatures w14:val="none"/>
        </w:rPr>
        <w:t>。</w:t>
      </w:r>
    </w:p>
    <w:p w14:paraId="6F81EB6C" w14:textId="77777777" w:rsidR="00CB25F6" w:rsidRPr="00CB25F6" w:rsidRDefault="00CB25F6" w:rsidP="00CB25F6">
      <w:pPr>
        <w:numPr>
          <w:ilvl w:val="0"/>
          <w:numId w:val="3"/>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整合：将来自不同来源的数据合并到单一数据库中，创建关联字段。</w:t>
      </w:r>
    </w:p>
    <w:p w14:paraId="6631812C" w14:textId="77777777" w:rsidR="00CB25F6" w:rsidRPr="00CB25F6" w:rsidRDefault="00CB25F6" w:rsidP="00CB25F6">
      <w:pPr>
        <w:spacing w:before="300" w:after="150" w:line="240" w:lineRule="auto"/>
        <w:outlineLvl w:val="1"/>
        <w:rPr>
          <w:rFonts w:ascii="SimSun" w:eastAsia="SimSun" w:hAnsi="SimSun" w:cs="Times New Roman"/>
          <w:b/>
          <w:bCs/>
          <w:color w:val="000000"/>
          <w:kern w:val="0"/>
          <w:sz w:val="26"/>
          <w:szCs w:val="26"/>
          <w14:ligatures w14:val="none"/>
        </w:rPr>
      </w:pPr>
      <w:r w:rsidRPr="00CB25F6">
        <w:rPr>
          <w:rFonts w:ascii="SimSun" w:eastAsia="SimSun" w:hAnsi="SimSun" w:cs="Times New Roman"/>
          <w:b/>
          <w:bCs/>
          <w:color w:val="000000"/>
          <w:kern w:val="0"/>
          <w:sz w:val="26"/>
          <w:szCs w:val="26"/>
          <w14:ligatures w14:val="none"/>
        </w:rPr>
        <w:t>4. 数据安全与合规</w:t>
      </w:r>
    </w:p>
    <w:p w14:paraId="14356741" w14:textId="77777777" w:rsidR="00CB25F6" w:rsidRPr="00CB25F6" w:rsidRDefault="00CB25F6" w:rsidP="00CB25F6">
      <w:pPr>
        <w:numPr>
          <w:ilvl w:val="0"/>
          <w:numId w:val="4"/>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加密传输：确保数据在传输过程中的安全。</w:t>
      </w:r>
    </w:p>
    <w:p w14:paraId="5FC6DC2A" w14:textId="77777777" w:rsidR="00CB25F6" w:rsidRPr="00CB25F6" w:rsidRDefault="00CB25F6" w:rsidP="00CB25F6">
      <w:pPr>
        <w:numPr>
          <w:ilvl w:val="0"/>
          <w:numId w:val="4"/>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访问控制：限制对敏感数据的访问权限，只允许授权人员查看。</w:t>
      </w:r>
    </w:p>
    <w:p w14:paraId="6AF90FE5" w14:textId="77777777" w:rsidR="00CB25F6" w:rsidRPr="00CB25F6" w:rsidRDefault="00CB25F6" w:rsidP="00CB25F6">
      <w:pPr>
        <w:numPr>
          <w:ilvl w:val="0"/>
          <w:numId w:val="4"/>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匿名化处理：对个人信息进行去标识化，遵守GDPR等数据保护法规。</w:t>
      </w:r>
    </w:p>
    <w:p w14:paraId="6FE3BFD2" w14:textId="77777777" w:rsidR="00CB25F6" w:rsidRPr="00CB25F6" w:rsidRDefault="00CB25F6" w:rsidP="00CB25F6">
      <w:pPr>
        <w:spacing w:before="300" w:after="150" w:line="240" w:lineRule="auto"/>
        <w:outlineLvl w:val="1"/>
        <w:rPr>
          <w:rFonts w:ascii="SimSun" w:eastAsia="SimSun" w:hAnsi="SimSun" w:cs="Times New Roman"/>
          <w:b/>
          <w:bCs/>
          <w:color w:val="000000"/>
          <w:kern w:val="0"/>
          <w:sz w:val="26"/>
          <w:szCs w:val="26"/>
          <w14:ligatures w14:val="none"/>
        </w:rPr>
      </w:pPr>
      <w:r w:rsidRPr="00CB25F6">
        <w:rPr>
          <w:rFonts w:ascii="SimSun" w:eastAsia="SimSun" w:hAnsi="SimSun" w:cs="Times New Roman"/>
          <w:b/>
          <w:bCs/>
          <w:color w:val="000000"/>
          <w:kern w:val="0"/>
          <w:sz w:val="26"/>
          <w:szCs w:val="26"/>
          <w14:ligatures w14:val="none"/>
        </w:rPr>
        <w:t>5. 数据存储与管理</w:t>
      </w:r>
    </w:p>
    <w:p w14:paraId="0F42D041" w14:textId="77777777" w:rsidR="00CB25F6" w:rsidRPr="00CB25F6" w:rsidRDefault="00CB25F6" w:rsidP="00CB25F6">
      <w:pPr>
        <w:numPr>
          <w:ilvl w:val="0"/>
          <w:numId w:val="5"/>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云存储：选择可靠的云服务商，如AWS或Azure，存储海量数据。</w:t>
      </w:r>
    </w:p>
    <w:p w14:paraId="113C15EC" w14:textId="77777777" w:rsidR="00CB25F6" w:rsidRPr="00CB25F6" w:rsidRDefault="00CB25F6" w:rsidP="00CB25F6">
      <w:pPr>
        <w:numPr>
          <w:ilvl w:val="0"/>
          <w:numId w:val="5"/>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备份与恢复：定期备份数据，并测试恢复流程，以防数据丢失。</w:t>
      </w:r>
    </w:p>
    <w:p w14:paraId="4921BD13" w14:textId="77777777" w:rsidR="00CB25F6" w:rsidRPr="00CB25F6" w:rsidRDefault="00CB25F6" w:rsidP="00CB25F6">
      <w:pPr>
        <w:spacing w:before="300" w:after="150" w:line="240" w:lineRule="auto"/>
        <w:outlineLvl w:val="1"/>
        <w:rPr>
          <w:rFonts w:ascii="SimSun" w:eastAsia="SimSun" w:hAnsi="SimSun" w:cs="Times New Roman"/>
          <w:b/>
          <w:bCs/>
          <w:color w:val="000000"/>
          <w:kern w:val="0"/>
          <w:sz w:val="26"/>
          <w:szCs w:val="26"/>
          <w14:ligatures w14:val="none"/>
        </w:rPr>
      </w:pPr>
      <w:r w:rsidRPr="00CB25F6">
        <w:rPr>
          <w:rFonts w:ascii="SimSun" w:eastAsia="SimSun" w:hAnsi="SimSun" w:cs="Times New Roman"/>
          <w:b/>
          <w:bCs/>
          <w:color w:val="000000"/>
          <w:kern w:val="0"/>
          <w:sz w:val="26"/>
          <w:szCs w:val="26"/>
          <w14:ligatures w14:val="none"/>
        </w:rPr>
        <w:t>6. 数据分析与应用</w:t>
      </w:r>
    </w:p>
    <w:p w14:paraId="2E5F608A" w14:textId="77777777" w:rsidR="00CB25F6" w:rsidRPr="00CB25F6" w:rsidRDefault="00CB25F6" w:rsidP="00CB25F6">
      <w:pPr>
        <w:numPr>
          <w:ilvl w:val="0"/>
          <w:numId w:val="6"/>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建模：</w:t>
      </w:r>
      <w:r w:rsidRPr="00CB25F6">
        <w:rPr>
          <w:rFonts w:ascii="SimSun" w:eastAsia="SimSun" w:hAnsi="SimSun" w:cs="Times New Roman"/>
          <w:b/>
          <w:bCs/>
          <w:color w:val="0066CC"/>
          <w:kern w:val="0"/>
          <w14:ligatures w14:val="none"/>
        </w:rPr>
        <w:t>使用机器学习和统计分析方法，构建销售预测、库存优化、顾客行为分析和动态定价模型</w:t>
      </w:r>
      <w:r w:rsidRPr="00CB25F6">
        <w:rPr>
          <w:rFonts w:ascii="SimSun" w:eastAsia="SimSun" w:hAnsi="SimSun" w:cs="Times New Roman"/>
          <w:color w:val="000000"/>
          <w:kern w:val="0"/>
          <w14:ligatures w14:val="none"/>
        </w:rPr>
        <w:t>。</w:t>
      </w:r>
    </w:p>
    <w:p w14:paraId="1C07516C" w14:textId="77777777" w:rsidR="00CB25F6" w:rsidRPr="00CB25F6" w:rsidRDefault="00CB25F6" w:rsidP="00CB25F6">
      <w:pPr>
        <w:numPr>
          <w:ilvl w:val="0"/>
          <w:numId w:val="6"/>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可视化：开发仪表板展示关键指标，帮助管理层做出决策。</w:t>
      </w:r>
    </w:p>
    <w:p w14:paraId="5FCB540E" w14:textId="77777777" w:rsidR="00CB25F6" w:rsidRPr="00CB25F6" w:rsidRDefault="00CB25F6" w:rsidP="00CB25F6">
      <w:pPr>
        <w:numPr>
          <w:ilvl w:val="0"/>
          <w:numId w:val="6"/>
        </w:numPr>
        <w:spacing w:before="100" w:beforeAutospacing="1" w:after="100" w:afterAutospacing="1" w:line="240" w:lineRule="auto"/>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报告：定期生成销售、库存和顾客满意度报告，提供业务洞察。</w:t>
      </w:r>
    </w:p>
    <w:p w14:paraId="1664834A" w14:textId="77777777" w:rsidR="00CB25F6" w:rsidRPr="00CB25F6" w:rsidRDefault="00CB25F6" w:rsidP="00CB25F6">
      <w:pPr>
        <w:spacing w:before="100" w:beforeAutospacing="1" w:after="100" w:afterAutospacing="1" w:line="240" w:lineRule="auto"/>
        <w:ind w:left="300" w:firstLine="480"/>
        <w:rPr>
          <w:rFonts w:ascii="SimSun" w:eastAsia="SimSun" w:hAnsi="SimSun" w:cs="Times New Roman"/>
          <w:color w:val="000000"/>
          <w:kern w:val="0"/>
          <w14:ligatures w14:val="none"/>
        </w:rPr>
      </w:pPr>
      <w:r w:rsidRPr="00CB25F6">
        <w:rPr>
          <w:rFonts w:ascii="SimSun" w:eastAsia="SimSun" w:hAnsi="SimSun" w:cs="Times New Roman"/>
          <w:color w:val="000000"/>
          <w:kern w:val="0"/>
          <w14:ligatures w14:val="none"/>
        </w:rPr>
        <w:t>通过上述方案，智能零售分析系统能够有效地采集、处理和分析大量数据，为企业提供决策支持，最终达到</w:t>
      </w:r>
      <w:r w:rsidRPr="00CB25F6">
        <w:rPr>
          <w:rFonts w:ascii="SimSun" w:eastAsia="SimSun" w:hAnsi="SimSun" w:cs="Times New Roman"/>
          <w:b/>
          <w:bCs/>
          <w:color w:val="0066CC"/>
          <w:kern w:val="0"/>
          <w14:ligatures w14:val="none"/>
        </w:rPr>
        <w:t>提高销售转化率和客户忠诚度、减少库存成本、避免滞销和断货、降低运营成本、提高供应链效率、加强市场竞争力、快速响应市场变化的目标</w:t>
      </w:r>
      <w:r w:rsidRPr="00CB25F6">
        <w:rPr>
          <w:rFonts w:ascii="SimSun" w:eastAsia="SimSun" w:hAnsi="SimSun" w:cs="Times New Roman"/>
          <w:color w:val="000000"/>
          <w:kern w:val="0"/>
          <w14:ligatures w14:val="none"/>
        </w:rPr>
        <w:t>。</w:t>
      </w:r>
    </w:p>
    <w:p w14:paraId="46797D4E" w14:textId="77777777" w:rsidR="00CB25F6" w:rsidRDefault="00CB25F6">
      <w:pPr>
        <w:rPr>
          <w:rFonts w:hint="eastAsia"/>
        </w:rPr>
      </w:pPr>
    </w:p>
    <w:sectPr w:rsidR="00CB2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6712F1"/>
    <w:multiLevelType w:val="multilevel"/>
    <w:tmpl w:val="A18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67792"/>
    <w:multiLevelType w:val="multilevel"/>
    <w:tmpl w:val="C42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621D6"/>
    <w:multiLevelType w:val="multilevel"/>
    <w:tmpl w:val="7C48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5583C"/>
    <w:multiLevelType w:val="multilevel"/>
    <w:tmpl w:val="647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82225"/>
    <w:multiLevelType w:val="multilevel"/>
    <w:tmpl w:val="404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914DC"/>
    <w:multiLevelType w:val="multilevel"/>
    <w:tmpl w:val="E7DA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537784">
    <w:abstractNumId w:val="5"/>
  </w:num>
  <w:num w:numId="2" w16cid:durableId="627054218">
    <w:abstractNumId w:val="3"/>
  </w:num>
  <w:num w:numId="3" w16cid:durableId="601762939">
    <w:abstractNumId w:val="2"/>
  </w:num>
  <w:num w:numId="4" w16cid:durableId="288053723">
    <w:abstractNumId w:val="1"/>
  </w:num>
  <w:num w:numId="5" w16cid:durableId="1803304881">
    <w:abstractNumId w:val="4"/>
  </w:num>
  <w:num w:numId="6" w16cid:durableId="10052077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F6"/>
    <w:rsid w:val="00CB25F6"/>
    <w:rsid w:val="00F03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728117"/>
  <w15:chartTrackingRefBased/>
  <w15:docId w15:val="{0F585EC5-09E5-2743-AEB1-4FA85C14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5F6"/>
    <w:rPr>
      <w:rFonts w:eastAsiaTheme="majorEastAsia" w:cstheme="majorBidi"/>
      <w:color w:val="272727" w:themeColor="text1" w:themeTint="D8"/>
    </w:rPr>
  </w:style>
  <w:style w:type="paragraph" w:styleId="Title">
    <w:name w:val="Title"/>
    <w:basedOn w:val="Normal"/>
    <w:next w:val="Normal"/>
    <w:link w:val="TitleChar"/>
    <w:uiPriority w:val="10"/>
    <w:qFormat/>
    <w:rsid w:val="00CB2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5F6"/>
    <w:pPr>
      <w:spacing w:before="160"/>
      <w:jc w:val="center"/>
    </w:pPr>
    <w:rPr>
      <w:i/>
      <w:iCs/>
      <w:color w:val="404040" w:themeColor="text1" w:themeTint="BF"/>
    </w:rPr>
  </w:style>
  <w:style w:type="character" w:customStyle="1" w:styleId="QuoteChar">
    <w:name w:val="Quote Char"/>
    <w:basedOn w:val="DefaultParagraphFont"/>
    <w:link w:val="Quote"/>
    <w:uiPriority w:val="29"/>
    <w:rsid w:val="00CB25F6"/>
    <w:rPr>
      <w:i/>
      <w:iCs/>
      <w:color w:val="404040" w:themeColor="text1" w:themeTint="BF"/>
    </w:rPr>
  </w:style>
  <w:style w:type="paragraph" w:styleId="ListParagraph">
    <w:name w:val="List Paragraph"/>
    <w:basedOn w:val="Normal"/>
    <w:uiPriority w:val="34"/>
    <w:qFormat/>
    <w:rsid w:val="00CB25F6"/>
    <w:pPr>
      <w:ind w:left="720"/>
      <w:contextualSpacing/>
    </w:pPr>
  </w:style>
  <w:style w:type="character" w:styleId="IntenseEmphasis">
    <w:name w:val="Intense Emphasis"/>
    <w:basedOn w:val="DefaultParagraphFont"/>
    <w:uiPriority w:val="21"/>
    <w:qFormat/>
    <w:rsid w:val="00CB25F6"/>
    <w:rPr>
      <w:i/>
      <w:iCs/>
      <w:color w:val="0F4761" w:themeColor="accent1" w:themeShade="BF"/>
    </w:rPr>
  </w:style>
  <w:style w:type="paragraph" w:styleId="IntenseQuote">
    <w:name w:val="Intense Quote"/>
    <w:basedOn w:val="Normal"/>
    <w:next w:val="Normal"/>
    <w:link w:val="IntenseQuoteChar"/>
    <w:uiPriority w:val="30"/>
    <w:qFormat/>
    <w:rsid w:val="00CB2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5F6"/>
    <w:rPr>
      <w:i/>
      <w:iCs/>
      <w:color w:val="0F4761" w:themeColor="accent1" w:themeShade="BF"/>
    </w:rPr>
  </w:style>
  <w:style w:type="character" w:styleId="IntenseReference">
    <w:name w:val="Intense Reference"/>
    <w:basedOn w:val="DefaultParagraphFont"/>
    <w:uiPriority w:val="32"/>
    <w:qFormat/>
    <w:rsid w:val="00CB25F6"/>
    <w:rPr>
      <w:b/>
      <w:bCs/>
      <w:smallCaps/>
      <w:color w:val="0F4761" w:themeColor="accent1" w:themeShade="BF"/>
      <w:spacing w:val="5"/>
    </w:rPr>
  </w:style>
  <w:style w:type="paragraph" w:styleId="NormalWeb">
    <w:name w:val="Normal (Web)"/>
    <w:basedOn w:val="Normal"/>
    <w:uiPriority w:val="99"/>
    <w:semiHidden/>
    <w:unhideWhenUsed/>
    <w:rsid w:val="00CB25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ghlight">
    <w:name w:val="highlight"/>
    <w:basedOn w:val="DefaultParagraphFont"/>
    <w:rsid w:val="00CB25F6"/>
  </w:style>
  <w:style w:type="paragraph" w:customStyle="1" w:styleId="final-paragraph">
    <w:name w:val="final-paragraph"/>
    <w:basedOn w:val="Normal"/>
    <w:rsid w:val="00CB25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2026-10-14T11:22:00Z</dcterms:created>
  <dcterms:modified xsi:type="dcterms:W3CDTF">2026-10-14T11:23:00Z</dcterms:modified>
</cp:coreProperties>
</file>