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F9FCB8"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试题名</w:t>
      </w:r>
      <w:r w:rsidRPr="00270EDB">
        <w:rPr>
          <w:rFonts w:ascii="SimSun" w:eastAsia="SimSun" w:hAnsi="SimSun" w:cs="SimSun"/>
          <w:b/>
          <w:bCs/>
          <w:color w:val="000000"/>
          <w:kern w:val="0"/>
          <w:sz w:val="27"/>
          <w:szCs w:val="27"/>
          <w14:ligatures w14:val="none"/>
        </w:rPr>
        <w:t>称</w:t>
      </w:r>
    </w:p>
    <w:p w14:paraId="7760E340"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手写数字识别系统交互流程设</w:t>
      </w:r>
      <w:r w:rsidRPr="00270EDB">
        <w:rPr>
          <w:rFonts w:ascii="SimSun" w:eastAsia="SimSun" w:hAnsi="SimSun" w:cs="SimSun"/>
          <w:color w:val="000000"/>
          <w:kern w:val="0"/>
          <w:sz w:val="27"/>
          <w:szCs w:val="27"/>
          <w14:ligatures w14:val="none"/>
        </w:rPr>
        <w:t>计</w:t>
      </w:r>
    </w:p>
    <w:p w14:paraId="5AFB083B"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场地设备要</w:t>
      </w:r>
      <w:r w:rsidRPr="00270EDB">
        <w:rPr>
          <w:rFonts w:ascii="SimSun" w:eastAsia="SimSun" w:hAnsi="SimSun" w:cs="SimSun"/>
          <w:b/>
          <w:bCs/>
          <w:color w:val="000000"/>
          <w:kern w:val="0"/>
          <w:sz w:val="27"/>
          <w:szCs w:val="27"/>
          <w14:ligatures w14:val="none"/>
        </w:rPr>
        <w:t>求</w:t>
      </w:r>
    </w:p>
    <w:p w14:paraId="6B77B48B"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1</w:t>
      </w:r>
      <w:r w:rsidRPr="00270EDB">
        <w:rPr>
          <w:rFonts w:ascii="SimSun" w:eastAsia="SimSun" w:hAnsi="SimSun" w:cs="SimSun" w:hint="eastAsia"/>
          <w:color w:val="000000"/>
          <w:kern w:val="0"/>
          <w:sz w:val="27"/>
          <w:szCs w:val="27"/>
          <w14:ligatures w14:val="none"/>
        </w:rPr>
        <w:t>）人工智能训练师主机</w:t>
      </w:r>
      <w:r w:rsidRPr="00270EDB">
        <w:rPr>
          <w:rFonts w:ascii="Times" w:eastAsia="Times New Roman" w:hAnsi="Times" w:cs="Times New Roman"/>
          <w:color w:val="000000"/>
          <w:kern w:val="0"/>
          <w:sz w:val="27"/>
          <w:szCs w:val="27"/>
          <w14:ligatures w14:val="none"/>
        </w:rPr>
        <w:t xml:space="preserve"> 1 </w:t>
      </w:r>
      <w:r w:rsidRPr="00270EDB">
        <w:rPr>
          <w:rFonts w:ascii="SimSun" w:eastAsia="SimSun" w:hAnsi="SimSun" w:cs="SimSun" w:hint="eastAsia"/>
          <w:color w:val="000000"/>
          <w:kern w:val="0"/>
          <w:sz w:val="27"/>
          <w:szCs w:val="27"/>
          <w14:ligatures w14:val="none"/>
        </w:rPr>
        <w:t>台</w:t>
      </w:r>
      <w:r w:rsidRPr="00270EDB">
        <w:rPr>
          <w:rFonts w:ascii="SimSun" w:eastAsia="SimSun" w:hAnsi="SimSun" w:cs="SimSun"/>
          <w:color w:val="000000"/>
          <w:kern w:val="0"/>
          <w:sz w:val="27"/>
          <w:szCs w:val="27"/>
          <w14:ligatures w14:val="none"/>
        </w:rPr>
        <w:t>；</w:t>
      </w:r>
    </w:p>
    <w:p w14:paraId="6A563506"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2</w:t>
      </w: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 xml:space="preserve">Python </w:t>
      </w:r>
      <w:r w:rsidRPr="00270EDB">
        <w:rPr>
          <w:rFonts w:ascii="SimSun" w:eastAsia="SimSun" w:hAnsi="SimSun" w:cs="SimSun" w:hint="eastAsia"/>
          <w:color w:val="000000"/>
          <w:kern w:val="0"/>
          <w:sz w:val="27"/>
          <w:szCs w:val="27"/>
          <w14:ligatures w14:val="none"/>
        </w:rPr>
        <w:t>编译环境</w:t>
      </w:r>
      <w:r w:rsidRPr="00270EDB">
        <w:rPr>
          <w:rFonts w:ascii="SimSun" w:eastAsia="SimSun" w:hAnsi="SimSun" w:cs="SimSun"/>
          <w:color w:val="000000"/>
          <w:kern w:val="0"/>
          <w:sz w:val="27"/>
          <w:szCs w:val="27"/>
          <w14:ligatures w14:val="none"/>
        </w:rPr>
        <w:t>；</w:t>
      </w:r>
    </w:p>
    <w:p w14:paraId="083D230A"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3</w:t>
      </w:r>
      <w:r w:rsidRPr="00270EDB">
        <w:rPr>
          <w:rFonts w:ascii="SimSun" w:eastAsia="SimSun" w:hAnsi="SimSun" w:cs="SimSun" w:hint="eastAsia"/>
          <w:color w:val="000000"/>
          <w:kern w:val="0"/>
          <w:sz w:val="27"/>
          <w:szCs w:val="27"/>
          <w14:ligatures w14:val="none"/>
        </w:rPr>
        <w:t>）</w:t>
      </w:r>
      <w:proofErr w:type="spellStart"/>
      <w:r w:rsidRPr="00270EDB">
        <w:rPr>
          <w:rFonts w:ascii="Times" w:eastAsia="Times New Roman" w:hAnsi="Times" w:cs="Times New Roman"/>
          <w:color w:val="000000"/>
          <w:kern w:val="0"/>
          <w:sz w:val="27"/>
          <w:szCs w:val="27"/>
          <w14:ligatures w14:val="none"/>
        </w:rPr>
        <w:t>Pytorch</w:t>
      </w:r>
      <w:proofErr w:type="spellEnd"/>
      <w:r w:rsidRPr="00270EDB">
        <w:rPr>
          <w:rFonts w:ascii="SimSun" w:eastAsia="SimSun" w:hAnsi="SimSun" w:cs="SimSun" w:hint="eastAsia"/>
          <w:color w:val="000000"/>
          <w:kern w:val="0"/>
          <w:sz w:val="27"/>
          <w:szCs w:val="27"/>
          <w14:ligatures w14:val="none"/>
        </w:rPr>
        <w:t>框架</w:t>
      </w:r>
      <w:r w:rsidRPr="00270EDB">
        <w:rPr>
          <w:rFonts w:ascii="SimSun" w:eastAsia="SimSun" w:hAnsi="SimSun" w:cs="SimSun"/>
          <w:color w:val="000000"/>
          <w:kern w:val="0"/>
          <w:sz w:val="27"/>
          <w:szCs w:val="27"/>
          <w14:ligatures w14:val="none"/>
        </w:rPr>
        <w:t>。</w:t>
      </w:r>
    </w:p>
    <w:p w14:paraId="2C75F3C7"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考核时</w:t>
      </w:r>
      <w:r w:rsidRPr="00270EDB">
        <w:rPr>
          <w:rFonts w:ascii="SimSun" w:eastAsia="SimSun" w:hAnsi="SimSun" w:cs="SimSun"/>
          <w:b/>
          <w:bCs/>
          <w:color w:val="000000"/>
          <w:kern w:val="0"/>
          <w:sz w:val="27"/>
          <w:szCs w:val="27"/>
          <w14:ligatures w14:val="none"/>
        </w:rPr>
        <w:t>间</w:t>
      </w:r>
    </w:p>
    <w:p w14:paraId="4415D529"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20min</w:t>
      </w:r>
    </w:p>
    <w:p w14:paraId="149F64C2"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工作任</w:t>
      </w:r>
      <w:r w:rsidRPr="00270EDB">
        <w:rPr>
          <w:rFonts w:ascii="SimSun" w:eastAsia="SimSun" w:hAnsi="SimSun" w:cs="SimSun"/>
          <w:b/>
          <w:bCs/>
          <w:color w:val="000000"/>
          <w:kern w:val="0"/>
          <w:sz w:val="27"/>
          <w:szCs w:val="27"/>
          <w14:ligatures w14:val="none"/>
        </w:rPr>
        <w:t>务</w:t>
      </w:r>
    </w:p>
    <w:p w14:paraId="41E9184E"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手写数字识别系统是在数字化转型和自动化需求日益增长的社会背景下应运而生的。随着信息时代的到来，大量手写文档需要进行电子化处理，以提高数据存储、检索和分析的效率。传统的光学字符识别</w:t>
      </w:r>
      <w:r w:rsidRPr="00270EDB">
        <w:rPr>
          <w:rFonts w:ascii="Times" w:eastAsia="Times New Roman" w:hAnsi="Times" w:cs="Times New Roman"/>
          <w:color w:val="000000"/>
          <w:kern w:val="0"/>
          <w:sz w:val="27"/>
          <w:szCs w:val="27"/>
          <w14:ligatures w14:val="none"/>
        </w:rPr>
        <w:t>(OCR)</w:t>
      </w:r>
      <w:r w:rsidRPr="00270EDB">
        <w:rPr>
          <w:rFonts w:ascii="SimSun" w:eastAsia="SimSun" w:hAnsi="SimSun" w:cs="SimSun" w:hint="eastAsia"/>
          <w:color w:val="000000"/>
          <w:kern w:val="0"/>
          <w:sz w:val="27"/>
          <w:szCs w:val="27"/>
          <w14:ligatures w14:val="none"/>
        </w:rPr>
        <w:t>技术在处理手写体时面临诸多挑战，如书写风格的多样性、笔迹的连笔和重叠等，导致识别率不高。然而，深度学习的兴起，尤其是卷积神经网络</w:t>
      </w:r>
      <w:r w:rsidRPr="00270EDB">
        <w:rPr>
          <w:rFonts w:ascii="Times" w:eastAsia="Times New Roman" w:hAnsi="Times" w:cs="Times New Roman"/>
          <w:color w:val="000000"/>
          <w:kern w:val="0"/>
          <w:sz w:val="27"/>
          <w:szCs w:val="27"/>
          <w14:ligatures w14:val="none"/>
        </w:rPr>
        <w:t>(CNN)</w:t>
      </w:r>
      <w:r w:rsidRPr="00270EDB">
        <w:rPr>
          <w:rFonts w:ascii="SimSun" w:eastAsia="SimSun" w:hAnsi="SimSun" w:cs="SimSun" w:hint="eastAsia"/>
          <w:color w:val="000000"/>
          <w:kern w:val="0"/>
          <w:sz w:val="27"/>
          <w:szCs w:val="27"/>
          <w14:ligatures w14:val="none"/>
        </w:rPr>
        <w:t>的发展，为手写数字的精准识别提供了强大的工具</w:t>
      </w:r>
      <w:r w:rsidRPr="00270EDB">
        <w:rPr>
          <w:rFonts w:ascii="SimSun" w:eastAsia="SimSun" w:hAnsi="SimSun" w:cs="SimSun"/>
          <w:color w:val="000000"/>
          <w:kern w:val="0"/>
          <w:sz w:val="27"/>
          <w:szCs w:val="27"/>
          <w14:ligatures w14:val="none"/>
        </w:rPr>
        <w:t>。</w:t>
      </w:r>
    </w:p>
    <w:p w14:paraId="26563A29"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AI</w:t>
      </w:r>
      <w:r w:rsidRPr="00270EDB">
        <w:rPr>
          <w:rFonts w:ascii="SimSun" w:eastAsia="SimSun" w:hAnsi="SimSun" w:cs="SimSun" w:hint="eastAsia"/>
          <w:color w:val="000000"/>
          <w:kern w:val="0"/>
          <w:sz w:val="27"/>
          <w:szCs w:val="27"/>
          <w14:ligatures w14:val="none"/>
        </w:rPr>
        <w:t>模型说明：提供的模型</w:t>
      </w:r>
      <w:r w:rsidRPr="00270EDB">
        <w:rPr>
          <w:rFonts w:ascii="Times" w:eastAsia="Times New Roman" w:hAnsi="Times" w:cs="Times New Roman"/>
          <w:color w:val="000000"/>
          <w:kern w:val="0"/>
          <w:sz w:val="27"/>
          <w:szCs w:val="27"/>
          <w14:ligatures w14:val="none"/>
        </w:rPr>
        <w:t>“</w:t>
      </w:r>
      <w:proofErr w:type="spellStart"/>
      <w:r w:rsidRPr="00270EDB">
        <w:rPr>
          <w:rFonts w:ascii="Times" w:eastAsia="Times New Roman" w:hAnsi="Times" w:cs="Times New Roman"/>
          <w:color w:val="000000"/>
          <w:kern w:val="0"/>
          <w:sz w:val="27"/>
          <w:szCs w:val="27"/>
          <w14:ligatures w14:val="none"/>
        </w:rPr>
        <w:t>mnist.onnx</w:t>
      </w:r>
      <w:proofErr w:type="spellEnd"/>
      <w:r w:rsidRPr="00270EDB">
        <w:rPr>
          <w:rFonts w:ascii="Times" w:eastAsia="Times New Roman" w:hAnsi="Times" w:cs="Times New Roman"/>
          <w:color w:val="000000"/>
          <w:kern w:val="0"/>
          <w:sz w:val="27"/>
          <w:szCs w:val="27"/>
          <w14:ligatures w14:val="none"/>
        </w:rPr>
        <w:t>”</w:t>
      </w:r>
      <w:r w:rsidRPr="00270EDB">
        <w:rPr>
          <w:rFonts w:ascii="SimSun" w:eastAsia="SimSun" w:hAnsi="SimSun" w:cs="SimSun" w:hint="eastAsia"/>
          <w:color w:val="000000"/>
          <w:kern w:val="0"/>
          <w:sz w:val="27"/>
          <w:szCs w:val="27"/>
          <w14:ligatures w14:val="none"/>
        </w:rPr>
        <w:t>是基于卷积神经网络训练得到的，专门用于进行手写数字的识别应用。该模型的使用交互流程为</w:t>
      </w:r>
      <w:r w:rsidRPr="00270EDB">
        <w:rPr>
          <w:rFonts w:ascii="SimSun" w:eastAsia="SimSun" w:hAnsi="SimSun" w:cs="SimSun"/>
          <w:color w:val="000000"/>
          <w:kern w:val="0"/>
          <w:sz w:val="27"/>
          <w:szCs w:val="27"/>
          <w14:ligatures w14:val="none"/>
        </w:rPr>
        <w:t>：</w:t>
      </w:r>
    </w:p>
    <w:p w14:paraId="5501F7DB"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1)</w:t>
      </w:r>
      <w:r w:rsidRPr="00270EDB">
        <w:rPr>
          <w:rFonts w:ascii="SimSun" w:eastAsia="SimSun" w:hAnsi="SimSun" w:cs="SimSun" w:hint="eastAsia"/>
          <w:color w:val="000000"/>
          <w:kern w:val="0"/>
          <w:sz w:val="27"/>
          <w:szCs w:val="27"/>
          <w14:ligatures w14:val="none"/>
        </w:rPr>
        <w:t>加载模型</w:t>
      </w:r>
      <w:r w:rsidRPr="00270EDB">
        <w:rPr>
          <w:rFonts w:ascii="Times" w:eastAsia="Times New Roman" w:hAnsi="Times" w:cs="Times New Roman"/>
          <w:color w:val="000000"/>
          <w:kern w:val="0"/>
          <w:sz w:val="27"/>
          <w:szCs w:val="27"/>
          <w14:ligatures w14:val="none"/>
        </w:rPr>
        <w:t>“</w:t>
      </w:r>
      <w:proofErr w:type="spellStart"/>
      <w:r w:rsidRPr="00270EDB">
        <w:rPr>
          <w:rFonts w:ascii="Times" w:eastAsia="Times New Roman" w:hAnsi="Times" w:cs="Times New Roman"/>
          <w:color w:val="000000"/>
          <w:kern w:val="0"/>
          <w:sz w:val="27"/>
          <w:szCs w:val="27"/>
          <w14:ligatures w14:val="none"/>
        </w:rPr>
        <w:t>mnist.onnx</w:t>
      </w:r>
      <w:proofErr w:type="spellEnd"/>
      <w:r w:rsidRPr="00270EDB">
        <w:rPr>
          <w:rFonts w:ascii="Times" w:eastAsia="Times New Roman" w:hAnsi="Times" w:cs="Times New Roman"/>
          <w:color w:val="000000"/>
          <w:kern w:val="0"/>
          <w:sz w:val="27"/>
          <w:szCs w:val="27"/>
          <w14:ligatures w14:val="none"/>
        </w:rPr>
        <w:t>”;</w:t>
      </w:r>
    </w:p>
    <w:p w14:paraId="478E78E8"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2)</w:t>
      </w:r>
      <w:r w:rsidRPr="00270EDB">
        <w:rPr>
          <w:rFonts w:ascii="SimSun" w:eastAsia="SimSun" w:hAnsi="SimSun" w:cs="SimSun" w:hint="eastAsia"/>
          <w:color w:val="000000"/>
          <w:kern w:val="0"/>
          <w:sz w:val="27"/>
          <w:szCs w:val="27"/>
          <w14:ligatures w14:val="none"/>
        </w:rPr>
        <w:t>加载一张本地手写数字图片</w:t>
      </w:r>
      <w:r w:rsidRPr="00270EDB">
        <w:rPr>
          <w:rFonts w:ascii="Times" w:eastAsia="Times New Roman" w:hAnsi="Times" w:cs="Times New Roman"/>
          <w:color w:val="000000"/>
          <w:kern w:val="0"/>
          <w:sz w:val="27"/>
          <w:szCs w:val="27"/>
          <w14:ligatures w14:val="none"/>
        </w:rPr>
        <w:t>“img_test.png”</w:t>
      </w:r>
      <w:r w:rsidRPr="00270EDB">
        <w:rPr>
          <w:rFonts w:ascii="SimSun" w:eastAsia="SimSun" w:hAnsi="SimSun" w:cs="SimSun" w:hint="eastAsia"/>
          <w:color w:val="000000"/>
          <w:kern w:val="0"/>
          <w:sz w:val="27"/>
          <w:szCs w:val="27"/>
          <w14:ligatures w14:val="none"/>
        </w:rPr>
        <w:t>，并进行预处理图像以符合模型输入要求</w:t>
      </w:r>
      <w:r w:rsidRPr="00270EDB">
        <w:rPr>
          <w:rFonts w:ascii="SimSun" w:eastAsia="SimSun" w:hAnsi="SimSun" w:cs="SimSun"/>
          <w:color w:val="000000"/>
          <w:kern w:val="0"/>
          <w:sz w:val="27"/>
          <w:szCs w:val="27"/>
          <w14:ligatures w14:val="none"/>
        </w:rPr>
        <w:t>；</w:t>
      </w:r>
    </w:p>
    <w:p w14:paraId="3FC128C9"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3)</w:t>
      </w:r>
      <w:r w:rsidRPr="00270EDB">
        <w:rPr>
          <w:rFonts w:ascii="SimSun" w:eastAsia="SimSun" w:hAnsi="SimSun" w:cs="SimSun" w:hint="eastAsia"/>
          <w:color w:val="000000"/>
          <w:kern w:val="0"/>
          <w:sz w:val="27"/>
          <w:szCs w:val="27"/>
          <w14:ligatures w14:val="none"/>
        </w:rPr>
        <w:t>使用</w:t>
      </w:r>
      <w:proofErr w:type="spellStart"/>
      <w:r w:rsidRPr="00270EDB">
        <w:rPr>
          <w:rFonts w:ascii="Times" w:eastAsia="Times New Roman" w:hAnsi="Times" w:cs="Times New Roman"/>
          <w:color w:val="000000"/>
          <w:kern w:val="0"/>
          <w:sz w:val="27"/>
          <w:szCs w:val="27"/>
          <w14:ligatures w14:val="none"/>
        </w:rPr>
        <w:t>mnist</w:t>
      </w:r>
      <w:proofErr w:type="spellEnd"/>
      <w:r w:rsidRPr="00270EDB">
        <w:rPr>
          <w:rFonts w:ascii="SimSun" w:eastAsia="SimSun" w:hAnsi="SimSun" w:cs="SimSun" w:hint="eastAsia"/>
          <w:color w:val="000000"/>
          <w:kern w:val="0"/>
          <w:sz w:val="27"/>
          <w:szCs w:val="27"/>
          <w14:ligatures w14:val="none"/>
        </w:rPr>
        <w:t>模型对手写数字图片进行识别</w:t>
      </w:r>
      <w:r w:rsidRPr="00270EDB">
        <w:rPr>
          <w:rFonts w:ascii="SimSun" w:eastAsia="SimSun" w:hAnsi="SimSun" w:cs="SimSun"/>
          <w:color w:val="000000"/>
          <w:kern w:val="0"/>
          <w:sz w:val="27"/>
          <w:szCs w:val="27"/>
          <w14:ligatures w14:val="none"/>
        </w:rPr>
        <w:t>；</w:t>
      </w:r>
    </w:p>
    <w:p w14:paraId="70466BF3"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Times" w:eastAsia="Times New Roman" w:hAnsi="Times" w:cs="Times New Roman"/>
          <w:color w:val="000000"/>
          <w:kern w:val="0"/>
          <w:sz w:val="27"/>
          <w:szCs w:val="27"/>
          <w14:ligatures w14:val="none"/>
        </w:rPr>
        <w:t>4)</w:t>
      </w:r>
      <w:r w:rsidRPr="00270EDB">
        <w:rPr>
          <w:rFonts w:ascii="SimSun" w:eastAsia="SimSun" w:hAnsi="SimSun" w:cs="SimSun" w:hint="eastAsia"/>
          <w:color w:val="000000"/>
          <w:kern w:val="0"/>
          <w:sz w:val="27"/>
          <w:szCs w:val="27"/>
          <w14:ligatures w14:val="none"/>
        </w:rPr>
        <w:t>输出识别后的数字</w:t>
      </w:r>
      <w:r w:rsidRPr="00270EDB">
        <w:rPr>
          <w:rFonts w:ascii="SimSun" w:eastAsia="SimSun" w:hAnsi="SimSun" w:cs="SimSun"/>
          <w:color w:val="000000"/>
          <w:kern w:val="0"/>
          <w:sz w:val="27"/>
          <w:szCs w:val="27"/>
          <w14:ligatures w14:val="none"/>
        </w:rPr>
        <w:t>。</w:t>
      </w:r>
    </w:p>
    <w:p w14:paraId="58A84DAD"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你作为一名人工智能训练师，请完成以下工作任务</w:t>
      </w:r>
      <w:r w:rsidRPr="00270EDB">
        <w:rPr>
          <w:rFonts w:ascii="SimSun" w:eastAsia="SimSun" w:hAnsi="SimSun" w:cs="SimSun"/>
          <w:color w:val="000000"/>
          <w:kern w:val="0"/>
          <w:sz w:val="27"/>
          <w:szCs w:val="27"/>
          <w14:ligatures w14:val="none"/>
        </w:rPr>
        <w:t>：</w:t>
      </w:r>
    </w:p>
    <w:p w14:paraId="4BB8BE30"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1</w:t>
      </w:r>
      <w:r w:rsidRPr="00270EDB">
        <w:rPr>
          <w:rFonts w:ascii="SimSun" w:eastAsia="SimSun" w:hAnsi="SimSun" w:cs="SimSun" w:hint="eastAsia"/>
          <w:color w:val="000000"/>
          <w:kern w:val="0"/>
          <w:sz w:val="27"/>
          <w:szCs w:val="27"/>
          <w14:ligatures w14:val="none"/>
        </w:rPr>
        <w:t>）补全该模型的使用交互流程对应的</w:t>
      </w:r>
      <w:r w:rsidRPr="00270EDB">
        <w:rPr>
          <w:rFonts w:ascii="Times" w:eastAsia="Times New Roman" w:hAnsi="Times" w:cs="Times New Roman"/>
          <w:color w:val="000000"/>
          <w:kern w:val="0"/>
          <w:sz w:val="27"/>
          <w:szCs w:val="27"/>
          <w14:ligatures w14:val="none"/>
        </w:rPr>
        <w:t>Python</w:t>
      </w:r>
      <w:r w:rsidRPr="00270EDB">
        <w:rPr>
          <w:rFonts w:ascii="SimSun" w:eastAsia="SimSun" w:hAnsi="SimSun" w:cs="SimSun" w:hint="eastAsia"/>
          <w:color w:val="000000"/>
          <w:kern w:val="0"/>
          <w:sz w:val="27"/>
          <w:szCs w:val="27"/>
          <w14:ligatures w14:val="none"/>
        </w:rPr>
        <w:t>代码（</w:t>
      </w:r>
      <w:r w:rsidRPr="00270EDB">
        <w:rPr>
          <w:rFonts w:ascii="Times" w:eastAsia="Times New Roman" w:hAnsi="Times" w:cs="Times New Roman"/>
          <w:color w:val="000000"/>
          <w:kern w:val="0"/>
          <w:sz w:val="27"/>
          <w:szCs w:val="27"/>
          <w14:ligatures w14:val="none"/>
        </w:rPr>
        <w:t>3.2.2.ipynb</w:t>
      </w:r>
      <w:r w:rsidRPr="00270EDB">
        <w:rPr>
          <w:rFonts w:ascii="SimSun" w:eastAsia="SimSun" w:hAnsi="SimSun" w:cs="SimSun" w:hint="eastAsia"/>
          <w:color w:val="000000"/>
          <w:kern w:val="0"/>
          <w:sz w:val="27"/>
          <w:szCs w:val="27"/>
          <w14:ligatures w14:val="none"/>
        </w:rPr>
        <w:t>），实现本地测试图片</w:t>
      </w:r>
      <w:r w:rsidRPr="00270EDB">
        <w:rPr>
          <w:rFonts w:ascii="Times" w:eastAsia="Times New Roman" w:hAnsi="Times" w:cs="Times New Roman"/>
          <w:color w:val="000000"/>
          <w:kern w:val="0"/>
          <w:sz w:val="27"/>
          <w:szCs w:val="27"/>
          <w14:ligatures w14:val="none"/>
        </w:rPr>
        <w:t>“img_test.png”</w:t>
      </w:r>
      <w:r w:rsidRPr="00270EDB">
        <w:rPr>
          <w:rFonts w:ascii="SimSun" w:eastAsia="SimSun" w:hAnsi="SimSun" w:cs="SimSun" w:hint="eastAsia"/>
          <w:color w:val="000000"/>
          <w:kern w:val="0"/>
          <w:sz w:val="27"/>
          <w:szCs w:val="27"/>
          <w14:ligatures w14:val="none"/>
        </w:rPr>
        <w:t>的识别，将其识别结果截图保存为</w:t>
      </w:r>
      <w:r w:rsidRPr="00270EDB">
        <w:rPr>
          <w:rFonts w:ascii="Times" w:eastAsia="Times New Roman" w:hAnsi="Times" w:cs="Times New Roman"/>
          <w:color w:val="000000"/>
          <w:kern w:val="0"/>
          <w:sz w:val="27"/>
          <w:szCs w:val="27"/>
          <w14:ligatures w14:val="none"/>
        </w:rPr>
        <w:t>jpg</w:t>
      </w:r>
      <w:r w:rsidRPr="00270EDB">
        <w:rPr>
          <w:rFonts w:ascii="SimSun" w:eastAsia="SimSun" w:hAnsi="SimSun" w:cs="SimSun" w:hint="eastAsia"/>
          <w:color w:val="000000"/>
          <w:kern w:val="0"/>
          <w:sz w:val="27"/>
          <w:szCs w:val="27"/>
          <w14:ligatures w14:val="none"/>
        </w:rPr>
        <w:t>格式文件，命名为</w:t>
      </w:r>
      <w:r w:rsidRPr="00270EDB">
        <w:rPr>
          <w:rFonts w:ascii="Times" w:eastAsia="Times New Roman" w:hAnsi="Times" w:cs="Times New Roman"/>
          <w:color w:val="000000"/>
          <w:kern w:val="0"/>
          <w:sz w:val="27"/>
          <w:szCs w:val="27"/>
          <w14:ligatures w14:val="none"/>
        </w:rPr>
        <w:t>3.2.2-1.jpg</w:t>
      </w:r>
      <w:r w:rsidRPr="00270EDB">
        <w:rPr>
          <w:rFonts w:ascii="SimSun" w:eastAsia="SimSun" w:hAnsi="SimSun" w:cs="SimSun"/>
          <w:color w:val="000000"/>
          <w:kern w:val="0"/>
          <w:sz w:val="27"/>
          <w:szCs w:val="27"/>
          <w14:ligatures w14:val="none"/>
        </w:rPr>
        <w:t>。</w:t>
      </w:r>
    </w:p>
    <w:p w14:paraId="09651733"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2</w:t>
      </w:r>
      <w:r w:rsidRPr="00270EDB">
        <w:rPr>
          <w:rFonts w:ascii="SimSun" w:eastAsia="SimSun" w:hAnsi="SimSun" w:cs="SimSun" w:hint="eastAsia"/>
          <w:color w:val="000000"/>
          <w:kern w:val="0"/>
          <w:sz w:val="27"/>
          <w:szCs w:val="27"/>
          <w14:ligatures w14:val="none"/>
        </w:rPr>
        <w:t>）在上面的使用交互流程基础上，给出在手写数字识别系统中使用</w:t>
      </w:r>
      <w:r w:rsidRPr="00270EDB">
        <w:rPr>
          <w:rFonts w:ascii="Times" w:eastAsia="Times New Roman" w:hAnsi="Times" w:cs="Times New Roman"/>
          <w:color w:val="000000"/>
          <w:kern w:val="0"/>
          <w:sz w:val="27"/>
          <w:szCs w:val="27"/>
          <w14:ligatures w14:val="none"/>
        </w:rPr>
        <w:t>“</w:t>
      </w:r>
      <w:proofErr w:type="spellStart"/>
      <w:r w:rsidRPr="00270EDB">
        <w:rPr>
          <w:rFonts w:ascii="Times" w:eastAsia="Times New Roman" w:hAnsi="Times" w:cs="Times New Roman"/>
          <w:color w:val="000000"/>
          <w:kern w:val="0"/>
          <w:sz w:val="27"/>
          <w:szCs w:val="27"/>
          <w14:ligatures w14:val="none"/>
        </w:rPr>
        <w:t>mnist.onnx</w:t>
      </w:r>
      <w:proofErr w:type="spellEnd"/>
      <w:r w:rsidRPr="00270EDB">
        <w:rPr>
          <w:rFonts w:ascii="Times" w:eastAsia="Times New Roman" w:hAnsi="Times" w:cs="Times New Roman"/>
          <w:color w:val="000000"/>
          <w:kern w:val="0"/>
          <w:sz w:val="27"/>
          <w:szCs w:val="27"/>
          <w14:ligatures w14:val="none"/>
        </w:rPr>
        <w:t>”</w:t>
      </w:r>
      <w:r w:rsidRPr="00270EDB">
        <w:rPr>
          <w:rFonts w:ascii="SimSun" w:eastAsia="SimSun" w:hAnsi="SimSun" w:cs="SimSun" w:hint="eastAsia"/>
          <w:color w:val="000000"/>
          <w:kern w:val="0"/>
          <w:sz w:val="27"/>
          <w:szCs w:val="27"/>
          <w14:ligatures w14:val="none"/>
        </w:rPr>
        <w:t>模型的一种人机交互的最优流程，将其保存为</w:t>
      </w:r>
      <w:r w:rsidRPr="00270EDB">
        <w:rPr>
          <w:rFonts w:ascii="Times" w:eastAsia="Times New Roman" w:hAnsi="Times" w:cs="Times New Roman"/>
          <w:color w:val="000000"/>
          <w:kern w:val="0"/>
          <w:sz w:val="27"/>
          <w:szCs w:val="27"/>
          <w14:ligatures w14:val="none"/>
        </w:rPr>
        <w:t>docx</w:t>
      </w:r>
      <w:r w:rsidRPr="00270EDB">
        <w:rPr>
          <w:rFonts w:ascii="SimSun" w:eastAsia="SimSun" w:hAnsi="SimSun" w:cs="SimSun" w:hint="eastAsia"/>
          <w:color w:val="000000"/>
          <w:kern w:val="0"/>
          <w:sz w:val="27"/>
          <w:szCs w:val="27"/>
          <w14:ligatures w14:val="none"/>
        </w:rPr>
        <w:t>文件，命名为</w:t>
      </w:r>
      <w:r w:rsidRPr="00270EDB">
        <w:rPr>
          <w:rFonts w:ascii="Times" w:eastAsia="Times New Roman" w:hAnsi="Times" w:cs="Times New Roman"/>
          <w:color w:val="000000"/>
          <w:kern w:val="0"/>
          <w:sz w:val="27"/>
          <w:szCs w:val="27"/>
          <w14:ligatures w14:val="none"/>
        </w:rPr>
        <w:t>3.2.2.docx</w:t>
      </w:r>
      <w:r w:rsidRPr="00270EDB">
        <w:rPr>
          <w:rFonts w:ascii="SimSun" w:eastAsia="SimSun" w:hAnsi="SimSun" w:cs="SimSun"/>
          <w:color w:val="000000"/>
          <w:kern w:val="0"/>
          <w:sz w:val="27"/>
          <w:szCs w:val="27"/>
          <w14:ligatures w14:val="none"/>
        </w:rPr>
        <w:t>。</w:t>
      </w:r>
    </w:p>
    <w:p w14:paraId="0637B840"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所有结果文件储存在桌面新建的考生文件夹中，文件夹命名为</w:t>
      </w:r>
      <w:r w:rsidRPr="00270EDB">
        <w:rPr>
          <w:rFonts w:ascii="Times" w:eastAsia="Times New Roman" w:hAnsi="Times" w:cs="Times New Roman"/>
          <w:color w:val="000000"/>
          <w:kern w:val="0"/>
          <w:sz w:val="27"/>
          <w:szCs w:val="27"/>
          <w14:ligatures w14:val="none"/>
        </w:rPr>
        <w:t>“</w:t>
      </w:r>
      <w:r w:rsidRPr="00270EDB">
        <w:rPr>
          <w:rFonts w:ascii="SimSun" w:eastAsia="SimSun" w:hAnsi="SimSun" w:cs="SimSun" w:hint="eastAsia"/>
          <w:color w:val="000000"/>
          <w:kern w:val="0"/>
          <w:sz w:val="27"/>
          <w:szCs w:val="27"/>
          <w14:ligatures w14:val="none"/>
        </w:rPr>
        <w:t>准考证号</w:t>
      </w:r>
      <w:r w:rsidRPr="00270EDB">
        <w:rPr>
          <w:rFonts w:ascii="Times" w:eastAsia="Times New Roman" w:hAnsi="Times" w:cs="Times New Roman"/>
          <w:color w:val="000000"/>
          <w:kern w:val="0"/>
          <w:sz w:val="27"/>
          <w:szCs w:val="27"/>
          <w14:ligatures w14:val="none"/>
        </w:rPr>
        <w:t>+</w:t>
      </w:r>
      <w:r w:rsidRPr="00270EDB">
        <w:rPr>
          <w:rFonts w:ascii="SimSun" w:eastAsia="SimSun" w:hAnsi="SimSun" w:cs="SimSun" w:hint="eastAsia"/>
          <w:color w:val="000000"/>
          <w:kern w:val="0"/>
          <w:sz w:val="27"/>
          <w:szCs w:val="27"/>
          <w14:ligatures w14:val="none"/>
        </w:rPr>
        <w:t>身份证号后六位</w:t>
      </w:r>
      <w:r w:rsidRPr="00270EDB">
        <w:rPr>
          <w:rFonts w:ascii="Times" w:eastAsia="Times New Roman" w:hAnsi="Times" w:cs="Times New Roman"/>
          <w:color w:val="000000"/>
          <w:kern w:val="0"/>
          <w:sz w:val="27"/>
          <w:szCs w:val="27"/>
          <w14:ligatures w14:val="none"/>
        </w:rPr>
        <w:t>”</w:t>
      </w:r>
      <w:r w:rsidRPr="00270EDB">
        <w:rPr>
          <w:rFonts w:ascii="SimSun" w:eastAsia="SimSun" w:hAnsi="SimSun" w:cs="SimSun"/>
          <w:color w:val="000000"/>
          <w:kern w:val="0"/>
          <w:sz w:val="27"/>
          <w:szCs w:val="27"/>
          <w14:ligatures w14:val="none"/>
        </w:rPr>
        <w:t>。</w:t>
      </w:r>
    </w:p>
    <w:p w14:paraId="22A435FC"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技能要</w:t>
      </w:r>
      <w:r w:rsidRPr="00270EDB">
        <w:rPr>
          <w:rFonts w:ascii="SimSun" w:eastAsia="SimSun" w:hAnsi="SimSun" w:cs="SimSun"/>
          <w:b/>
          <w:bCs/>
          <w:color w:val="000000"/>
          <w:kern w:val="0"/>
          <w:sz w:val="27"/>
          <w:szCs w:val="27"/>
          <w14:ligatures w14:val="none"/>
        </w:rPr>
        <w:t>求</w:t>
      </w:r>
    </w:p>
    <w:p w14:paraId="10B7CA02"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1</w:t>
      </w:r>
      <w:r w:rsidRPr="00270EDB">
        <w:rPr>
          <w:rFonts w:ascii="SimSun" w:eastAsia="SimSun" w:hAnsi="SimSun" w:cs="SimSun" w:hint="eastAsia"/>
          <w:color w:val="000000"/>
          <w:kern w:val="0"/>
          <w:sz w:val="27"/>
          <w:szCs w:val="27"/>
          <w14:ligatures w14:val="none"/>
        </w:rPr>
        <w:t>）能够确保模型在单一场景下稳定运行</w:t>
      </w:r>
      <w:r w:rsidRPr="00270EDB">
        <w:rPr>
          <w:rFonts w:ascii="SimSun" w:eastAsia="SimSun" w:hAnsi="SimSun" w:cs="SimSun"/>
          <w:color w:val="000000"/>
          <w:kern w:val="0"/>
          <w:sz w:val="27"/>
          <w:szCs w:val="27"/>
          <w14:ligatures w14:val="none"/>
        </w:rPr>
        <w:t>；</w:t>
      </w:r>
    </w:p>
    <w:p w14:paraId="75CD70CF"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2</w:t>
      </w:r>
      <w:r w:rsidRPr="00270EDB">
        <w:rPr>
          <w:rFonts w:ascii="SimSun" w:eastAsia="SimSun" w:hAnsi="SimSun" w:cs="SimSun" w:hint="eastAsia"/>
          <w:color w:val="000000"/>
          <w:kern w:val="0"/>
          <w:sz w:val="27"/>
          <w:szCs w:val="27"/>
          <w14:ligatures w14:val="none"/>
        </w:rPr>
        <w:t>）能通过分析，设计单一场景下人工和智能交互的最优流程</w:t>
      </w:r>
      <w:r w:rsidRPr="00270EDB">
        <w:rPr>
          <w:rFonts w:ascii="SimSun" w:eastAsia="SimSun" w:hAnsi="SimSun" w:cs="SimSun"/>
          <w:color w:val="000000"/>
          <w:kern w:val="0"/>
          <w:sz w:val="27"/>
          <w:szCs w:val="27"/>
          <w14:ligatures w14:val="none"/>
        </w:rPr>
        <w:t>。</w:t>
      </w:r>
    </w:p>
    <w:p w14:paraId="656DBD58" w14:textId="77777777" w:rsidR="00270EDB" w:rsidRPr="00270EDB" w:rsidRDefault="00270EDB" w:rsidP="00270EDB">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270EDB">
        <w:rPr>
          <w:rFonts w:ascii="SimSun" w:eastAsia="SimSun" w:hAnsi="SimSun" w:cs="SimSun" w:hint="eastAsia"/>
          <w:b/>
          <w:bCs/>
          <w:color w:val="000000"/>
          <w:kern w:val="0"/>
          <w:sz w:val="27"/>
          <w:szCs w:val="27"/>
          <w14:ligatures w14:val="none"/>
        </w:rPr>
        <w:t>质量指</w:t>
      </w:r>
      <w:r w:rsidRPr="00270EDB">
        <w:rPr>
          <w:rFonts w:ascii="SimSun" w:eastAsia="SimSun" w:hAnsi="SimSun" w:cs="SimSun"/>
          <w:b/>
          <w:bCs/>
          <w:color w:val="000000"/>
          <w:kern w:val="0"/>
          <w:sz w:val="27"/>
          <w:szCs w:val="27"/>
          <w14:ligatures w14:val="none"/>
        </w:rPr>
        <w:t>标</w:t>
      </w:r>
    </w:p>
    <w:p w14:paraId="3E05B475"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1</w:t>
      </w:r>
      <w:r w:rsidRPr="00270EDB">
        <w:rPr>
          <w:rFonts w:ascii="SimSun" w:eastAsia="SimSun" w:hAnsi="SimSun" w:cs="SimSun" w:hint="eastAsia"/>
          <w:color w:val="000000"/>
          <w:kern w:val="0"/>
          <w:sz w:val="27"/>
          <w:szCs w:val="27"/>
          <w14:ligatures w14:val="none"/>
        </w:rPr>
        <w:t>）模型运行稳定，使用正常</w:t>
      </w:r>
      <w:r w:rsidRPr="00270EDB">
        <w:rPr>
          <w:rFonts w:ascii="SimSun" w:eastAsia="SimSun" w:hAnsi="SimSun" w:cs="SimSun"/>
          <w:color w:val="000000"/>
          <w:kern w:val="0"/>
          <w:sz w:val="27"/>
          <w:szCs w:val="27"/>
          <w14:ligatures w14:val="none"/>
        </w:rPr>
        <w:t>；</w:t>
      </w:r>
    </w:p>
    <w:p w14:paraId="7BE8BE06" w14:textId="77777777" w:rsidR="00270EDB" w:rsidRPr="00270EDB" w:rsidRDefault="00270EDB" w:rsidP="00270EDB">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270EDB">
        <w:rPr>
          <w:rFonts w:ascii="SimSun" w:eastAsia="SimSun" w:hAnsi="SimSun" w:cs="SimSun" w:hint="eastAsia"/>
          <w:color w:val="000000"/>
          <w:kern w:val="0"/>
          <w:sz w:val="27"/>
          <w:szCs w:val="27"/>
          <w14:ligatures w14:val="none"/>
        </w:rPr>
        <w:t>（</w:t>
      </w:r>
      <w:r w:rsidRPr="00270EDB">
        <w:rPr>
          <w:rFonts w:ascii="Times" w:eastAsia="Times New Roman" w:hAnsi="Times" w:cs="Times New Roman"/>
          <w:color w:val="000000"/>
          <w:kern w:val="0"/>
          <w:sz w:val="27"/>
          <w:szCs w:val="27"/>
          <w14:ligatures w14:val="none"/>
        </w:rPr>
        <w:t>2</w:t>
      </w:r>
      <w:r w:rsidRPr="00270EDB">
        <w:rPr>
          <w:rFonts w:ascii="SimSun" w:eastAsia="SimSun" w:hAnsi="SimSun" w:cs="SimSun" w:hint="eastAsia"/>
          <w:color w:val="000000"/>
          <w:kern w:val="0"/>
          <w:sz w:val="27"/>
          <w:szCs w:val="27"/>
          <w14:ligatures w14:val="none"/>
        </w:rPr>
        <w:t>）单一场景下人工和智能交互的最优流程切实可行</w:t>
      </w:r>
      <w:r w:rsidRPr="00270EDB">
        <w:rPr>
          <w:rFonts w:ascii="SimSun" w:eastAsia="SimSun" w:hAnsi="SimSun" w:cs="SimSun"/>
          <w:color w:val="000000"/>
          <w:kern w:val="0"/>
          <w:sz w:val="27"/>
          <w:szCs w:val="27"/>
          <w14:ligatures w14:val="none"/>
        </w:rPr>
        <w:t>。</w:t>
      </w:r>
    </w:p>
    <w:p w14:paraId="64A13A94" w14:textId="77777777" w:rsidR="00270EDB" w:rsidRDefault="00270EDB"/>
    <w:p w14:paraId="66F45CD9" w14:textId="77777777" w:rsidR="00270EDB" w:rsidRDefault="00270EDB"/>
    <w:p w14:paraId="42D6B2AD" w14:textId="77777777" w:rsidR="00270EDB" w:rsidRPr="00270EDB" w:rsidRDefault="00270EDB" w:rsidP="00270EDB">
      <w:pPr>
        <w:spacing w:after="300" w:line="240" w:lineRule="auto"/>
        <w:jc w:val="center"/>
        <w:outlineLvl w:val="0"/>
        <w:rPr>
          <w:rFonts w:ascii="Microsoft YaHei" w:eastAsia="Microsoft YaHei" w:hAnsi="Microsoft YaHei" w:cs="Times New Roman"/>
          <w:b/>
          <w:bCs/>
          <w:color w:val="333333"/>
          <w:kern w:val="36"/>
          <w:sz w:val="36"/>
          <w:szCs w:val="36"/>
          <w14:ligatures w14:val="none"/>
        </w:rPr>
      </w:pPr>
      <w:r w:rsidRPr="00270EDB">
        <w:rPr>
          <w:rFonts w:ascii="Microsoft YaHei" w:eastAsia="Microsoft YaHei" w:hAnsi="Microsoft YaHei" w:cs="Times New Roman"/>
          <w:b/>
          <w:bCs/>
          <w:color w:val="333333"/>
          <w:kern w:val="36"/>
          <w:sz w:val="36"/>
          <w:szCs w:val="36"/>
          <w14:ligatures w14:val="none"/>
        </w:rPr>
        <w:t>简答：人机交互的最优流程</w:t>
      </w:r>
    </w:p>
    <w:p w14:paraId="4191703D" w14:textId="77777777" w:rsidR="00270EDB" w:rsidRPr="00270EDB" w:rsidRDefault="00270EDB" w:rsidP="00270EDB">
      <w:pPr>
        <w:spacing w:after="225" w:line="240" w:lineRule="auto"/>
        <w:outlineLvl w:val="1"/>
        <w:rPr>
          <w:rFonts w:ascii="Microsoft YaHei" w:eastAsia="Microsoft YaHei" w:hAnsi="Microsoft YaHei" w:cs="Times New Roman"/>
          <w:b/>
          <w:bCs/>
          <w:color w:val="444444"/>
          <w:kern w:val="0"/>
          <w:sz w:val="27"/>
          <w:szCs w:val="27"/>
          <w14:ligatures w14:val="none"/>
        </w:rPr>
      </w:pPr>
      <w:r w:rsidRPr="00270EDB">
        <w:rPr>
          <w:rFonts w:ascii="Microsoft YaHei" w:eastAsia="Microsoft YaHei" w:hAnsi="Microsoft YaHei" w:cs="Times New Roman"/>
          <w:b/>
          <w:bCs/>
          <w:color w:val="444444"/>
          <w:kern w:val="0"/>
          <w:sz w:val="27"/>
          <w:szCs w:val="27"/>
          <w14:ligatures w14:val="none"/>
        </w:rPr>
        <w:t>人机交互的最优方式（不少于3条）</w:t>
      </w:r>
    </w:p>
    <w:tbl>
      <w:tblPr>
        <w:tblW w:w="11100" w:type="dxa"/>
        <w:tblCellMar>
          <w:left w:w="0" w:type="dxa"/>
          <w:right w:w="0" w:type="dxa"/>
        </w:tblCellMar>
        <w:tblLook w:val="04A0" w:firstRow="1" w:lastRow="0" w:firstColumn="1" w:lastColumn="0" w:noHBand="0" w:noVBand="1"/>
      </w:tblPr>
      <w:tblGrid>
        <w:gridCol w:w="1200"/>
        <w:gridCol w:w="9900"/>
      </w:tblGrid>
      <w:tr w:rsidR="00270EDB" w:rsidRPr="00270EDB" w14:paraId="4B540DD2"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038BA264"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1EE17BB8"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加载模型：系统加载指定的模型和标签，缩短处理时间。</w:t>
            </w:r>
          </w:p>
        </w:tc>
      </w:tr>
      <w:tr w:rsidR="00270EDB" w:rsidRPr="00270EDB" w14:paraId="27898882"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72A3122B"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74FCF680"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加载和预处理图像：用户可以选择上传图片，也可以自动加载一个目录中的图片，进行批量处理，以便适合模型。</w:t>
            </w:r>
          </w:p>
        </w:tc>
      </w:tr>
      <w:tr w:rsidR="00270EDB" w:rsidRPr="00270EDB" w14:paraId="2FBA79A7"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6246AE61"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4C9CA032"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利用模型识别图像：使用预加载的模型和标签识别图片中的图像。</w:t>
            </w:r>
          </w:p>
        </w:tc>
      </w:tr>
      <w:tr w:rsidR="00270EDB" w:rsidRPr="00270EDB" w14:paraId="2FF44015"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1FD9CD31"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01A19C42"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返回识别结果：返回可能的结果并以可视化的方式显示。</w:t>
            </w:r>
          </w:p>
        </w:tc>
      </w:tr>
      <w:tr w:rsidR="00270EDB" w:rsidRPr="00270EDB" w14:paraId="10904FEE"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484B30A2"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07959561"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反馈和提升模型：用户对返回的结果进行反馈，模型通过反馈提升。</w:t>
            </w:r>
          </w:p>
        </w:tc>
      </w:tr>
      <w:tr w:rsidR="00270EDB" w:rsidRPr="00270EDB" w14:paraId="653162DD" w14:textId="77777777">
        <w:tc>
          <w:tcPr>
            <w:tcW w:w="1200" w:type="dxa"/>
            <w:tcBorders>
              <w:top w:val="single" w:sz="6" w:space="0" w:color="DDDDDD"/>
              <w:left w:val="single" w:sz="6" w:space="0" w:color="DDDDDD"/>
              <w:bottom w:val="single" w:sz="6" w:space="0" w:color="DDDDDD"/>
              <w:right w:val="single" w:sz="6" w:space="0" w:color="DDDDDD"/>
            </w:tcBorders>
            <w:shd w:val="clear" w:color="auto" w:fill="F9F9F9"/>
            <w:tcMar>
              <w:top w:w="150" w:type="dxa"/>
              <w:left w:w="225" w:type="dxa"/>
              <w:bottom w:w="150" w:type="dxa"/>
              <w:right w:w="225" w:type="dxa"/>
            </w:tcMar>
            <w:hideMark/>
          </w:tcPr>
          <w:p w14:paraId="0B571EF4" w14:textId="77777777" w:rsidR="00270EDB" w:rsidRPr="00270EDB" w:rsidRDefault="00270EDB" w:rsidP="00270EDB">
            <w:pPr>
              <w:spacing w:after="0" w:line="240" w:lineRule="auto"/>
              <w:rPr>
                <w:rFonts w:ascii="Microsoft YaHei" w:eastAsia="Microsoft YaHei" w:hAnsi="Microsoft YaHei" w:cs="Times New Roman"/>
                <w:b/>
                <w:bCs/>
                <w:color w:val="000000"/>
                <w:kern w:val="0"/>
                <w:sz w:val="27"/>
                <w:szCs w:val="27"/>
                <w14:ligatures w14:val="none"/>
              </w:rPr>
            </w:pPr>
            <w:r w:rsidRPr="00270EDB">
              <w:rPr>
                <w:rFonts w:ascii="Microsoft YaHei" w:eastAsia="Microsoft YaHei" w:hAnsi="Microsoft YaHei" w:cs="Times New Roman"/>
                <w:b/>
                <w:bCs/>
                <w:color w:val="000000"/>
                <w:kern w:val="0"/>
                <w:sz w:val="27"/>
                <w:szCs w:val="27"/>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50" w:type="dxa"/>
              <w:left w:w="225" w:type="dxa"/>
              <w:bottom w:w="150" w:type="dxa"/>
              <w:right w:w="225" w:type="dxa"/>
            </w:tcMar>
            <w:hideMark/>
          </w:tcPr>
          <w:p w14:paraId="284B20AD" w14:textId="77777777" w:rsidR="00270EDB" w:rsidRPr="00270EDB" w:rsidRDefault="00270EDB" w:rsidP="00270EDB">
            <w:pPr>
              <w:spacing w:after="0" w:line="240" w:lineRule="auto"/>
              <w:rPr>
                <w:rFonts w:ascii="Microsoft YaHei" w:eastAsia="Microsoft YaHei" w:hAnsi="Microsoft YaHei" w:cs="Times New Roman"/>
                <w:color w:val="000000"/>
                <w:kern w:val="0"/>
                <w:sz w:val="27"/>
                <w:szCs w:val="27"/>
                <w14:ligatures w14:val="none"/>
              </w:rPr>
            </w:pPr>
            <w:r w:rsidRPr="00270EDB">
              <w:rPr>
                <w:rFonts w:ascii="Microsoft YaHei" w:eastAsia="Microsoft YaHei" w:hAnsi="Microsoft YaHei" w:cs="Times New Roman"/>
                <w:color w:val="000000"/>
                <w:kern w:val="0"/>
                <w:sz w:val="27"/>
                <w:szCs w:val="27"/>
                <w14:ligatures w14:val="none"/>
              </w:rPr>
              <w:t>帮助文本和指导：在操作过程中提供实时的上下文帮助和指导。</w:t>
            </w:r>
          </w:p>
        </w:tc>
      </w:tr>
    </w:tbl>
    <w:p w14:paraId="1BCD9296" w14:textId="77777777" w:rsidR="00270EDB" w:rsidRDefault="00270EDB">
      <w:pPr>
        <w:rPr>
          <w:rFonts w:hint="eastAsia"/>
        </w:rPr>
      </w:pPr>
    </w:p>
    <w:sectPr w:rsidR="00270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DB"/>
    <w:rsid w:val="00270EDB"/>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9C5A7B"/>
  <w15:chartTrackingRefBased/>
  <w15:docId w15:val="{0CF1D4E3-BCA7-5D44-B9AE-59A2CE91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DB"/>
    <w:rPr>
      <w:rFonts w:eastAsiaTheme="majorEastAsia" w:cstheme="majorBidi"/>
      <w:color w:val="272727" w:themeColor="text1" w:themeTint="D8"/>
    </w:rPr>
  </w:style>
  <w:style w:type="paragraph" w:styleId="Title">
    <w:name w:val="Title"/>
    <w:basedOn w:val="Normal"/>
    <w:next w:val="Normal"/>
    <w:link w:val="TitleChar"/>
    <w:uiPriority w:val="10"/>
    <w:qFormat/>
    <w:rsid w:val="00270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DB"/>
    <w:pPr>
      <w:spacing w:before="160"/>
      <w:jc w:val="center"/>
    </w:pPr>
    <w:rPr>
      <w:i/>
      <w:iCs/>
      <w:color w:val="404040" w:themeColor="text1" w:themeTint="BF"/>
    </w:rPr>
  </w:style>
  <w:style w:type="character" w:customStyle="1" w:styleId="QuoteChar">
    <w:name w:val="Quote Char"/>
    <w:basedOn w:val="DefaultParagraphFont"/>
    <w:link w:val="Quote"/>
    <w:uiPriority w:val="29"/>
    <w:rsid w:val="00270EDB"/>
    <w:rPr>
      <w:i/>
      <w:iCs/>
      <w:color w:val="404040" w:themeColor="text1" w:themeTint="BF"/>
    </w:rPr>
  </w:style>
  <w:style w:type="paragraph" w:styleId="ListParagraph">
    <w:name w:val="List Paragraph"/>
    <w:basedOn w:val="Normal"/>
    <w:uiPriority w:val="34"/>
    <w:qFormat/>
    <w:rsid w:val="00270EDB"/>
    <w:pPr>
      <w:ind w:left="720"/>
      <w:contextualSpacing/>
    </w:pPr>
  </w:style>
  <w:style w:type="character" w:styleId="IntenseEmphasis">
    <w:name w:val="Intense Emphasis"/>
    <w:basedOn w:val="DefaultParagraphFont"/>
    <w:uiPriority w:val="21"/>
    <w:qFormat/>
    <w:rsid w:val="00270EDB"/>
    <w:rPr>
      <w:i/>
      <w:iCs/>
      <w:color w:val="0F4761" w:themeColor="accent1" w:themeShade="BF"/>
    </w:rPr>
  </w:style>
  <w:style w:type="paragraph" w:styleId="IntenseQuote">
    <w:name w:val="Intense Quote"/>
    <w:basedOn w:val="Normal"/>
    <w:next w:val="Normal"/>
    <w:link w:val="IntenseQuoteChar"/>
    <w:uiPriority w:val="30"/>
    <w:qFormat/>
    <w:rsid w:val="0027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EDB"/>
    <w:rPr>
      <w:i/>
      <w:iCs/>
      <w:color w:val="0F4761" w:themeColor="accent1" w:themeShade="BF"/>
    </w:rPr>
  </w:style>
  <w:style w:type="character" w:styleId="IntenseReference">
    <w:name w:val="Intense Reference"/>
    <w:basedOn w:val="DefaultParagraphFont"/>
    <w:uiPriority w:val="32"/>
    <w:qFormat/>
    <w:rsid w:val="00270EDB"/>
    <w:rPr>
      <w:b/>
      <w:bCs/>
      <w:smallCaps/>
      <w:color w:val="0F4761" w:themeColor="accent1" w:themeShade="BF"/>
      <w:spacing w:val="5"/>
    </w:rPr>
  </w:style>
  <w:style w:type="paragraph" w:styleId="NormalWeb">
    <w:name w:val="Normal (Web)"/>
    <w:basedOn w:val="Normal"/>
    <w:uiPriority w:val="99"/>
    <w:semiHidden/>
    <w:unhideWhenUsed/>
    <w:rsid w:val="00270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2026-10-13T03:38:00Z</dcterms:created>
  <dcterms:modified xsi:type="dcterms:W3CDTF">2026-10-13T03:39:00Z</dcterms:modified>
</cp:coreProperties>
</file>