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82107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2DC7ECAD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面部表情识别系统交互流程设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69CF683C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4DEB943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F7615A7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029B175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proofErr w:type="spellStart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Pytorch</w:t>
      </w:r>
      <w:proofErr w:type="spellEnd"/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框架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A89D735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6511CFEA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77621EAB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0A3F7E16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面部表情识别系统是一种先进的计算机视觉技术，它能够分析人脸的微表情，识别出诸如快乐、悲伤、惊讶等基本情绪。通过捕捉和解读面部特征，如眼睛、眉毛和嘴部的动作，这类系统能在实时或预录的视频中判断人的情感状态，广泛应用于人机交互、市场调研、医疗健康监测、安全监控及教育科技等多个领域，为提升用户体验、增进情感智能和优化社会服务提供了有力工具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0D4BE20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模型说明：提供的已训练的模型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“emotion-</w:t>
      </w:r>
      <w:proofErr w:type="spellStart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ferplus.onnx</w:t>
      </w:r>
      <w:proofErr w:type="spellEnd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，其专门用于进行面部表情识别。定义情感类别与数字标签的映射表为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{'neutral':0, 'happiness':1, 'surprise':2, 'sadness':3, 'anger':4, 'disgust':5, 'fear':6, 'contempt':7}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C8EAAF1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该模型的使用交互流程为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4840A6CF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1)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加载模型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“emotion-</w:t>
      </w:r>
      <w:proofErr w:type="spellStart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ferplus.onnx</w:t>
      </w:r>
      <w:proofErr w:type="spellEnd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和加载情感类别与数字标签的映射表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34C2312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2)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加载一张本地图片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“img_test.png”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，并预处理图像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AEA5B81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3)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使用已训练的模型对图片面部表情识别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BC54858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4)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输出识别后的表情标签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A7521B2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你作为一名人工智能训练师，请完成以下工作任务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7A9A9FAC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）补全该模型的使用交互流程对应的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3.2.3.ipynb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），实现本地测试图片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“img_test.png”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的识别，将其识别结果截图保存为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jpg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格式文件，命名为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3.2.3-1.jpg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8EC8CFC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）在上面的使用交互流程基础上，给出在面部表情识别系统中使用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“emotion-</w:t>
      </w:r>
      <w:proofErr w:type="spellStart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ferplus.onnx</w:t>
      </w:r>
      <w:proofErr w:type="spellEnd"/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模型的一种人机交互的最优方式，将其保存为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docx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文件，命名为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3.2.3.docx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E970FE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所有结果文件储存在桌面新建的考生文件夹中，文件夹命名为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身份证号后六位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7A0AB1F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9D19ED9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）能够确保模型在单一场景下稳定运行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9C7DBD3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）能通过分析，找到单一场景下人工和智能交互的最优方式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3490431" w14:textId="77777777" w:rsidR="00A73853" w:rsidRPr="00A73853" w:rsidRDefault="00A73853" w:rsidP="00A73853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A73853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0332C424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）模型运行稳定，使用正常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D9B419D" w14:textId="77777777" w:rsidR="00A73853" w:rsidRPr="00A73853" w:rsidRDefault="00A73853" w:rsidP="00A73853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73853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73853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）单一场景下人工和智能交互的最优方式切实可行</w:t>
      </w:r>
      <w:r w:rsidRPr="00A73853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BC114D2" w14:textId="77777777" w:rsidR="00A73853" w:rsidRDefault="00A73853"/>
    <w:p w14:paraId="34DC5163" w14:textId="77777777" w:rsidR="00A73853" w:rsidRDefault="00A73853"/>
    <w:p w14:paraId="7A507C21" w14:textId="77777777" w:rsidR="00A73853" w:rsidRPr="00A73853" w:rsidRDefault="00A73853" w:rsidP="00A73853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2C3E50"/>
          <w:kern w:val="0"/>
          <w:sz w:val="36"/>
          <w:szCs w:val="36"/>
          <w14:ligatures w14:val="none"/>
        </w:rPr>
      </w:pPr>
      <w:r w:rsidRPr="00A73853">
        <w:rPr>
          <w:rFonts w:ascii="Microsoft YaHei" w:eastAsia="Microsoft YaHei" w:hAnsi="Microsoft YaHei" w:cs="Times New Roman"/>
          <w:b/>
          <w:bCs/>
          <w:color w:val="2C3E50"/>
          <w:kern w:val="0"/>
          <w:sz w:val="36"/>
          <w:szCs w:val="36"/>
          <w14:ligatures w14:val="none"/>
        </w:rPr>
        <w:t>人机交互的最优方式（不少于3条）</w:t>
      </w:r>
    </w:p>
    <w:p w14:paraId="7CB6F0C6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1、用户界面设计：提供一个简洁直观的用户界面，方便用户上传图片和查看识别结果。</w:t>
      </w:r>
    </w:p>
    <w:p w14:paraId="113FE6A0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2、模型加载：系统启动时预加载模型和标签，减少用户等待时间。</w:t>
      </w:r>
    </w:p>
    <w:p w14:paraId="5B7F43FE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3、图像上传与预处理：允许用户上传图片，并自动进行必要的预处理。</w:t>
      </w:r>
    </w:p>
    <w:p w14:paraId="3C604622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4、图像识别：后台使用“emotion-</w:t>
      </w:r>
      <w:proofErr w:type="spellStart"/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ferplus.onnx</w:t>
      </w:r>
      <w:proofErr w:type="spellEnd"/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”模型处理预处理后的图片。</w:t>
      </w:r>
    </w:p>
    <w:p w14:paraId="546F5E8B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5、结果展示：清晰展示识别结果，包括最可能的类别和概率。</w:t>
      </w:r>
    </w:p>
    <w:p w14:paraId="4F8ACC51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6、交互反馈：提供用户反馈选项，以改进模型性能。</w:t>
      </w:r>
    </w:p>
    <w:p w14:paraId="1ACD26C1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7、性能优化：优化系统响应速度和模型处理能力。</w:t>
      </w:r>
    </w:p>
    <w:p w14:paraId="4B548019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8、安全性考虑：确保用户数据安全和隐私保护。</w:t>
      </w:r>
    </w:p>
    <w:p w14:paraId="03C30B96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9、多语言支持：界面支持多语言，满足全球用户需求。</w:t>
      </w:r>
    </w:p>
    <w:p w14:paraId="6CA03E6C" w14:textId="77777777" w:rsidR="00A73853" w:rsidRPr="00A73853" w:rsidRDefault="00A73853" w:rsidP="00A73853">
      <w:pPr>
        <w:spacing w:before="120" w:after="120" w:line="48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A73853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10、可访问性：确保UI无障碍，方便所有用户操作。</w:t>
      </w:r>
    </w:p>
    <w:p w14:paraId="26CF0A17" w14:textId="77777777" w:rsidR="00A73853" w:rsidRDefault="00A73853">
      <w:pPr>
        <w:rPr>
          <w:rFonts w:hint="eastAsia"/>
        </w:rPr>
      </w:pPr>
    </w:p>
    <w:sectPr w:rsidR="00A7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53"/>
    <w:rsid w:val="00A73853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36AC4"/>
  <w15:chartTrackingRefBased/>
  <w15:docId w15:val="{7319AB83-7E03-8A4D-B6E0-22FFE722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2026-10-13T03:36:00Z</dcterms:created>
  <dcterms:modified xsi:type="dcterms:W3CDTF">2026-10-13T03:36:00Z</dcterms:modified>
</cp:coreProperties>
</file>