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BA129B" w14:textId="77777777" w:rsidR="00A21BD9" w:rsidRPr="00A21BD9" w:rsidRDefault="00A21BD9" w:rsidP="00A21BD9">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A21BD9">
        <w:rPr>
          <w:rFonts w:ascii="SimSun" w:eastAsia="SimSun" w:hAnsi="SimSun" w:cs="SimSun" w:hint="eastAsia"/>
          <w:b/>
          <w:bCs/>
          <w:color w:val="000000"/>
          <w:kern w:val="0"/>
          <w:sz w:val="27"/>
          <w:szCs w:val="27"/>
          <w14:ligatures w14:val="none"/>
        </w:rPr>
        <w:t>试题名</w:t>
      </w:r>
      <w:r w:rsidRPr="00A21BD9">
        <w:rPr>
          <w:rFonts w:ascii="SimSun" w:eastAsia="SimSun" w:hAnsi="SimSun" w:cs="SimSun"/>
          <w:b/>
          <w:bCs/>
          <w:color w:val="000000"/>
          <w:kern w:val="0"/>
          <w:sz w:val="27"/>
          <w:szCs w:val="27"/>
          <w14:ligatures w14:val="none"/>
        </w:rPr>
        <w:t>称</w:t>
      </w:r>
    </w:p>
    <w:p w14:paraId="32689ADA"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智能照明系统的数据分析与优</w:t>
      </w:r>
      <w:r w:rsidRPr="00A21BD9">
        <w:rPr>
          <w:rFonts w:ascii="SimSun" w:eastAsia="SimSun" w:hAnsi="SimSun" w:cs="SimSun"/>
          <w:color w:val="000000"/>
          <w:kern w:val="0"/>
          <w:sz w:val="27"/>
          <w:szCs w:val="27"/>
          <w14:ligatures w14:val="none"/>
        </w:rPr>
        <w:t>化</w:t>
      </w:r>
    </w:p>
    <w:p w14:paraId="72096F2A" w14:textId="77777777" w:rsidR="00A21BD9" w:rsidRPr="00A21BD9" w:rsidRDefault="00A21BD9" w:rsidP="00A21BD9">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A21BD9">
        <w:rPr>
          <w:rFonts w:ascii="SimSun" w:eastAsia="SimSun" w:hAnsi="SimSun" w:cs="SimSun" w:hint="eastAsia"/>
          <w:b/>
          <w:bCs/>
          <w:color w:val="000000"/>
          <w:kern w:val="0"/>
          <w:sz w:val="27"/>
          <w:szCs w:val="27"/>
          <w14:ligatures w14:val="none"/>
        </w:rPr>
        <w:t>场地设备要</w:t>
      </w:r>
      <w:r w:rsidRPr="00A21BD9">
        <w:rPr>
          <w:rFonts w:ascii="SimSun" w:eastAsia="SimSun" w:hAnsi="SimSun" w:cs="SimSun"/>
          <w:b/>
          <w:bCs/>
          <w:color w:val="000000"/>
          <w:kern w:val="0"/>
          <w:sz w:val="27"/>
          <w:szCs w:val="27"/>
          <w14:ligatures w14:val="none"/>
        </w:rPr>
        <w:t>求</w:t>
      </w:r>
    </w:p>
    <w:p w14:paraId="6EFA9385"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1</w:t>
      </w:r>
      <w:r w:rsidRPr="00A21BD9">
        <w:rPr>
          <w:rFonts w:ascii="SimSun" w:eastAsia="SimSun" w:hAnsi="SimSun" w:cs="SimSun" w:hint="eastAsia"/>
          <w:color w:val="000000"/>
          <w:kern w:val="0"/>
          <w:sz w:val="27"/>
          <w:szCs w:val="27"/>
          <w14:ligatures w14:val="none"/>
        </w:rPr>
        <w:t>）人工智能训练师主机</w:t>
      </w:r>
      <w:r w:rsidRPr="00A21BD9">
        <w:rPr>
          <w:rFonts w:ascii="Times" w:eastAsia="Times New Roman" w:hAnsi="Times" w:cs="Times New Roman"/>
          <w:color w:val="000000"/>
          <w:kern w:val="0"/>
          <w:sz w:val="27"/>
          <w:szCs w:val="27"/>
          <w14:ligatures w14:val="none"/>
        </w:rPr>
        <w:t xml:space="preserve"> 1 </w:t>
      </w:r>
      <w:r w:rsidRPr="00A21BD9">
        <w:rPr>
          <w:rFonts w:ascii="SimSun" w:eastAsia="SimSun" w:hAnsi="SimSun" w:cs="SimSun" w:hint="eastAsia"/>
          <w:color w:val="000000"/>
          <w:kern w:val="0"/>
          <w:sz w:val="27"/>
          <w:szCs w:val="27"/>
          <w14:ligatures w14:val="none"/>
        </w:rPr>
        <w:t>台</w:t>
      </w:r>
      <w:r w:rsidRPr="00A21BD9">
        <w:rPr>
          <w:rFonts w:ascii="SimSun" w:eastAsia="SimSun" w:hAnsi="SimSun" w:cs="SimSun"/>
          <w:color w:val="000000"/>
          <w:kern w:val="0"/>
          <w:sz w:val="27"/>
          <w:szCs w:val="27"/>
          <w14:ligatures w14:val="none"/>
        </w:rPr>
        <w:t>；</w:t>
      </w:r>
    </w:p>
    <w:p w14:paraId="1DFA397F"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2</w:t>
      </w: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 xml:space="preserve">Python </w:t>
      </w:r>
      <w:r w:rsidRPr="00A21BD9">
        <w:rPr>
          <w:rFonts w:ascii="SimSun" w:eastAsia="SimSun" w:hAnsi="SimSun" w:cs="SimSun" w:hint="eastAsia"/>
          <w:color w:val="000000"/>
          <w:kern w:val="0"/>
          <w:sz w:val="27"/>
          <w:szCs w:val="27"/>
          <w14:ligatures w14:val="none"/>
        </w:rPr>
        <w:t>编译环境</w:t>
      </w:r>
      <w:r w:rsidRPr="00A21BD9">
        <w:rPr>
          <w:rFonts w:ascii="SimSun" w:eastAsia="SimSun" w:hAnsi="SimSun" w:cs="SimSun"/>
          <w:color w:val="000000"/>
          <w:kern w:val="0"/>
          <w:sz w:val="27"/>
          <w:szCs w:val="27"/>
          <w14:ligatures w14:val="none"/>
        </w:rPr>
        <w:t>；</w:t>
      </w:r>
    </w:p>
    <w:p w14:paraId="237C916F"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3</w:t>
      </w:r>
      <w:r w:rsidRPr="00A21BD9">
        <w:rPr>
          <w:rFonts w:ascii="SimSun" w:eastAsia="SimSun" w:hAnsi="SimSun" w:cs="SimSun" w:hint="eastAsia"/>
          <w:color w:val="000000"/>
          <w:kern w:val="0"/>
          <w:sz w:val="27"/>
          <w:szCs w:val="27"/>
          <w14:ligatures w14:val="none"/>
        </w:rPr>
        <w:t>）智能照明系统数据集</w:t>
      </w:r>
      <w:r w:rsidRPr="00A21BD9">
        <w:rPr>
          <w:rFonts w:ascii="SimSun" w:eastAsia="SimSun" w:hAnsi="SimSun" w:cs="SimSun"/>
          <w:color w:val="000000"/>
          <w:kern w:val="0"/>
          <w:sz w:val="27"/>
          <w:szCs w:val="27"/>
          <w14:ligatures w14:val="none"/>
        </w:rPr>
        <w:t>。</w:t>
      </w:r>
    </w:p>
    <w:p w14:paraId="7CE4100F" w14:textId="77777777" w:rsidR="00A21BD9" w:rsidRPr="00A21BD9" w:rsidRDefault="00A21BD9" w:rsidP="00A21BD9">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A21BD9">
        <w:rPr>
          <w:rFonts w:ascii="SimSun" w:eastAsia="SimSun" w:hAnsi="SimSun" w:cs="SimSun" w:hint="eastAsia"/>
          <w:b/>
          <w:bCs/>
          <w:color w:val="000000"/>
          <w:kern w:val="0"/>
          <w:sz w:val="27"/>
          <w:szCs w:val="27"/>
          <w14:ligatures w14:val="none"/>
        </w:rPr>
        <w:t>考核时</w:t>
      </w:r>
      <w:r w:rsidRPr="00A21BD9">
        <w:rPr>
          <w:rFonts w:ascii="SimSun" w:eastAsia="SimSun" w:hAnsi="SimSun" w:cs="SimSun"/>
          <w:b/>
          <w:bCs/>
          <w:color w:val="000000"/>
          <w:kern w:val="0"/>
          <w:sz w:val="27"/>
          <w:szCs w:val="27"/>
          <w14:ligatures w14:val="none"/>
        </w:rPr>
        <w:t>间</w:t>
      </w:r>
    </w:p>
    <w:p w14:paraId="54490D41"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Times" w:eastAsia="Times New Roman" w:hAnsi="Times" w:cs="Times New Roman"/>
          <w:color w:val="000000"/>
          <w:kern w:val="0"/>
          <w:sz w:val="27"/>
          <w:szCs w:val="27"/>
          <w14:ligatures w14:val="none"/>
        </w:rPr>
        <w:t>20min</w:t>
      </w:r>
    </w:p>
    <w:p w14:paraId="118E4F8E" w14:textId="77777777" w:rsidR="00A21BD9" w:rsidRPr="00A21BD9" w:rsidRDefault="00A21BD9" w:rsidP="00A21BD9">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A21BD9">
        <w:rPr>
          <w:rFonts w:ascii="SimSun" w:eastAsia="SimSun" w:hAnsi="SimSun" w:cs="SimSun" w:hint="eastAsia"/>
          <w:b/>
          <w:bCs/>
          <w:color w:val="000000"/>
          <w:kern w:val="0"/>
          <w:sz w:val="27"/>
          <w:szCs w:val="27"/>
          <w14:ligatures w14:val="none"/>
        </w:rPr>
        <w:t>工作任</w:t>
      </w:r>
      <w:r w:rsidRPr="00A21BD9">
        <w:rPr>
          <w:rFonts w:ascii="SimSun" w:eastAsia="SimSun" w:hAnsi="SimSun" w:cs="SimSun"/>
          <w:b/>
          <w:bCs/>
          <w:color w:val="000000"/>
          <w:kern w:val="0"/>
          <w:sz w:val="27"/>
          <w:szCs w:val="27"/>
          <w14:ligatures w14:val="none"/>
        </w:rPr>
        <w:t>务</w:t>
      </w:r>
    </w:p>
    <w:p w14:paraId="1B8EC55E"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智能照明系统是智能家居领域的一个关键部分，它利用传感器和互联网连接，根据用户的需求和环境条件自动调节光线强度和颜色。随着物联网（</w:t>
      </w:r>
      <w:r w:rsidRPr="00A21BD9">
        <w:rPr>
          <w:rFonts w:ascii="Times" w:eastAsia="Times New Roman" w:hAnsi="Times" w:cs="Times New Roman"/>
          <w:color w:val="000000"/>
          <w:kern w:val="0"/>
          <w:sz w:val="27"/>
          <w:szCs w:val="27"/>
          <w14:ligatures w14:val="none"/>
        </w:rPr>
        <w:t>IoT</w:t>
      </w:r>
      <w:r w:rsidRPr="00A21BD9">
        <w:rPr>
          <w:rFonts w:ascii="SimSun" w:eastAsia="SimSun" w:hAnsi="SimSun" w:cs="SimSun" w:hint="eastAsia"/>
          <w:color w:val="000000"/>
          <w:kern w:val="0"/>
          <w:sz w:val="27"/>
          <w:szCs w:val="27"/>
          <w14:ligatures w14:val="none"/>
        </w:rPr>
        <w:t>）技术和机器学习的进步，智能照明系统变得越来越智能化，能够实现节能、提高生活质量和增强安全性。但是，为了在市场中保持竞争力，制造商需要不断优化产品，提升用户体验。数据分析在这一过程中扮演了重要角色。通过分析用户行为和系统性能数据，企业可以了解用户偏好、使用模式和可能存在的问题，进而做出相应的改进决策</w:t>
      </w:r>
      <w:r w:rsidRPr="00A21BD9">
        <w:rPr>
          <w:rFonts w:ascii="SimSun" w:eastAsia="SimSun" w:hAnsi="SimSun" w:cs="SimSun"/>
          <w:color w:val="000000"/>
          <w:kern w:val="0"/>
          <w:sz w:val="27"/>
          <w:szCs w:val="27"/>
          <w14:ligatures w14:val="none"/>
        </w:rPr>
        <w:t>。</w:t>
      </w:r>
    </w:p>
    <w:p w14:paraId="4F366543"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1</w:t>
      </w:r>
      <w:r w:rsidRPr="00A21BD9">
        <w:rPr>
          <w:rFonts w:ascii="SimSun" w:eastAsia="SimSun" w:hAnsi="SimSun" w:cs="SimSun" w:hint="eastAsia"/>
          <w:color w:val="000000"/>
          <w:kern w:val="0"/>
          <w:sz w:val="27"/>
          <w:szCs w:val="27"/>
          <w14:ligatures w14:val="none"/>
        </w:rPr>
        <w:t>）你作为人工智能训练师，根据给定的数据集（智能照明系统数据集</w:t>
      </w:r>
      <w:r w:rsidRPr="00A21BD9">
        <w:rPr>
          <w:rFonts w:ascii="Times" w:eastAsia="Times New Roman" w:hAnsi="Times" w:cs="Times New Roman"/>
          <w:color w:val="000000"/>
          <w:kern w:val="0"/>
          <w:sz w:val="27"/>
          <w:szCs w:val="27"/>
          <w14:ligatures w14:val="none"/>
        </w:rPr>
        <w:t>.xlsx</w:t>
      </w:r>
      <w:r w:rsidRPr="00A21BD9">
        <w:rPr>
          <w:rFonts w:ascii="SimSun" w:eastAsia="SimSun" w:hAnsi="SimSun" w:cs="SimSun" w:hint="eastAsia"/>
          <w:color w:val="000000"/>
          <w:kern w:val="0"/>
          <w:sz w:val="27"/>
          <w:szCs w:val="27"/>
          <w14:ligatures w14:val="none"/>
        </w:rPr>
        <w:t>），从以下三方面</w:t>
      </w:r>
      <w:r w:rsidRPr="00A21BD9">
        <w:rPr>
          <w:rFonts w:ascii="SimSun" w:eastAsia="SimSun" w:hAnsi="SimSun" w:cs="SimSun"/>
          <w:color w:val="000000"/>
          <w:kern w:val="0"/>
          <w:sz w:val="27"/>
          <w:szCs w:val="27"/>
          <w14:ligatures w14:val="none"/>
        </w:rPr>
        <w:t>：</w:t>
      </w:r>
    </w:p>
    <w:p w14:paraId="74D7AB6E"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用户使用习惯：分析用户在一天中不同时段对灯光亮度和颜色的偏好</w:t>
      </w:r>
      <w:r w:rsidRPr="00A21BD9">
        <w:rPr>
          <w:rFonts w:ascii="SimSun" w:eastAsia="SimSun" w:hAnsi="SimSun" w:cs="SimSun"/>
          <w:color w:val="000000"/>
          <w:kern w:val="0"/>
          <w:sz w:val="27"/>
          <w:szCs w:val="27"/>
          <w14:ligatures w14:val="none"/>
        </w:rPr>
        <w:t>；</w:t>
      </w:r>
    </w:p>
    <w:p w14:paraId="10D890FA"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功能使用频率：识别哪些智能场景被频繁使用，哪些较少使用</w:t>
      </w:r>
      <w:r w:rsidRPr="00A21BD9">
        <w:rPr>
          <w:rFonts w:ascii="SimSun" w:eastAsia="SimSun" w:hAnsi="SimSun" w:cs="SimSun"/>
          <w:color w:val="000000"/>
          <w:kern w:val="0"/>
          <w:sz w:val="27"/>
          <w:szCs w:val="27"/>
          <w14:ligatures w14:val="none"/>
        </w:rPr>
        <w:t>；</w:t>
      </w:r>
    </w:p>
    <w:p w14:paraId="5F3E7D97"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响应时间：考察智能照明系统在接收到用户指令后至灯光调整完成之间的平均响应时间，找出可能的延迟瓶颈</w:t>
      </w:r>
      <w:r w:rsidRPr="00A21BD9">
        <w:rPr>
          <w:rFonts w:ascii="SimSun" w:eastAsia="SimSun" w:hAnsi="SimSun" w:cs="SimSun"/>
          <w:color w:val="000000"/>
          <w:kern w:val="0"/>
          <w:sz w:val="27"/>
          <w:szCs w:val="27"/>
          <w14:ligatures w14:val="none"/>
        </w:rPr>
        <w:t>。</w:t>
      </w:r>
    </w:p>
    <w:p w14:paraId="7B650196"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给出一份在用户使用习惯、功能使用频率和响应时间方面的分析报告</w:t>
      </w:r>
      <w:r w:rsidRPr="00A21BD9">
        <w:rPr>
          <w:rFonts w:ascii="SimSun" w:eastAsia="SimSun" w:hAnsi="SimSun" w:cs="SimSun"/>
          <w:color w:val="000000"/>
          <w:kern w:val="0"/>
          <w:sz w:val="27"/>
          <w:szCs w:val="27"/>
          <w14:ligatures w14:val="none"/>
        </w:rPr>
        <w:t>。</w:t>
      </w:r>
    </w:p>
    <w:p w14:paraId="6CFAE1BC"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2</w:t>
      </w:r>
      <w:r w:rsidRPr="00A21BD9">
        <w:rPr>
          <w:rFonts w:ascii="SimSun" w:eastAsia="SimSun" w:hAnsi="SimSun" w:cs="SimSun" w:hint="eastAsia"/>
          <w:color w:val="000000"/>
          <w:kern w:val="0"/>
          <w:sz w:val="27"/>
          <w:szCs w:val="27"/>
          <w14:ligatures w14:val="none"/>
        </w:rPr>
        <w:t>）为了进一步提升用户体验和系统性能，给出智能照明系统的</w:t>
      </w:r>
      <w:r w:rsidRPr="00A21BD9">
        <w:rPr>
          <w:rFonts w:ascii="Times" w:eastAsia="Times New Roman" w:hAnsi="Times" w:cs="Times New Roman"/>
          <w:color w:val="000000"/>
          <w:kern w:val="0"/>
          <w:sz w:val="27"/>
          <w:szCs w:val="27"/>
          <w14:ligatures w14:val="none"/>
        </w:rPr>
        <w:t>3</w:t>
      </w:r>
      <w:r w:rsidRPr="00A21BD9">
        <w:rPr>
          <w:rFonts w:ascii="SimSun" w:eastAsia="SimSun" w:hAnsi="SimSun" w:cs="SimSun" w:hint="eastAsia"/>
          <w:color w:val="000000"/>
          <w:kern w:val="0"/>
          <w:sz w:val="27"/>
          <w:szCs w:val="27"/>
          <w14:ligatures w14:val="none"/>
        </w:rPr>
        <w:t>个优化方向和对应的解决方案</w:t>
      </w:r>
      <w:r w:rsidRPr="00A21BD9">
        <w:rPr>
          <w:rFonts w:ascii="SimSun" w:eastAsia="SimSun" w:hAnsi="SimSun" w:cs="SimSun"/>
          <w:color w:val="000000"/>
          <w:kern w:val="0"/>
          <w:sz w:val="27"/>
          <w:szCs w:val="27"/>
          <w14:ligatures w14:val="none"/>
        </w:rPr>
        <w:t>。</w:t>
      </w:r>
    </w:p>
    <w:p w14:paraId="6FB2C814"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以上答题保存在</w:t>
      </w:r>
      <w:r w:rsidRPr="00A21BD9">
        <w:rPr>
          <w:rFonts w:ascii="Times" w:eastAsia="Times New Roman" w:hAnsi="Times" w:cs="Times New Roman"/>
          <w:color w:val="000000"/>
          <w:kern w:val="0"/>
          <w:sz w:val="27"/>
          <w:szCs w:val="27"/>
          <w14:ligatures w14:val="none"/>
        </w:rPr>
        <w:t>3.1.2.xlsx</w:t>
      </w:r>
      <w:r w:rsidRPr="00A21BD9">
        <w:rPr>
          <w:rFonts w:ascii="SimSun" w:eastAsia="SimSun" w:hAnsi="SimSun" w:cs="SimSun"/>
          <w:color w:val="000000"/>
          <w:kern w:val="0"/>
          <w:sz w:val="27"/>
          <w:szCs w:val="27"/>
          <w14:ligatures w14:val="none"/>
        </w:rPr>
        <w:t>。</w:t>
      </w:r>
    </w:p>
    <w:p w14:paraId="38B29EED"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p>
    <w:p w14:paraId="3787C716" w14:textId="77777777" w:rsidR="00A21BD9" w:rsidRPr="00A21BD9" w:rsidRDefault="00A21BD9" w:rsidP="00A21BD9">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A21BD9">
        <w:rPr>
          <w:rFonts w:ascii="SimSun" w:eastAsia="SimSun" w:hAnsi="SimSun" w:cs="SimSun" w:hint="eastAsia"/>
          <w:b/>
          <w:bCs/>
          <w:color w:val="000000"/>
          <w:kern w:val="0"/>
          <w:sz w:val="27"/>
          <w:szCs w:val="27"/>
          <w14:ligatures w14:val="none"/>
        </w:rPr>
        <w:t>技能要</w:t>
      </w:r>
      <w:r w:rsidRPr="00A21BD9">
        <w:rPr>
          <w:rFonts w:ascii="SimSun" w:eastAsia="SimSun" w:hAnsi="SimSun" w:cs="SimSun"/>
          <w:b/>
          <w:bCs/>
          <w:color w:val="000000"/>
          <w:kern w:val="0"/>
          <w:sz w:val="27"/>
          <w:szCs w:val="27"/>
          <w14:ligatures w14:val="none"/>
        </w:rPr>
        <w:t>求</w:t>
      </w:r>
    </w:p>
    <w:p w14:paraId="6EED5A6D"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1</w:t>
      </w:r>
      <w:r w:rsidRPr="00A21BD9">
        <w:rPr>
          <w:rFonts w:ascii="SimSun" w:eastAsia="SimSun" w:hAnsi="SimSun" w:cs="SimSun" w:hint="eastAsia"/>
          <w:color w:val="000000"/>
          <w:kern w:val="0"/>
          <w:sz w:val="27"/>
          <w:szCs w:val="27"/>
          <w14:ligatures w14:val="none"/>
        </w:rPr>
        <w:t>）能对单一智能产品使用的数据进行全面分析，输出分析报告</w:t>
      </w:r>
      <w:r w:rsidRPr="00A21BD9">
        <w:rPr>
          <w:rFonts w:ascii="SimSun" w:eastAsia="SimSun" w:hAnsi="SimSun" w:cs="SimSun"/>
          <w:color w:val="000000"/>
          <w:kern w:val="0"/>
          <w:sz w:val="27"/>
          <w:szCs w:val="27"/>
          <w14:ligatures w14:val="none"/>
        </w:rPr>
        <w:t>；</w:t>
      </w:r>
    </w:p>
    <w:p w14:paraId="22B2F3B9"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2</w:t>
      </w:r>
      <w:r w:rsidRPr="00A21BD9">
        <w:rPr>
          <w:rFonts w:ascii="SimSun" w:eastAsia="SimSun" w:hAnsi="SimSun" w:cs="SimSun" w:hint="eastAsia"/>
          <w:color w:val="000000"/>
          <w:kern w:val="0"/>
          <w:sz w:val="27"/>
          <w:szCs w:val="27"/>
          <w14:ligatures w14:val="none"/>
        </w:rPr>
        <w:t>）能对单一智能产品提出优化需求</w:t>
      </w:r>
      <w:r w:rsidRPr="00A21BD9">
        <w:rPr>
          <w:rFonts w:ascii="SimSun" w:eastAsia="SimSun" w:hAnsi="SimSun" w:cs="SimSun"/>
          <w:color w:val="000000"/>
          <w:kern w:val="0"/>
          <w:sz w:val="27"/>
          <w:szCs w:val="27"/>
          <w14:ligatures w14:val="none"/>
        </w:rPr>
        <w:t>；</w:t>
      </w:r>
    </w:p>
    <w:p w14:paraId="463CB7E1"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3</w:t>
      </w:r>
      <w:r w:rsidRPr="00A21BD9">
        <w:rPr>
          <w:rFonts w:ascii="SimSun" w:eastAsia="SimSun" w:hAnsi="SimSun" w:cs="SimSun" w:hint="eastAsia"/>
          <w:color w:val="000000"/>
          <w:kern w:val="0"/>
          <w:sz w:val="27"/>
          <w:szCs w:val="27"/>
          <w14:ligatures w14:val="none"/>
        </w:rPr>
        <w:t>）能为单一智能产品的应用设计智能解决方案</w:t>
      </w:r>
      <w:r w:rsidRPr="00A21BD9">
        <w:rPr>
          <w:rFonts w:ascii="SimSun" w:eastAsia="SimSun" w:hAnsi="SimSun" w:cs="SimSun"/>
          <w:color w:val="000000"/>
          <w:kern w:val="0"/>
          <w:sz w:val="27"/>
          <w:szCs w:val="27"/>
          <w14:ligatures w14:val="none"/>
        </w:rPr>
        <w:t>；</w:t>
      </w:r>
    </w:p>
    <w:p w14:paraId="22670B02" w14:textId="77777777" w:rsidR="00A21BD9" w:rsidRPr="00A21BD9" w:rsidRDefault="00A21BD9" w:rsidP="00A21BD9">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A21BD9">
        <w:rPr>
          <w:rFonts w:ascii="SimSun" w:eastAsia="SimSun" w:hAnsi="SimSun" w:cs="SimSun" w:hint="eastAsia"/>
          <w:b/>
          <w:bCs/>
          <w:color w:val="000000"/>
          <w:kern w:val="0"/>
          <w:sz w:val="27"/>
          <w:szCs w:val="27"/>
          <w14:ligatures w14:val="none"/>
        </w:rPr>
        <w:t>质量指</w:t>
      </w:r>
      <w:r w:rsidRPr="00A21BD9">
        <w:rPr>
          <w:rFonts w:ascii="SimSun" w:eastAsia="SimSun" w:hAnsi="SimSun" w:cs="SimSun"/>
          <w:b/>
          <w:bCs/>
          <w:color w:val="000000"/>
          <w:kern w:val="0"/>
          <w:sz w:val="27"/>
          <w:szCs w:val="27"/>
          <w14:ligatures w14:val="none"/>
        </w:rPr>
        <w:t>标</w:t>
      </w:r>
    </w:p>
    <w:p w14:paraId="661DFE27"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1</w:t>
      </w:r>
      <w:r w:rsidRPr="00A21BD9">
        <w:rPr>
          <w:rFonts w:ascii="SimSun" w:eastAsia="SimSun" w:hAnsi="SimSun" w:cs="SimSun" w:hint="eastAsia"/>
          <w:color w:val="000000"/>
          <w:kern w:val="0"/>
          <w:sz w:val="27"/>
          <w:szCs w:val="27"/>
          <w14:ligatures w14:val="none"/>
        </w:rPr>
        <w:t>）分析报告全面可靠</w:t>
      </w:r>
      <w:r w:rsidRPr="00A21BD9">
        <w:rPr>
          <w:rFonts w:ascii="SimSun" w:eastAsia="SimSun" w:hAnsi="SimSun" w:cs="SimSun"/>
          <w:color w:val="000000"/>
          <w:kern w:val="0"/>
          <w:sz w:val="27"/>
          <w:szCs w:val="27"/>
          <w14:ligatures w14:val="none"/>
        </w:rPr>
        <w:t>；</w:t>
      </w:r>
    </w:p>
    <w:p w14:paraId="27AC0160"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2</w:t>
      </w:r>
      <w:r w:rsidRPr="00A21BD9">
        <w:rPr>
          <w:rFonts w:ascii="SimSun" w:eastAsia="SimSun" w:hAnsi="SimSun" w:cs="SimSun" w:hint="eastAsia"/>
          <w:color w:val="000000"/>
          <w:kern w:val="0"/>
          <w:sz w:val="27"/>
          <w:szCs w:val="27"/>
          <w14:ligatures w14:val="none"/>
        </w:rPr>
        <w:t>）优化方向合理，具有良好应用价值</w:t>
      </w:r>
      <w:r w:rsidRPr="00A21BD9">
        <w:rPr>
          <w:rFonts w:ascii="SimSun" w:eastAsia="SimSun" w:hAnsi="SimSun" w:cs="SimSun"/>
          <w:color w:val="000000"/>
          <w:kern w:val="0"/>
          <w:sz w:val="27"/>
          <w:szCs w:val="27"/>
          <w14:ligatures w14:val="none"/>
        </w:rPr>
        <w:t>；</w:t>
      </w:r>
    </w:p>
    <w:p w14:paraId="0CBD863C" w14:textId="77777777" w:rsidR="00A21BD9" w:rsidRPr="00A21BD9" w:rsidRDefault="00A21BD9" w:rsidP="00A21BD9">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A21BD9">
        <w:rPr>
          <w:rFonts w:ascii="SimSun" w:eastAsia="SimSun" w:hAnsi="SimSun" w:cs="SimSun" w:hint="eastAsia"/>
          <w:color w:val="000000"/>
          <w:kern w:val="0"/>
          <w:sz w:val="27"/>
          <w:szCs w:val="27"/>
          <w14:ligatures w14:val="none"/>
        </w:rPr>
        <w:t>（</w:t>
      </w:r>
      <w:r w:rsidRPr="00A21BD9">
        <w:rPr>
          <w:rFonts w:ascii="Times" w:eastAsia="Times New Roman" w:hAnsi="Times" w:cs="Times New Roman"/>
          <w:color w:val="000000"/>
          <w:kern w:val="0"/>
          <w:sz w:val="27"/>
          <w:szCs w:val="27"/>
          <w14:ligatures w14:val="none"/>
        </w:rPr>
        <w:t>3</w:t>
      </w:r>
      <w:r w:rsidRPr="00A21BD9">
        <w:rPr>
          <w:rFonts w:ascii="SimSun" w:eastAsia="SimSun" w:hAnsi="SimSun" w:cs="SimSun" w:hint="eastAsia"/>
          <w:color w:val="000000"/>
          <w:kern w:val="0"/>
          <w:sz w:val="27"/>
          <w:szCs w:val="27"/>
          <w14:ligatures w14:val="none"/>
        </w:rPr>
        <w:t>）解决方案切实可行</w:t>
      </w:r>
      <w:r w:rsidRPr="00A21BD9">
        <w:rPr>
          <w:rFonts w:ascii="SimSun" w:eastAsia="SimSun" w:hAnsi="SimSun" w:cs="SimSun"/>
          <w:color w:val="000000"/>
          <w:kern w:val="0"/>
          <w:sz w:val="27"/>
          <w:szCs w:val="27"/>
          <w14:ligatures w14:val="none"/>
        </w:rPr>
        <w:t>。</w:t>
      </w:r>
    </w:p>
    <w:p w14:paraId="1DDF8CA1" w14:textId="77777777" w:rsidR="00A21BD9" w:rsidRDefault="00A21BD9"/>
    <w:p w14:paraId="1289C25C" w14:textId="77777777" w:rsidR="00A21BD9" w:rsidRDefault="00A21BD9"/>
    <w:p w14:paraId="7F73BBCD" w14:textId="57988C9D" w:rsidR="00FF552E" w:rsidRDefault="00FF552E">
      <w:r w:rsidRPr="00FF552E">
        <w:drawing>
          <wp:inline distT="0" distB="0" distL="0" distR="0" wp14:anchorId="12573922" wp14:editId="37377584">
            <wp:extent cx="9220200" cy="2324100"/>
            <wp:effectExtent l="0" t="0" r="0" b="0"/>
            <wp:docPr id="47253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35316" name=""/>
                    <pic:cNvPicPr/>
                  </pic:nvPicPr>
                  <pic:blipFill>
                    <a:blip r:embed="rId4"/>
                    <a:stretch>
                      <a:fillRect/>
                    </a:stretch>
                  </pic:blipFill>
                  <pic:spPr>
                    <a:xfrm>
                      <a:off x="0" y="0"/>
                      <a:ext cx="9220200" cy="2324100"/>
                    </a:xfrm>
                    <a:prstGeom prst="rect">
                      <a:avLst/>
                    </a:prstGeom>
                  </pic:spPr>
                </pic:pic>
              </a:graphicData>
            </a:graphic>
          </wp:inline>
        </w:drawing>
      </w:r>
    </w:p>
    <w:p w14:paraId="6128C1D6" w14:textId="77777777" w:rsidR="00FF552E" w:rsidRDefault="00FF552E"/>
    <w:p w14:paraId="051ABF10" w14:textId="77777777" w:rsidR="00FF552E" w:rsidRDefault="00FF552E"/>
    <w:p w14:paraId="7FE66259" w14:textId="69367FD5" w:rsidR="00FF552E" w:rsidRDefault="00FF552E">
      <w:pPr>
        <w:rPr>
          <w:rFonts w:hint="eastAsia"/>
        </w:rPr>
      </w:pPr>
      <w:r w:rsidRPr="00FF552E">
        <w:drawing>
          <wp:inline distT="0" distB="0" distL="0" distR="0" wp14:anchorId="44344635" wp14:editId="24764B61">
            <wp:extent cx="5537200" cy="2082800"/>
            <wp:effectExtent l="0" t="0" r="0" b="0"/>
            <wp:docPr id="31059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90838" name=""/>
                    <pic:cNvPicPr/>
                  </pic:nvPicPr>
                  <pic:blipFill>
                    <a:blip r:embed="rId5"/>
                    <a:stretch>
                      <a:fillRect/>
                    </a:stretch>
                  </pic:blipFill>
                  <pic:spPr>
                    <a:xfrm>
                      <a:off x="0" y="0"/>
                      <a:ext cx="5537200" cy="2082800"/>
                    </a:xfrm>
                    <a:prstGeom prst="rect">
                      <a:avLst/>
                    </a:prstGeom>
                  </pic:spPr>
                </pic:pic>
              </a:graphicData>
            </a:graphic>
          </wp:inline>
        </w:drawing>
      </w:r>
    </w:p>
    <w:p w14:paraId="7D969F39" w14:textId="77777777" w:rsidR="00FF552E" w:rsidRDefault="00FF552E">
      <w:pPr>
        <w:rPr>
          <w:rFonts w:hint="eastAsia"/>
        </w:rPr>
      </w:pPr>
    </w:p>
    <w:p w14:paraId="0BF8257A" w14:textId="77777777" w:rsidR="00A21BD9" w:rsidRPr="00A21BD9" w:rsidRDefault="00A21BD9" w:rsidP="00A21BD9">
      <w:pPr>
        <w:spacing w:before="100" w:beforeAutospacing="1" w:after="225" w:line="240" w:lineRule="auto"/>
        <w:outlineLvl w:val="0"/>
        <w:rPr>
          <w:rFonts w:ascii="Microsoft YaHei" w:eastAsia="Microsoft YaHei" w:hAnsi="Microsoft YaHei" w:cs="Times New Roman"/>
          <w:b/>
          <w:bCs/>
          <w:color w:val="000000"/>
          <w:kern w:val="36"/>
          <w:sz w:val="30"/>
          <w:szCs w:val="30"/>
          <w14:ligatures w14:val="none"/>
        </w:rPr>
      </w:pPr>
      <w:r w:rsidRPr="00A21BD9">
        <w:rPr>
          <w:rFonts w:ascii="Microsoft YaHei" w:eastAsia="Microsoft YaHei" w:hAnsi="Microsoft YaHei" w:cs="Times New Roman"/>
          <w:b/>
          <w:bCs/>
          <w:color w:val="000000"/>
          <w:kern w:val="36"/>
          <w:sz w:val="30"/>
          <w:szCs w:val="30"/>
          <w14:ligatures w14:val="none"/>
        </w:rPr>
        <w:t>分析报告</w:t>
      </w:r>
    </w:p>
    <w:p w14:paraId="49C2750A" w14:textId="77777777" w:rsidR="00A21BD9" w:rsidRPr="00A21BD9" w:rsidRDefault="00A21BD9" w:rsidP="00A21BD9">
      <w:pPr>
        <w:spacing w:after="0" w:line="240" w:lineRule="auto"/>
        <w:rPr>
          <w:rFonts w:ascii="Microsoft YaHei" w:eastAsia="Microsoft YaHei" w:hAnsi="Microsoft YaHei" w:cs="Times New Roman"/>
          <w:b/>
          <w:bCs/>
          <w:color w:val="000000"/>
          <w:kern w:val="0"/>
          <w:sz w:val="27"/>
          <w:szCs w:val="27"/>
          <w14:ligatures w14:val="none"/>
        </w:rPr>
      </w:pPr>
      <w:r w:rsidRPr="00A21BD9">
        <w:rPr>
          <w:rFonts w:ascii="Microsoft YaHei" w:eastAsia="Microsoft YaHei" w:hAnsi="Microsoft YaHei" w:cs="Times New Roman"/>
          <w:b/>
          <w:bCs/>
          <w:color w:val="000000"/>
          <w:kern w:val="0"/>
          <w:sz w:val="27"/>
          <w:szCs w:val="27"/>
          <w14:ligatures w14:val="none"/>
        </w:rPr>
        <w:t>用户使用习惯</w:t>
      </w:r>
    </w:p>
    <w:tbl>
      <w:tblPr>
        <w:tblW w:w="18981"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055"/>
        <w:gridCol w:w="6963"/>
        <w:gridCol w:w="6963"/>
      </w:tblGrid>
      <w:tr w:rsidR="00A21BD9" w:rsidRPr="00A21BD9" w14:paraId="0A71BFD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410D18E" w14:textId="77777777" w:rsidR="00A21BD9" w:rsidRPr="00A21BD9" w:rsidRDefault="00A21BD9" w:rsidP="00A21BD9">
            <w:pPr>
              <w:spacing w:after="0" w:line="240" w:lineRule="auto"/>
              <w:rPr>
                <w:rFonts w:ascii="Microsoft YaHei" w:eastAsia="Microsoft YaHei" w:hAnsi="Microsoft YaHei" w:cs="Times New Roman"/>
                <w:b/>
                <w:bCs/>
                <w:color w:val="000000"/>
                <w:kern w:val="0"/>
                <w:sz w:val="27"/>
                <w:szCs w:val="27"/>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4441505" w14:textId="77777777" w:rsidR="00A21BD9" w:rsidRPr="00A21BD9" w:rsidRDefault="00A21BD9" w:rsidP="00A21BD9">
            <w:pPr>
              <w:spacing w:after="375" w:line="240" w:lineRule="auto"/>
              <w:jc w:val="center"/>
              <w:rPr>
                <w:rFonts w:ascii="Microsoft YaHei" w:eastAsia="Microsoft YaHei" w:hAnsi="Microsoft YaHei" w:cs="Times New Roman"/>
                <w:b/>
                <w:bCs/>
                <w:color w:val="000000"/>
                <w:kern w:val="0"/>
                <w:sz w:val="27"/>
                <w:szCs w:val="27"/>
                <w14:ligatures w14:val="none"/>
              </w:rPr>
            </w:pPr>
            <w:r w:rsidRPr="00A21BD9">
              <w:rPr>
                <w:rFonts w:ascii="Microsoft YaHei" w:eastAsia="Microsoft YaHei" w:hAnsi="Microsoft YaHei" w:cs="Times New Roman"/>
                <w:b/>
                <w:bCs/>
                <w:color w:val="000000"/>
                <w:kern w:val="0"/>
                <w:sz w:val="27"/>
                <w:szCs w:val="27"/>
                <w14:ligatures w14:val="none"/>
              </w:rPr>
              <w:t>平均光线亮度值</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2E731E3" w14:textId="77777777" w:rsidR="00A21BD9" w:rsidRPr="00A21BD9" w:rsidRDefault="00A21BD9" w:rsidP="00A21BD9">
            <w:pPr>
              <w:spacing w:after="375" w:line="240" w:lineRule="auto"/>
              <w:jc w:val="center"/>
              <w:rPr>
                <w:rFonts w:ascii="Microsoft YaHei" w:eastAsia="Microsoft YaHei" w:hAnsi="Microsoft YaHei" w:cs="Times New Roman"/>
                <w:b/>
                <w:bCs/>
                <w:color w:val="000000"/>
                <w:kern w:val="0"/>
                <w:sz w:val="27"/>
                <w:szCs w:val="27"/>
                <w14:ligatures w14:val="none"/>
              </w:rPr>
            </w:pPr>
            <w:r w:rsidRPr="00A21BD9">
              <w:rPr>
                <w:rFonts w:ascii="Microsoft YaHei" w:eastAsia="Microsoft YaHei" w:hAnsi="Microsoft YaHei" w:cs="Times New Roman"/>
                <w:b/>
                <w:bCs/>
                <w:color w:val="000000"/>
                <w:kern w:val="0"/>
                <w:sz w:val="27"/>
                <w:szCs w:val="27"/>
                <w14:ligatures w14:val="none"/>
              </w:rPr>
              <w:t>平均色温值</w:t>
            </w:r>
          </w:p>
        </w:tc>
      </w:tr>
      <w:tr w:rsidR="00A21BD9" w:rsidRPr="00A21BD9" w14:paraId="5BF40E7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8D93D93"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06:00 - 12:00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11BF928"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51.7446808510638</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9325BAF"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3689.51773049645</w:t>
            </w:r>
          </w:p>
        </w:tc>
      </w:tr>
      <w:tr w:rsidR="00A21BD9" w:rsidRPr="00A21BD9" w14:paraId="7B9D451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CDC7095"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12:00 - 18:00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FD7CD2E"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49.9305555555556</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4E761BC"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3732.40277777778</w:t>
            </w:r>
          </w:p>
        </w:tc>
      </w:tr>
      <w:tr w:rsidR="00A21BD9" w:rsidRPr="00A21BD9" w14:paraId="3BF112D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B702406"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18:00 - 24:00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22DB82"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48.0558659217877</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C4C088E"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3661.35195530726</w:t>
            </w:r>
          </w:p>
        </w:tc>
      </w:tr>
    </w:tbl>
    <w:p w14:paraId="2A6D9C0D" w14:textId="77777777" w:rsidR="00A21BD9" w:rsidRPr="00A21BD9" w:rsidRDefault="00A21BD9" w:rsidP="00A21BD9">
      <w:pPr>
        <w:spacing w:after="0" w:line="240" w:lineRule="auto"/>
        <w:rPr>
          <w:rFonts w:ascii="Microsoft YaHei" w:eastAsia="Microsoft YaHei" w:hAnsi="Microsoft YaHei" w:cs="Times New Roman"/>
          <w:b/>
          <w:bCs/>
          <w:color w:val="000000"/>
          <w:kern w:val="0"/>
          <w:sz w:val="27"/>
          <w:szCs w:val="27"/>
          <w14:ligatures w14:val="none"/>
        </w:rPr>
      </w:pPr>
      <w:r w:rsidRPr="00A21BD9">
        <w:rPr>
          <w:rFonts w:ascii="Microsoft YaHei" w:eastAsia="Microsoft YaHei" w:hAnsi="Microsoft YaHei" w:cs="Times New Roman"/>
          <w:b/>
          <w:bCs/>
          <w:color w:val="000000"/>
          <w:kern w:val="0"/>
          <w:sz w:val="27"/>
          <w:szCs w:val="27"/>
          <w14:ligatures w14:val="none"/>
        </w:rPr>
        <w:t>智能场景使用频率</w:t>
      </w:r>
    </w:p>
    <w:tbl>
      <w:tblPr>
        <w:tblW w:w="18981"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660"/>
        <w:gridCol w:w="6702"/>
        <w:gridCol w:w="5619"/>
      </w:tblGrid>
      <w:tr w:rsidR="00A21BD9" w:rsidRPr="00A21BD9" w14:paraId="6D7E2C6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A086A8D"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频繁使用的场景</w:t>
            </w:r>
          </w:p>
        </w:tc>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FEC762B"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Relax Mode</w:t>
            </w:r>
          </w:p>
        </w:tc>
      </w:tr>
      <w:tr w:rsidR="00A21BD9" w:rsidRPr="00A21BD9" w14:paraId="3189DB5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C79807F"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适中使用的场景</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C435A54"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Reading Mode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EED52AF"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Work Mode</w:t>
            </w:r>
          </w:p>
        </w:tc>
      </w:tr>
      <w:tr w:rsidR="00A21BD9" w:rsidRPr="00A21BD9" w14:paraId="1CDE98F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0AF80CE"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较少使用的场景</w:t>
            </w:r>
          </w:p>
        </w:tc>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7ED122A"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Sleep Mode</w:t>
            </w:r>
          </w:p>
        </w:tc>
      </w:tr>
    </w:tbl>
    <w:p w14:paraId="22A029E8" w14:textId="77777777" w:rsidR="00A21BD9" w:rsidRPr="00A21BD9" w:rsidRDefault="00A21BD9" w:rsidP="00A21BD9">
      <w:pPr>
        <w:spacing w:after="0" w:line="240" w:lineRule="auto"/>
        <w:rPr>
          <w:rFonts w:ascii="Microsoft YaHei" w:eastAsia="Microsoft YaHei" w:hAnsi="Microsoft YaHei" w:cs="Times New Roman"/>
          <w:b/>
          <w:bCs/>
          <w:color w:val="000000"/>
          <w:kern w:val="0"/>
          <w:sz w:val="27"/>
          <w:szCs w:val="27"/>
          <w14:ligatures w14:val="none"/>
        </w:rPr>
      </w:pPr>
      <w:r w:rsidRPr="00A21BD9">
        <w:rPr>
          <w:rFonts w:ascii="Microsoft YaHei" w:eastAsia="Microsoft YaHei" w:hAnsi="Microsoft YaHei" w:cs="Times New Roman"/>
          <w:b/>
          <w:bCs/>
          <w:color w:val="000000"/>
          <w:kern w:val="0"/>
          <w:sz w:val="27"/>
          <w:szCs w:val="27"/>
          <w14:ligatures w14:val="none"/>
        </w:rPr>
        <w:t>响应时间分析</w:t>
      </w:r>
    </w:p>
    <w:tbl>
      <w:tblPr>
        <w:tblW w:w="18981"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959"/>
        <w:gridCol w:w="6960"/>
        <w:gridCol w:w="5062"/>
      </w:tblGrid>
      <w:tr w:rsidR="00A21BD9" w:rsidRPr="00A21BD9" w14:paraId="6EDC235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57476C1"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平均响应时间</w:t>
            </w:r>
          </w:p>
        </w:tc>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FFCC347"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1.06356049891328</w:t>
            </w:r>
          </w:p>
        </w:tc>
      </w:tr>
      <w:tr w:rsidR="00A21BD9" w:rsidRPr="00A21BD9" w14:paraId="5419042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E4431A0"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延迟瓶颈</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9306E03"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系统处理能力</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1F94D59" w14:textId="77777777" w:rsidR="00A21BD9" w:rsidRPr="00A21BD9" w:rsidRDefault="00A21BD9" w:rsidP="00A21BD9">
            <w:pPr>
              <w:spacing w:after="375" w:line="240" w:lineRule="auto"/>
              <w:jc w:val="center"/>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网络连接</w:t>
            </w:r>
          </w:p>
        </w:tc>
      </w:tr>
    </w:tbl>
    <w:p w14:paraId="5EC14E8B" w14:textId="77777777" w:rsidR="00A21BD9" w:rsidRPr="00A21BD9" w:rsidRDefault="00A21BD9" w:rsidP="00A21BD9">
      <w:pPr>
        <w:spacing w:after="0" w:line="240" w:lineRule="auto"/>
        <w:rPr>
          <w:rFonts w:ascii="Microsoft YaHei" w:eastAsia="Microsoft YaHei" w:hAnsi="Microsoft YaHei" w:cs="Times New Roman"/>
          <w:b/>
          <w:bCs/>
          <w:color w:val="000000"/>
          <w:kern w:val="0"/>
          <w:sz w:val="27"/>
          <w:szCs w:val="27"/>
          <w14:ligatures w14:val="none"/>
        </w:rPr>
      </w:pPr>
      <w:r w:rsidRPr="00A21BD9">
        <w:rPr>
          <w:rFonts w:ascii="Microsoft YaHei" w:eastAsia="Microsoft YaHei" w:hAnsi="Microsoft YaHei" w:cs="Times New Roman"/>
          <w:b/>
          <w:bCs/>
          <w:color w:val="000000"/>
          <w:kern w:val="0"/>
          <w:sz w:val="27"/>
          <w:szCs w:val="27"/>
          <w14:ligatures w14:val="none"/>
        </w:rPr>
        <w:t>2、优化方向及解决方案</w:t>
      </w:r>
    </w:p>
    <w:p w14:paraId="38EF1D70" w14:textId="77777777" w:rsidR="00A21BD9" w:rsidRPr="00A21BD9" w:rsidRDefault="00A21BD9" w:rsidP="00A21BD9">
      <w:pPr>
        <w:spacing w:after="0" w:line="240" w:lineRule="auto"/>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优化方向1：</w:t>
      </w:r>
      <w:r w:rsidRPr="00A21BD9">
        <w:rPr>
          <w:rFonts w:ascii="Microsoft YaHei" w:eastAsia="Microsoft YaHei" w:hAnsi="Microsoft YaHei" w:cs="Times New Roman"/>
          <w:color w:val="000000"/>
          <w:kern w:val="0"/>
          <w:sz w:val="27"/>
          <w:szCs w:val="27"/>
          <w14:ligatures w14:val="none"/>
        </w:rPr>
        <w:br/>
        <w:t>提高系统响应速度</w:t>
      </w:r>
    </w:p>
    <w:p w14:paraId="48491D97" w14:textId="77777777" w:rsidR="00A21BD9" w:rsidRPr="00A21BD9" w:rsidRDefault="00A21BD9" w:rsidP="00A21BD9">
      <w:pPr>
        <w:spacing w:after="0" w:line="240" w:lineRule="auto"/>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 xml:space="preserve">对应解决方案1： 优化系统算法，减少不必要的步骤； 升级硬件性能，特别是处理器和网络连接部分，确保指令能够快速传达并执行； 对网络设备进行升级，确保网络连接稳定、快速和可靠。 </w:t>
      </w:r>
    </w:p>
    <w:p w14:paraId="380103C5" w14:textId="77777777" w:rsidR="00A21BD9" w:rsidRPr="00A21BD9" w:rsidRDefault="00A21BD9" w:rsidP="00A21BD9">
      <w:pPr>
        <w:spacing w:after="0" w:line="240" w:lineRule="auto"/>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优化方向2：</w:t>
      </w:r>
      <w:r w:rsidRPr="00A21BD9">
        <w:rPr>
          <w:rFonts w:ascii="Microsoft YaHei" w:eastAsia="Microsoft YaHei" w:hAnsi="Microsoft YaHei" w:cs="Times New Roman"/>
          <w:color w:val="000000"/>
          <w:kern w:val="0"/>
          <w:sz w:val="27"/>
          <w:szCs w:val="27"/>
          <w14:ligatures w14:val="none"/>
        </w:rPr>
        <w:br/>
        <w:t>个性化用户体验</w:t>
      </w:r>
    </w:p>
    <w:p w14:paraId="19FA7536" w14:textId="77777777" w:rsidR="00A21BD9" w:rsidRPr="00A21BD9" w:rsidRDefault="00A21BD9" w:rsidP="00A21BD9">
      <w:pPr>
        <w:spacing w:after="0" w:line="240" w:lineRule="auto"/>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 xml:space="preserve">对应解决方案2： 利用机器学习算法深入分析用户行为模式，预测用户需求，提供个性化的灯光建议和服务； 增加用户自定义选项，允许用户创建自己的智能场景，并保存编号设置，从而提升用户的参与度和满意度 </w:t>
      </w:r>
    </w:p>
    <w:p w14:paraId="386F4786" w14:textId="77777777" w:rsidR="00A21BD9" w:rsidRPr="00A21BD9" w:rsidRDefault="00A21BD9" w:rsidP="00A21BD9">
      <w:pPr>
        <w:spacing w:after="0" w:line="240" w:lineRule="auto"/>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优化方向3：</w:t>
      </w:r>
      <w:r w:rsidRPr="00A21BD9">
        <w:rPr>
          <w:rFonts w:ascii="Microsoft YaHei" w:eastAsia="Microsoft YaHei" w:hAnsi="Microsoft YaHei" w:cs="Times New Roman"/>
          <w:color w:val="000000"/>
          <w:kern w:val="0"/>
          <w:sz w:val="27"/>
          <w:szCs w:val="27"/>
          <w14:ligatures w14:val="none"/>
        </w:rPr>
        <w:br/>
        <w:t>增强系统的可靠性、可扩展性和安全性</w:t>
      </w:r>
    </w:p>
    <w:p w14:paraId="2017AE48" w14:textId="77777777" w:rsidR="00A21BD9" w:rsidRPr="00A21BD9" w:rsidRDefault="00A21BD9" w:rsidP="00A21BD9">
      <w:pPr>
        <w:spacing w:after="0" w:line="240" w:lineRule="auto"/>
        <w:rPr>
          <w:rFonts w:ascii="Microsoft YaHei" w:eastAsia="Microsoft YaHei" w:hAnsi="Microsoft YaHei" w:cs="Times New Roman"/>
          <w:color w:val="000000"/>
          <w:kern w:val="0"/>
          <w:sz w:val="27"/>
          <w:szCs w:val="27"/>
          <w14:ligatures w14:val="none"/>
        </w:rPr>
      </w:pPr>
      <w:r w:rsidRPr="00A21BD9">
        <w:rPr>
          <w:rFonts w:ascii="Microsoft YaHei" w:eastAsia="Microsoft YaHei" w:hAnsi="Microsoft YaHei" w:cs="Times New Roman"/>
          <w:color w:val="000000"/>
          <w:kern w:val="0"/>
          <w:sz w:val="27"/>
          <w:szCs w:val="27"/>
          <w14:ligatures w14:val="none"/>
        </w:rPr>
        <w:t>对应解决方案3： 集成人体传感器、实现智能控制； 集成自我诊断工具，使系统能够自动检测潜在的问题并在必要时提醒用户进行维护。</w:t>
      </w:r>
    </w:p>
    <w:p w14:paraId="6656DC29" w14:textId="77777777" w:rsidR="00A21BD9" w:rsidRDefault="00A21BD9"/>
    <w:sectPr w:rsidR="00A21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BD9"/>
    <w:rsid w:val="00A21BD9"/>
    <w:rsid w:val="00F0314B"/>
    <w:rsid w:val="00FF5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C04849"/>
  <w15:chartTrackingRefBased/>
  <w15:docId w15:val="{5CD7CF72-0C07-9247-9114-16E1A7E00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1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1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BD9"/>
    <w:rPr>
      <w:rFonts w:eastAsiaTheme="majorEastAsia" w:cstheme="majorBidi"/>
      <w:color w:val="272727" w:themeColor="text1" w:themeTint="D8"/>
    </w:rPr>
  </w:style>
  <w:style w:type="paragraph" w:styleId="Title">
    <w:name w:val="Title"/>
    <w:basedOn w:val="Normal"/>
    <w:next w:val="Normal"/>
    <w:link w:val="TitleChar"/>
    <w:uiPriority w:val="10"/>
    <w:qFormat/>
    <w:rsid w:val="00A21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BD9"/>
    <w:pPr>
      <w:spacing w:before="160"/>
      <w:jc w:val="center"/>
    </w:pPr>
    <w:rPr>
      <w:i/>
      <w:iCs/>
      <w:color w:val="404040" w:themeColor="text1" w:themeTint="BF"/>
    </w:rPr>
  </w:style>
  <w:style w:type="character" w:customStyle="1" w:styleId="QuoteChar">
    <w:name w:val="Quote Char"/>
    <w:basedOn w:val="DefaultParagraphFont"/>
    <w:link w:val="Quote"/>
    <w:uiPriority w:val="29"/>
    <w:rsid w:val="00A21BD9"/>
    <w:rPr>
      <w:i/>
      <w:iCs/>
      <w:color w:val="404040" w:themeColor="text1" w:themeTint="BF"/>
    </w:rPr>
  </w:style>
  <w:style w:type="paragraph" w:styleId="ListParagraph">
    <w:name w:val="List Paragraph"/>
    <w:basedOn w:val="Normal"/>
    <w:uiPriority w:val="34"/>
    <w:qFormat/>
    <w:rsid w:val="00A21BD9"/>
    <w:pPr>
      <w:ind w:left="720"/>
      <w:contextualSpacing/>
    </w:pPr>
  </w:style>
  <w:style w:type="character" w:styleId="IntenseEmphasis">
    <w:name w:val="Intense Emphasis"/>
    <w:basedOn w:val="DefaultParagraphFont"/>
    <w:uiPriority w:val="21"/>
    <w:qFormat/>
    <w:rsid w:val="00A21BD9"/>
    <w:rPr>
      <w:i/>
      <w:iCs/>
      <w:color w:val="0F4761" w:themeColor="accent1" w:themeShade="BF"/>
    </w:rPr>
  </w:style>
  <w:style w:type="paragraph" w:styleId="IntenseQuote">
    <w:name w:val="Intense Quote"/>
    <w:basedOn w:val="Normal"/>
    <w:next w:val="Normal"/>
    <w:link w:val="IntenseQuoteChar"/>
    <w:uiPriority w:val="30"/>
    <w:qFormat/>
    <w:rsid w:val="00A21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BD9"/>
    <w:rPr>
      <w:i/>
      <w:iCs/>
      <w:color w:val="0F4761" w:themeColor="accent1" w:themeShade="BF"/>
    </w:rPr>
  </w:style>
  <w:style w:type="character" w:styleId="IntenseReference">
    <w:name w:val="Intense Reference"/>
    <w:basedOn w:val="DefaultParagraphFont"/>
    <w:uiPriority w:val="32"/>
    <w:qFormat/>
    <w:rsid w:val="00A21BD9"/>
    <w:rPr>
      <w:b/>
      <w:bCs/>
      <w:smallCaps/>
      <w:color w:val="0F4761" w:themeColor="accent1" w:themeShade="BF"/>
      <w:spacing w:val="5"/>
    </w:rPr>
  </w:style>
  <w:style w:type="paragraph" w:styleId="NormalWeb">
    <w:name w:val="Normal (Web)"/>
    <w:basedOn w:val="Normal"/>
    <w:uiPriority w:val="99"/>
    <w:semiHidden/>
    <w:unhideWhenUsed/>
    <w:rsid w:val="00A21B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GU</dc:creator>
  <cp:keywords/>
  <dc:description/>
  <cp:lastModifiedBy>Hugo GU</cp:lastModifiedBy>
  <cp:revision>2</cp:revision>
  <dcterms:created xsi:type="dcterms:W3CDTF">2026-10-13T00:51:00Z</dcterms:created>
  <dcterms:modified xsi:type="dcterms:W3CDTF">2026-10-13T01:48:00Z</dcterms:modified>
</cp:coreProperties>
</file>