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C96827" w14:textId="77777777" w:rsidR="00692EE7" w:rsidRPr="00692EE7" w:rsidRDefault="00692EE7" w:rsidP="00692EE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692EE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0DAD634F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医疗研究数据清洗和标注设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4FC77795" w14:textId="77777777" w:rsidR="00692EE7" w:rsidRPr="00692EE7" w:rsidRDefault="00692EE7" w:rsidP="00692EE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692EE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2437D93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2354033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FECCF87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）职业人群体检数据集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AE23035" w14:textId="77777777" w:rsidR="00692EE7" w:rsidRPr="00692EE7" w:rsidRDefault="00692EE7" w:rsidP="00692EE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692EE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426023A4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7D4421DE" w14:textId="77777777" w:rsidR="00692EE7" w:rsidRPr="00692EE7" w:rsidRDefault="00692EE7" w:rsidP="00692EE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692EE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39D432F1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随着医学技术的进步和医疗资源的丰富，医疗研究在改善患者治疗效果、提升医疗服务质量方面起到了重要作用。研究人员通过分析大量患者的治疗数据，能够评估不同治疗方案的效果，发现潜在的健康问题，并提出针对性的治疗建议。这不仅可以帮助患者获得更好的治疗效果，还能为医疗机构优化资源配置、提升服务水平提供重要依据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CB3139B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现提供一份医疗研究数据集，训练集样本数据一共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5441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条记录。请补全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2.1.4.ipynb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代码，完成下面的数据预处理任务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1D03E2CC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、加载数据集，查看表的数据类型，表结构和显示每一列的空缺值数量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9207C82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、将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就诊日期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和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诊断日期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规范为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proofErr w:type="spellStart"/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yyyy</w:t>
      </w:r>
      <w:proofErr w:type="spellEnd"/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-mm-dd”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格式，并将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病人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ID”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列名改为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患者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ID”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，显示修改后的表结构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E555D3F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、增加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诊断延迟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（诊断日期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-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就诊日期）和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病程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（当前日期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-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诊断日期）两列，删除不合理的数据（如负数，年龄为几百岁等）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BE70172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、检查数据集中的重复值并删除所有重复值，并记录删除的行数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82F37CD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、对数据段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[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年龄，体重，身高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]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进行归一化处理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67C6E98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、统计不同疾病类型的治疗结果分布，并画出柱状图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EAB7CC2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7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、分析年龄和疾病严重程度的关系，绘制出散点图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3DDF983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、保存处理后的数据，并命名为：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2.1.4_cleaned_data.csv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5BA0B08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、制定数据清洗和数据标注规范，将答案写到答题卷文件中，答题卷文件命名为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“2.1.4.docx”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D45EFB9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、将以上代码以及运行结果，以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2.1.4.html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F0A606E" w14:textId="77777777" w:rsidR="00692EE7" w:rsidRPr="00692EE7" w:rsidRDefault="00692EE7" w:rsidP="00692EE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692EE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1C2215BC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）能够结合人工智能技术要求和业务特征，设计数据清洗和标注流程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2A8827F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）能够结合人工智能技术要求和业务特征，制定数据清洗和标注规范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5A31AA0" w14:textId="77777777" w:rsidR="00692EE7" w:rsidRPr="00692EE7" w:rsidRDefault="00692EE7" w:rsidP="00692EE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692EE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0D4159D3" w14:textId="77777777" w:rsidR="00692EE7" w:rsidRPr="00692EE7" w:rsidRDefault="00692EE7" w:rsidP="00692EE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692EE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692EE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）深入理解业务，训练符合业务需求的模</w:t>
      </w:r>
      <w:r w:rsidRPr="00692EE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1404649" w14:textId="77777777" w:rsidR="00692EE7" w:rsidRDefault="00692EE7"/>
    <w:p w14:paraId="2AA85F00" w14:textId="77777777" w:rsidR="00692EE7" w:rsidRPr="00692EE7" w:rsidRDefault="00692EE7" w:rsidP="00692EE7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692EE7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制定数据清洗规范（每正确回答1个规范点得1分，最高得2分）</w:t>
      </w:r>
    </w:p>
    <w:p w14:paraId="18515ECA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 加载数据集： 使用 pandas 库加载数据集，显示前五行的数据及数据类型</w:t>
      </w:r>
    </w:p>
    <w:p w14:paraId="04AE326B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 检查缺失值：检查数据集中的缺失值并删除缺失值所在的行</w:t>
      </w:r>
    </w:p>
    <w:p w14:paraId="29D0EDD7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 xml:space="preserve">3、 处理日期格式：将日期字段转换为标准日期格式 </w:t>
      </w:r>
      <w:proofErr w:type="spellStart"/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yyyy</w:t>
      </w:r>
      <w:proofErr w:type="spellEnd"/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-mm-dd</w:t>
      </w:r>
    </w:p>
    <w:p w14:paraId="4F412912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4、 重命名列：重命名列名</w:t>
      </w:r>
    </w:p>
    <w:p w14:paraId="11D17AD2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 删除异常值：删除异常的值</w:t>
      </w:r>
    </w:p>
    <w:p w14:paraId="2C61979E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6、 检查缺失值：检查数据集中的缺失值并删除缺失值所在的行</w:t>
      </w:r>
    </w:p>
    <w:p w14:paraId="37024D42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7、 数据标准化：对数值型数据进行标准化处理，确保数据在同一量纲下进行分析。</w:t>
      </w:r>
    </w:p>
    <w:p w14:paraId="6E5AB40A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8、 保存清洗后的数据: 将经过清洗和处理后的数据保存为csv文件，以便后续使用。</w:t>
      </w:r>
    </w:p>
    <w:p w14:paraId="28B9E662" w14:textId="77777777" w:rsidR="00692EE7" w:rsidRPr="00692EE7" w:rsidRDefault="00692EE7" w:rsidP="00692EE7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692EE7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lastRenderedPageBreak/>
        <w:t>制定数据标注规范（每正确回答1个规范点得1分，最高得3分）</w:t>
      </w:r>
    </w:p>
    <w:p w14:paraId="7EC81617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 选择数据源：选择数据来源</w:t>
      </w:r>
    </w:p>
    <w:p w14:paraId="5D045E0D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 描述数据：对数据进行描述，行列数，类型，取值范围等</w:t>
      </w:r>
    </w:p>
    <w:p w14:paraId="0B98EF91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3、 选择特征：选择用于自变量的的特征</w:t>
      </w:r>
    </w:p>
    <w:p w14:paraId="052B5529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4、 选择目标标量：在数据集中选择目标变量，或者创建一个目标变量</w:t>
      </w:r>
    </w:p>
    <w:p w14:paraId="6A6EC44F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 划分训练集和测试集：将数据集划分为训练集和测试集，以便进行模型的训练和评估</w:t>
      </w:r>
    </w:p>
    <w:p w14:paraId="366DF04E" w14:textId="77777777" w:rsidR="00692EE7" w:rsidRPr="00692EE7" w:rsidRDefault="00692EE7" w:rsidP="00692EE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692EE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6、 输出报告和结果：通过评估模型输出模型的得分，并保存处理过的数据</w:t>
      </w:r>
    </w:p>
    <w:p w14:paraId="4258A86F" w14:textId="77777777" w:rsidR="00692EE7" w:rsidRDefault="00692EE7">
      <w:pPr>
        <w:rPr>
          <w:rFonts w:hint="eastAsia"/>
        </w:rPr>
      </w:pPr>
    </w:p>
    <w:sectPr w:rsidR="0069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E7"/>
    <w:rsid w:val="004F37ED"/>
    <w:rsid w:val="0069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CB96F"/>
  <w15:chartTrackingRefBased/>
  <w15:docId w15:val="{4A7EE533-DAEC-9F4C-9146-7A9DA9A4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2026-10-12T05:43:00Z</dcterms:created>
  <dcterms:modified xsi:type="dcterms:W3CDTF">2026-10-12T05:43:00Z</dcterms:modified>
</cp:coreProperties>
</file>