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Calibri" w:hAnsi="Calibri"/>
          <w:b/>
          <w:color w:val="C1440E"/>
          <w:sz w:val="44"/>
        </w:rPr>
        <w:t>POLLOPOS</w:t>
      </w:r>
    </w:p>
    <w:p>
      <w:pPr>
        <w:spacing w:before="0" w:after="120"/>
        <w:jc w:val="center"/>
      </w:pPr>
      <w:r>
        <w:rPr>
          <w:rFonts w:ascii="Calibri" w:hAnsi="Calibri"/>
          <w:i/>
          <w:color w:val="4B5563"/>
          <w:sz w:val="22"/>
        </w:rPr>
        <w:t>Sistema Integral de Punto de Venta y Gestión Gastronómica Offline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1440E"/>
          </w:tcPr>
          <w:p>
            <w:pPr>
              <w:spacing w:before="0" w:after="0"/>
            </w:pPr>
            <w:r>
              <w:rPr>
                <w:sz w:val="3"/>
              </w:rPr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color w:val="1F2937"/>
          <w:sz w:val="24"/>
        </w:rPr>
        <w:t>¿QUÉ ES Y QUÉ HACE LA APLICACIÓN?</w:t>
      </w:r>
    </w:p>
    <w:p>
      <w:pPr>
        <w:spacing w:before="0" w:after="100" w:line="276" w:lineRule="auto"/>
      </w:pPr>
      <w:r>
        <w:rPr>
          <w:rFonts w:ascii="Calibri" w:hAnsi="Calibri"/>
          <w:color w:val="1F2937"/>
          <w:sz w:val="19"/>
        </w:rPr>
        <w:t>PolloPOS es una aplicación móvil nativa para Android diseñada específicamente para optimizar y modernizar el flujo operativo, la facturación y el control financiero en pollerías y restaurantes de alta rotación. Su arquitectura local autónoma (Offline-First) garantiza continuidad operativa y máxima velocidad de respuesta sin depender de conexión a internet.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b/>
          <w:color w:val="C1440E"/>
          <w:sz w:val="18"/>
        </w:rPr>
        <w:t>Punto de Venta Rápido (POS):</w:t>
      </w:r>
      <w:r>
        <w:rPr>
          <w:rFonts w:ascii="Calibri" w:hAnsi="Calibri"/>
          <w:color w:val="1F2937"/>
          <w:sz w:val="18"/>
        </w:rPr>
        <w:t xml:space="preserve"> Catálogo visual por categorías (Pollos, Combos, Bebidas, Guarniciones) con selección de modalidad (En el Local / Para Llevar), guarniciones personalizadas y notas de cocina.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b/>
          <w:color w:val="C1440E"/>
          <w:sz w:val="18"/>
        </w:rPr>
        <w:t>Control de Comandas y Cocina (KDS):</w:t>
      </w:r>
      <w:r>
        <w:rPr>
          <w:rFonts w:ascii="Calibri" w:hAnsi="Calibri"/>
          <w:color w:val="1F2937"/>
          <w:sz w:val="18"/>
        </w:rPr>
        <w:t xml:space="preserve"> Seguimiento en tiempo real de órdenes activas (Pendientes, En Preparación, Listos para Servir), reduciendo tiempos de espera y eliminando confusiones de comanda.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b/>
          <w:color w:val="C1440E"/>
          <w:sz w:val="18"/>
        </w:rPr>
        <w:t>Cobro Multicanal y Cambio Rápido:</w:t>
      </w:r>
      <w:r>
        <w:rPr>
          <w:rFonts w:ascii="Calibri" w:hAnsi="Calibri"/>
          <w:color w:val="1F2937"/>
          <w:sz w:val="18"/>
        </w:rPr>
        <w:t xml:space="preserve"> Procesamiento de pagos en Efectivo con calculadora de cambio automático y billetes sugeridos, Tarjetas bancarias, transferencias QR y pagos Mixtos con conciliación matemática garantizada.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b/>
          <w:color w:val="C1440E"/>
          <w:sz w:val="18"/>
        </w:rPr>
        <w:t>Gestión de Turnos y Arqueo Contable:</w:t>
      </w:r>
      <w:r>
        <w:rPr>
          <w:rFonts w:ascii="Calibri" w:hAnsi="Calibri"/>
          <w:color w:val="1F2937"/>
          <w:sz w:val="18"/>
        </w:rPr>
        <w:t xml:space="preserve"> Apertura formal de caja, registro de movimientos menores (gastos de caja chica e ingresos extra) y arqueo físico con desglose contable y detección automática de sobrantes o faltantes.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b/>
          <w:color w:val="C1440E"/>
          <w:sz w:val="18"/>
        </w:rPr>
        <w:t>Inteligencia de Negocios y Reportes (BI):</w:t>
      </w:r>
      <w:r>
        <w:rPr>
          <w:rFonts w:ascii="Calibri" w:hAnsi="Calibri"/>
          <w:color w:val="1F2937"/>
          <w:sz w:val="18"/>
        </w:rPr>
        <w:t xml:space="preserve"> Panel analítico con volumen bruto facturado, ticket promedio, proporción local vs. llevar, gráfica horaria dinámica de ventas del día, hora pico real y ranking semanal de los productos más vendidos.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5E7EB"/>
          </w:tcPr>
          <w:p>
            <w:pPr>
              <w:spacing w:before="0" w:after="0"/>
            </w:pPr>
            <w:r>
              <w:rPr>
                <w:sz w:val="3"/>
              </w:rPr>
            </w:r>
          </w:p>
        </w:tc>
      </w:tr>
    </w:tbl>
    <w:p>
      <w:pPr>
        <w:spacing w:before="120" w:after="20"/>
        <w:jc w:val="center"/>
      </w:pPr>
      <w:r>
        <w:rPr>
          <w:rFonts w:ascii="Calibri" w:hAnsi="Calibri"/>
          <w:b/>
          <w:color w:val="C1440E"/>
          <w:sz w:val="23"/>
        </w:rPr>
        <w:t>DESCARGA E INSTALACIÓN DE LA APLICACIÓN</w:t>
      </w:r>
    </w:p>
    <w:p>
      <w:pPr>
        <w:spacing w:before="0" w:after="60"/>
        <w:jc w:val="center"/>
      </w:pPr>
      <w:r>
        <w:rPr>
          <w:rFonts w:ascii="Calibri" w:hAnsi="Calibri"/>
          <w:color w:val="4B5563"/>
          <w:sz w:val="18"/>
        </w:rPr>
        <w:t>Escanea este código QR con la cámara de tu smartphone para descargar el archivo APK de PolloPOS: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drive_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Calibri" w:hAnsi="Calibri"/>
          <w:b/>
          <w:color w:val="1F2937"/>
          <w:sz w:val="17"/>
        </w:rPr>
        <w:t>Enlace directo de Google Drive:</w:t>
        <w:br/>
      </w:r>
      <w:hyperlink r:id="rId11">
        <w:r>
          <w:rPr>
            <w:rFonts w:ascii="Calibri" w:hAnsi="Calibri"/>
            <w:color w:val="2563EB"/>
            <w:u w:val="single"/>
            <w:sz w:val="16"/>
          </w:rPr>
          <w:t>https://drive.google.com/file/d/1ijZPM9_DW8HA9vsvrsGrjZO7Shahd6oJ/view?usp=sharing</w:t>
        </w:r>
      </w:hyperlink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drive.google.com/file/d/1ijZPM9_DW8HA9vsvrsGrjZO7Shahd6o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