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Michael Page</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18 avril 2026</w:t>
      </w:r>
    </w:p>
    <w:p>
      <w:pPr>
        <w:spacing w:after="200"/>
      </w:pPr>
    </w:p>
    <w:p>
      <w:pPr>
        <w:spacing w:after="280"/>
      </w:pPr>
      <w:r>
        <w:rPr>
          <w:b/>
        </w:rPr>
        <w:t xml:space="preserve">Objet : </w:t>
      </w:r>
      <w:r>
        <w:rPr>
          <w:b/>
        </w:rPr>
        <w:t>Candidature au poste d'Unabhängiger Vertriebspartner - Alternative Investments</w:t>
      </w:r>
    </w:p>
    <w:p>
      <w:pPr>
        <w:spacing w:after="240"/>
      </w:pPr>
      <w:r>
        <w:rPr>
          <w:b w:val="0"/>
        </w:rPr>
        <w:t>Madame, Monsieur,</w:t>
      </w:r>
    </w:p>
    <w:p>
      <w:pPr>
        <w:spacing w:after="200"/>
        <w:ind w:firstLine="0"/>
        <w:jc w:val="both"/>
      </w:pPr>
      <w:r>
        <w:t>La curiosité et la motivation ont toujours guidé mon parcours, et c'est avec un grand intérêt que je découvre ce poste d'Unabhängiger Vertriebspartner - Alternative Investments. L'opportunité de rejoindre une équipe dynamique et de travailler sur des solutions d'investissement alternatives me semble particulièrement attrayante.</w:t>
      </w:r>
    </w:p>
    <w:p>
      <w:pPr>
        <w:spacing w:after="200"/>
        <w:ind w:firstLine="0"/>
        <w:jc w:val="both"/>
      </w:pPr>
      <w:r>
        <w:t>En tant que Structureur Cross Asset chez Altitude Investment Solutions, j'ai développé une solide expertise dans la structuration de produits cross-asset, notamment les produits structurés et les solutions de taux. J'ai également acquis une expérience significative dans la gestion de portefeuille et la relation client, ce qui me permet de comprendre les besoins des investisseurs et de leur proposer des solutions sur mesure.</w:t>
      </w:r>
    </w:p>
    <w:p>
      <w:pPr>
        <w:spacing w:after="200"/>
        <w:ind w:firstLine="0"/>
        <w:jc w:val="both"/>
      </w:pPr>
      <w:r>
        <w:t>Mon parcours académique, notamment mon MSc Financial Markets &amp; Investments à SKEMA Business School, m'a fourni une solide formation en finance et en gestion de portefeuille. Mon expérience chez Credit Suisse Wealth Management m'a également permis de développer une compréhension approfondie des besoins des clients UHNW et de leur proposer des solutions d'investissement personnalisées.</w:t>
      </w:r>
    </w:p>
    <w:p>
      <w:pPr>
        <w:spacing w:after="200"/>
        <w:ind w:firstLine="0"/>
        <w:jc w:val="both"/>
      </w:pPr>
      <w:r>
        <w:t>Je suis convaincu que mon profil et mon expérience seraient un excellent atout pour votre équipe. Je suis impatient de discuter de cette opportunité et de la manière dont je peux contribuer à la réussite de votre entreprise. Je suis particulièrement attiré par l'aspect entrepreneurial de ce poste et la possibilité de développer mon propre réseau de clients en Suisse.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