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2"/>
        </w:rPr>
        <w:t>Hugo LOPES</w:t>
      </w:r>
    </w:p>
    <w:p>
      <w:pPr>
        <w:spacing w:after="80"/>
      </w:pPr>
      <w:r>
        <w:rPr>
          <w:b w:val="0"/>
          <w:sz w:val="20"/>
        </w:rPr>
        <w:t>73 Boulevard Victor Hugo</w:t>
      </w:r>
    </w:p>
    <w:p>
      <w:pPr>
        <w:spacing w:after="80"/>
      </w:pPr>
      <w:r>
        <w:rPr>
          <w:b w:val="0"/>
          <w:sz w:val="20"/>
        </w:rPr>
        <w:t>92110 Clichy</w:t>
      </w:r>
    </w:p>
    <w:p>
      <w:pPr>
        <w:spacing w:after="80"/>
      </w:pPr>
      <w:r>
        <w:rPr>
          <w:b w:val="0"/>
          <w:sz w:val="20"/>
        </w:rPr>
        <w:t>lopeshugo@hotmail.fr</w:t>
      </w:r>
    </w:p>
    <w:p>
      <w:pPr>
        <w:spacing w:after="280"/>
      </w:pPr>
      <w:r>
        <w:rPr>
          <w:b w:val="0"/>
          <w:sz w:val="20"/>
        </w:rPr>
        <w:t>+33 6 52 17 33 56</w:t>
      </w:r>
    </w:p>
    <w:p>
      <w:pPr>
        <w:spacing w:after="40"/>
        <w:jc w:val="right"/>
      </w:pPr>
      <w:r>
        <w:rPr>
          <w:sz w:val="20"/>
        </w:rPr>
        <w:t>Redstone Search Group</w:t>
      </w:r>
    </w:p>
    <w:p>
      <w:pPr>
        <w:spacing w:after="40"/>
        <w:jc w:val="right"/>
      </w:pPr>
      <w:r>
        <w:rPr>
          <w:sz w:val="20"/>
        </w:rPr>
        <w:t>Recruiter address</w:t>
      </w:r>
    </w:p>
    <w:p>
      <w:pPr>
        <w:spacing w:after="40"/>
        <w:jc w:val="right"/>
      </w:pPr>
      <w:r>
        <w:rPr>
          <w:sz w:val="20"/>
        </w:rPr>
        <w:t>Zurich, Switzerland</w:t>
      </w:r>
    </w:p>
    <w:p>
      <w:pPr>
        <w:spacing w:after="40"/>
        <w:jc w:val="right"/>
      </w:pPr>
      <w:r>
        <w:rPr>
          <w:sz w:val="20"/>
        </w:rPr>
        <w:t>April the 14th, 2026</w:t>
      </w:r>
    </w:p>
    <w:p>
      <w:pPr>
        <w:spacing w:after="200"/>
      </w:pPr>
    </w:p>
    <w:p>
      <w:pPr>
        <w:spacing w:after="280"/>
      </w:pPr>
      <w:r>
        <w:rPr>
          <w:b/>
        </w:rPr>
        <w:t xml:space="preserve">Subject : </w:t>
      </w:r>
      <w:r>
        <w:rPr>
          <w:b/>
        </w:rPr>
        <w:t>Application for the position of Structured Products Sales – UK Market Coverage</w:t>
      </w:r>
    </w:p>
    <w:p>
      <w:pPr>
        <w:spacing w:after="240"/>
      </w:pPr>
      <w:r>
        <w:rPr>
          <w:b w:val="0"/>
        </w:rPr>
        <w:t>Dear Sir or Madam,</w:t>
      </w:r>
    </w:p>
    <w:p>
      <w:pPr>
        <w:spacing w:after="200"/>
        <w:ind w:firstLine="0"/>
        <w:jc w:val="both"/>
      </w:pPr>
      <w:r>
        <w:t>My professional journey has always been driven by curiosity and motivation, and I am particularly drawn to the Structured Products Sales – UK Market Coverage role at Redstone Search Group, as it would allow me to leverage my cross-asset structuring and sales skills to develop the company's presence in the UK market.</w:t>
      </w:r>
    </w:p>
    <w:p>
      <w:pPr>
        <w:spacing w:after="200"/>
        <w:ind w:firstLine="0"/>
        <w:jc w:val="both"/>
      </w:pPr>
      <w:r>
        <w:t>As a Cross Asset Structurer at Altitude Investment Solutions, I have developed expertise in designing bespoke payoffs for clients, as well as managing relationships with investment banks to secure the best quotes. I have also designed and deployed an internal full-stack + GenAI platform that has significantly improved structuring, pricing, and sales processes.</w:t>
      </w:r>
    </w:p>
    <w:p>
      <w:pPr>
        <w:spacing w:after="200"/>
        <w:ind w:firstLine="0"/>
        <w:jc w:val="both"/>
      </w:pPr>
      <w:r>
        <w:t>My academic background, including my MSc Financial Markets &amp; Investments at SKEMA Business School, has provided me with a solid foundation in finance, particularly in derivatives and structured products. My experience at Credit Suisse Wealth Management has also given me a deep understanding of the needs of UHNW clients and various asset classes.</w:t>
      </w:r>
    </w:p>
    <w:p>
      <w:pPr>
        <w:spacing w:after="200"/>
        <w:ind w:firstLine="0"/>
        <w:jc w:val="both"/>
      </w:pPr>
      <w:r>
        <w:t>I am confident that my skills and experience enable me to make a significant contribution to the development of the company's structured products platform. I am particularly attracted to the opportunity to work with UK-based clients and develop tailored investment solutions to meet their needs.</w:t>
      </w:r>
    </w:p>
    <w:p>
      <w:pPr>
        <w:spacing w:after="120"/>
      </w:pPr>
    </w:p>
    <w:p>
      <w:pPr>
        <w:spacing w:after="320"/>
      </w:pPr>
      <w:r>
        <w:rPr>
          <w:b w:val="0"/>
        </w:rPr>
        <w:t>Kind regards,</w:t>
      </w:r>
    </w:p>
    <w:p>
      <w:pPr>
        <w:spacing w:after="80"/>
      </w:pPr>
      <w:r>
        <w:rPr>
          <w:b/>
        </w:rPr>
        <w:t>Hugo LOPES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