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CKW</w:t>
      </w:r>
    </w:p>
    <w:p>
      <w:pPr>
        <w:spacing w:after="40"/>
        <w:jc w:val="right"/>
      </w:pPr>
      <w:r>
        <w:rPr>
          <w:sz w:val="20"/>
        </w:rPr>
        <w:t>Adresse du recruteur</w:t>
      </w:r>
    </w:p>
    <w:p>
      <w:pPr>
        <w:spacing w:after="40"/>
        <w:jc w:val="right"/>
      </w:pPr>
      <w:r>
        <w:rPr>
          <w:sz w:val="20"/>
        </w:rPr>
        <w:t>Emmen, Lucerne, Switzerland</w:t>
      </w:r>
    </w:p>
    <w:p>
      <w:pPr>
        <w:spacing w:after="40"/>
        <w:jc w:val="right"/>
      </w:pPr>
      <w:r>
        <w:rPr>
          <w:sz w:val="20"/>
        </w:rPr>
        <w:t>Le 18 avril 2026</w:t>
      </w:r>
    </w:p>
    <w:p>
      <w:pPr>
        <w:spacing w:after="200"/>
      </w:pPr>
    </w:p>
    <w:p>
      <w:pPr>
        <w:spacing w:after="280"/>
      </w:pPr>
      <w:r>
        <w:rPr>
          <w:b/>
        </w:rPr>
        <w:t xml:space="preserve">Objet : </w:t>
      </w:r>
      <w:r>
        <w:rPr>
          <w:b/>
        </w:rPr>
        <w:t>Candidature au poste d'Analyste Quantitatif</w:t>
      </w:r>
    </w:p>
    <w:p>
      <w:pPr>
        <w:spacing w:after="240"/>
      </w:pPr>
      <w:r>
        <w:rPr>
          <w:b w:val="0"/>
        </w:rPr>
        <w:t>Madame, Monsieur,</w:t>
      </w:r>
    </w:p>
    <w:p>
      <w:pPr>
        <w:spacing w:after="200"/>
        <w:ind w:firstLine="0"/>
        <w:jc w:val="both"/>
      </w:pPr>
      <w:r>
        <w:t>Je me suis particulièrement intéressé au poste d'Analyste Quantitatif chez CKW, car il représente une opportunité unique de combiner mes compétences en finance et en analyse de données pour contribuer à la gestion des risques de l'entreprise. Avec mon expérience en structuration cross-asset et en gestion de portefeuille, je suis convaincu que je peux apporter une valeur ajoutée significative à votre équipe.</w:t>
      </w:r>
    </w:p>
    <w:p>
      <w:pPr>
        <w:spacing w:after="200"/>
        <w:ind w:firstLine="0"/>
        <w:jc w:val="both"/>
      </w:pPr>
      <w:r>
        <w:t>En tant que Structureur Cross Asset chez Altitude Investment Solutions, j'ai développé une solide expertise en matière de gestion de risques et de modélisation financière. J'ai conçu et déployé des modèles de risque pour évaluer les exposés aux marchés financiers, et j'ai travaillé étroitement avec les équipes commerciales pour développer des stratégies d'investissement personnalisées. Je suis convaincu que ces compétences seront directement applicables au rôle d'Analyste Quantitatif chez CKW.</w:t>
      </w:r>
    </w:p>
    <w:p>
      <w:pPr>
        <w:spacing w:after="200"/>
        <w:ind w:firstLine="0"/>
        <w:jc w:val="both"/>
      </w:pPr>
      <w:r>
        <w:t>Mon parcours académique, qui comprend un Master en Finance de SKEMA Business School et un diplôme d'ingénieur en génie civil de Polytech Clermont-Ferrand, m'a fourni une solide formation en finance et en analyse de données. Mon expérience chez Credit Suisse Wealth Management m'a également donné une compréhension approfondie des besoins des clients et des exigences de la gestion de portefeuille. Je suis convaincu que cette combinaison de compétences et d'expérience me permettra de réussir dans le rôle d'Analyste Quantitatif.</w:t>
      </w:r>
    </w:p>
    <w:p>
      <w:pPr>
        <w:spacing w:after="200"/>
        <w:ind w:firstLine="0"/>
        <w:jc w:val="both"/>
      </w:pPr>
      <w:r>
        <w:t>Je suis particulièrement attiré par la culture d'entreprise de CKW, qui met l'accent sur l'innovation, la responsabilité et la durabilité. Je suis convaincu que mon profil et mes compétences correspondent parfaitement aux besoins de l'entreprise, et je suis impatient de contribuer à la réussite de CKW. Je suis également impressionné par les avantages sociaux et les opportunités de développement offertes par l'entreprise, qui correspondent à mes attentes et à mes objectifs de carrière.</w:t>
      </w:r>
    </w:p>
    <w:p>
      <w:pPr>
        <w:spacing w:after="120"/>
      </w:pPr>
    </w:p>
    <w:p>
      <w:pPr>
        <w:spacing w:after="320"/>
      </w:pPr>
      <w:r>
        <w:rPr>
          <w:b w:val="0"/>
        </w:rPr>
        <w:t>Cordialement,</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