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Adresse du recruteur</w:t>
      </w:r>
    </w:p>
    <w:p>
      <w:pPr>
        <w:spacing w:after="40"/>
        <w:jc w:val="right"/>
      </w:pPr>
      <w:r>
        <w:rPr>
          <w:sz w:val="20"/>
        </w:rPr>
        <w:t>Zurich, Zurich, Switzerland</w:t>
      </w:r>
    </w:p>
    <w:p>
      <w:pPr>
        <w:spacing w:after="40"/>
        <w:jc w:val="right"/>
      </w:pPr>
      <w:r>
        <w:rPr>
          <w:sz w:val="20"/>
        </w:rPr>
        <w:t>Le 13 mai 2026</w:t>
      </w:r>
    </w:p>
    <w:p>
      <w:pPr>
        <w:spacing w:after="200"/>
      </w:pPr>
    </w:p>
    <w:p>
      <w:pPr>
        <w:spacing w:after="280"/>
      </w:pPr>
      <w:r>
        <w:rPr>
          <w:b/>
        </w:rPr>
        <w:t xml:space="preserve">Objet : </w:t>
      </w:r>
      <w:r>
        <w:rPr>
          <w:b/>
        </w:rPr>
        <w:t>Candidature au poste d'Internship Structured Products Institutional Sales</w:t>
      </w:r>
    </w:p>
    <w:p>
      <w:pPr>
        <w:spacing w:after="240"/>
      </w:pPr>
      <w:r>
        <w:rPr>
          <w:b w:val="0"/>
        </w:rPr>
        <w:t>Madame, Monsieur,</w:t>
      </w:r>
    </w:p>
    <w:p>
      <w:pPr>
        <w:spacing w:after="200"/>
        <w:ind w:firstLine="0"/>
        <w:jc w:val="both"/>
      </w:pPr>
      <w:r>
        <w:t>Je me sens particulièrement attiré par le programme d'été de Julius Baer en tant qu'Internship Structured Products Institutional Sales, car il représente une opportunité unique de découvrir les défis et les opportunités du secteur de la gestion de patrimoine. Avec ma formation en finance et mon expérience dans la structuration de produits cross-asset, je suis convaincu que je peux apporter une valeur ajoutée à votre équipe.</w:t>
      </w:r>
    </w:p>
    <w:p>
      <w:pPr>
        <w:spacing w:after="200"/>
        <w:ind w:firstLine="0"/>
        <w:jc w:val="both"/>
      </w:pPr>
      <w:r>
        <w:t>Mon expérience actuelle en tant que Structureur Cross Asset Solutions chez Altitude Investment Solutions m'a donné une vision à 360° des marchés et m'a appris à traduire une vue de marché en solution d'investissement sur mesure. La gestion de RFQ multi-émetteurs m'a également aiguisé ma capacité de négociation, tandis que la création de ma plateforme interne démontre ma capacité à industrialiser et innover. Je suis convaincu que ces compétences seront transférables au rôle de Structured Products Institutional Sales.</w:t>
      </w:r>
    </w:p>
    <w:p>
      <w:pPr>
        <w:spacing w:after="200"/>
        <w:ind w:firstLine="0"/>
        <w:jc w:val="both"/>
      </w:pPr>
      <w:r>
        <w:t>Ma formation en finance, notamment mon MSc Financial Markets &amp; Investments de SKEMA Business School, m'a donné une solide base en analyse financière et en produits dérivés. Mon passage chez Credit Suisse Wealth Management m'a également exposé à l'accompagnement de clients UHNW et à la gestion de portefeuilles personnalisés. Je suis convaincu que ce parcours atypique constitue un avantage différentiant pour le poste visé, car il me permet de combiner une approche analytique avec une compréhension des besoins des clients.</w:t>
      </w:r>
    </w:p>
    <w:p>
      <w:pPr>
        <w:spacing w:after="200"/>
        <w:ind w:firstLine="0"/>
        <w:jc w:val="both"/>
      </w:pPr>
      <w:r>
        <w:t>Je suis particulièrement attiré par l'opportunité de rejoindre l'équipe de Structured Products Institutional Sales de Julius Baer, car elle représente un environnement idéal pour apprendre, grandir et innover. Je suis convaincu que mes compétences et mon expérience seront un atout pour l'équipe et que je pourrai contribuer à créer de la valeur pour les clients. Je suis impatient de découvrir les opportunités et les défis de ce rôle et de contribuer à façonner l'avenir de la gestion de patrimoine.</w:t>
      </w:r>
    </w:p>
    <w:p>
      <w:pPr>
        <w:spacing w:after="120"/>
      </w:pPr>
    </w:p>
    <w:p>
      <w:pPr>
        <w:spacing w:after="320"/>
      </w:pPr>
      <w:r>
        <w:rPr>
          <w:b w:val="0"/>
        </w:rPr>
        <w:t>Cordialement,</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