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Alpiq</w:t>
      </w:r>
    </w:p>
    <w:p>
      <w:pPr>
        <w:spacing w:after="40"/>
        <w:jc w:val="right"/>
      </w:pPr>
      <w:r>
        <w:rPr>
          <w:sz w:val="20"/>
        </w:rPr>
        <w:t>Adresse du recruteur</w:t>
      </w:r>
    </w:p>
    <w:p>
      <w:pPr>
        <w:spacing w:after="40"/>
        <w:jc w:val="right"/>
      </w:pPr>
      <w:r>
        <w:rPr>
          <w:sz w:val="20"/>
        </w:rPr>
        <w:t>Olten, Solothurn, Switzerland</w:t>
      </w:r>
    </w:p>
    <w:p>
      <w:pPr>
        <w:spacing w:after="40"/>
        <w:jc w:val="right"/>
      </w:pPr>
      <w:r>
        <w:rPr>
          <w:sz w:val="20"/>
        </w:rPr>
        <w:t>Le 20 avril 2026</w:t>
      </w:r>
    </w:p>
    <w:p>
      <w:pPr>
        <w:spacing w:after="200"/>
      </w:pPr>
    </w:p>
    <w:p>
      <w:pPr>
        <w:spacing w:after="280"/>
      </w:pPr>
      <w:r>
        <w:rPr>
          <w:b/>
        </w:rPr>
        <w:t xml:space="preserve">Objet : </w:t>
      </w:r>
      <w:r>
        <w:rPr>
          <w:b/>
        </w:rPr>
        <w:t>Candidature au poste de Structurer</w:t>
      </w:r>
    </w:p>
    <w:p>
      <w:pPr>
        <w:spacing w:after="240"/>
      </w:pPr>
      <w:r>
        <w:rPr>
          <w:b w:val="0"/>
        </w:rPr>
        <w:t>Madame, Monsieur,</w:t>
      </w:r>
    </w:p>
    <w:p>
      <w:pPr>
        <w:spacing w:after="200"/>
        <w:ind w:firstLine="0"/>
        <w:jc w:val="both"/>
      </w:pPr>
      <w:r>
        <w:t>Je me sens particulièrement attiré par le poste de Structurer chez Alpiq, car il représente l'opportunité de conjuguer mon expérience dans la structuration cross-asset avec ma passion pour les énergies. La description du rôle, qui met l'accent sur la structuration et la tarification de solutions innovantes et complexes, correspond parfaitement à mes compétences et à mon désir de relever des défis techniques et commerciaux.</w:t>
      </w:r>
    </w:p>
    <w:p>
      <w:pPr>
        <w:spacing w:after="200"/>
        <w:ind w:firstLine="0"/>
        <w:jc w:val="both"/>
      </w:pPr>
      <w:r>
        <w:t>Mon expérience actuelle en tant que Structureur Cross Asset Solutions chez Altitude Investment Solutions m'a donné une vision à 360° des marchés et m'a appris à traduire une vue de marché en solution d'investissement sur mesure. La gestion de RFQ multi-émetteurs a aiguisé ma capacité de négociation, tandis que la structuration cross-asset m'a donné une compréhension approfondie des interactions entre les différents actifs. Je suis convaincu que ces compétences sont transférables au rôle de Structurer chez Alpiq.</w:t>
      </w:r>
    </w:p>
    <w:p>
      <w:pPr>
        <w:spacing w:after="200"/>
        <w:ind w:firstLine="0"/>
        <w:jc w:val="both"/>
      </w:pPr>
      <w:r>
        <w:t>Mon parcours atypique, qui combine un diplôme d'ingénieur en Génie Civil, un MSc en Financial Markets &amp; Investments et une expérience chez Credit Suisse Wealth Management, m'a donné une solide formation en analyse financière, en résolution de problèmes et en communication. Je suis convaincu que cette combinaison de compétences techniques et de connaissances financières me permettra de faire une différence significative dans le rôle de Structurer chez Alpiq.</w:t>
      </w:r>
    </w:p>
    <w:p>
      <w:pPr>
        <w:spacing w:after="200"/>
        <w:ind w:firstLine="0"/>
        <w:jc w:val="both"/>
      </w:pPr>
      <w:r>
        <w:t>Je suis particulièrement attiré par l'entreprise Alpiq en raison de son engagement en faveur de la transition énergétique et de son désir de proposer des solutions innovantes à ses clients. Je suis convaincu que mon expérience et mes compétences seront un atout pour l'équipe de structuration et que je pourrai contribuer à la croissance et au succès de l'entreprise. Je suis impatient de discuter de ce rôle et de la manière dont je peux contribuer à la réussite d'Alpiq.</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