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Laka Capital</w:t>
      </w:r>
    </w:p>
    <w:p>
      <w:pPr>
        <w:spacing w:after="40"/>
        <w:jc w:val="right"/>
      </w:pPr>
      <w:r>
        <w:rPr>
          <w:sz w:val="20"/>
        </w:rPr>
        <w:t>Recruiter address</w:t>
      </w:r>
    </w:p>
    <w:p>
      <w:pPr>
        <w:spacing w:after="40"/>
        <w:jc w:val="right"/>
      </w:pPr>
      <w:r>
        <w:rPr>
          <w:sz w:val="20"/>
        </w:rPr>
        <w:t>Geneva, Geneva, Switzerland</w:t>
      </w:r>
    </w:p>
    <w:p>
      <w:pPr>
        <w:spacing w:after="40"/>
        <w:jc w:val="right"/>
      </w:pPr>
      <w:r>
        <w:rPr>
          <w:sz w:val="20"/>
        </w:rPr>
        <w:t>April the 28th, 2026</w:t>
      </w:r>
    </w:p>
    <w:p>
      <w:pPr>
        <w:spacing w:after="200"/>
      </w:pPr>
    </w:p>
    <w:p>
      <w:pPr>
        <w:spacing w:after="280"/>
      </w:pPr>
      <w:r>
        <w:rPr>
          <w:b/>
        </w:rPr>
        <w:t xml:space="preserve">Subject : </w:t>
      </w:r>
      <w:r>
        <w:rPr>
          <w:b/>
        </w:rPr>
        <w:t>Application for the position of Structured Products Analyst</w:t>
      </w:r>
    </w:p>
    <w:p>
      <w:pPr>
        <w:spacing w:after="240"/>
      </w:pPr>
      <w:r>
        <w:rPr>
          <w:b w:val="0"/>
        </w:rPr>
        <w:t>Dear Sir or Madam,</w:t>
      </w:r>
    </w:p>
    <w:p>
      <w:pPr>
        <w:spacing w:after="200"/>
        <w:ind w:firstLine="0"/>
        <w:jc w:val="both"/>
      </w:pPr>
      <w:r>
        <w:t>I am excited to apply for the Structured Products Analyst position at Laka Capital, drawn by the company's personalized approach and deep expertise in serving professional clients. The combination of pricing, client interaction, execution, and process improvement in this role aligns perfectly with my skills and desire to work in an entrepreneurial environment.</w:t>
      </w:r>
    </w:p>
    <w:p>
      <w:pPr>
        <w:spacing w:after="200"/>
        <w:ind w:firstLine="0"/>
        <w:jc w:val="both"/>
      </w:pPr>
      <w:r>
        <w:t>As a Cross Asset Structurer at Altitude Investment Solutions, I have developed solid experience in structuring tailored investments, managing multi-issuer RFQs, and negotiating. These skills, acquired in a dynamic market context, enable me to understand client needs and propose innovative solutions. The creation of my internal platform, which automates structuring and pricing workflows, also demonstrates my ability to innovate and improve processes.</w:t>
      </w:r>
    </w:p>
    <w:p>
      <w:pPr>
        <w:spacing w:after="200"/>
        <w:ind w:firstLine="0"/>
        <w:jc w:val="both"/>
      </w:pPr>
      <w:r>
        <w:t>My academic background, with an MSc in Financial Markets &amp; Investments from SKEMA Business School and an engineering degree in Civil Engineering from Polytech Clermont-Ferrand, has provided me with a strong foundation in finance and analysis. My internship at Credit Suisse Wealth Management exposed me to a wide range of asset classes and taught me the importance of advisory relationships with UHNW clients. This combination of theoretical knowledge and practical experience enables me to understand client needs and propose personalized solutions.</w:t>
      </w:r>
    </w:p>
    <w:p>
      <w:pPr>
        <w:spacing w:after="200"/>
        <w:ind w:firstLine="0"/>
        <w:jc w:val="both"/>
      </w:pPr>
      <w:r>
        <w:t>I am convinced that my profile, combining experience in structured products, analytical skills, and the ability to innovate, perfectly matches Laka Capital's needs. I am attracted to the opportunity to work in a dynamic and entrepreneurial environment, where teamwork and initiative are valued. I look forward to discussing how my skills and experience can contribute to the success of your team.</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