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Adresse du recruteur</w:t>
      </w:r>
    </w:p>
    <w:p>
      <w:pPr>
        <w:spacing w:after="40"/>
        <w:jc w:val="right"/>
      </w:pPr>
      <w:r>
        <w:rPr>
          <w:sz w:val="20"/>
        </w:rPr>
        <w:t>Zurich, Zurich, Switzerland</w:t>
      </w:r>
    </w:p>
    <w:p>
      <w:pPr>
        <w:spacing w:after="40"/>
        <w:jc w:val="right"/>
      </w:pPr>
      <w:r>
        <w:rPr>
          <w:sz w:val="20"/>
        </w:rPr>
        <w:t>Le 28 mai 2026</w:t>
      </w:r>
    </w:p>
    <w:p>
      <w:pPr>
        <w:spacing w:after="200"/>
      </w:pPr>
    </w:p>
    <w:p>
      <w:pPr>
        <w:spacing w:after="280"/>
      </w:pPr>
      <w:r>
        <w:rPr>
          <w:b/>
        </w:rPr>
        <w:t xml:space="preserve">Objet : </w:t>
      </w:r>
      <w:r>
        <w:rPr>
          <w:b/>
        </w:rPr>
        <w:t>Candidature au poste de Stagiaire en Vente Institutionnelle de Produits Structurés</w:t>
      </w:r>
    </w:p>
    <w:p>
      <w:pPr>
        <w:spacing w:after="240"/>
      </w:pPr>
      <w:r>
        <w:rPr>
          <w:b w:val="0"/>
        </w:rPr>
        <w:t>Madame, Monsieur,</w:t>
      </w:r>
    </w:p>
    <w:p>
      <w:pPr>
        <w:spacing w:after="200"/>
        <w:ind w:firstLine="0"/>
        <w:jc w:val="both"/>
      </w:pPr>
      <w:r>
        <w:t>Je suis convaincu que le programme de stage d'été de Julius Baer constitue une opportunité idéale pour moi de plonger dans le monde de la gestion de patrimoine et de découvrir les défis et les opportunités de l'industrie. En tant que futur professionnel passionné par la finance et l'innovation, je suis attiré par la philosophie de Julius Baer qui valorise l'impact, l'entrepreneuriat et l'autonomisation.</w:t>
      </w:r>
    </w:p>
    <w:p>
      <w:pPr>
        <w:spacing w:after="200"/>
        <w:ind w:firstLine="0"/>
        <w:jc w:val="both"/>
      </w:pPr>
      <w:r>
        <w:t>Mon expérience actuelle en tant que Structureur Cross Asset chez Altitude Investment Solutions m'a donné une vision à 360° des marchés et m'a appris à traduire une vue de marché en solution d'investissement sur mesure. Je suis convaincu que mes compétences en structuration cross-asset et en gestion de RFQ multi-émetteurs seront des atouts précieux pour le département de Vente Institutionnelle de Produits Structurés de Julius Baer.</w:t>
      </w:r>
    </w:p>
    <w:p>
      <w:pPr>
        <w:spacing w:after="200"/>
        <w:ind w:firstLine="0"/>
        <w:jc w:val="both"/>
      </w:pPr>
      <w:r>
        <w:t>Mon parcours académique, notamment mon Master en Finance à SKEMA Business School, m'a fourni une solide formation en finance et en analyse financière. Mon stage chez Credit Suisse Wealth Management m'a également donné une expérience concrète de l'accompagnement de clients UHNW et de la gestion de portefeuille personnalisée. Je suis convaincu que mon profil atypique constitue un avantage différentiant pour ce poste.</w:t>
      </w:r>
    </w:p>
    <w:p>
      <w:pPr>
        <w:spacing w:after="200"/>
        <w:ind w:firstLine="0"/>
        <w:jc w:val="both"/>
      </w:pPr>
      <w:r>
        <w:t>Je suis impatient de rejoindre l'équipe de Julius Baer et de contribuer à la création de valeur pour les clients. Je suis attiré par la vision de l'entreprise qui met l'accent sur l'innovation, la créativité et la collaboration. Je suis convaincu que mon esprit d'équipe, mes compétences en finance et mon appétit pour l'apprentissage feront de moi un atout pour l'équipe de Vente Institutionnelle de Produits Structurés.</w:t>
      </w:r>
    </w:p>
    <w:p>
      <w:pPr>
        <w:spacing w:after="120"/>
      </w:pPr>
    </w:p>
    <w:p>
      <w:pPr>
        <w:spacing w:after="320"/>
      </w:pPr>
      <w:r>
        <w:rPr>
          <w:b w:val="0"/>
        </w:rPr>
        <w:t>Cordialement,</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