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Adresse du recruteur</w:t>
      </w:r>
    </w:p>
    <w:p>
      <w:pPr>
        <w:spacing w:after="40"/>
        <w:jc w:val="right"/>
      </w:pPr>
      <w:r>
        <w:rPr>
          <w:sz w:val="20"/>
        </w:rPr>
        <w:t>Zurich, Zurich, Switzerland</w:t>
      </w:r>
    </w:p>
    <w:p>
      <w:pPr>
        <w:spacing w:after="40"/>
        <w:jc w:val="right"/>
      </w:pPr>
      <w:r>
        <w:rPr>
          <w:sz w:val="20"/>
        </w:rPr>
        <w:t>Le 19 mai 2026</w:t>
      </w:r>
    </w:p>
    <w:p>
      <w:pPr>
        <w:spacing w:after="200"/>
      </w:pPr>
    </w:p>
    <w:p>
      <w:pPr>
        <w:spacing w:after="280"/>
      </w:pPr>
      <w:r>
        <w:rPr>
          <w:b/>
        </w:rPr>
        <w:t xml:space="preserve">Objet : </w:t>
      </w:r>
      <w:r>
        <w:rPr>
          <w:b/>
        </w:rPr>
        <w:t>Candidature pour le poste de Stagiaire en Vente Institutionnelle de Produits Structurés</w:t>
      </w:r>
    </w:p>
    <w:p>
      <w:pPr>
        <w:spacing w:after="240"/>
      </w:pPr>
      <w:r>
        <w:rPr>
          <w:b w:val="0"/>
        </w:rPr>
        <w:t>Madame, Monsieur,</w:t>
      </w:r>
    </w:p>
    <w:p>
      <w:pPr>
        <w:spacing w:after="200"/>
        <w:ind w:firstLine="0"/>
        <w:jc w:val="both"/>
      </w:pPr>
      <w:r>
        <w:t>En tant que professionnel passionné par la finance et les produits structurés, je suis convaincu que le stage d'été 2026 au sein de l'équipe de Vente Institutionnelle de Produits Structurés de Julius Baer à Zurich est l'opportunité idéale pour moi de découvrir les défis et les opportunités de l'industrie de la gestion de patrimoine. Avec mon expérience en tant que Structureur Cross Asset chez Altitude Investment Solutions, j'ai développé une solide compréhension des produits dérivés et des besoins des clients institutionnels.</w:t>
      </w:r>
    </w:p>
    <w:p>
      <w:pPr>
        <w:spacing w:after="200"/>
        <w:ind w:firstLine="0"/>
        <w:jc w:val="both"/>
      </w:pPr>
      <w:r>
        <w:t>Mon expérience actuelle chez Altitude m'a préparé idéalement à ce rôle, car j'ai pu développer une vision à 360° des marchés et comprendre comment les produits structurés peuvent répondre aux besoins spécifiques des clients. J'ai également acquis une expérience significative dans la gestion de RFQ multi-émetteurs, ce qui m'a permis de développer mes compétences en négociation et en analyse financière. De plus, mon projet de plateforme interne de structuration et de pricing m'a donné une compréhension approfondie de l'importance de l'innovation et de la technologie dans la finance.</w:t>
      </w:r>
    </w:p>
    <w:p>
      <w:pPr>
        <w:spacing w:after="200"/>
        <w:ind w:firstLine="0"/>
        <w:jc w:val="both"/>
      </w:pPr>
      <w:r>
        <w:t>Mon parcours académique, avec un MSc en Financial Markets &amp; Investments de SKEMA Business School et un diplôme d'ingénieur en Génie Civil de Polytech Clermont-Ferrand, m'a fourni une solide base en finance et en analyse quantitative. Mon stage chez Credit Suisse Wealth Management m'a également donné l'opportunité de travailler avec des clients UHNW et de comprendre leurs besoins et leurs attentes. Je suis convaincu que mon profil unique et mon expérience variée me permettront de contribuer de manière significative à l'équipe de Julius Baer.</w:t>
      </w:r>
    </w:p>
    <w:p>
      <w:pPr>
        <w:spacing w:after="200"/>
        <w:ind w:firstLine="0"/>
        <w:jc w:val="both"/>
      </w:pPr>
      <w:r>
        <w:t>Je suis attiré par Julius Baer en raison de sa réputation pour l'innovation et l'excellence dans la gestion de patrimoine. Je suis convaincu que mon expérience et mes compétences seront un atout pour l'équipe de Vente Institutionnelle de Produits Structurés et que je pourrai contribuer à créer de la valeur pour les clients de l'entreprise. Je suis impatient de découvrir les opportunités et les défis de ce stage et de contribuer à l'avenir de la gestion de patrimoine avec Julius Baer.</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