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A13CE" w14:textId="77777777" w:rsidR="00BB60C9" w:rsidRPr="009F5A04" w:rsidRDefault="00BB60C9" w:rsidP="00BB60C9">
      <w:pPr>
        <w:tabs>
          <w:tab w:val="left" w:pos="0"/>
        </w:tabs>
        <w:spacing w:after="0" w:line="240" w:lineRule="auto"/>
        <w:jc w:val="center"/>
        <w:rPr>
          <w:rFonts w:cs="Arial"/>
          <w:b/>
          <w:spacing w:val="8"/>
          <w:sz w:val="19"/>
          <w:szCs w:val="19"/>
          <w:u w:val="single"/>
        </w:rPr>
      </w:pPr>
      <w:r w:rsidRPr="009F5A04">
        <w:rPr>
          <w:rFonts w:cs="Arial"/>
          <w:b/>
          <w:spacing w:val="8"/>
          <w:sz w:val="19"/>
          <w:szCs w:val="19"/>
          <w:u w:val="single"/>
        </w:rPr>
        <w:t>ATO CONVOCATÓRIO</w:t>
      </w:r>
    </w:p>
    <w:p w14:paraId="58869D33" w14:textId="3671F5B5" w:rsidR="00BB60C9" w:rsidRPr="009F5A04" w:rsidRDefault="00BB60C9" w:rsidP="00BB60C9">
      <w:pPr>
        <w:spacing w:after="0" w:line="240" w:lineRule="auto"/>
        <w:jc w:val="center"/>
        <w:rPr>
          <w:rFonts w:cs="Arial"/>
          <w:b/>
          <w:bCs/>
          <w:sz w:val="19"/>
          <w:szCs w:val="19"/>
          <w:u w:val="single"/>
        </w:rPr>
      </w:pPr>
      <w:r>
        <w:rPr>
          <w:rFonts w:cs="Arial"/>
          <w:b/>
          <w:bCs/>
          <w:sz w:val="19"/>
          <w:szCs w:val="19"/>
          <w:u w:val="single"/>
        </w:rPr>
        <w:t>PROCESSO nº 002/2023</w:t>
      </w:r>
    </w:p>
    <w:p w14:paraId="3F49A5CA" w14:textId="12F6B688" w:rsidR="00BB60C9" w:rsidRPr="009F5A04" w:rsidRDefault="00BB60C9" w:rsidP="00BB60C9">
      <w:pPr>
        <w:spacing w:after="0" w:line="240" w:lineRule="auto"/>
        <w:jc w:val="center"/>
        <w:rPr>
          <w:rFonts w:cs="Arial"/>
          <w:b/>
          <w:bCs/>
          <w:sz w:val="19"/>
          <w:szCs w:val="19"/>
          <w:u w:val="single"/>
        </w:rPr>
      </w:pPr>
      <w:r w:rsidRPr="00BB60C9">
        <w:rPr>
          <w:rFonts w:cs="Arial"/>
          <w:b/>
          <w:bCs/>
          <w:sz w:val="19"/>
          <w:szCs w:val="19"/>
          <w:u w:val="single"/>
        </w:rPr>
        <w:t>Data MÁXIMA para resposta: ... de ... de 2023</w:t>
      </w:r>
    </w:p>
    <w:p w14:paraId="0769FE51" w14:textId="77777777" w:rsidR="00BB60C9" w:rsidRPr="009F5A04" w:rsidRDefault="00BB60C9" w:rsidP="00BB60C9">
      <w:pPr>
        <w:pStyle w:val="Corpodetexto"/>
        <w:jc w:val="both"/>
        <w:rPr>
          <w:rFonts w:asciiTheme="minorHAnsi" w:hAnsiTheme="minorHAnsi" w:cs="Arial"/>
          <w:sz w:val="19"/>
          <w:szCs w:val="19"/>
        </w:rPr>
      </w:pPr>
    </w:p>
    <w:p w14:paraId="084E2B4B" w14:textId="7B9D550B" w:rsidR="00BB60C9" w:rsidRPr="009F5A04" w:rsidRDefault="00BB60C9" w:rsidP="00BB60C9">
      <w:pPr>
        <w:spacing w:after="0" w:line="240" w:lineRule="auto"/>
        <w:jc w:val="both"/>
        <w:rPr>
          <w:rFonts w:cs="Arial"/>
          <w:b/>
          <w:sz w:val="19"/>
          <w:szCs w:val="19"/>
        </w:rPr>
      </w:pPr>
      <w:r w:rsidRPr="009F5A04">
        <w:rPr>
          <w:rFonts w:cs="Arial"/>
          <w:sz w:val="19"/>
          <w:szCs w:val="19"/>
        </w:rPr>
        <w:t xml:space="preserve">A Fundação do ABC – </w:t>
      </w:r>
      <w:r>
        <w:rPr>
          <w:rFonts w:cs="Arial"/>
          <w:sz w:val="19"/>
          <w:szCs w:val="19"/>
        </w:rPr>
        <w:t>Complexo de Saúd</w:t>
      </w:r>
      <w:r w:rsidR="00F67F3E">
        <w:rPr>
          <w:rFonts w:cs="Arial"/>
          <w:sz w:val="19"/>
          <w:szCs w:val="19"/>
        </w:rPr>
        <w:t>e São Bernardo do Campo (CSSBC)</w:t>
      </w:r>
      <w:r w:rsidRPr="009F5A04">
        <w:rPr>
          <w:rFonts w:cs="Arial"/>
          <w:sz w:val="19"/>
          <w:szCs w:val="19"/>
        </w:rPr>
        <w:t xml:space="preserve">, nos termos do seu Regulamento de </w:t>
      </w:r>
      <w:r w:rsidRPr="00CD2B0E">
        <w:rPr>
          <w:rFonts w:cs="Arial"/>
          <w:sz w:val="19"/>
          <w:szCs w:val="19"/>
        </w:rPr>
        <w:t>Compras</w:t>
      </w:r>
      <w:r w:rsidRPr="009F5A04">
        <w:rPr>
          <w:rFonts w:cs="Arial"/>
          <w:sz w:val="19"/>
          <w:szCs w:val="19"/>
        </w:rPr>
        <w:t xml:space="preserve"> e Contratação de Serviços de Terceiros e Obras, declara a intenção de contratar empresa </w:t>
      </w:r>
      <w:r w:rsidRPr="00BD1782">
        <w:rPr>
          <w:rFonts w:cs="Arial"/>
          <w:sz w:val="19"/>
          <w:szCs w:val="19"/>
        </w:rPr>
        <w:t>especializada</w:t>
      </w:r>
      <w:r w:rsidRPr="00BD1782">
        <w:rPr>
          <w:sz w:val="19"/>
          <w:szCs w:val="19"/>
        </w:rPr>
        <w:t xml:space="preserve"> </w:t>
      </w:r>
      <w:r w:rsidRPr="00BD1782">
        <w:rPr>
          <w:rFonts w:eastAsia="Times New Roman" w:cs="Times New Roman"/>
          <w:color w:val="000000"/>
          <w:sz w:val="19"/>
          <w:szCs w:val="19"/>
          <w:lang w:eastAsia="pt-BR"/>
        </w:rPr>
        <w:t>para prestação de serviços de lavanderia hospitalar externa - processamento de roupa nas dependências da CONTRATADA, locação e rastreabilidade dos enxovais para atendimento das unidades do Complexo de Saúde de São Bernardo do Campo, pelo período de 12 (doze) meses</w:t>
      </w:r>
      <w:r w:rsidRPr="00BD1782">
        <w:rPr>
          <w:rFonts w:cs="Calibri"/>
          <w:sz w:val="19"/>
          <w:szCs w:val="19"/>
        </w:rPr>
        <w:t>.</w:t>
      </w:r>
    </w:p>
    <w:p w14:paraId="39DF82C3" w14:textId="77777777" w:rsidR="00BB60C9" w:rsidRPr="009F5A04" w:rsidRDefault="00BB60C9" w:rsidP="00BB60C9">
      <w:pPr>
        <w:spacing w:after="0" w:line="240" w:lineRule="auto"/>
        <w:rPr>
          <w:rFonts w:cs="Arial"/>
          <w:sz w:val="19"/>
          <w:szCs w:val="19"/>
        </w:rPr>
      </w:pPr>
    </w:p>
    <w:p w14:paraId="4EA83440" w14:textId="77777777" w:rsidR="00BB60C9" w:rsidRPr="009F5A04" w:rsidRDefault="00BB60C9" w:rsidP="00BB60C9">
      <w:pPr>
        <w:widowControl w:val="0"/>
        <w:numPr>
          <w:ilvl w:val="0"/>
          <w:numId w:val="3"/>
        </w:numPr>
        <w:spacing w:after="0" w:line="240" w:lineRule="auto"/>
        <w:ind w:left="0" w:firstLine="0"/>
        <w:jc w:val="center"/>
        <w:rPr>
          <w:rFonts w:cs="Arial"/>
          <w:b/>
          <w:sz w:val="19"/>
          <w:szCs w:val="19"/>
          <w:u w:val="single"/>
        </w:rPr>
      </w:pPr>
      <w:r w:rsidRPr="009F5A04">
        <w:rPr>
          <w:rFonts w:cs="Arial"/>
          <w:b/>
          <w:sz w:val="19"/>
          <w:szCs w:val="19"/>
          <w:u w:val="single"/>
        </w:rPr>
        <w:t>OBJETO</w:t>
      </w:r>
    </w:p>
    <w:p w14:paraId="25E96B0C" w14:textId="77777777" w:rsidR="00BB60C9" w:rsidRPr="009F5A04" w:rsidRDefault="00BB60C9" w:rsidP="00BB60C9">
      <w:pPr>
        <w:spacing w:after="0" w:line="240" w:lineRule="auto"/>
        <w:rPr>
          <w:rFonts w:cs="Arial"/>
          <w:sz w:val="19"/>
          <w:szCs w:val="19"/>
        </w:rPr>
      </w:pPr>
    </w:p>
    <w:p w14:paraId="06BC5F23" w14:textId="0721EA3C" w:rsidR="00BB60C9" w:rsidRPr="009F5A04" w:rsidRDefault="00BB60C9" w:rsidP="00BB60C9">
      <w:pPr>
        <w:widowControl w:val="0"/>
        <w:numPr>
          <w:ilvl w:val="1"/>
          <w:numId w:val="3"/>
        </w:numPr>
        <w:spacing w:after="0" w:line="240" w:lineRule="auto"/>
        <w:ind w:left="0" w:firstLine="0"/>
        <w:jc w:val="both"/>
        <w:rPr>
          <w:rFonts w:cs="Arial"/>
          <w:sz w:val="19"/>
          <w:szCs w:val="19"/>
        </w:rPr>
      </w:pPr>
      <w:r>
        <w:rPr>
          <w:rFonts w:cs="Arial"/>
          <w:sz w:val="19"/>
          <w:szCs w:val="19"/>
        </w:rPr>
        <w:t xml:space="preserve">O </w:t>
      </w:r>
      <w:r w:rsidRPr="00BD1782">
        <w:rPr>
          <w:rFonts w:cs="Arial"/>
          <w:sz w:val="19"/>
          <w:szCs w:val="19"/>
        </w:rPr>
        <w:t xml:space="preserve">presente Ato Convocatório objetiva a contratação de empresa especializada </w:t>
      </w:r>
      <w:r w:rsidRPr="00BD1782">
        <w:rPr>
          <w:rFonts w:eastAsia="Times New Roman" w:cs="Times New Roman"/>
          <w:color w:val="000000"/>
          <w:sz w:val="19"/>
          <w:szCs w:val="19"/>
          <w:lang w:eastAsia="pt-BR"/>
        </w:rPr>
        <w:t>para prestação de serviços de lavanderia hospitalar externa - processamento de roupa nas dependências da CONTRATADA, locação e rastreabilidade dos enxovais para atendimento das unidades do Complexo de Saúde de São Bernardo do Campo</w:t>
      </w:r>
      <w:r w:rsidRPr="00BD1782">
        <w:rPr>
          <w:rFonts w:cs="Arial"/>
          <w:sz w:val="19"/>
          <w:szCs w:val="19"/>
        </w:rPr>
        <w:t xml:space="preserve">, </w:t>
      </w:r>
      <w:r>
        <w:rPr>
          <w:rFonts w:cs="Arial"/>
          <w:sz w:val="19"/>
          <w:szCs w:val="19"/>
        </w:rPr>
        <w:t xml:space="preserve">pelo período de 12 (doze) meses, </w:t>
      </w:r>
      <w:r w:rsidRPr="00BD1782">
        <w:rPr>
          <w:rFonts w:cs="Arial"/>
          <w:sz w:val="19"/>
          <w:szCs w:val="19"/>
        </w:rPr>
        <w:t>segundo descritivos inseridos no presente Ato Convocatório</w:t>
      </w:r>
      <w:r>
        <w:rPr>
          <w:rFonts w:cs="Arial"/>
          <w:sz w:val="19"/>
          <w:szCs w:val="19"/>
        </w:rPr>
        <w:t>.</w:t>
      </w:r>
    </w:p>
    <w:p w14:paraId="039A88E7" w14:textId="77777777" w:rsidR="00BB60C9" w:rsidRPr="009F5A04" w:rsidRDefault="00BB60C9" w:rsidP="00BB60C9">
      <w:pPr>
        <w:widowControl w:val="0"/>
        <w:spacing w:after="0" w:line="240" w:lineRule="auto"/>
        <w:jc w:val="both"/>
        <w:rPr>
          <w:rFonts w:cs="Arial"/>
          <w:sz w:val="19"/>
          <w:szCs w:val="19"/>
        </w:rPr>
      </w:pPr>
    </w:p>
    <w:p w14:paraId="5A82A875" w14:textId="47686C84" w:rsidR="00BB60C9" w:rsidRPr="009F5A04" w:rsidRDefault="00BB60C9" w:rsidP="00BB60C9">
      <w:pPr>
        <w:widowControl w:val="0"/>
        <w:numPr>
          <w:ilvl w:val="0"/>
          <w:numId w:val="3"/>
        </w:numPr>
        <w:spacing w:after="0" w:line="240" w:lineRule="auto"/>
        <w:ind w:left="0" w:firstLine="0"/>
        <w:jc w:val="center"/>
        <w:rPr>
          <w:rFonts w:cs="Arial"/>
          <w:b/>
          <w:sz w:val="19"/>
          <w:szCs w:val="19"/>
          <w:u w:val="single"/>
        </w:rPr>
      </w:pPr>
      <w:r w:rsidRPr="009F5A04">
        <w:rPr>
          <w:rFonts w:cs="Arial"/>
          <w:b/>
          <w:sz w:val="19"/>
          <w:szCs w:val="19"/>
          <w:u w:val="single"/>
        </w:rPr>
        <w:t>CONDIÇÕES DE PARTICIPAÇÃO</w:t>
      </w:r>
    </w:p>
    <w:p w14:paraId="61858697" w14:textId="77777777" w:rsidR="00BB60C9" w:rsidRPr="009F5A04" w:rsidRDefault="00BB60C9" w:rsidP="00BB60C9">
      <w:pPr>
        <w:spacing w:after="0" w:line="240" w:lineRule="auto"/>
        <w:rPr>
          <w:rFonts w:cs="Arial"/>
          <w:sz w:val="19"/>
          <w:szCs w:val="19"/>
        </w:rPr>
      </w:pPr>
    </w:p>
    <w:p w14:paraId="09AC4578" w14:textId="2094D596" w:rsidR="001E4888" w:rsidRPr="00271197" w:rsidRDefault="001E4888" w:rsidP="001E4888">
      <w:pPr>
        <w:widowControl w:val="0"/>
        <w:numPr>
          <w:ilvl w:val="1"/>
          <w:numId w:val="3"/>
        </w:numPr>
        <w:spacing w:after="0" w:line="274" w:lineRule="auto"/>
        <w:ind w:left="0" w:firstLine="0"/>
        <w:jc w:val="both"/>
        <w:rPr>
          <w:rFonts w:cs="Arial"/>
          <w:sz w:val="19"/>
          <w:szCs w:val="19"/>
          <w:highlight w:val="yellow"/>
        </w:rPr>
      </w:pPr>
      <w:r w:rsidRPr="00271197">
        <w:rPr>
          <w:rFonts w:cs="Arial"/>
          <w:sz w:val="19"/>
          <w:szCs w:val="19"/>
          <w:highlight w:val="yellow"/>
        </w:rPr>
        <w:t>As empresas que tiverem interesse em participar da presente contratação deverão obrigatoriamente realizar visita técnica e após encaminhar proposta técnica e comercial, incluindo a descrição detalhada do serviço proposto e</w:t>
      </w:r>
      <w:r w:rsidRPr="00271197">
        <w:rPr>
          <w:rFonts w:cs="Arial"/>
          <w:sz w:val="19"/>
          <w:szCs w:val="19"/>
          <w:highlight w:val="yellow"/>
        </w:rPr>
        <w:t xml:space="preserve"> o atestado de vistoria (Anexo XII</w:t>
      </w:r>
      <w:r w:rsidRPr="00271197">
        <w:rPr>
          <w:rFonts w:cs="Arial"/>
          <w:sz w:val="19"/>
          <w:szCs w:val="19"/>
          <w:highlight w:val="yellow"/>
        </w:rPr>
        <w:t>).</w:t>
      </w:r>
    </w:p>
    <w:p w14:paraId="30F1B835" w14:textId="77777777" w:rsidR="001E4888" w:rsidRPr="00271197" w:rsidRDefault="001E4888" w:rsidP="001E4888">
      <w:pPr>
        <w:pStyle w:val="PargrafodaLista"/>
        <w:spacing w:before="0" w:beforeAutospacing="0" w:after="0" w:afterAutospacing="0" w:line="274" w:lineRule="auto"/>
        <w:ind w:left="284"/>
        <w:jc w:val="both"/>
        <w:rPr>
          <w:rFonts w:asciiTheme="minorHAnsi" w:hAnsiTheme="minorHAnsi"/>
          <w:color w:val="000000" w:themeColor="text1"/>
          <w:sz w:val="19"/>
          <w:szCs w:val="19"/>
          <w:highlight w:val="yellow"/>
        </w:rPr>
      </w:pPr>
    </w:p>
    <w:p w14:paraId="443488C9" w14:textId="1F4EE210" w:rsidR="001E4888" w:rsidRPr="00271197" w:rsidRDefault="001E4888" w:rsidP="001E4888">
      <w:pPr>
        <w:widowControl w:val="0"/>
        <w:numPr>
          <w:ilvl w:val="1"/>
          <w:numId w:val="3"/>
        </w:numPr>
        <w:spacing w:after="0" w:line="274" w:lineRule="auto"/>
        <w:ind w:left="0" w:firstLine="0"/>
        <w:jc w:val="both"/>
        <w:rPr>
          <w:rFonts w:cs="Arial"/>
          <w:sz w:val="19"/>
          <w:szCs w:val="19"/>
          <w:highlight w:val="yellow"/>
        </w:rPr>
      </w:pPr>
      <w:r w:rsidRPr="00271197">
        <w:rPr>
          <w:rFonts w:cs="Arial"/>
          <w:sz w:val="19"/>
          <w:szCs w:val="19"/>
          <w:highlight w:val="yellow"/>
        </w:rPr>
        <w:t xml:space="preserve">As vistorias deverão ser agendadas com antecedência, </w:t>
      </w:r>
      <w:r w:rsidRPr="00271197">
        <w:rPr>
          <w:rFonts w:cs="Arial"/>
          <w:sz w:val="19"/>
          <w:szCs w:val="19"/>
          <w:highlight w:val="yellow"/>
        </w:rPr>
        <w:t>pelo telefone (11) 4353-1222</w:t>
      </w:r>
      <w:r w:rsidRPr="00271197">
        <w:rPr>
          <w:rFonts w:cs="Arial"/>
          <w:sz w:val="19"/>
          <w:szCs w:val="19"/>
          <w:highlight w:val="yellow"/>
        </w:rPr>
        <w:t xml:space="preserve"> ou</w:t>
      </w:r>
      <w:r w:rsidRPr="00271197">
        <w:rPr>
          <w:rFonts w:cs="Arial"/>
          <w:sz w:val="19"/>
          <w:szCs w:val="19"/>
          <w:highlight w:val="yellow"/>
        </w:rPr>
        <w:t xml:space="preserve"> pelo e-mail eliane.manzatti</w:t>
      </w:r>
      <w:r w:rsidRPr="00271197">
        <w:rPr>
          <w:rFonts w:cs="Arial"/>
          <w:sz w:val="19"/>
          <w:szCs w:val="19"/>
          <w:highlight w:val="yellow"/>
        </w:rPr>
        <w:t>@chmsbc.org.br, e deverão ser realizadas em horário comercial.</w:t>
      </w:r>
    </w:p>
    <w:p w14:paraId="2E7052D0" w14:textId="4E180085" w:rsidR="001E4888" w:rsidRPr="00271197" w:rsidRDefault="001E4888" w:rsidP="001E4888">
      <w:pPr>
        <w:pStyle w:val="PargrafodaLista"/>
        <w:widowControl w:val="0"/>
        <w:numPr>
          <w:ilvl w:val="2"/>
          <w:numId w:val="3"/>
        </w:numPr>
        <w:spacing w:before="0" w:beforeAutospacing="0" w:after="0" w:afterAutospacing="0" w:line="240" w:lineRule="auto"/>
        <w:ind w:left="284" w:firstLine="0"/>
        <w:jc w:val="both"/>
        <w:rPr>
          <w:rFonts w:asciiTheme="minorHAnsi" w:hAnsiTheme="minorHAnsi" w:cs="Arial"/>
          <w:sz w:val="19"/>
          <w:szCs w:val="19"/>
          <w:highlight w:val="yellow"/>
        </w:rPr>
      </w:pPr>
      <w:r w:rsidRPr="00271197">
        <w:rPr>
          <w:rFonts w:asciiTheme="minorHAnsi" w:hAnsiTheme="minorHAnsi" w:cs="Arial"/>
          <w:sz w:val="19"/>
          <w:szCs w:val="19"/>
          <w:highlight w:val="yellow"/>
        </w:rPr>
        <w:t>No ato da vistoria será fornecido à empresa o respectivo atestado, em impresso próprio, devidamente rubricado pelo funcionário responsável que acompanhou a vistoria, com o “DE ACORDO” do representante da</w:t>
      </w:r>
      <w:r w:rsidRPr="00271197">
        <w:rPr>
          <w:rFonts w:asciiTheme="minorHAnsi" w:hAnsiTheme="minorHAnsi" w:cs="Arial"/>
          <w:sz w:val="19"/>
          <w:szCs w:val="19"/>
          <w:highlight w:val="yellow"/>
        </w:rPr>
        <w:t xml:space="preserve"> empresa que a procedeu (Anexo XII</w:t>
      </w:r>
      <w:r w:rsidRPr="00271197">
        <w:rPr>
          <w:rFonts w:asciiTheme="minorHAnsi" w:hAnsiTheme="minorHAnsi" w:cs="Arial"/>
          <w:sz w:val="19"/>
          <w:szCs w:val="19"/>
          <w:highlight w:val="yellow"/>
        </w:rPr>
        <w:t>).</w:t>
      </w:r>
    </w:p>
    <w:p w14:paraId="2625B1CF" w14:textId="77777777" w:rsidR="001E4888" w:rsidRPr="000B325E" w:rsidRDefault="001E4888" w:rsidP="001E4888">
      <w:pPr>
        <w:pStyle w:val="PargrafodaLista"/>
        <w:widowControl w:val="0"/>
        <w:spacing w:before="0" w:beforeAutospacing="0" w:after="0" w:afterAutospacing="0" w:line="240" w:lineRule="auto"/>
        <w:ind w:left="284"/>
        <w:jc w:val="both"/>
        <w:rPr>
          <w:rFonts w:asciiTheme="minorHAnsi" w:hAnsiTheme="minorHAnsi" w:cs="Arial"/>
          <w:sz w:val="19"/>
          <w:szCs w:val="19"/>
        </w:rPr>
      </w:pPr>
    </w:p>
    <w:p w14:paraId="0F23072D" w14:textId="77777777" w:rsidR="001E4888" w:rsidRPr="000B325E" w:rsidRDefault="001E4888" w:rsidP="001E4888">
      <w:pPr>
        <w:widowControl w:val="0"/>
        <w:numPr>
          <w:ilvl w:val="1"/>
          <w:numId w:val="3"/>
        </w:numPr>
        <w:spacing w:after="0" w:line="240" w:lineRule="auto"/>
        <w:ind w:left="0" w:firstLine="0"/>
        <w:jc w:val="both"/>
        <w:rPr>
          <w:rFonts w:cs="Arial"/>
          <w:sz w:val="19"/>
          <w:szCs w:val="19"/>
        </w:rPr>
      </w:pPr>
      <w:r w:rsidRPr="000B325E">
        <w:rPr>
          <w:rFonts w:cs="Arial"/>
          <w:sz w:val="19"/>
          <w:szCs w:val="19"/>
        </w:rPr>
        <w:t>Serão aceitas propostas encaminhadas em idioma nacional, devidamente datada, assinada e identificada com o nome e o cargo de quem a assina, em papel timbrado da empresa, e deverá conter: Razão Social, nº do CNPJ, endereço com CEP, telefone e e-mail da participante.</w:t>
      </w:r>
    </w:p>
    <w:p w14:paraId="1AC72BC4" w14:textId="77777777" w:rsidR="00BB60C9" w:rsidRPr="009F5A04" w:rsidRDefault="00BB60C9" w:rsidP="00BB60C9">
      <w:pPr>
        <w:widowControl w:val="0"/>
        <w:spacing w:after="0" w:line="240" w:lineRule="auto"/>
        <w:rPr>
          <w:rFonts w:cs="Arial"/>
          <w:sz w:val="19"/>
          <w:szCs w:val="19"/>
        </w:rPr>
      </w:pPr>
    </w:p>
    <w:p w14:paraId="65E6B2A7" w14:textId="64468B61" w:rsidR="00BB60C9" w:rsidRPr="00BB60C9" w:rsidRDefault="00BB60C9" w:rsidP="00BB60C9">
      <w:pPr>
        <w:widowControl w:val="0"/>
        <w:numPr>
          <w:ilvl w:val="1"/>
          <w:numId w:val="3"/>
        </w:numPr>
        <w:spacing w:after="0" w:line="240" w:lineRule="auto"/>
        <w:ind w:left="0" w:firstLine="0"/>
        <w:jc w:val="both"/>
        <w:rPr>
          <w:rFonts w:cs="Arial"/>
          <w:sz w:val="19"/>
          <w:szCs w:val="19"/>
        </w:rPr>
      </w:pPr>
      <w:r w:rsidRPr="00BB60C9">
        <w:rPr>
          <w:rFonts w:cs="Arial"/>
          <w:sz w:val="19"/>
          <w:szCs w:val="19"/>
        </w:rPr>
        <w:t xml:space="preserve">As propostas deverão ser encaminhadas conforme disposição de valores constantes na Cláusula 12.1 da Minuta de Contrato, contendo o valor unitário que será cobrado </w:t>
      </w:r>
      <w:r w:rsidRPr="00077F0A">
        <w:rPr>
          <w:rFonts w:cs="Arial"/>
          <w:sz w:val="19"/>
          <w:szCs w:val="19"/>
        </w:rPr>
        <w:t xml:space="preserve">para cada quilo </w:t>
      </w:r>
      <w:r w:rsidR="00315956" w:rsidRPr="00077F0A">
        <w:rPr>
          <w:rFonts w:cs="Arial"/>
          <w:sz w:val="19"/>
          <w:szCs w:val="19"/>
        </w:rPr>
        <w:t>de roupa</w:t>
      </w:r>
      <w:r w:rsidRPr="00077F0A">
        <w:rPr>
          <w:rFonts w:cs="Arial"/>
          <w:sz w:val="19"/>
          <w:szCs w:val="19"/>
        </w:rPr>
        <w:t xml:space="preserve">, individualizando </w:t>
      </w:r>
      <w:r w:rsidRPr="00BB60C9">
        <w:rPr>
          <w:rFonts w:cs="Arial"/>
          <w:sz w:val="19"/>
          <w:szCs w:val="19"/>
        </w:rPr>
        <w:t xml:space="preserve">deste modo, qual será o preço a ser atribuído a cada uma delas. Será desclassificada a proposta que apresentar a composição de valores divergente do solicitado. </w:t>
      </w:r>
    </w:p>
    <w:p w14:paraId="5E609033" w14:textId="77777777" w:rsidR="00BB60C9" w:rsidRPr="009F5A04" w:rsidRDefault="00BB60C9" w:rsidP="00BB60C9">
      <w:pPr>
        <w:widowControl w:val="0"/>
        <w:spacing w:after="0" w:line="240" w:lineRule="auto"/>
        <w:rPr>
          <w:rFonts w:cs="Arial"/>
          <w:sz w:val="19"/>
          <w:szCs w:val="19"/>
        </w:rPr>
      </w:pPr>
    </w:p>
    <w:p w14:paraId="3988E512" w14:textId="77777777" w:rsidR="00BB60C9" w:rsidRPr="009F5A04" w:rsidRDefault="00BB60C9" w:rsidP="00BB60C9">
      <w:pPr>
        <w:widowControl w:val="0"/>
        <w:numPr>
          <w:ilvl w:val="1"/>
          <w:numId w:val="3"/>
        </w:numPr>
        <w:spacing w:after="0" w:line="240" w:lineRule="auto"/>
        <w:ind w:left="0" w:firstLine="0"/>
        <w:jc w:val="both"/>
        <w:rPr>
          <w:rFonts w:cs="Verdana"/>
          <w:sz w:val="19"/>
          <w:szCs w:val="19"/>
        </w:rPr>
      </w:pPr>
      <w:r w:rsidRPr="009F5A04">
        <w:rPr>
          <w:rFonts w:cs="Verdana"/>
          <w:sz w:val="19"/>
          <w:szCs w:val="19"/>
        </w:rPr>
        <w:t>Os preços apresentados deverão ser em real, com até duas casas decimais, expressos em algarismos e por extenso, computados todos os custos básicos diretos, bem como tributos, encargos sociais e trabalhistas e quaisquer outros custos ou despesas que incidam ou venham a incidir direta ou indiretamente sobre o objeto da contratação.</w:t>
      </w:r>
    </w:p>
    <w:p w14:paraId="53C8B6A2" w14:textId="77777777" w:rsidR="00BB60C9" w:rsidRPr="009F5A04" w:rsidRDefault="00BB60C9" w:rsidP="00BB60C9">
      <w:pPr>
        <w:spacing w:after="0" w:line="240" w:lineRule="auto"/>
        <w:rPr>
          <w:rFonts w:cs="Verdana"/>
          <w:sz w:val="19"/>
          <w:szCs w:val="19"/>
        </w:rPr>
      </w:pPr>
    </w:p>
    <w:p w14:paraId="56134F8C" w14:textId="77777777" w:rsidR="00BB60C9" w:rsidRPr="009F5A04" w:rsidRDefault="00BB60C9" w:rsidP="00BB60C9">
      <w:pPr>
        <w:widowControl w:val="0"/>
        <w:numPr>
          <w:ilvl w:val="1"/>
          <w:numId w:val="3"/>
        </w:numPr>
        <w:spacing w:after="0" w:line="240" w:lineRule="auto"/>
        <w:ind w:left="0" w:firstLine="0"/>
        <w:jc w:val="both"/>
        <w:rPr>
          <w:rFonts w:cs="Verdana"/>
          <w:b/>
          <w:sz w:val="19"/>
          <w:szCs w:val="19"/>
        </w:rPr>
      </w:pPr>
      <w:r w:rsidRPr="009F5A04">
        <w:rPr>
          <w:rFonts w:cs="Verdana"/>
          <w:b/>
          <w:sz w:val="19"/>
          <w:szCs w:val="19"/>
        </w:rPr>
        <w:t>A simples participação neste processo implica na aceitação de todas as condições estabelecidas neste Instrumento e seus Anexos.</w:t>
      </w:r>
    </w:p>
    <w:p w14:paraId="3DDFA0E0" w14:textId="77777777" w:rsidR="00BB60C9" w:rsidRPr="009F5A04" w:rsidRDefault="00BB60C9" w:rsidP="00BB60C9">
      <w:pPr>
        <w:spacing w:after="0" w:line="240" w:lineRule="auto"/>
        <w:rPr>
          <w:rFonts w:cs="Verdana"/>
          <w:sz w:val="19"/>
          <w:szCs w:val="19"/>
        </w:rPr>
      </w:pPr>
    </w:p>
    <w:p w14:paraId="472B843F" w14:textId="77777777" w:rsidR="00BB60C9" w:rsidRPr="009F5A04" w:rsidRDefault="00BB60C9" w:rsidP="00BB60C9">
      <w:pPr>
        <w:widowControl w:val="0"/>
        <w:numPr>
          <w:ilvl w:val="1"/>
          <w:numId w:val="3"/>
        </w:numPr>
        <w:spacing w:after="0" w:line="240" w:lineRule="auto"/>
        <w:ind w:left="0" w:firstLine="0"/>
        <w:jc w:val="both"/>
        <w:rPr>
          <w:rFonts w:cs="Verdana"/>
          <w:sz w:val="19"/>
          <w:szCs w:val="19"/>
        </w:rPr>
      </w:pPr>
      <w:r w:rsidRPr="009F5A04">
        <w:rPr>
          <w:sz w:val="19"/>
          <w:szCs w:val="19"/>
        </w:rPr>
        <w:t>O prazo de validade da Proposta Comerc</w:t>
      </w:r>
      <w:r>
        <w:rPr>
          <w:sz w:val="19"/>
          <w:szCs w:val="19"/>
        </w:rPr>
        <w:t>ial não poderá ser inferior a 60</w:t>
      </w:r>
      <w:r w:rsidRPr="009F5A04">
        <w:rPr>
          <w:sz w:val="19"/>
          <w:szCs w:val="19"/>
        </w:rPr>
        <w:t xml:space="preserve"> (</w:t>
      </w:r>
      <w:r>
        <w:rPr>
          <w:sz w:val="19"/>
          <w:szCs w:val="19"/>
        </w:rPr>
        <w:t>sessenta</w:t>
      </w:r>
      <w:r w:rsidRPr="009F5A04">
        <w:rPr>
          <w:sz w:val="19"/>
          <w:szCs w:val="19"/>
        </w:rPr>
        <w:t>) dias, a contar da data da entrega da respectiva proposta, sendo assim considerada inclusive, na hipótese de omissão por ocasião do preenchimento.</w:t>
      </w:r>
    </w:p>
    <w:p w14:paraId="6B7D3AAD" w14:textId="77777777" w:rsidR="00BB60C9" w:rsidRPr="009F5A04" w:rsidRDefault="00BB60C9" w:rsidP="00BB60C9">
      <w:pPr>
        <w:pStyle w:val="PargrafodaLista"/>
        <w:spacing w:before="0" w:beforeAutospacing="0" w:after="0" w:afterAutospacing="0" w:line="240" w:lineRule="auto"/>
        <w:ind w:left="0"/>
        <w:rPr>
          <w:rFonts w:asciiTheme="minorHAnsi" w:hAnsiTheme="minorHAnsi"/>
          <w:sz w:val="19"/>
          <w:szCs w:val="19"/>
        </w:rPr>
      </w:pPr>
    </w:p>
    <w:p w14:paraId="3E40FE3A" w14:textId="77777777" w:rsidR="00BB60C9" w:rsidRPr="009F5A04" w:rsidRDefault="00BB60C9" w:rsidP="00BB60C9">
      <w:pPr>
        <w:widowControl w:val="0"/>
        <w:numPr>
          <w:ilvl w:val="1"/>
          <w:numId w:val="3"/>
        </w:numPr>
        <w:spacing w:after="0" w:line="240" w:lineRule="auto"/>
        <w:ind w:left="0" w:firstLine="0"/>
        <w:jc w:val="both"/>
        <w:rPr>
          <w:rFonts w:cs="Arial"/>
          <w:sz w:val="19"/>
          <w:szCs w:val="19"/>
        </w:rPr>
      </w:pPr>
      <w:r w:rsidRPr="009F5A04">
        <w:rPr>
          <w:rFonts w:cs="Arial"/>
          <w:sz w:val="19"/>
          <w:szCs w:val="19"/>
        </w:rPr>
        <w:t xml:space="preserve">Ao </w:t>
      </w:r>
      <w:r>
        <w:rPr>
          <w:rFonts w:cs="Arial"/>
          <w:sz w:val="19"/>
          <w:szCs w:val="19"/>
        </w:rPr>
        <w:t>CSSBC</w:t>
      </w:r>
      <w:r w:rsidRPr="009F5A04">
        <w:rPr>
          <w:rFonts w:cs="Arial"/>
          <w:sz w:val="19"/>
          <w:szCs w:val="19"/>
        </w:rPr>
        <w:t xml:space="preserve"> fica reservado o direito de efetuar diligências em qualquer fase deste processo, para verificar a autenticidade e veracidade de documentos e de informações apresentadas, bem como esclarecer ou complementar a instrução do Processo.</w:t>
      </w:r>
    </w:p>
    <w:p w14:paraId="5E65C8D1" w14:textId="77777777" w:rsidR="00BB60C9" w:rsidRDefault="00BB60C9" w:rsidP="00BB60C9">
      <w:pPr>
        <w:widowControl w:val="0"/>
        <w:spacing w:after="0" w:line="240" w:lineRule="auto"/>
        <w:rPr>
          <w:rFonts w:cs="Arial"/>
          <w:b/>
          <w:sz w:val="19"/>
          <w:szCs w:val="19"/>
          <w:u w:val="single"/>
        </w:rPr>
      </w:pPr>
    </w:p>
    <w:p w14:paraId="01D5DA4A" w14:textId="77777777" w:rsidR="00BB60C9" w:rsidRPr="009F5A04" w:rsidRDefault="00BB60C9" w:rsidP="00BB60C9">
      <w:pPr>
        <w:widowControl w:val="0"/>
        <w:numPr>
          <w:ilvl w:val="0"/>
          <w:numId w:val="3"/>
        </w:numPr>
        <w:spacing w:after="0" w:line="240" w:lineRule="auto"/>
        <w:ind w:left="0" w:firstLine="0"/>
        <w:jc w:val="center"/>
        <w:rPr>
          <w:rFonts w:cs="Arial"/>
          <w:b/>
          <w:sz w:val="19"/>
          <w:szCs w:val="19"/>
          <w:u w:val="single"/>
        </w:rPr>
      </w:pPr>
      <w:r w:rsidRPr="009F5A04">
        <w:rPr>
          <w:rFonts w:cs="Arial"/>
          <w:b/>
          <w:sz w:val="19"/>
          <w:szCs w:val="19"/>
          <w:u w:val="single"/>
        </w:rPr>
        <w:t>RECEBIMENTO DAS PROPOSTAS</w:t>
      </w:r>
    </w:p>
    <w:p w14:paraId="0423ECA1" w14:textId="77777777" w:rsidR="00BB60C9" w:rsidRPr="009F5A04" w:rsidRDefault="00BB60C9" w:rsidP="00BB60C9">
      <w:pPr>
        <w:widowControl w:val="0"/>
        <w:spacing w:after="0" w:line="240" w:lineRule="auto"/>
        <w:rPr>
          <w:rFonts w:cs="Arial"/>
          <w:b/>
          <w:sz w:val="19"/>
          <w:szCs w:val="19"/>
          <w:u w:val="single"/>
        </w:rPr>
      </w:pPr>
    </w:p>
    <w:p w14:paraId="4F585D98" w14:textId="13EFFF48" w:rsidR="001E4888" w:rsidRPr="000B325E" w:rsidRDefault="001E4888" w:rsidP="001E4888">
      <w:pPr>
        <w:widowControl w:val="0"/>
        <w:numPr>
          <w:ilvl w:val="1"/>
          <w:numId w:val="3"/>
        </w:numPr>
        <w:shd w:val="clear" w:color="auto" w:fill="FFFFFF" w:themeFill="background1"/>
        <w:spacing w:after="0" w:line="240" w:lineRule="auto"/>
        <w:ind w:left="0" w:firstLine="0"/>
        <w:jc w:val="both"/>
        <w:rPr>
          <w:rFonts w:eastAsia="Times New Roman" w:cs="Segoe UI"/>
          <w:color w:val="212121"/>
          <w:sz w:val="19"/>
          <w:szCs w:val="19"/>
          <w:lang w:eastAsia="pt-BR"/>
        </w:rPr>
      </w:pPr>
      <w:r w:rsidRPr="00412228">
        <w:rPr>
          <w:rFonts w:eastAsia="Times New Roman" w:cs="Segoe UI"/>
          <w:color w:val="000000"/>
          <w:sz w:val="19"/>
          <w:szCs w:val="19"/>
          <w:lang w:eastAsia="pt-BR"/>
        </w:rPr>
        <w:t>A proposta</w:t>
      </w:r>
      <w:r>
        <w:rPr>
          <w:rFonts w:eastAsia="Times New Roman" w:cs="Segoe UI"/>
          <w:color w:val="000000"/>
          <w:sz w:val="19"/>
          <w:szCs w:val="19"/>
          <w:lang w:eastAsia="pt-BR"/>
        </w:rPr>
        <w:t xml:space="preserve"> e </w:t>
      </w:r>
      <w:r>
        <w:rPr>
          <w:rFonts w:eastAsia="Times New Roman" w:cs="Segoe UI"/>
          <w:color w:val="000000"/>
          <w:sz w:val="19"/>
          <w:szCs w:val="19"/>
          <w:lang w:eastAsia="pt-BR"/>
        </w:rPr>
        <w:t>atestado de vistoria (Anexo XII</w:t>
      </w:r>
      <w:r w:rsidRPr="000B325E">
        <w:rPr>
          <w:rFonts w:eastAsia="Times New Roman" w:cs="Segoe UI"/>
          <w:color w:val="000000"/>
          <w:sz w:val="19"/>
          <w:szCs w:val="19"/>
          <w:lang w:eastAsia="pt-BR"/>
        </w:rPr>
        <w:t>) deverá ser encaminhada exclusivamente de </w:t>
      </w:r>
      <w:r w:rsidRPr="000B325E">
        <w:rPr>
          <w:rFonts w:eastAsia="Times New Roman" w:cs="Segoe UI"/>
          <w:bCs/>
          <w:color w:val="000000"/>
          <w:sz w:val="19"/>
          <w:szCs w:val="19"/>
          <w:lang w:eastAsia="pt-BR"/>
        </w:rPr>
        <w:t xml:space="preserve">forma física, </w:t>
      </w:r>
      <w:r w:rsidRPr="000B325E">
        <w:rPr>
          <w:rFonts w:eastAsia="Times New Roman" w:cs="Segoe UI"/>
          <w:bCs/>
          <w:color w:val="000000"/>
          <w:sz w:val="19"/>
          <w:szCs w:val="19"/>
          <w:lang w:eastAsia="pt-BR"/>
        </w:rPr>
        <w:lastRenderedPageBreak/>
        <w:t xml:space="preserve">em envelope fechado e lacrado, rubricado no fecho, com identificação na parte externa com nome da empresa, número do processo, objeto, nome do proponente, telefone e e-mail, </w:t>
      </w:r>
      <w:r w:rsidRPr="000B325E">
        <w:rPr>
          <w:rFonts w:eastAsia="Times New Roman" w:cs="Segoe UI"/>
          <w:color w:val="000000"/>
          <w:sz w:val="19"/>
          <w:szCs w:val="19"/>
          <w:lang w:eastAsia="pt-BR"/>
        </w:rPr>
        <w:t xml:space="preserve">até o dia </w:t>
      </w:r>
      <w:r w:rsidRPr="001E4888">
        <w:rPr>
          <w:rFonts w:eastAsia="Times New Roman" w:cs="Segoe UI"/>
          <w:color w:val="000000"/>
          <w:sz w:val="19"/>
          <w:szCs w:val="19"/>
          <w:highlight w:val="yellow"/>
          <w:lang w:eastAsia="pt-BR"/>
        </w:rPr>
        <w:t>04 de janeiro</w:t>
      </w:r>
      <w:r w:rsidRPr="000B325E">
        <w:rPr>
          <w:rFonts w:eastAsia="Times New Roman" w:cs="Segoe UI"/>
          <w:color w:val="000000"/>
          <w:sz w:val="19"/>
          <w:szCs w:val="19"/>
          <w:lang w:eastAsia="pt-BR"/>
        </w:rPr>
        <w:t xml:space="preserve"> de 202</w:t>
      </w:r>
      <w:r>
        <w:rPr>
          <w:rFonts w:eastAsia="Times New Roman" w:cs="Segoe UI"/>
          <w:color w:val="000000"/>
          <w:sz w:val="19"/>
          <w:szCs w:val="19"/>
          <w:lang w:eastAsia="pt-BR"/>
        </w:rPr>
        <w:t>3</w:t>
      </w:r>
      <w:r w:rsidRPr="000B325E">
        <w:rPr>
          <w:rFonts w:eastAsia="Times New Roman" w:cs="Segoe UI"/>
          <w:color w:val="000000"/>
          <w:sz w:val="19"/>
          <w:szCs w:val="19"/>
          <w:lang w:eastAsia="pt-BR"/>
        </w:rPr>
        <w:t>.</w:t>
      </w:r>
    </w:p>
    <w:p w14:paraId="0C0B759A" w14:textId="77777777" w:rsidR="001E4888" w:rsidRPr="000B325E" w:rsidRDefault="001E4888" w:rsidP="001E4888">
      <w:pPr>
        <w:pStyle w:val="PargrafodaLista"/>
        <w:widowControl w:val="0"/>
        <w:numPr>
          <w:ilvl w:val="2"/>
          <w:numId w:val="3"/>
        </w:numPr>
        <w:shd w:val="clear" w:color="auto" w:fill="FFFFFF" w:themeFill="background1"/>
        <w:spacing w:before="0" w:beforeAutospacing="0" w:after="0" w:afterAutospacing="0" w:line="240" w:lineRule="auto"/>
        <w:ind w:left="284" w:firstLine="0"/>
        <w:jc w:val="both"/>
        <w:rPr>
          <w:rFonts w:asciiTheme="minorHAnsi" w:eastAsia="Times New Roman" w:hAnsiTheme="minorHAnsi" w:cs="Segoe UI"/>
          <w:color w:val="212121"/>
          <w:sz w:val="19"/>
          <w:szCs w:val="19"/>
          <w:lang w:eastAsia="pt-BR"/>
        </w:rPr>
      </w:pPr>
      <w:r w:rsidRPr="000B325E">
        <w:rPr>
          <w:rFonts w:asciiTheme="minorHAnsi" w:eastAsia="Times New Roman" w:hAnsiTheme="minorHAnsi" w:cs="Segoe UI"/>
          <w:color w:val="000000"/>
          <w:sz w:val="19"/>
          <w:szCs w:val="19"/>
          <w:lang w:eastAsia="pt-BR"/>
        </w:rPr>
        <w:t xml:space="preserve"> A entrega da proposta deverá ocorrer de forma física no Departamento de Compras e Contratos do CSSBC, das 8h30 às 11h30 e das 13h30 às 17h, localizado na Estrada dos Alvarengas, nº 1001, 5º andar - Alvarenga – São Bernardo do Campo - CEP: 09850-550.</w:t>
      </w:r>
    </w:p>
    <w:p w14:paraId="2EAB3F35" w14:textId="77777777" w:rsidR="001E4888" w:rsidRPr="00412228" w:rsidRDefault="001E4888" w:rsidP="001E4888">
      <w:pPr>
        <w:pStyle w:val="PargrafodaLista"/>
        <w:numPr>
          <w:ilvl w:val="2"/>
          <w:numId w:val="3"/>
        </w:numPr>
        <w:shd w:val="clear" w:color="auto" w:fill="FFFFFF" w:themeFill="background1"/>
        <w:spacing w:before="0" w:beforeAutospacing="0" w:after="0" w:afterAutospacing="0" w:line="240" w:lineRule="auto"/>
        <w:ind w:left="284" w:firstLine="0"/>
        <w:jc w:val="both"/>
        <w:rPr>
          <w:rFonts w:asciiTheme="minorHAnsi" w:hAnsiTheme="minorHAnsi"/>
          <w:color w:val="0D0E00"/>
          <w:sz w:val="19"/>
          <w:szCs w:val="19"/>
        </w:rPr>
      </w:pPr>
      <w:r w:rsidRPr="000B325E">
        <w:rPr>
          <w:rFonts w:asciiTheme="minorHAnsi" w:hAnsiTheme="minorHAnsi"/>
          <w:color w:val="0D0E00"/>
          <w:sz w:val="19"/>
          <w:szCs w:val="19"/>
        </w:rPr>
        <w:t xml:space="preserve"> </w:t>
      </w:r>
      <w:r w:rsidRPr="009A3DA8">
        <w:rPr>
          <w:rFonts w:asciiTheme="minorHAnsi" w:hAnsiTheme="minorHAnsi"/>
          <w:color w:val="0D0E00"/>
          <w:sz w:val="19"/>
          <w:szCs w:val="19"/>
        </w:rPr>
        <w:t xml:space="preserve">Só serão recebidos pelo Departamento de Contratos </w:t>
      </w:r>
      <w:r>
        <w:rPr>
          <w:rFonts w:asciiTheme="minorHAnsi" w:hAnsiTheme="minorHAnsi"/>
          <w:color w:val="0D0E00"/>
          <w:sz w:val="19"/>
          <w:szCs w:val="19"/>
        </w:rPr>
        <w:t xml:space="preserve">a </w:t>
      </w:r>
      <w:r w:rsidRPr="009A3DA8">
        <w:rPr>
          <w:rFonts w:asciiTheme="minorHAnsi" w:hAnsiTheme="minorHAnsi"/>
          <w:color w:val="0D0E00"/>
          <w:sz w:val="19"/>
          <w:szCs w:val="19"/>
        </w:rPr>
        <w:t>proposta técnica e comer</w:t>
      </w:r>
      <w:r w:rsidRPr="00472D6E">
        <w:rPr>
          <w:rFonts w:asciiTheme="minorHAnsi" w:hAnsiTheme="minorHAnsi"/>
          <w:color w:val="0D0E00"/>
          <w:sz w:val="19"/>
          <w:szCs w:val="19"/>
        </w:rPr>
        <w:t>cial</w:t>
      </w:r>
      <w:r>
        <w:rPr>
          <w:rFonts w:asciiTheme="minorHAnsi" w:hAnsiTheme="minorHAnsi"/>
          <w:color w:val="0D0E00"/>
          <w:sz w:val="19"/>
          <w:szCs w:val="19"/>
        </w:rPr>
        <w:t xml:space="preserve"> e atestado de vistoria</w:t>
      </w:r>
      <w:r w:rsidRPr="00472D6E">
        <w:rPr>
          <w:rFonts w:asciiTheme="minorHAnsi" w:hAnsiTheme="minorHAnsi"/>
          <w:color w:val="0D0E00"/>
          <w:sz w:val="19"/>
          <w:szCs w:val="19"/>
        </w:rPr>
        <w:t>, acaso sejam encaminhados outros documentos pelos Participantes, estes serão liminarmente descartados, e não serão juntados aos autos do processo de contratação</w:t>
      </w:r>
      <w:r>
        <w:rPr>
          <w:rFonts w:asciiTheme="minorHAnsi" w:hAnsiTheme="minorHAnsi"/>
          <w:color w:val="0D0E00"/>
          <w:sz w:val="19"/>
          <w:szCs w:val="19"/>
        </w:rPr>
        <w:t>.</w:t>
      </w:r>
    </w:p>
    <w:p w14:paraId="7AA498CF" w14:textId="77777777" w:rsidR="001E4888" w:rsidRPr="000A31E4" w:rsidRDefault="001E4888" w:rsidP="001E4888">
      <w:pPr>
        <w:pStyle w:val="PargrafodaLista"/>
        <w:numPr>
          <w:ilvl w:val="2"/>
          <w:numId w:val="3"/>
        </w:numPr>
        <w:spacing w:before="0" w:beforeAutospacing="0" w:after="0" w:afterAutospacing="0" w:line="240" w:lineRule="auto"/>
        <w:ind w:left="284" w:firstLine="0"/>
        <w:jc w:val="both"/>
        <w:rPr>
          <w:rFonts w:asciiTheme="minorHAnsi" w:hAnsiTheme="minorHAnsi"/>
          <w:color w:val="0D0E00"/>
          <w:sz w:val="19"/>
          <w:szCs w:val="19"/>
        </w:rPr>
      </w:pPr>
      <w:r>
        <w:rPr>
          <w:rFonts w:asciiTheme="minorHAnsi" w:hAnsiTheme="minorHAnsi"/>
          <w:color w:val="0D0E00"/>
          <w:sz w:val="19"/>
          <w:szCs w:val="19"/>
        </w:rPr>
        <w:t xml:space="preserve"> </w:t>
      </w:r>
      <w:r w:rsidRPr="006E3076">
        <w:rPr>
          <w:rFonts w:asciiTheme="minorHAnsi" w:hAnsiTheme="minorHAnsi"/>
          <w:color w:val="0D0E00"/>
          <w:sz w:val="19"/>
          <w:szCs w:val="19"/>
        </w:rPr>
        <w:t>Os d</w:t>
      </w:r>
      <w:r w:rsidRPr="000A31E4">
        <w:rPr>
          <w:rFonts w:asciiTheme="minorHAnsi" w:hAnsiTheme="minorHAnsi"/>
          <w:color w:val="0D0E00"/>
          <w:sz w:val="19"/>
          <w:szCs w:val="19"/>
        </w:rPr>
        <w:t>ocumentos previstos no edital, devem ser enviados nos prazos estabelecidos no ato convocatório ou no caso de solicitação de complementação pelo Departamento de Contratos, no prazo de dois dias (úteis), a partir da data de solicitação, sob pena de preclusão.</w:t>
      </w:r>
    </w:p>
    <w:p w14:paraId="75F2541E" w14:textId="77777777" w:rsidR="00BB60C9" w:rsidRPr="009F5A04" w:rsidRDefault="00BB60C9" w:rsidP="00BB60C9">
      <w:pPr>
        <w:pStyle w:val="PargrafodaLista"/>
        <w:spacing w:before="0" w:beforeAutospacing="0" w:after="0" w:afterAutospacing="0" w:line="240" w:lineRule="auto"/>
        <w:ind w:left="0"/>
        <w:jc w:val="both"/>
        <w:rPr>
          <w:rFonts w:asciiTheme="minorHAnsi" w:hAnsiTheme="minorHAnsi"/>
          <w:sz w:val="19"/>
          <w:szCs w:val="19"/>
        </w:rPr>
      </w:pPr>
    </w:p>
    <w:p w14:paraId="6C91FA7B" w14:textId="77777777" w:rsidR="00BB60C9" w:rsidRPr="009F5A04" w:rsidRDefault="00BB60C9" w:rsidP="00BB60C9">
      <w:pPr>
        <w:widowControl w:val="0"/>
        <w:numPr>
          <w:ilvl w:val="0"/>
          <w:numId w:val="3"/>
        </w:numPr>
        <w:spacing w:after="0" w:line="240" w:lineRule="auto"/>
        <w:ind w:left="0" w:firstLine="0"/>
        <w:jc w:val="center"/>
        <w:rPr>
          <w:rFonts w:cs="Arial"/>
          <w:b/>
          <w:sz w:val="19"/>
          <w:szCs w:val="19"/>
          <w:u w:val="single"/>
        </w:rPr>
      </w:pPr>
      <w:r w:rsidRPr="009F5A04">
        <w:rPr>
          <w:rFonts w:cs="Arial"/>
          <w:b/>
          <w:sz w:val="19"/>
          <w:szCs w:val="19"/>
          <w:u w:val="single"/>
        </w:rPr>
        <w:t>JULGAMENTO</w:t>
      </w:r>
    </w:p>
    <w:p w14:paraId="37433CFE" w14:textId="77777777" w:rsidR="00BB60C9" w:rsidRPr="009F5A04" w:rsidRDefault="00BB60C9" w:rsidP="00BB60C9">
      <w:pPr>
        <w:spacing w:after="0" w:line="240" w:lineRule="auto"/>
        <w:rPr>
          <w:rFonts w:cs="Arial"/>
          <w:b/>
          <w:sz w:val="19"/>
          <w:szCs w:val="19"/>
        </w:rPr>
      </w:pPr>
    </w:p>
    <w:p w14:paraId="29879CF0" w14:textId="77777777" w:rsidR="00BB60C9" w:rsidRPr="009F5A04" w:rsidRDefault="00BB60C9" w:rsidP="00BB60C9">
      <w:pPr>
        <w:widowControl w:val="0"/>
        <w:numPr>
          <w:ilvl w:val="1"/>
          <w:numId w:val="3"/>
        </w:numPr>
        <w:spacing w:after="0" w:line="240" w:lineRule="auto"/>
        <w:ind w:left="0" w:firstLine="0"/>
        <w:jc w:val="both"/>
        <w:rPr>
          <w:rFonts w:cs="Arial"/>
          <w:sz w:val="19"/>
          <w:szCs w:val="19"/>
        </w:rPr>
      </w:pPr>
      <w:r w:rsidRPr="009F5A04">
        <w:rPr>
          <w:rFonts w:cs="Arial"/>
          <w:sz w:val="19"/>
          <w:szCs w:val="19"/>
        </w:rPr>
        <w:t xml:space="preserve">Será considerada vencedora a empresa detentora da Proposta Técnica e Comercial mais vantajosa ao </w:t>
      </w:r>
      <w:r>
        <w:rPr>
          <w:rFonts w:cs="Arial"/>
          <w:sz w:val="19"/>
          <w:szCs w:val="19"/>
        </w:rPr>
        <w:t>CSSBC</w:t>
      </w:r>
      <w:r w:rsidRPr="009F5A04">
        <w:rPr>
          <w:rFonts w:cs="Arial"/>
          <w:sz w:val="19"/>
          <w:szCs w:val="19"/>
        </w:rPr>
        <w:t>, que resultar da comparação da somatória de fatores, que além dos termos monetários, atenda os parâmetros especificados para julgamento, incluindo entrega, forma de pagamento e as exigências técnicas e formais da presente contratação.</w:t>
      </w:r>
    </w:p>
    <w:p w14:paraId="529C73A9" w14:textId="77777777" w:rsidR="00BB60C9" w:rsidRPr="009F5A04" w:rsidRDefault="00BB60C9" w:rsidP="00BB60C9">
      <w:pPr>
        <w:spacing w:after="0" w:line="240" w:lineRule="auto"/>
        <w:rPr>
          <w:rFonts w:cs="Arial"/>
          <w:sz w:val="19"/>
          <w:szCs w:val="19"/>
        </w:rPr>
      </w:pPr>
    </w:p>
    <w:p w14:paraId="570DF761" w14:textId="77777777"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sz w:val="19"/>
          <w:szCs w:val="19"/>
        </w:rPr>
        <w:t>As propostas comerciais serão analisadas pela equipe de Contratos do Complexo de Saúde São Bernardo do Campo, que devidamente assessorada pelo corpo técnico da unidade requisitante, caso necessário, lavrará o competente Termo de Julgamento, cabendo submetê-lo à decisão da Diretoria do Complexo de Saúde São Bernardo do Campo, nos termos regimentais.</w:t>
      </w:r>
    </w:p>
    <w:p w14:paraId="4DD82E09" w14:textId="77777777" w:rsidR="00BB60C9" w:rsidRPr="00271197" w:rsidRDefault="00BB60C9" w:rsidP="00BB60C9">
      <w:pPr>
        <w:widowControl w:val="0"/>
        <w:spacing w:after="0" w:line="240" w:lineRule="auto"/>
        <w:jc w:val="both"/>
        <w:rPr>
          <w:rFonts w:cs="Arial"/>
          <w:sz w:val="19"/>
          <w:szCs w:val="19"/>
        </w:rPr>
      </w:pPr>
    </w:p>
    <w:p w14:paraId="796AFB63" w14:textId="04191454"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sz w:val="19"/>
          <w:szCs w:val="19"/>
        </w:rPr>
        <w:t xml:space="preserve">A presente Coleta de Preços é do tipo </w:t>
      </w:r>
      <w:r w:rsidRPr="00271197">
        <w:rPr>
          <w:b/>
          <w:sz w:val="19"/>
          <w:szCs w:val="19"/>
        </w:rPr>
        <w:t>“menor preço global”,</w:t>
      </w:r>
      <w:r w:rsidRPr="00271197">
        <w:rPr>
          <w:sz w:val="19"/>
          <w:szCs w:val="19"/>
        </w:rPr>
        <w:t xml:space="preserve"> que serão julgados de acordo com os critérios constantes no presente instrumento.</w:t>
      </w:r>
    </w:p>
    <w:p w14:paraId="183B094A" w14:textId="77777777" w:rsidR="00BB60C9" w:rsidRPr="00271197" w:rsidRDefault="00BB60C9" w:rsidP="00BB60C9">
      <w:pPr>
        <w:widowControl w:val="0"/>
        <w:spacing w:after="0" w:line="240" w:lineRule="auto"/>
        <w:jc w:val="both"/>
        <w:rPr>
          <w:rFonts w:cs="Arial"/>
          <w:sz w:val="19"/>
          <w:szCs w:val="19"/>
        </w:rPr>
      </w:pPr>
    </w:p>
    <w:p w14:paraId="2BE02D55" w14:textId="77777777"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sz w:val="19"/>
          <w:szCs w:val="19"/>
        </w:rPr>
        <w:t>O Departamento de Contratos procederá à classificação das empresas por preço, do menor para o maior.</w:t>
      </w:r>
    </w:p>
    <w:p w14:paraId="5237DA5D" w14:textId="77777777" w:rsidR="00BB60C9" w:rsidRPr="00271197" w:rsidRDefault="00BB60C9" w:rsidP="00BB60C9">
      <w:pPr>
        <w:widowControl w:val="0"/>
        <w:spacing w:after="0" w:line="240" w:lineRule="auto"/>
        <w:jc w:val="both"/>
        <w:rPr>
          <w:rFonts w:cs="Arial"/>
          <w:sz w:val="19"/>
          <w:szCs w:val="19"/>
        </w:rPr>
      </w:pPr>
    </w:p>
    <w:p w14:paraId="43C0FC60" w14:textId="77777777"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rFonts w:cs="Arial"/>
          <w:sz w:val="19"/>
          <w:szCs w:val="19"/>
        </w:rPr>
        <w:t>Será elaborado quadro comparativo de preços com a classificação inicial das propostas em ordem crescente de preços.</w:t>
      </w:r>
    </w:p>
    <w:p w14:paraId="5D9EB981" w14:textId="77777777" w:rsidR="00BB60C9" w:rsidRPr="00271197" w:rsidRDefault="00BB60C9" w:rsidP="00BB60C9">
      <w:pPr>
        <w:widowControl w:val="0"/>
        <w:spacing w:after="0" w:line="240" w:lineRule="auto"/>
        <w:jc w:val="both"/>
        <w:rPr>
          <w:rFonts w:cs="Arial"/>
          <w:sz w:val="19"/>
          <w:szCs w:val="19"/>
        </w:rPr>
      </w:pPr>
    </w:p>
    <w:p w14:paraId="2D3F6068" w14:textId="4F7DE6A6"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sz w:val="19"/>
          <w:szCs w:val="19"/>
        </w:rPr>
        <w:t xml:space="preserve">Será considerada vencedora a empresa que tenha atendido a todas as exigências formais do presente Memorial, desde que os serviços estejam de acordo com todas as exigências e especificações mencionadas nos Anexos. </w:t>
      </w:r>
    </w:p>
    <w:p w14:paraId="736247C0" w14:textId="77777777" w:rsidR="00BB60C9" w:rsidRPr="00271197" w:rsidRDefault="00BB60C9" w:rsidP="00BB60C9">
      <w:pPr>
        <w:widowControl w:val="0"/>
        <w:spacing w:after="0" w:line="240" w:lineRule="auto"/>
        <w:jc w:val="both"/>
        <w:rPr>
          <w:rFonts w:cs="Arial"/>
          <w:sz w:val="19"/>
          <w:szCs w:val="19"/>
        </w:rPr>
      </w:pPr>
    </w:p>
    <w:p w14:paraId="1C678604" w14:textId="77777777"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sz w:val="19"/>
          <w:szCs w:val="19"/>
        </w:rPr>
        <w:t xml:space="preserve">Em caso de empate, a decisão se fará através de sorteio, após os critérios de classificação. </w:t>
      </w:r>
    </w:p>
    <w:p w14:paraId="4A8D0545" w14:textId="77777777" w:rsidR="00BB60C9" w:rsidRPr="00271197" w:rsidRDefault="00BB60C9" w:rsidP="00BB60C9">
      <w:pPr>
        <w:pStyle w:val="PargrafodaLista"/>
        <w:widowControl w:val="0"/>
        <w:spacing w:before="0" w:beforeAutospacing="0" w:after="0" w:afterAutospacing="0" w:line="240" w:lineRule="auto"/>
        <w:ind w:left="0"/>
        <w:jc w:val="both"/>
        <w:rPr>
          <w:rFonts w:asciiTheme="minorHAnsi" w:hAnsiTheme="minorHAnsi" w:cs="Arial"/>
          <w:sz w:val="19"/>
          <w:szCs w:val="19"/>
        </w:rPr>
      </w:pPr>
    </w:p>
    <w:p w14:paraId="1F0FFC4A" w14:textId="77777777" w:rsidR="00BB60C9" w:rsidRPr="00271197"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271197">
        <w:rPr>
          <w:rFonts w:asciiTheme="minorHAnsi" w:hAnsiTheme="minorHAnsi" w:cs="Arial"/>
          <w:sz w:val="19"/>
          <w:szCs w:val="19"/>
        </w:rPr>
        <w:t>Serão desclassificadas as propostas comerciais:</w:t>
      </w:r>
    </w:p>
    <w:p w14:paraId="434E5CA7" w14:textId="77777777" w:rsidR="00BB60C9" w:rsidRPr="00271197" w:rsidRDefault="00BB60C9" w:rsidP="00BB60C9">
      <w:pPr>
        <w:pStyle w:val="PargrafodaLista"/>
        <w:widowControl w:val="0"/>
        <w:numPr>
          <w:ilvl w:val="2"/>
          <w:numId w:val="3"/>
        </w:numPr>
        <w:spacing w:before="0" w:beforeAutospacing="0" w:after="0" w:afterAutospacing="0" w:line="240" w:lineRule="auto"/>
        <w:ind w:left="284" w:firstLine="0"/>
        <w:jc w:val="both"/>
        <w:rPr>
          <w:rFonts w:asciiTheme="minorHAnsi" w:hAnsiTheme="minorHAnsi" w:cs="Arial"/>
          <w:sz w:val="19"/>
          <w:szCs w:val="19"/>
        </w:rPr>
      </w:pPr>
      <w:r w:rsidRPr="00271197">
        <w:rPr>
          <w:rFonts w:asciiTheme="minorHAnsi" w:hAnsiTheme="minorHAnsi" w:cs="Helvetica"/>
          <w:sz w:val="19"/>
          <w:szCs w:val="19"/>
        </w:rPr>
        <w:t xml:space="preserve">Cujos objetos não atendam às especificações constantes da presente contratação, conforme análise pela área técnica; </w:t>
      </w:r>
    </w:p>
    <w:p w14:paraId="30454E3B" w14:textId="77777777" w:rsidR="00BB60C9" w:rsidRPr="00271197" w:rsidRDefault="00BB60C9" w:rsidP="00BB60C9">
      <w:pPr>
        <w:widowControl w:val="0"/>
        <w:numPr>
          <w:ilvl w:val="2"/>
          <w:numId w:val="3"/>
        </w:numPr>
        <w:spacing w:after="0" w:line="240" w:lineRule="auto"/>
        <w:ind w:left="284" w:firstLine="0"/>
        <w:jc w:val="both"/>
        <w:rPr>
          <w:rFonts w:cs="Arial"/>
          <w:sz w:val="19"/>
          <w:szCs w:val="19"/>
        </w:rPr>
      </w:pPr>
      <w:r w:rsidRPr="00271197">
        <w:rPr>
          <w:rFonts w:cs="Helvetica"/>
          <w:sz w:val="19"/>
          <w:szCs w:val="19"/>
        </w:rPr>
        <w:t>Que o</w:t>
      </w:r>
      <w:r w:rsidRPr="00271197">
        <w:rPr>
          <w:rFonts w:cs="Verdana"/>
          <w:sz w:val="19"/>
          <w:szCs w:val="19"/>
        </w:rPr>
        <w:t>fertarem vantagem não prevista no termo de referência e/ou preço ou vantagem baseada na proposta comercial de outra empresa participante;</w:t>
      </w:r>
    </w:p>
    <w:p w14:paraId="6DD705EC" w14:textId="77777777" w:rsidR="00BB60C9" w:rsidRPr="00271197" w:rsidRDefault="00BB60C9" w:rsidP="00BB60C9">
      <w:pPr>
        <w:widowControl w:val="0"/>
        <w:numPr>
          <w:ilvl w:val="2"/>
          <w:numId w:val="3"/>
        </w:numPr>
        <w:spacing w:after="0" w:line="240" w:lineRule="auto"/>
        <w:ind w:left="284" w:firstLine="0"/>
        <w:jc w:val="both"/>
        <w:rPr>
          <w:rFonts w:cs="Arial"/>
          <w:sz w:val="19"/>
          <w:szCs w:val="19"/>
        </w:rPr>
      </w:pPr>
      <w:r w:rsidRPr="00271197">
        <w:rPr>
          <w:rFonts w:ascii="Calibri" w:hAnsi="Calibri"/>
          <w:color w:val="000000"/>
          <w:sz w:val="19"/>
          <w:szCs w:val="19"/>
          <w:shd w:val="clear" w:color="auto" w:fill="FFFFFF"/>
        </w:rPr>
        <w:t>Que apresentarem preços manifestamente inexequíveis, assim entendendo-se aqueles que se apresentarem na forma do § 1º, do art. 48, da Lei nº 8.666/1993</w:t>
      </w:r>
      <w:r w:rsidRPr="00271197">
        <w:rPr>
          <w:rFonts w:cs="Verdana"/>
          <w:sz w:val="19"/>
          <w:szCs w:val="19"/>
        </w:rPr>
        <w:t>.</w:t>
      </w:r>
    </w:p>
    <w:p w14:paraId="6D0B1C6D" w14:textId="77777777" w:rsidR="00BB60C9" w:rsidRPr="00271197" w:rsidRDefault="00BB60C9" w:rsidP="00BB60C9">
      <w:pPr>
        <w:widowControl w:val="0"/>
        <w:spacing w:after="0" w:line="240" w:lineRule="auto"/>
        <w:ind w:left="284"/>
        <w:jc w:val="both"/>
        <w:rPr>
          <w:rFonts w:cs="Arial"/>
          <w:sz w:val="19"/>
          <w:szCs w:val="19"/>
        </w:rPr>
      </w:pPr>
    </w:p>
    <w:p w14:paraId="5E4E7ECD" w14:textId="77777777"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sz w:val="19"/>
          <w:szCs w:val="19"/>
        </w:rPr>
        <w:t>Na hipótese de todas as Propostas serem desclassificadas, a critério do Departamento de Contratos poderá ser fixado o prazo de 03 (três) dias úteis para apresentação de novas propostas comerciais.</w:t>
      </w:r>
    </w:p>
    <w:p w14:paraId="04636C65" w14:textId="77777777" w:rsidR="00BB60C9" w:rsidRPr="00271197" w:rsidRDefault="00BB60C9" w:rsidP="00BB60C9">
      <w:pPr>
        <w:widowControl w:val="0"/>
        <w:spacing w:after="0" w:line="240" w:lineRule="auto"/>
        <w:jc w:val="both"/>
        <w:rPr>
          <w:rFonts w:cs="Arial"/>
          <w:sz w:val="19"/>
          <w:szCs w:val="19"/>
        </w:rPr>
      </w:pPr>
    </w:p>
    <w:p w14:paraId="75422412" w14:textId="77777777"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sz w:val="19"/>
          <w:szCs w:val="19"/>
        </w:rPr>
        <w:t>O resultado final do presente certame será publicado no site da Fundação do ABC (</w:t>
      </w:r>
      <w:hyperlink r:id="rId8" w:history="1">
        <w:r w:rsidRPr="00271197">
          <w:rPr>
            <w:rStyle w:val="Hyperlink"/>
            <w:sz w:val="19"/>
            <w:szCs w:val="19"/>
          </w:rPr>
          <w:t>www.fuabc.org.br</w:t>
        </w:r>
      </w:hyperlink>
      <w:r w:rsidRPr="00271197">
        <w:rPr>
          <w:sz w:val="19"/>
          <w:szCs w:val="19"/>
        </w:rPr>
        <w:t xml:space="preserve">), sendo de responsabilidade dos participantes o acompanhamento. </w:t>
      </w:r>
    </w:p>
    <w:p w14:paraId="056ECE63" w14:textId="77777777" w:rsidR="00BB60C9" w:rsidRPr="00271197" w:rsidRDefault="00BB60C9" w:rsidP="00BB60C9">
      <w:pPr>
        <w:widowControl w:val="0"/>
        <w:spacing w:after="0" w:line="240" w:lineRule="auto"/>
        <w:jc w:val="both"/>
        <w:rPr>
          <w:rFonts w:cs="Arial"/>
          <w:sz w:val="19"/>
          <w:szCs w:val="19"/>
        </w:rPr>
      </w:pPr>
    </w:p>
    <w:p w14:paraId="06F06B95" w14:textId="77777777" w:rsidR="00BB60C9" w:rsidRPr="00271197" w:rsidRDefault="00BB60C9" w:rsidP="00BB60C9">
      <w:pPr>
        <w:widowControl w:val="0"/>
        <w:numPr>
          <w:ilvl w:val="0"/>
          <w:numId w:val="3"/>
        </w:numPr>
        <w:spacing w:after="0" w:line="240" w:lineRule="auto"/>
        <w:ind w:left="0" w:firstLine="0"/>
        <w:jc w:val="center"/>
        <w:rPr>
          <w:rFonts w:cs="Arial"/>
          <w:b/>
          <w:sz w:val="19"/>
          <w:szCs w:val="19"/>
          <w:u w:val="single"/>
        </w:rPr>
      </w:pPr>
      <w:r w:rsidRPr="00271197">
        <w:rPr>
          <w:rFonts w:cs="Arial"/>
          <w:b/>
          <w:sz w:val="19"/>
          <w:szCs w:val="19"/>
          <w:u w:val="single"/>
        </w:rPr>
        <w:t>DOCUMENTOS EXIGIDOS DO PRESENTE PROCESSO</w:t>
      </w:r>
    </w:p>
    <w:p w14:paraId="505BEEC5" w14:textId="77777777" w:rsidR="00BB60C9" w:rsidRPr="00271197" w:rsidRDefault="00BB60C9" w:rsidP="00BB60C9">
      <w:pPr>
        <w:widowControl w:val="0"/>
        <w:spacing w:after="0" w:line="240" w:lineRule="auto"/>
        <w:jc w:val="both"/>
        <w:rPr>
          <w:rFonts w:cs="Arial"/>
          <w:sz w:val="19"/>
          <w:szCs w:val="19"/>
        </w:rPr>
      </w:pPr>
    </w:p>
    <w:p w14:paraId="71E3EBE2" w14:textId="77777777"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rFonts w:cs="Arial"/>
          <w:sz w:val="19"/>
          <w:szCs w:val="19"/>
        </w:rPr>
        <w:t xml:space="preserve">Será convocada para apresentação da documentação de regularidade exigida no item 5.4, a empresa cuja proposta foi </w:t>
      </w:r>
      <w:r w:rsidRPr="00271197">
        <w:rPr>
          <w:rFonts w:cs="Arial"/>
          <w:b/>
          <w:sz w:val="19"/>
          <w:szCs w:val="19"/>
          <w:u w:val="single"/>
        </w:rPr>
        <w:t>classificada</w:t>
      </w:r>
      <w:r w:rsidRPr="00271197">
        <w:rPr>
          <w:rFonts w:cs="Arial"/>
          <w:sz w:val="19"/>
          <w:szCs w:val="19"/>
        </w:rPr>
        <w:t xml:space="preserve"> em primeiro lugar (proposta aprovada e com o menor preço);</w:t>
      </w:r>
    </w:p>
    <w:p w14:paraId="4FDD21A8" w14:textId="77777777" w:rsidR="00BB60C9" w:rsidRPr="00271197" w:rsidRDefault="00BB60C9" w:rsidP="00BB60C9">
      <w:pPr>
        <w:widowControl w:val="0"/>
        <w:spacing w:after="0" w:line="240" w:lineRule="auto"/>
        <w:jc w:val="both"/>
        <w:rPr>
          <w:rFonts w:cs="Arial"/>
          <w:sz w:val="19"/>
          <w:szCs w:val="19"/>
        </w:rPr>
      </w:pPr>
    </w:p>
    <w:p w14:paraId="7160FAE0" w14:textId="77777777"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rFonts w:cs="Arial"/>
          <w:sz w:val="19"/>
          <w:szCs w:val="19"/>
        </w:rPr>
        <w:lastRenderedPageBreak/>
        <w:t>A Empresa supracitada, terá o prazo de 02 (dois) dias úteis para apresentação da documentação de regularidade exigida no item 5.4, em envelope lacrado.</w:t>
      </w:r>
    </w:p>
    <w:p w14:paraId="30856334" w14:textId="77777777" w:rsidR="00BB60C9" w:rsidRPr="00271197" w:rsidRDefault="00BB60C9" w:rsidP="00BB60C9">
      <w:pPr>
        <w:widowControl w:val="0"/>
        <w:spacing w:after="0" w:line="240" w:lineRule="auto"/>
        <w:jc w:val="both"/>
        <w:rPr>
          <w:rFonts w:cs="Arial"/>
          <w:sz w:val="19"/>
          <w:szCs w:val="19"/>
        </w:rPr>
      </w:pPr>
    </w:p>
    <w:p w14:paraId="083B973D" w14:textId="77777777" w:rsidR="00BB60C9" w:rsidRPr="00271197" w:rsidRDefault="00BB60C9" w:rsidP="00BB60C9">
      <w:pPr>
        <w:widowControl w:val="0"/>
        <w:numPr>
          <w:ilvl w:val="1"/>
          <w:numId w:val="3"/>
        </w:numPr>
        <w:spacing w:after="0" w:line="240" w:lineRule="auto"/>
        <w:ind w:left="0" w:firstLine="0"/>
        <w:jc w:val="both"/>
        <w:rPr>
          <w:rFonts w:cs="Arial"/>
          <w:sz w:val="19"/>
          <w:szCs w:val="19"/>
        </w:rPr>
      </w:pPr>
      <w:r w:rsidRPr="00271197">
        <w:rPr>
          <w:rFonts w:cs="Arial"/>
          <w:sz w:val="19"/>
          <w:szCs w:val="19"/>
        </w:rPr>
        <w:t xml:space="preserve">Em caso de solicitação de complementação, será concedido o prazo suplementar de dois dias uteis, a partir da data de </w:t>
      </w:r>
      <w:proofErr w:type="gramStart"/>
      <w:r w:rsidRPr="00271197">
        <w:rPr>
          <w:rFonts w:cs="Arial"/>
          <w:sz w:val="19"/>
          <w:szCs w:val="19"/>
        </w:rPr>
        <w:t>solicitação,  sob</w:t>
      </w:r>
      <w:proofErr w:type="gramEnd"/>
      <w:r w:rsidRPr="00271197">
        <w:rPr>
          <w:rFonts w:cs="Arial"/>
          <w:sz w:val="19"/>
          <w:szCs w:val="19"/>
        </w:rPr>
        <w:t xml:space="preserve"> pena de preclusão.</w:t>
      </w:r>
    </w:p>
    <w:p w14:paraId="7125AE5D" w14:textId="77777777" w:rsidR="00BB60C9" w:rsidRPr="00271197" w:rsidRDefault="00BB60C9" w:rsidP="00BB60C9">
      <w:pPr>
        <w:pStyle w:val="PargrafodaLista"/>
        <w:widowControl w:val="0"/>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cs="Arial"/>
          <w:sz w:val="19"/>
          <w:szCs w:val="19"/>
        </w:rPr>
      </w:pPr>
      <w:r w:rsidRPr="00271197">
        <w:rPr>
          <w:rFonts w:asciiTheme="minorHAnsi" w:hAnsiTheme="minorHAnsi" w:cs="Arial"/>
          <w:sz w:val="19"/>
          <w:szCs w:val="19"/>
        </w:rPr>
        <w:t xml:space="preserve">Caso as documentações não sejam apresentadas nos prazos acima citados empresa será desclassificada, sendo convocada para apresentação de documentação a próxima empresa classificada no processo (proposta aprovada e com menor preço). </w:t>
      </w:r>
    </w:p>
    <w:p w14:paraId="4D9F1042" w14:textId="77777777" w:rsidR="00BB60C9" w:rsidRPr="00A40CB9" w:rsidRDefault="00BB60C9" w:rsidP="00BB60C9">
      <w:pPr>
        <w:pStyle w:val="PargrafodaLista"/>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cs="Arial"/>
          <w:sz w:val="19"/>
          <w:szCs w:val="19"/>
        </w:rPr>
      </w:pPr>
      <w:r w:rsidRPr="00A40CB9">
        <w:rPr>
          <w:rFonts w:asciiTheme="minorHAnsi" w:eastAsia="Times New Roman" w:hAnsiTheme="minorHAnsi" w:cs="Segoe UI"/>
          <w:color w:val="000000"/>
          <w:sz w:val="19"/>
          <w:szCs w:val="19"/>
          <w:lang w:eastAsia="pt-BR"/>
        </w:rPr>
        <w:t xml:space="preserve"> A entrega da documentação deverá ocorrer de forma física no </w:t>
      </w:r>
      <w:r>
        <w:rPr>
          <w:rFonts w:asciiTheme="minorHAnsi" w:eastAsia="Times New Roman" w:hAnsiTheme="minorHAnsi" w:cs="Segoe UI"/>
          <w:color w:val="000000"/>
          <w:sz w:val="19"/>
          <w:szCs w:val="19"/>
          <w:lang w:eastAsia="pt-BR"/>
        </w:rPr>
        <w:t>Departamento</w:t>
      </w:r>
      <w:r w:rsidRPr="00A40CB9">
        <w:rPr>
          <w:rFonts w:asciiTheme="minorHAnsi" w:eastAsia="Times New Roman" w:hAnsiTheme="minorHAnsi" w:cs="Segoe UI"/>
          <w:color w:val="000000"/>
          <w:sz w:val="19"/>
          <w:szCs w:val="19"/>
          <w:lang w:eastAsia="pt-BR"/>
        </w:rPr>
        <w:t xml:space="preserve"> de Compras e Contratos do CSSBC, 5º andar, das 8h30 às 11h30 e das 13h30 às 17h, localizado na Estrada dos Alvarengas, nº 1001 – Alvarenga – São Bernardo do Campo - CEP: 09850-550.</w:t>
      </w:r>
    </w:p>
    <w:p w14:paraId="6A3F9229" w14:textId="77777777" w:rsidR="00BB60C9" w:rsidRPr="00A40CB9" w:rsidRDefault="00BB60C9" w:rsidP="00BB60C9">
      <w:pPr>
        <w:pStyle w:val="PargrafodaLista"/>
        <w:adjustRightInd w:val="0"/>
        <w:spacing w:line="240" w:lineRule="auto"/>
        <w:ind w:left="284" w:right="-143"/>
        <w:rPr>
          <w:rFonts w:asciiTheme="minorHAnsi" w:hAnsiTheme="minorHAnsi" w:cs="Arial"/>
          <w:sz w:val="19"/>
          <w:szCs w:val="19"/>
        </w:rPr>
      </w:pPr>
    </w:p>
    <w:p w14:paraId="23D71519" w14:textId="77777777" w:rsidR="00BB60C9" w:rsidRPr="00A40CB9" w:rsidRDefault="00BB60C9" w:rsidP="00BB60C9">
      <w:pPr>
        <w:pStyle w:val="PargrafodaLista"/>
        <w:numPr>
          <w:ilvl w:val="1"/>
          <w:numId w:val="3"/>
        </w:numPr>
        <w:spacing w:before="0" w:beforeAutospacing="0" w:after="0" w:afterAutospacing="0" w:line="240" w:lineRule="auto"/>
        <w:ind w:left="0" w:firstLine="0"/>
        <w:jc w:val="both"/>
        <w:rPr>
          <w:rFonts w:asciiTheme="minorHAnsi" w:hAnsiTheme="minorHAnsi" w:cs="Arial"/>
          <w:sz w:val="19"/>
          <w:szCs w:val="19"/>
        </w:rPr>
      </w:pPr>
      <w:r w:rsidRPr="00A40CB9">
        <w:rPr>
          <w:rFonts w:asciiTheme="minorHAnsi" w:hAnsiTheme="minorHAnsi" w:cs="Arial"/>
          <w:sz w:val="19"/>
          <w:szCs w:val="19"/>
        </w:rPr>
        <w:t>Os documentos obrigatórios de regularidade exigidos para a empresa classificada serão os seguintes:</w:t>
      </w:r>
    </w:p>
    <w:p w14:paraId="0D5130A2" w14:textId="77777777" w:rsidR="00BB60C9" w:rsidRPr="00A40CB9" w:rsidRDefault="00BB60C9" w:rsidP="00BB60C9">
      <w:pPr>
        <w:pStyle w:val="PargrafodaLista"/>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sz w:val="19"/>
          <w:szCs w:val="19"/>
        </w:rPr>
      </w:pPr>
      <w:r w:rsidRPr="00A40CB9">
        <w:rPr>
          <w:rFonts w:asciiTheme="minorHAnsi" w:hAnsiTheme="minorHAnsi"/>
          <w:sz w:val="19"/>
          <w:szCs w:val="19"/>
        </w:rPr>
        <w:t xml:space="preserve"> </w:t>
      </w:r>
      <w:r w:rsidRPr="00A40CB9">
        <w:rPr>
          <w:rFonts w:asciiTheme="minorHAnsi" w:hAnsiTheme="minorHAnsi"/>
          <w:sz w:val="19"/>
          <w:szCs w:val="19"/>
        </w:rPr>
        <w:tab/>
        <w:t>Registro comercial, no caso de empresa individual;</w:t>
      </w:r>
    </w:p>
    <w:p w14:paraId="7EC37470" w14:textId="77777777" w:rsidR="00BB60C9" w:rsidRPr="00A40CB9" w:rsidRDefault="00BB60C9" w:rsidP="00BB60C9">
      <w:pPr>
        <w:pStyle w:val="PargrafodaLista"/>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sz w:val="19"/>
          <w:szCs w:val="19"/>
        </w:rPr>
      </w:pPr>
      <w:r w:rsidRPr="00A40CB9">
        <w:rPr>
          <w:rFonts w:asciiTheme="minorHAnsi" w:hAnsiTheme="minorHAnsi"/>
          <w:sz w:val="19"/>
          <w:szCs w:val="19"/>
        </w:rPr>
        <w:t xml:space="preserve"> </w:t>
      </w:r>
      <w:r w:rsidRPr="00A40CB9">
        <w:rPr>
          <w:rFonts w:asciiTheme="minorHAnsi" w:hAnsiTheme="minorHAnsi"/>
          <w:sz w:val="19"/>
          <w:szCs w:val="19"/>
        </w:rPr>
        <w:tab/>
        <w:t>Ato constitutivo, estatuto ou contrato social em vigor e última alteração devidamente registrados;</w:t>
      </w:r>
    </w:p>
    <w:p w14:paraId="2B56F8BB" w14:textId="77777777" w:rsidR="00BB60C9" w:rsidRPr="00A40CB9" w:rsidRDefault="00BB60C9" w:rsidP="00BB60C9">
      <w:pPr>
        <w:pStyle w:val="PargrafodaLista"/>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sz w:val="19"/>
          <w:szCs w:val="19"/>
        </w:rPr>
      </w:pPr>
      <w:r w:rsidRPr="00A40CB9">
        <w:rPr>
          <w:rFonts w:asciiTheme="minorHAnsi" w:hAnsiTheme="minorHAnsi"/>
          <w:sz w:val="19"/>
          <w:szCs w:val="19"/>
        </w:rPr>
        <w:t xml:space="preserve"> </w:t>
      </w:r>
      <w:r w:rsidRPr="00A40CB9">
        <w:rPr>
          <w:rFonts w:asciiTheme="minorHAnsi" w:hAnsiTheme="minorHAnsi"/>
          <w:sz w:val="19"/>
          <w:szCs w:val="19"/>
        </w:rPr>
        <w:tab/>
        <w:t xml:space="preserve">Prova de regularidade com as </w:t>
      </w:r>
      <w:r w:rsidRPr="00A40CB9">
        <w:rPr>
          <w:rFonts w:asciiTheme="minorHAnsi" w:hAnsiTheme="minorHAnsi"/>
          <w:b/>
          <w:bCs/>
          <w:sz w:val="19"/>
          <w:szCs w:val="19"/>
        </w:rPr>
        <w:t xml:space="preserve">Fazendas Públicas: </w:t>
      </w:r>
      <w:r w:rsidRPr="00A40CB9">
        <w:rPr>
          <w:rFonts w:asciiTheme="minorHAnsi" w:hAnsiTheme="minorHAnsi"/>
          <w:bCs/>
          <w:sz w:val="19"/>
          <w:szCs w:val="19"/>
        </w:rPr>
        <w:t>I</w:t>
      </w:r>
      <w:r w:rsidRPr="00A40CB9">
        <w:rPr>
          <w:rFonts w:asciiTheme="minorHAnsi" w:hAnsiTheme="minorHAnsi"/>
          <w:b/>
          <w:bCs/>
          <w:sz w:val="19"/>
          <w:szCs w:val="19"/>
        </w:rPr>
        <w:t xml:space="preserve"> </w:t>
      </w:r>
      <w:r w:rsidRPr="00A40CB9">
        <w:rPr>
          <w:rFonts w:asciiTheme="minorHAnsi" w:hAnsiTheme="minorHAnsi"/>
          <w:bCs/>
          <w:sz w:val="19"/>
          <w:szCs w:val="19"/>
        </w:rPr>
        <w:t>-</w:t>
      </w:r>
      <w:r w:rsidRPr="00A40CB9">
        <w:rPr>
          <w:rFonts w:asciiTheme="minorHAnsi" w:hAnsiTheme="minorHAnsi"/>
          <w:b/>
          <w:bCs/>
          <w:sz w:val="19"/>
          <w:szCs w:val="19"/>
        </w:rPr>
        <w:t xml:space="preserve"> Federal </w:t>
      </w:r>
      <w:r w:rsidRPr="00A40CB9">
        <w:rPr>
          <w:rFonts w:asciiTheme="minorHAnsi" w:hAnsiTheme="minorHAnsi"/>
          <w:sz w:val="19"/>
          <w:szCs w:val="19"/>
        </w:rPr>
        <w:t>(CND - Certidão conjunta fornecida pela Secretaria da Receita Federal do Brasil e pela Procuradoria Geral da Fazenda Nacional, respectivamente, em conjunto, nos termos da IN/RFB nº 734/07 e do Decreto nº 6.106/2007); II -</w:t>
      </w:r>
      <w:r w:rsidRPr="00A40CB9">
        <w:rPr>
          <w:rFonts w:asciiTheme="minorHAnsi" w:hAnsiTheme="minorHAnsi"/>
          <w:b/>
          <w:bCs/>
          <w:sz w:val="19"/>
          <w:szCs w:val="19"/>
        </w:rPr>
        <w:t xml:space="preserve"> Estadual e </w:t>
      </w:r>
      <w:r w:rsidRPr="00A40CB9">
        <w:rPr>
          <w:rFonts w:asciiTheme="minorHAnsi" w:hAnsiTheme="minorHAnsi"/>
          <w:bCs/>
          <w:sz w:val="19"/>
          <w:szCs w:val="19"/>
        </w:rPr>
        <w:t xml:space="preserve">III - </w:t>
      </w:r>
      <w:r w:rsidRPr="00A40CB9">
        <w:rPr>
          <w:rFonts w:asciiTheme="minorHAnsi" w:hAnsiTheme="minorHAnsi"/>
          <w:b/>
          <w:bCs/>
          <w:sz w:val="19"/>
          <w:szCs w:val="19"/>
        </w:rPr>
        <w:t>Municipal</w:t>
      </w:r>
      <w:r w:rsidRPr="00A40CB9">
        <w:rPr>
          <w:rFonts w:asciiTheme="minorHAnsi" w:hAnsiTheme="minorHAnsi"/>
          <w:sz w:val="19"/>
          <w:szCs w:val="19"/>
        </w:rPr>
        <w:t>, admitida a certidão positiva com efeito de negativa ou outra equivalente na forma da lei;</w:t>
      </w:r>
    </w:p>
    <w:p w14:paraId="4290E424" w14:textId="77777777" w:rsidR="00BB60C9" w:rsidRPr="00A40CB9" w:rsidRDefault="00BB60C9" w:rsidP="00BB60C9">
      <w:pPr>
        <w:pStyle w:val="PargrafodaLista"/>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sz w:val="19"/>
          <w:szCs w:val="19"/>
        </w:rPr>
      </w:pPr>
      <w:r w:rsidRPr="00A40CB9">
        <w:rPr>
          <w:rFonts w:asciiTheme="minorHAnsi" w:hAnsiTheme="minorHAnsi"/>
          <w:sz w:val="19"/>
          <w:szCs w:val="19"/>
        </w:rPr>
        <w:t xml:space="preserve"> Prova de regularidade do FGTS (CRF);</w:t>
      </w:r>
    </w:p>
    <w:p w14:paraId="4B8D1A7C" w14:textId="77777777" w:rsidR="00BB60C9" w:rsidRPr="007A2B8F" w:rsidRDefault="00BB60C9" w:rsidP="00BB60C9">
      <w:pPr>
        <w:pStyle w:val="PargrafodaLista"/>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sz w:val="19"/>
          <w:szCs w:val="19"/>
        </w:rPr>
      </w:pPr>
      <w:r w:rsidRPr="00A40CB9">
        <w:rPr>
          <w:rFonts w:asciiTheme="minorHAnsi" w:hAnsiTheme="minorHAnsi"/>
          <w:sz w:val="19"/>
          <w:szCs w:val="19"/>
        </w:rPr>
        <w:t xml:space="preserve"> Prova de inscrição no Cadastro de Contribuintes estadual e/ou municipal, se houver, relativo </w:t>
      </w:r>
      <w:r w:rsidRPr="007A2B8F">
        <w:rPr>
          <w:rFonts w:asciiTheme="minorHAnsi" w:hAnsiTheme="minorHAnsi"/>
          <w:sz w:val="19"/>
          <w:szCs w:val="19"/>
        </w:rPr>
        <w:t>à sede da participante, pertinente ao seu ramo de atividade e compatível com o objeto contratado;</w:t>
      </w:r>
    </w:p>
    <w:p w14:paraId="7F3DE5FA" w14:textId="77777777" w:rsidR="00BB60C9" w:rsidRPr="007A2B8F" w:rsidRDefault="00BB60C9" w:rsidP="00BB60C9">
      <w:pPr>
        <w:pStyle w:val="PargrafodaLista"/>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sz w:val="19"/>
          <w:szCs w:val="19"/>
        </w:rPr>
      </w:pPr>
      <w:r w:rsidRPr="007A2B8F">
        <w:rPr>
          <w:rFonts w:asciiTheme="minorHAnsi" w:hAnsiTheme="minorHAnsi"/>
          <w:sz w:val="19"/>
          <w:szCs w:val="19"/>
        </w:rPr>
        <w:t xml:space="preserve"> Comprovante de inscrição da empresa no Cadastro Nacional de Pessoa Jurídica (CNPJ);</w:t>
      </w:r>
    </w:p>
    <w:p w14:paraId="04ACAD59" w14:textId="77777777" w:rsidR="00BB60C9" w:rsidRPr="007A2B8F" w:rsidRDefault="00BB60C9" w:rsidP="00BB60C9">
      <w:pPr>
        <w:pStyle w:val="PargrafodaLista"/>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sz w:val="19"/>
          <w:szCs w:val="19"/>
        </w:rPr>
      </w:pPr>
      <w:r w:rsidRPr="007A2B8F">
        <w:rPr>
          <w:rFonts w:asciiTheme="minorHAnsi" w:hAnsiTheme="minorHAnsi"/>
          <w:sz w:val="19"/>
          <w:szCs w:val="19"/>
        </w:rPr>
        <w:t xml:space="preserve"> Certidão Negativa de Débitos Trabalhistas (CNDT), comprovando a inexistência de débitos inadimplidos perante a Justiça do Trabalho, nos termos da Lei Federal nº 12.440/11;</w:t>
      </w:r>
    </w:p>
    <w:p w14:paraId="6F82D6D1" w14:textId="77777777" w:rsidR="00BB60C9" w:rsidRPr="007A2B8F" w:rsidRDefault="00BB60C9" w:rsidP="00BB60C9">
      <w:pPr>
        <w:pStyle w:val="PargrafodaLista"/>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sz w:val="19"/>
          <w:szCs w:val="19"/>
        </w:rPr>
      </w:pPr>
      <w:r w:rsidRPr="007A2B8F">
        <w:rPr>
          <w:rFonts w:asciiTheme="minorHAnsi" w:hAnsiTheme="minorHAnsi"/>
          <w:bCs/>
          <w:sz w:val="19"/>
          <w:szCs w:val="19"/>
        </w:rPr>
        <w:t xml:space="preserve"> Certidão negativa</w:t>
      </w:r>
      <w:r w:rsidRPr="007A2B8F">
        <w:rPr>
          <w:rFonts w:asciiTheme="minorHAnsi" w:hAnsiTheme="minorHAnsi"/>
          <w:sz w:val="19"/>
          <w:szCs w:val="19"/>
        </w:rPr>
        <w:t xml:space="preserve"> de falência ou recuperação judicial, expedida pelo distribuidor da sede da pessoa jurídica, emitida no período de até 30 (trinta) dias anteriores à data fixada para a entrega das propostas. </w:t>
      </w:r>
      <w:r w:rsidRPr="007A2B8F">
        <w:rPr>
          <w:rFonts w:asciiTheme="minorHAnsi" w:hAnsiTheme="minorHAnsi"/>
          <w:bCs/>
          <w:sz w:val="19"/>
          <w:szCs w:val="19"/>
        </w:rPr>
        <w:t>Serão aceitas propostas de empresas em recuperação judicial, mediante apresentação do Plano de Recuperação já homologado pelo juízo competente e em pleno vigor, sem prejuízo do atendimento a todos os requisitos de habilitação econômico-financeira estabelecidos neste ato convocatório;</w:t>
      </w:r>
    </w:p>
    <w:p w14:paraId="09780591" w14:textId="77777777" w:rsidR="00BB60C9" w:rsidRPr="007A2B8F" w:rsidRDefault="00BB60C9" w:rsidP="00BB60C9">
      <w:pPr>
        <w:pStyle w:val="PargrafodaLista"/>
        <w:numPr>
          <w:ilvl w:val="2"/>
          <w:numId w:val="3"/>
        </w:numPr>
        <w:autoSpaceDE w:val="0"/>
        <w:autoSpaceDN w:val="0"/>
        <w:adjustRightInd w:val="0"/>
        <w:spacing w:before="0" w:beforeAutospacing="0" w:after="0" w:afterAutospacing="0" w:line="240" w:lineRule="auto"/>
        <w:ind w:left="284" w:right="-143" w:firstLine="0"/>
        <w:jc w:val="both"/>
        <w:rPr>
          <w:rFonts w:asciiTheme="minorHAnsi" w:hAnsiTheme="minorHAnsi"/>
          <w:sz w:val="19"/>
          <w:szCs w:val="19"/>
        </w:rPr>
      </w:pPr>
      <w:r w:rsidRPr="007A2B8F">
        <w:rPr>
          <w:rFonts w:asciiTheme="minorHAnsi" w:hAnsiTheme="minorHAnsi"/>
          <w:sz w:val="19"/>
          <w:szCs w:val="19"/>
        </w:rPr>
        <w:t>Balanço Patrimonial e demonstrações contábeis do último exercício social, apresentados na forma da lei, atendendo aos seguintes requisitos:</w:t>
      </w:r>
    </w:p>
    <w:p w14:paraId="5C7A460B" w14:textId="77777777" w:rsidR="00BB60C9" w:rsidRPr="007A2B8F" w:rsidRDefault="00BB60C9" w:rsidP="00BB60C9">
      <w:pPr>
        <w:pStyle w:val="PargrafodaLista"/>
        <w:numPr>
          <w:ilvl w:val="3"/>
          <w:numId w:val="3"/>
        </w:numPr>
        <w:autoSpaceDE w:val="0"/>
        <w:autoSpaceDN w:val="0"/>
        <w:adjustRightInd w:val="0"/>
        <w:spacing w:line="240" w:lineRule="auto"/>
        <w:ind w:left="567" w:firstLine="0"/>
        <w:jc w:val="both"/>
        <w:rPr>
          <w:rFonts w:asciiTheme="minorHAnsi" w:hAnsiTheme="minorHAnsi"/>
          <w:sz w:val="19"/>
          <w:szCs w:val="19"/>
        </w:rPr>
      </w:pPr>
      <w:r w:rsidRPr="007A2B8F">
        <w:rPr>
          <w:rFonts w:asciiTheme="minorHAnsi" w:hAnsiTheme="minorHAnsi"/>
          <w:sz w:val="19"/>
          <w:szCs w:val="19"/>
        </w:rPr>
        <w:t xml:space="preserve">Deverá possuir registro na JUCESP, ou no cartório de Pessoas Jurídicas; </w:t>
      </w:r>
    </w:p>
    <w:p w14:paraId="59DE00F1" w14:textId="77777777" w:rsidR="00BB60C9" w:rsidRPr="007A2B8F" w:rsidRDefault="00BB60C9" w:rsidP="00BB60C9">
      <w:pPr>
        <w:pStyle w:val="PargrafodaLista"/>
        <w:numPr>
          <w:ilvl w:val="3"/>
          <w:numId w:val="3"/>
        </w:numPr>
        <w:autoSpaceDE w:val="0"/>
        <w:autoSpaceDN w:val="0"/>
        <w:adjustRightInd w:val="0"/>
        <w:spacing w:line="240" w:lineRule="auto"/>
        <w:ind w:left="567" w:firstLine="0"/>
        <w:jc w:val="both"/>
        <w:rPr>
          <w:rFonts w:asciiTheme="minorHAnsi" w:hAnsiTheme="minorHAnsi"/>
          <w:sz w:val="19"/>
          <w:szCs w:val="19"/>
        </w:rPr>
      </w:pPr>
      <w:r w:rsidRPr="007A2B8F">
        <w:rPr>
          <w:rFonts w:asciiTheme="minorHAnsi" w:hAnsiTheme="minorHAnsi"/>
          <w:sz w:val="19"/>
          <w:szCs w:val="19"/>
        </w:rPr>
        <w:t>Deverá conter assinatura do contador e representante legal da Empresa;</w:t>
      </w:r>
    </w:p>
    <w:p w14:paraId="34D6FB70" w14:textId="77777777" w:rsidR="00BB60C9" w:rsidRPr="007A2B8F" w:rsidRDefault="00BB60C9" w:rsidP="00BB60C9">
      <w:pPr>
        <w:pStyle w:val="PargrafodaLista"/>
        <w:numPr>
          <w:ilvl w:val="3"/>
          <w:numId w:val="3"/>
        </w:numPr>
        <w:autoSpaceDE w:val="0"/>
        <w:autoSpaceDN w:val="0"/>
        <w:adjustRightInd w:val="0"/>
        <w:spacing w:line="240" w:lineRule="auto"/>
        <w:ind w:left="567" w:firstLine="0"/>
        <w:jc w:val="both"/>
        <w:rPr>
          <w:rFonts w:asciiTheme="minorHAnsi" w:hAnsiTheme="minorHAnsi"/>
          <w:sz w:val="19"/>
          <w:szCs w:val="19"/>
        </w:rPr>
      </w:pPr>
      <w:r w:rsidRPr="007A2B8F">
        <w:rPr>
          <w:rFonts w:asciiTheme="minorHAnsi" w:hAnsiTheme="minorHAnsi"/>
          <w:sz w:val="19"/>
          <w:szCs w:val="19"/>
        </w:rPr>
        <w:t>Deverá conter demonstração de resultado do último exercício social;</w:t>
      </w:r>
    </w:p>
    <w:p w14:paraId="3678C204" w14:textId="77777777" w:rsidR="00BB60C9" w:rsidRPr="007A2B8F" w:rsidRDefault="00BB60C9" w:rsidP="00BB60C9">
      <w:pPr>
        <w:pStyle w:val="PargrafodaLista"/>
        <w:numPr>
          <w:ilvl w:val="3"/>
          <w:numId w:val="3"/>
        </w:numPr>
        <w:autoSpaceDE w:val="0"/>
        <w:autoSpaceDN w:val="0"/>
        <w:adjustRightInd w:val="0"/>
        <w:spacing w:line="240" w:lineRule="auto"/>
        <w:ind w:left="567" w:firstLine="0"/>
        <w:jc w:val="both"/>
        <w:rPr>
          <w:rFonts w:asciiTheme="minorHAnsi" w:hAnsiTheme="minorHAnsi"/>
          <w:sz w:val="19"/>
          <w:szCs w:val="19"/>
        </w:rPr>
      </w:pPr>
      <w:r w:rsidRPr="007A2B8F">
        <w:rPr>
          <w:rFonts w:asciiTheme="minorHAnsi" w:hAnsiTheme="minorHAnsi"/>
          <w:sz w:val="19"/>
          <w:szCs w:val="19"/>
        </w:rPr>
        <w:t>Deverá conter termo de abertura e encerramento do livro do diário;</w:t>
      </w:r>
    </w:p>
    <w:p w14:paraId="51B7F47C" w14:textId="77777777" w:rsidR="00BB60C9" w:rsidRPr="007A2B8F" w:rsidRDefault="00BB60C9" w:rsidP="00BB60C9">
      <w:pPr>
        <w:pStyle w:val="PargrafodaLista"/>
        <w:numPr>
          <w:ilvl w:val="3"/>
          <w:numId w:val="3"/>
        </w:numPr>
        <w:autoSpaceDE w:val="0"/>
        <w:autoSpaceDN w:val="0"/>
        <w:adjustRightInd w:val="0"/>
        <w:spacing w:line="240" w:lineRule="auto"/>
        <w:ind w:left="567" w:firstLine="0"/>
        <w:jc w:val="both"/>
        <w:rPr>
          <w:rFonts w:asciiTheme="minorHAnsi" w:hAnsiTheme="minorHAnsi"/>
          <w:sz w:val="19"/>
          <w:szCs w:val="19"/>
        </w:rPr>
      </w:pPr>
      <w:r w:rsidRPr="007A2B8F">
        <w:rPr>
          <w:rFonts w:asciiTheme="minorHAnsi" w:hAnsiTheme="minorHAnsi"/>
          <w:sz w:val="19"/>
          <w:szCs w:val="19"/>
        </w:rPr>
        <w:t>Deverá conter indicação do número de páginas do livro onde está inscrito o Balanço;</w:t>
      </w:r>
    </w:p>
    <w:p w14:paraId="192B1B81" w14:textId="77777777" w:rsidR="00BB60C9" w:rsidRPr="007A2B8F" w:rsidRDefault="00BB60C9" w:rsidP="00BB60C9">
      <w:pPr>
        <w:pStyle w:val="PargrafodaLista"/>
        <w:numPr>
          <w:ilvl w:val="3"/>
          <w:numId w:val="3"/>
        </w:numPr>
        <w:autoSpaceDE w:val="0"/>
        <w:autoSpaceDN w:val="0"/>
        <w:adjustRightInd w:val="0"/>
        <w:spacing w:line="240" w:lineRule="auto"/>
        <w:ind w:left="567" w:firstLine="0"/>
        <w:jc w:val="both"/>
        <w:rPr>
          <w:rFonts w:asciiTheme="minorHAnsi" w:hAnsiTheme="minorHAnsi"/>
          <w:sz w:val="19"/>
          <w:szCs w:val="19"/>
        </w:rPr>
      </w:pPr>
      <w:r w:rsidRPr="007A2B8F">
        <w:rPr>
          <w:rFonts w:asciiTheme="minorHAnsi" w:hAnsiTheme="minorHAnsi"/>
          <w:sz w:val="19"/>
          <w:szCs w:val="19"/>
        </w:rPr>
        <w:t>A Empresa que possuir obrigação legal, deverá enviar o balanço registrado no sistema SPED (Sistema Público de Escrituração Digital), por meio do ECD -  Escritura contábil Digital, que substitui o registro na junta comercial ou no cartório de PJ;</w:t>
      </w:r>
    </w:p>
    <w:p w14:paraId="659D85AD" w14:textId="21CEF0BB" w:rsidR="00C53511" w:rsidRPr="00F67F3E" w:rsidRDefault="00C53511" w:rsidP="00C53511">
      <w:pPr>
        <w:pStyle w:val="PargrafodaLista"/>
        <w:numPr>
          <w:ilvl w:val="2"/>
          <w:numId w:val="3"/>
        </w:numPr>
        <w:spacing w:before="0" w:beforeAutospacing="0" w:after="0" w:afterAutospacing="0" w:line="240" w:lineRule="auto"/>
        <w:ind w:left="284" w:firstLine="0"/>
        <w:jc w:val="both"/>
        <w:rPr>
          <w:rFonts w:asciiTheme="minorHAnsi" w:hAnsiTheme="minorHAnsi"/>
          <w:sz w:val="19"/>
          <w:szCs w:val="19"/>
        </w:rPr>
      </w:pPr>
      <w:r w:rsidRPr="00F67F3E">
        <w:rPr>
          <w:rFonts w:asciiTheme="minorHAnsi" w:hAnsiTheme="minorHAnsi"/>
          <w:sz w:val="19"/>
          <w:szCs w:val="19"/>
        </w:rPr>
        <w:t>Certidão de Registro de Pessoa Jurídica, emitido pelo Conselho Regional de Química - CRQ em nome da participante.</w:t>
      </w:r>
    </w:p>
    <w:p w14:paraId="5A75BD96" w14:textId="77777777" w:rsidR="00A37890" w:rsidRPr="00DE10EB" w:rsidRDefault="00A37890" w:rsidP="00A37890">
      <w:pPr>
        <w:pStyle w:val="PargrafodaLista"/>
        <w:numPr>
          <w:ilvl w:val="2"/>
          <w:numId w:val="3"/>
        </w:numPr>
        <w:spacing w:before="0" w:beforeAutospacing="0" w:after="0" w:afterAutospacing="0" w:line="240" w:lineRule="auto"/>
        <w:ind w:left="284" w:firstLine="0"/>
        <w:jc w:val="both"/>
        <w:rPr>
          <w:rFonts w:asciiTheme="minorHAnsi" w:hAnsiTheme="minorHAnsi"/>
          <w:color w:val="FF0000"/>
          <w:sz w:val="19"/>
          <w:szCs w:val="19"/>
        </w:rPr>
      </w:pPr>
      <w:r w:rsidRPr="00DE10EB">
        <w:rPr>
          <w:rFonts w:asciiTheme="minorHAnsi" w:hAnsiTheme="minorHAnsi"/>
          <w:color w:val="FF0000"/>
          <w:sz w:val="19"/>
          <w:szCs w:val="19"/>
        </w:rPr>
        <w:t xml:space="preserve">Atestado de capacidade técnica, emitidos por órgãos públicos ou privados, pertinente ao ramo de atividade da interessada. Para serem considerados aptos a comprovação de capacidade técnico-operacional, </w:t>
      </w:r>
      <w:proofErr w:type="gramStart"/>
      <w:r w:rsidRPr="00DE10EB">
        <w:rPr>
          <w:rFonts w:asciiTheme="minorHAnsi" w:hAnsiTheme="minorHAnsi"/>
          <w:color w:val="FF0000"/>
          <w:sz w:val="19"/>
          <w:szCs w:val="19"/>
        </w:rPr>
        <w:t>o(</w:t>
      </w:r>
      <w:proofErr w:type="gramEnd"/>
      <w:r w:rsidRPr="00DE10EB">
        <w:rPr>
          <w:rFonts w:asciiTheme="minorHAnsi" w:hAnsiTheme="minorHAnsi"/>
          <w:color w:val="FF0000"/>
          <w:sz w:val="19"/>
          <w:szCs w:val="19"/>
        </w:rPr>
        <w:t>s) atestado(s) deverá fazer menção ao fornecimento/serviço em características com no mínimo 50% (cinquenta por cento) do presente objeto.</w:t>
      </w:r>
    </w:p>
    <w:p w14:paraId="0D1737B8" w14:textId="680AE72D" w:rsidR="00C53511" w:rsidRPr="00DE10EB" w:rsidRDefault="00C53511" w:rsidP="00DE10EB">
      <w:pPr>
        <w:pStyle w:val="PargrafodaLista"/>
        <w:numPr>
          <w:ilvl w:val="3"/>
          <w:numId w:val="3"/>
        </w:numPr>
        <w:spacing w:before="0" w:beforeAutospacing="0" w:after="0" w:afterAutospacing="0" w:line="240" w:lineRule="auto"/>
        <w:ind w:left="567" w:firstLine="0"/>
        <w:jc w:val="both"/>
        <w:rPr>
          <w:rFonts w:asciiTheme="minorHAnsi" w:hAnsiTheme="minorHAnsi"/>
          <w:color w:val="FF0000"/>
          <w:sz w:val="19"/>
          <w:szCs w:val="19"/>
        </w:rPr>
      </w:pPr>
      <w:r w:rsidRPr="00DE10EB">
        <w:rPr>
          <w:rFonts w:asciiTheme="minorHAnsi" w:hAnsiTheme="minorHAnsi"/>
          <w:color w:val="FF0000"/>
          <w:sz w:val="19"/>
          <w:szCs w:val="19"/>
        </w:rPr>
        <w:t>A comprovação de execução dos serviços mencionados poderá ser feita mediante apresentação de 01 (um) ou mais atestados referentes a um único ou a diversos contratos, desde que comprovada a concomitância da execução dos serviços em, pelo menos, um mês.</w:t>
      </w:r>
    </w:p>
    <w:p w14:paraId="37787A8D" w14:textId="39F50CBF" w:rsidR="00C53511" w:rsidRPr="00DE10EB" w:rsidRDefault="00C53511" w:rsidP="00DE10EB">
      <w:pPr>
        <w:pStyle w:val="PargrafodaLista"/>
        <w:numPr>
          <w:ilvl w:val="2"/>
          <w:numId w:val="3"/>
        </w:numPr>
        <w:spacing w:before="0" w:beforeAutospacing="0" w:after="0" w:afterAutospacing="0" w:line="240" w:lineRule="auto"/>
        <w:ind w:left="284" w:firstLine="0"/>
        <w:jc w:val="both"/>
        <w:rPr>
          <w:rFonts w:asciiTheme="minorHAnsi" w:hAnsiTheme="minorHAnsi"/>
          <w:color w:val="FF0000"/>
          <w:sz w:val="19"/>
          <w:szCs w:val="19"/>
        </w:rPr>
      </w:pPr>
      <w:r w:rsidRPr="00DE10EB">
        <w:rPr>
          <w:rFonts w:asciiTheme="minorHAnsi" w:hAnsiTheme="minorHAnsi"/>
          <w:color w:val="FF0000"/>
          <w:sz w:val="19"/>
          <w:szCs w:val="19"/>
        </w:rPr>
        <w:t xml:space="preserve">Licença de Funcionamento (SIVISA) em nome da Proponente, expedida pela Vigilância Sanitária do local disponível para a execução dos serviços, válido na data de apresentação da proposta; </w:t>
      </w:r>
    </w:p>
    <w:p w14:paraId="24024EA3" w14:textId="56090B9D" w:rsidR="00C53511" w:rsidRPr="00DE10EB" w:rsidRDefault="00C53511" w:rsidP="00DE10EB">
      <w:pPr>
        <w:pStyle w:val="PargrafodaLista"/>
        <w:numPr>
          <w:ilvl w:val="2"/>
          <w:numId w:val="3"/>
        </w:numPr>
        <w:spacing w:before="0" w:beforeAutospacing="0" w:after="0" w:afterAutospacing="0" w:line="240" w:lineRule="auto"/>
        <w:ind w:left="284" w:firstLine="0"/>
        <w:jc w:val="both"/>
        <w:rPr>
          <w:rFonts w:asciiTheme="minorHAnsi" w:hAnsiTheme="minorHAnsi"/>
          <w:color w:val="FF0000"/>
          <w:sz w:val="19"/>
          <w:szCs w:val="19"/>
        </w:rPr>
      </w:pPr>
      <w:r w:rsidRPr="00DE10EB">
        <w:rPr>
          <w:rFonts w:asciiTheme="minorHAnsi" w:hAnsiTheme="minorHAnsi"/>
          <w:color w:val="FF0000"/>
          <w:sz w:val="19"/>
          <w:szCs w:val="19"/>
        </w:rPr>
        <w:t>Licença de Operação ou Certificado de Dispensa de Licença emitida pela CETESB - Companhia Ambiental do Estado de São Paulo em nome da</w:t>
      </w:r>
      <w:r w:rsidR="00F67F3E" w:rsidRPr="00DE10EB">
        <w:rPr>
          <w:rFonts w:asciiTheme="minorHAnsi" w:hAnsiTheme="minorHAnsi"/>
          <w:color w:val="FF0000"/>
          <w:sz w:val="19"/>
          <w:szCs w:val="19"/>
        </w:rPr>
        <w:t xml:space="preserve"> Proponente</w:t>
      </w:r>
      <w:r w:rsidRPr="00DE10EB">
        <w:rPr>
          <w:rFonts w:asciiTheme="minorHAnsi" w:hAnsiTheme="minorHAnsi"/>
          <w:color w:val="FF0000"/>
          <w:sz w:val="19"/>
          <w:szCs w:val="19"/>
        </w:rPr>
        <w:t xml:space="preserve"> e Certificado de movimentação de resíduos de interesse ambiental – CADRI, emitido pela CETESB – Companhia Ambiental do Estado de São Paulo em nome da </w:t>
      </w:r>
      <w:r w:rsidR="00F67F3E" w:rsidRPr="00DE10EB">
        <w:rPr>
          <w:rFonts w:asciiTheme="minorHAnsi" w:hAnsiTheme="minorHAnsi"/>
          <w:color w:val="FF0000"/>
          <w:sz w:val="19"/>
          <w:szCs w:val="19"/>
        </w:rPr>
        <w:t>Proponente</w:t>
      </w:r>
      <w:r w:rsidRPr="00DE10EB">
        <w:rPr>
          <w:rFonts w:asciiTheme="minorHAnsi" w:hAnsiTheme="minorHAnsi"/>
          <w:color w:val="FF0000"/>
          <w:sz w:val="19"/>
          <w:szCs w:val="19"/>
        </w:rPr>
        <w:t xml:space="preserve"> ou no caso de terceirização deverá ser apresentado o CADRI no nome da empresa formalmente CONTRATADA, acompanhada da cópia do contrato de prestação de serviços com a </w:t>
      </w:r>
      <w:r w:rsidR="00F67F3E" w:rsidRPr="00DE10EB">
        <w:rPr>
          <w:rFonts w:asciiTheme="minorHAnsi" w:hAnsiTheme="minorHAnsi"/>
          <w:color w:val="FF0000"/>
          <w:sz w:val="19"/>
          <w:szCs w:val="19"/>
        </w:rPr>
        <w:t>Proponente</w:t>
      </w:r>
      <w:r w:rsidRPr="00DE10EB">
        <w:rPr>
          <w:rFonts w:asciiTheme="minorHAnsi" w:hAnsiTheme="minorHAnsi"/>
          <w:color w:val="FF0000"/>
          <w:sz w:val="19"/>
          <w:szCs w:val="19"/>
        </w:rPr>
        <w:t>;</w:t>
      </w:r>
      <w:r w:rsidR="00F67F3E" w:rsidRPr="00DE10EB">
        <w:rPr>
          <w:rFonts w:asciiTheme="minorHAnsi" w:hAnsiTheme="minorHAnsi"/>
          <w:color w:val="FF0000"/>
          <w:sz w:val="19"/>
          <w:szCs w:val="19"/>
        </w:rPr>
        <w:t xml:space="preserve"> </w:t>
      </w:r>
    </w:p>
    <w:p w14:paraId="2B26F95A" w14:textId="667885A2" w:rsidR="00BB60C9" w:rsidRPr="00077F0A" w:rsidRDefault="00BB60C9" w:rsidP="00C53511">
      <w:pPr>
        <w:pStyle w:val="PargrafodaLista"/>
        <w:numPr>
          <w:ilvl w:val="2"/>
          <w:numId w:val="3"/>
        </w:numPr>
        <w:spacing w:before="0" w:beforeAutospacing="0" w:after="0" w:afterAutospacing="0" w:line="240" w:lineRule="auto"/>
        <w:ind w:left="284" w:firstLine="0"/>
        <w:jc w:val="both"/>
        <w:rPr>
          <w:rFonts w:asciiTheme="minorHAnsi" w:hAnsiTheme="minorHAnsi"/>
          <w:sz w:val="19"/>
          <w:szCs w:val="19"/>
        </w:rPr>
      </w:pPr>
      <w:r w:rsidRPr="00077F0A">
        <w:rPr>
          <w:rFonts w:cs="Arial"/>
          <w:sz w:val="19"/>
          <w:szCs w:val="19"/>
        </w:rPr>
        <w:lastRenderedPageBreak/>
        <w:t>Declaração de ciência (</w:t>
      </w:r>
      <w:r w:rsidR="006B7887">
        <w:rPr>
          <w:rFonts w:cs="Arial"/>
          <w:sz w:val="19"/>
          <w:szCs w:val="19"/>
        </w:rPr>
        <w:t>Anexo X);</w:t>
      </w:r>
    </w:p>
    <w:p w14:paraId="1138CE89" w14:textId="24F5FC4F" w:rsidR="00BB60C9" w:rsidRDefault="00BB60C9" w:rsidP="00BB60C9">
      <w:pPr>
        <w:widowControl w:val="0"/>
        <w:numPr>
          <w:ilvl w:val="2"/>
          <w:numId w:val="3"/>
        </w:numPr>
        <w:spacing w:after="0" w:line="240" w:lineRule="auto"/>
        <w:ind w:left="284" w:firstLine="0"/>
        <w:jc w:val="both"/>
        <w:rPr>
          <w:rFonts w:cs="Arial"/>
          <w:sz w:val="19"/>
          <w:szCs w:val="19"/>
        </w:rPr>
      </w:pPr>
      <w:r w:rsidRPr="007A2B8F">
        <w:rPr>
          <w:rFonts w:cs="Arial"/>
          <w:sz w:val="19"/>
          <w:szCs w:val="19"/>
        </w:rPr>
        <w:t xml:space="preserve">Declaração de ausência de vínculo conforme cláusula </w:t>
      </w:r>
      <w:r w:rsidR="00E53EAE">
        <w:rPr>
          <w:rFonts w:cs="Arial"/>
          <w:sz w:val="19"/>
          <w:szCs w:val="19"/>
        </w:rPr>
        <w:t>3.8</w:t>
      </w:r>
      <w:r w:rsidR="00DE10EB">
        <w:rPr>
          <w:rFonts w:cs="Arial"/>
          <w:sz w:val="19"/>
          <w:szCs w:val="19"/>
        </w:rPr>
        <w:t>6</w:t>
      </w:r>
      <w:r w:rsidRPr="007A2B8F">
        <w:rPr>
          <w:rFonts w:cs="Arial"/>
          <w:sz w:val="19"/>
          <w:szCs w:val="19"/>
        </w:rPr>
        <w:t xml:space="preserve">. (Anexo </w:t>
      </w:r>
      <w:r>
        <w:rPr>
          <w:rFonts w:cs="Arial"/>
          <w:sz w:val="19"/>
          <w:szCs w:val="19"/>
        </w:rPr>
        <w:t>XI)</w:t>
      </w:r>
      <w:r w:rsidR="006B7887">
        <w:rPr>
          <w:rFonts w:cs="Arial"/>
          <w:sz w:val="19"/>
          <w:szCs w:val="19"/>
        </w:rPr>
        <w:t>;</w:t>
      </w:r>
      <w:bookmarkStart w:id="0" w:name="_GoBack"/>
      <w:bookmarkEnd w:id="0"/>
    </w:p>
    <w:p w14:paraId="695A3A82" w14:textId="5EE49406" w:rsidR="001E4888" w:rsidRPr="00271197" w:rsidRDefault="001E4888" w:rsidP="00BB60C9">
      <w:pPr>
        <w:widowControl w:val="0"/>
        <w:numPr>
          <w:ilvl w:val="2"/>
          <w:numId w:val="3"/>
        </w:numPr>
        <w:spacing w:after="0" w:line="240" w:lineRule="auto"/>
        <w:ind w:left="284" w:firstLine="0"/>
        <w:jc w:val="both"/>
        <w:rPr>
          <w:rFonts w:cs="Arial"/>
          <w:sz w:val="19"/>
          <w:szCs w:val="19"/>
          <w:highlight w:val="yellow"/>
        </w:rPr>
      </w:pPr>
      <w:r w:rsidRPr="00271197">
        <w:rPr>
          <w:rFonts w:cs="Arial"/>
          <w:sz w:val="19"/>
          <w:szCs w:val="19"/>
          <w:highlight w:val="yellow"/>
        </w:rPr>
        <w:t>Atestado de Vistoria (Anexo XII).</w:t>
      </w:r>
    </w:p>
    <w:p w14:paraId="0CE80C12" w14:textId="77777777" w:rsidR="00BB60C9" w:rsidRPr="007A2B8F" w:rsidRDefault="00BB60C9" w:rsidP="00BB60C9">
      <w:pPr>
        <w:pStyle w:val="PargrafodaLista"/>
        <w:autoSpaceDE w:val="0"/>
        <w:autoSpaceDN w:val="0"/>
        <w:adjustRightInd w:val="0"/>
        <w:spacing w:before="0" w:beforeAutospacing="0" w:after="0" w:afterAutospacing="0" w:line="240" w:lineRule="auto"/>
        <w:ind w:left="284" w:right="-143"/>
        <w:jc w:val="both"/>
        <w:rPr>
          <w:rFonts w:asciiTheme="minorHAnsi" w:hAnsiTheme="minorHAnsi"/>
          <w:sz w:val="19"/>
          <w:szCs w:val="19"/>
        </w:rPr>
      </w:pPr>
      <w:r w:rsidRPr="007A2B8F">
        <w:rPr>
          <w:rFonts w:asciiTheme="minorHAnsi" w:hAnsiTheme="minorHAnsi"/>
          <w:sz w:val="19"/>
          <w:szCs w:val="19"/>
        </w:rPr>
        <w:t xml:space="preserve">  </w:t>
      </w:r>
      <w:r w:rsidRPr="007A2B8F">
        <w:rPr>
          <w:rFonts w:asciiTheme="minorHAnsi" w:hAnsiTheme="minorHAnsi"/>
          <w:sz w:val="19"/>
          <w:szCs w:val="19"/>
        </w:rPr>
        <w:tab/>
      </w:r>
    </w:p>
    <w:p w14:paraId="3D23C563" w14:textId="77777777" w:rsidR="00BB60C9" w:rsidRPr="007A2B8F" w:rsidRDefault="00BB60C9" w:rsidP="00BB60C9">
      <w:pPr>
        <w:widowControl w:val="0"/>
        <w:numPr>
          <w:ilvl w:val="1"/>
          <w:numId w:val="3"/>
        </w:numPr>
        <w:spacing w:after="0" w:line="240" w:lineRule="auto"/>
        <w:ind w:left="0" w:firstLine="0"/>
        <w:jc w:val="both"/>
        <w:rPr>
          <w:rFonts w:cs="Arial"/>
          <w:sz w:val="19"/>
          <w:szCs w:val="19"/>
        </w:rPr>
      </w:pPr>
      <w:r w:rsidRPr="007A2B8F">
        <w:rPr>
          <w:rFonts w:cs="Arial"/>
          <w:sz w:val="19"/>
          <w:szCs w:val="19"/>
        </w:rPr>
        <w:t>As empresas tomarão ciência do resultado pelo site da Fundação do ABC (</w:t>
      </w:r>
      <w:hyperlink r:id="rId9" w:history="1">
        <w:r w:rsidRPr="007A2B8F">
          <w:rPr>
            <w:rStyle w:val="Hyperlink"/>
            <w:rFonts w:cs="Arial"/>
            <w:sz w:val="19"/>
            <w:szCs w:val="19"/>
          </w:rPr>
          <w:t>www.fuabc.org.br</w:t>
        </w:r>
      </w:hyperlink>
      <w:r w:rsidRPr="007A2B8F">
        <w:rPr>
          <w:rFonts w:cs="Arial"/>
          <w:sz w:val="19"/>
          <w:szCs w:val="19"/>
        </w:rPr>
        <w:t>).</w:t>
      </w:r>
    </w:p>
    <w:p w14:paraId="20583F4F" w14:textId="77777777" w:rsidR="00BB60C9" w:rsidRPr="007A2B8F" w:rsidRDefault="00BB60C9" w:rsidP="00BB60C9">
      <w:pPr>
        <w:widowControl w:val="0"/>
        <w:spacing w:after="0" w:line="240" w:lineRule="auto"/>
        <w:rPr>
          <w:rFonts w:cs="Arial"/>
          <w:b/>
          <w:sz w:val="19"/>
          <w:szCs w:val="19"/>
          <w:u w:val="single"/>
        </w:rPr>
      </w:pPr>
    </w:p>
    <w:p w14:paraId="74817317" w14:textId="77777777" w:rsidR="00BB60C9" w:rsidRPr="007A2B8F" w:rsidRDefault="00BB60C9" w:rsidP="00BB60C9">
      <w:pPr>
        <w:widowControl w:val="0"/>
        <w:numPr>
          <w:ilvl w:val="0"/>
          <w:numId w:val="3"/>
        </w:numPr>
        <w:spacing w:after="0" w:line="240" w:lineRule="auto"/>
        <w:ind w:left="0" w:firstLine="0"/>
        <w:jc w:val="center"/>
        <w:rPr>
          <w:rFonts w:cs="Arial"/>
          <w:b/>
          <w:sz w:val="19"/>
          <w:szCs w:val="19"/>
          <w:u w:val="single"/>
        </w:rPr>
      </w:pPr>
      <w:r w:rsidRPr="007A2B8F">
        <w:rPr>
          <w:rFonts w:cs="Arial"/>
          <w:b/>
          <w:sz w:val="19"/>
          <w:szCs w:val="19"/>
          <w:u w:val="single"/>
        </w:rPr>
        <w:t>DOS QUESTIONAMENTOS E ESCLARECIMENTOS</w:t>
      </w:r>
    </w:p>
    <w:p w14:paraId="25293ECE" w14:textId="77777777" w:rsidR="00BB60C9" w:rsidRPr="007A2B8F" w:rsidRDefault="00BB60C9" w:rsidP="00BB60C9">
      <w:pPr>
        <w:widowControl w:val="0"/>
        <w:spacing w:after="0" w:line="240" w:lineRule="auto"/>
        <w:rPr>
          <w:rFonts w:cs="Arial"/>
          <w:b/>
          <w:sz w:val="19"/>
          <w:szCs w:val="19"/>
          <w:u w:val="single"/>
        </w:rPr>
      </w:pPr>
    </w:p>
    <w:p w14:paraId="3A5B2BA5" w14:textId="77777777" w:rsidR="00BB60C9" w:rsidRPr="007A2B8F" w:rsidRDefault="00BB60C9" w:rsidP="00BB60C9">
      <w:pPr>
        <w:pStyle w:val="PargrafodaLista"/>
        <w:numPr>
          <w:ilvl w:val="1"/>
          <w:numId w:val="29"/>
        </w:numPr>
        <w:spacing w:before="0" w:beforeAutospacing="0" w:after="0" w:afterAutospacing="0"/>
        <w:ind w:left="0" w:firstLine="0"/>
        <w:rPr>
          <w:rFonts w:asciiTheme="minorHAnsi" w:hAnsiTheme="minorHAnsi"/>
          <w:sz w:val="19"/>
          <w:szCs w:val="19"/>
        </w:rPr>
      </w:pPr>
      <w:r w:rsidRPr="007A2B8F">
        <w:rPr>
          <w:rFonts w:asciiTheme="minorHAnsi" w:hAnsiTheme="minorHAnsi"/>
          <w:sz w:val="19"/>
          <w:szCs w:val="19"/>
        </w:rPr>
        <w:t>Os questionamentos e/ou esclarecimentos do Memorial Descritivo, deverão ser formalizados em papel timbrado da empresa e protocolados no Departamento de Compras da Fundação do ABC - Complexo de Saúde São Bernardo do Campo em até 02 (dois) dias úteis anterior à data fixada para entrega de propostas.</w:t>
      </w:r>
    </w:p>
    <w:p w14:paraId="56A6255E" w14:textId="77777777" w:rsidR="00BB60C9" w:rsidRPr="007A2B8F" w:rsidRDefault="00BB60C9" w:rsidP="00BB60C9">
      <w:pPr>
        <w:pStyle w:val="PargrafodaLista"/>
        <w:spacing w:before="0" w:beforeAutospacing="0" w:after="0" w:afterAutospacing="0"/>
        <w:ind w:left="0"/>
        <w:rPr>
          <w:rFonts w:asciiTheme="minorHAnsi" w:hAnsiTheme="minorHAnsi"/>
          <w:sz w:val="19"/>
          <w:szCs w:val="19"/>
        </w:rPr>
      </w:pPr>
    </w:p>
    <w:p w14:paraId="3EF46B7A" w14:textId="77777777" w:rsidR="00BB60C9" w:rsidRPr="007A2B8F" w:rsidRDefault="00BB60C9" w:rsidP="00BB60C9">
      <w:pPr>
        <w:pStyle w:val="PargrafodaLista"/>
        <w:widowControl w:val="0"/>
        <w:numPr>
          <w:ilvl w:val="1"/>
          <w:numId w:val="29"/>
        </w:numPr>
        <w:spacing w:before="0" w:beforeAutospacing="0" w:after="0" w:afterAutospacing="0" w:line="240" w:lineRule="auto"/>
        <w:ind w:left="0" w:firstLine="0"/>
        <w:jc w:val="both"/>
        <w:rPr>
          <w:rFonts w:cs="Arial"/>
          <w:sz w:val="19"/>
          <w:szCs w:val="19"/>
        </w:rPr>
      </w:pPr>
      <w:r w:rsidRPr="007A2B8F">
        <w:rPr>
          <w:rFonts w:asciiTheme="minorHAnsi" w:hAnsiTheme="minorHAnsi"/>
          <w:sz w:val="19"/>
          <w:szCs w:val="19"/>
        </w:rPr>
        <w:t>O</w:t>
      </w:r>
      <w:r w:rsidRPr="007A2B8F">
        <w:rPr>
          <w:sz w:val="19"/>
          <w:szCs w:val="19"/>
        </w:rPr>
        <w:t xml:space="preserve">s questionamentos e/ou esclarecimentos serão objeto de análise do Departamento de Contratos do Complexo de Saúde São Bernardo do Campo, que responderá em até 01 (um) dia útil anterior à data fixada para entrega de propostas. </w:t>
      </w:r>
    </w:p>
    <w:p w14:paraId="41CC097A" w14:textId="77777777" w:rsidR="00BB60C9" w:rsidRPr="007A2B8F" w:rsidRDefault="00BB60C9" w:rsidP="00BB60C9">
      <w:pPr>
        <w:spacing w:after="0"/>
        <w:rPr>
          <w:rFonts w:cs="Arial"/>
        </w:rPr>
      </w:pPr>
    </w:p>
    <w:p w14:paraId="4B946536" w14:textId="77777777" w:rsidR="00BB60C9" w:rsidRPr="00803E0D" w:rsidRDefault="00BB60C9" w:rsidP="00BB60C9">
      <w:pPr>
        <w:pStyle w:val="PargrafodaLista"/>
        <w:widowControl w:val="0"/>
        <w:numPr>
          <w:ilvl w:val="1"/>
          <w:numId w:val="29"/>
        </w:numPr>
        <w:spacing w:before="0" w:beforeAutospacing="0" w:after="0" w:afterAutospacing="0" w:line="240" w:lineRule="auto"/>
        <w:ind w:left="0" w:firstLine="0"/>
        <w:jc w:val="both"/>
        <w:rPr>
          <w:rFonts w:asciiTheme="minorHAnsi" w:hAnsiTheme="minorHAnsi"/>
          <w:sz w:val="19"/>
          <w:szCs w:val="19"/>
        </w:rPr>
      </w:pPr>
      <w:r w:rsidRPr="00A32201">
        <w:rPr>
          <w:rFonts w:asciiTheme="minorHAnsi" w:hAnsiTheme="minorHAnsi"/>
          <w:sz w:val="19"/>
          <w:szCs w:val="19"/>
        </w:rPr>
        <w:t xml:space="preserve">O </w:t>
      </w:r>
      <w:r w:rsidRPr="00803E0D">
        <w:rPr>
          <w:rFonts w:asciiTheme="minorHAnsi" w:hAnsiTheme="minorHAnsi"/>
          <w:sz w:val="19"/>
          <w:szCs w:val="19"/>
        </w:rPr>
        <w:t>Departamento de Contratos responsável enviará a decisão para todas as empresas participantes do certame</w:t>
      </w:r>
      <w:r>
        <w:rPr>
          <w:rFonts w:asciiTheme="minorHAnsi" w:hAnsiTheme="minorHAnsi"/>
          <w:sz w:val="19"/>
          <w:szCs w:val="19"/>
        </w:rPr>
        <w:t>.</w:t>
      </w:r>
    </w:p>
    <w:p w14:paraId="16FBA4EF" w14:textId="77777777" w:rsidR="00BB60C9" w:rsidRPr="00C707CE" w:rsidRDefault="00BB60C9" w:rsidP="00BB60C9">
      <w:pPr>
        <w:pStyle w:val="PargrafodaLista"/>
        <w:widowControl w:val="0"/>
        <w:spacing w:before="0" w:beforeAutospacing="0" w:after="0" w:afterAutospacing="0" w:line="240" w:lineRule="auto"/>
        <w:ind w:left="0"/>
        <w:jc w:val="both"/>
        <w:rPr>
          <w:rFonts w:asciiTheme="minorHAnsi" w:hAnsiTheme="minorHAnsi" w:cs="Arial"/>
          <w:sz w:val="19"/>
          <w:szCs w:val="19"/>
        </w:rPr>
      </w:pPr>
    </w:p>
    <w:p w14:paraId="5DB62221" w14:textId="77777777" w:rsidR="00BB60C9" w:rsidRPr="00A40CB9" w:rsidRDefault="00BB60C9" w:rsidP="00BB60C9">
      <w:pPr>
        <w:pStyle w:val="PargrafodaLista"/>
        <w:widowControl w:val="0"/>
        <w:numPr>
          <w:ilvl w:val="1"/>
          <w:numId w:val="29"/>
        </w:numPr>
        <w:spacing w:before="0" w:beforeAutospacing="0" w:after="0" w:afterAutospacing="0" w:line="240" w:lineRule="auto"/>
        <w:ind w:left="0" w:firstLine="0"/>
        <w:jc w:val="both"/>
        <w:rPr>
          <w:rFonts w:asciiTheme="minorHAnsi" w:hAnsiTheme="minorHAnsi" w:cs="Arial"/>
          <w:sz w:val="19"/>
          <w:szCs w:val="19"/>
        </w:rPr>
      </w:pPr>
      <w:r w:rsidRPr="00A40CB9">
        <w:rPr>
          <w:rFonts w:asciiTheme="minorHAnsi" w:hAnsiTheme="minorHAnsi"/>
          <w:sz w:val="19"/>
          <w:szCs w:val="19"/>
        </w:rPr>
        <w:t>Os questionamentos e/ou esclarecimentos não suspendem o certame, salvo em caso de análise técnica que demande tempo maior para conclusão, razão pela qual a suspensão será publicada no site da Fundação do ABC (</w:t>
      </w:r>
      <w:hyperlink r:id="rId10" w:history="1">
        <w:r w:rsidRPr="00A40CB9">
          <w:rPr>
            <w:rStyle w:val="Hyperlink"/>
            <w:rFonts w:asciiTheme="minorHAnsi" w:hAnsiTheme="minorHAnsi"/>
            <w:sz w:val="19"/>
            <w:szCs w:val="19"/>
          </w:rPr>
          <w:t>www.fuabc.org.br</w:t>
        </w:r>
      </w:hyperlink>
      <w:r w:rsidRPr="00A40CB9">
        <w:rPr>
          <w:rFonts w:asciiTheme="minorHAnsi" w:hAnsiTheme="minorHAnsi"/>
          <w:sz w:val="19"/>
          <w:szCs w:val="19"/>
        </w:rPr>
        <w:t>).</w:t>
      </w:r>
    </w:p>
    <w:p w14:paraId="2F482694" w14:textId="77777777" w:rsidR="00BB60C9" w:rsidRPr="00A40CB9" w:rsidRDefault="00BB60C9" w:rsidP="00BB60C9">
      <w:pPr>
        <w:widowControl w:val="0"/>
        <w:spacing w:after="0" w:line="240" w:lineRule="auto"/>
        <w:jc w:val="center"/>
        <w:rPr>
          <w:rFonts w:cs="Arial"/>
          <w:b/>
          <w:sz w:val="19"/>
          <w:szCs w:val="19"/>
          <w:u w:val="single"/>
        </w:rPr>
      </w:pPr>
    </w:p>
    <w:p w14:paraId="7DFCC664" w14:textId="77777777" w:rsidR="00BB60C9" w:rsidRPr="00A40CB9" w:rsidRDefault="00BB60C9" w:rsidP="00BB60C9">
      <w:pPr>
        <w:widowControl w:val="0"/>
        <w:numPr>
          <w:ilvl w:val="0"/>
          <w:numId w:val="3"/>
        </w:numPr>
        <w:spacing w:after="0" w:line="240" w:lineRule="auto"/>
        <w:ind w:left="0" w:firstLine="0"/>
        <w:jc w:val="center"/>
        <w:rPr>
          <w:rFonts w:cs="Arial"/>
          <w:b/>
          <w:color w:val="000000" w:themeColor="text1"/>
          <w:sz w:val="19"/>
          <w:szCs w:val="19"/>
          <w:u w:val="single"/>
        </w:rPr>
      </w:pPr>
      <w:r w:rsidRPr="00A40CB9">
        <w:rPr>
          <w:rFonts w:cs="Arial"/>
          <w:b/>
          <w:color w:val="000000" w:themeColor="text1"/>
          <w:sz w:val="19"/>
          <w:szCs w:val="19"/>
          <w:u w:val="single"/>
        </w:rPr>
        <w:t>DAS IMPUGNAÇÕES E RECURSOS</w:t>
      </w:r>
    </w:p>
    <w:p w14:paraId="6553E73B" w14:textId="77777777" w:rsidR="00BB60C9" w:rsidRPr="00A32201" w:rsidRDefault="00BB60C9" w:rsidP="00BB60C9">
      <w:pPr>
        <w:widowControl w:val="0"/>
        <w:spacing w:after="0" w:line="276" w:lineRule="auto"/>
        <w:rPr>
          <w:rFonts w:cs="Arial"/>
          <w:b/>
          <w:color w:val="000000" w:themeColor="text1"/>
          <w:sz w:val="19"/>
          <w:szCs w:val="19"/>
          <w:u w:val="single"/>
        </w:rPr>
      </w:pPr>
    </w:p>
    <w:p w14:paraId="5EDABAD8" w14:textId="77777777" w:rsidR="00BB60C9" w:rsidRPr="00A32201" w:rsidRDefault="00BB60C9" w:rsidP="00BB60C9">
      <w:pPr>
        <w:pStyle w:val="PargrafodaLista"/>
        <w:widowControl w:val="0"/>
        <w:numPr>
          <w:ilvl w:val="1"/>
          <w:numId w:val="3"/>
        </w:numPr>
        <w:spacing w:before="0" w:beforeAutospacing="0" w:after="0" w:afterAutospacing="0"/>
        <w:ind w:left="0" w:firstLine="0"/>
        <w:jc w:val="both"/>
        <w:rPr>
          <w:rFonts w:asciiTheme="minorHAnsi" w:hAnsiTheme="minorHAnsi" w:cs="Arial"/>
          <w:b/>
          <w:sz w:val="19"/>
          <w:szCs w:val="19"/>
        </w:rPr>
      </w:pPr>
      <w:r w:rsidRPr="00A32201">
        <w:rPr>
          <w:rFonts w:asciiTheme="minorHAnsi" w:hAnsiTheme="minorHAnsi"/>
          <w:b/>
          <w:sz w:val="19"/>
          <w:szCs w:val="19"/>
        </w:rPr>
        <w:t xml:space="preserve"> DA IMPUGNAÇÃO AO ATO CONVOCATÓRIO/MINUTA CONTRATUAL:</w:t>
      </w:r>
    </w:p>
    <w:p w14:paraId="083EC657" w14:textId="77777777" w:rsidR="00BB60C9" w:rsidRPr="00A32201"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A32201">
        <w:rPr>
          <w:rFonts w:asciiTheme="minorHAnsi" w:hAnsiTheme="minorHAnsi"/>
          <w:color w:val="000000" w:themeColor="text1"/>
          <w:sz w:val="19"/>
          <w:szCs w:val="19"/>
        </w:rPr>
        <w:t xml:space="preserve">A empresa poderá impugnar os termos do presente documento até 02 (dois) dias antes da data máxima para resposta (apresentação de propostas), devendo a impugnação ser encaminhada </w:t>
      </w:r>
      <w:r>
        <w:rPr>
          <w:rFonts w:asciiTheme="minorHAnsi" w:hAnsiTheme="minorHAnsi"/>
          <w:color w:val="000000" w:themeColor="text1"/>
          <w:sz w:val="19"/>
          <w:szCs w:val="19"/>
        </w:rPr>
        <w:t>para a autoridade máxima da unidade</w:t>
      </w:r>
      <w:r w:rsidRPr="00A32201">
        <w:rPr>
          <w:rFonts w:asciiTheme="minorHAnsi" w:hAnsiTheme="minorHAnsi"/>
          <w:color w:val="000000" w:themeColor="text1"/>
          <w:sz w:val="19"/>
          <w:szCs w:val="19"/>
        </w:rPr>
        <w:t xml:space="preserve">, que </w:t>
      </w:r>
      <w:proofErr w:type="gramStart"/>
      <w:r w:rsidRPr="00A32201">
        <w:rPr>
          <w:rFonts w:asciiTheme="minorHAnsi" w:hAnsiTheme="minorHAnsi"/>
          <w:color w:val="000000" w:themeColor="text1"/>
          <w:sz w:val="19"/>
          <w:szCs w:val="19"/>
        </w:rPr>
        <w:t>analisará  a</w:t>
      </w:r>
      <w:proofErr w:type="gramEnd"/>
      <w:r w:rsidRPr="00A32201">
        <w:rPr>
          <w:rFonts w:asciiTheme="minorHAnsi" w:hAnsiTheme="minorHAnsi"/>
          <w:color w:val="000000" w:themeColor="text1"/>
          <w:sz w:val="19"/>
          <w:szCs w:val="19"/>
        </w:rPr>
        <w:t xml:space="preserve"> aplicação do efeito suspensivo, ou não, do processo.</w:t>
      </w:r>
    </w:p>
    <w:p w14:paraId="6B4BB139" w14:textId="77777777" w:rsidR="00BB60C9" w:rsidRPr="00A32201" w:rsidRDefault="00BB60C9" w:rsidP="00BB60C9">
      <w:pPr>
        <w:widowControl w:val="0"/>
        <w:numPr>
          <w:ilvl w:val="3"/>
          <w:numId w:val="3"/>
        </w:numPr>
        <w:autoSpaceDE w:val="0"/>
        <w:autoSpaceDN w:val="0"/>
        <w:adjustRightInd w:val="0"/>
        <w:spacing w:after="0" w:line="276" w:lineRule="auto"/>
        <w:ind w:left="709" w:right="-1" w:firstLine="0"/>
        <w:jc w:val="both"/>
        <w:rPr>
          <w:rFonts w:cs="Arial"/>
          <w:sz w:val="19"/>
          <w:szCs w:val="19"/>
        </w:rPr>
      </w:pPr>
      <w:r w:rsidRPr="00A32201">
        <w:rPr>
          <w:rFonts w:cs="Arial"/>
          <w:sz w:val="19"/>
          <w:szCs w:val="19"/>
        </w:rPr>
        <w:t>Eventual interposição de impugnação não incidirá, automaticamente, efeito suspensivo ao presente Processo, salvo pedido expresso com respectivo deferimento pela CONTRATANTE.</w:t>
      </w:r>
    </w:p>
    <w:p w14:paraId="51DACBB2" w14:textId="77777777" w:rsidR="00BB60C9" w:rsidRPr="007A2B8F"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7A2B8F">
        <w:rPr>
          <w:rFonts w:asciiTheme="minorHAnsi" w:hAnsiTheme="minorHAnsi"/>
          <w:color w:val="000000" w:themeColor="text1"/>
          <w:sz w:val="19"/>
          <w:szCs w:val="19"/>
        </w:rPr>
        <w:t>Terão legitimidade para a apresentação das impugnações, os representantes legais da empresa e/ou aqueles indicados em procuração específica.</w:t>
      </w:r>
    </w:p>
    <w:p w14:paraId="51C54C65" w14:textId="77777777" w:rsidR="00BB60C9" w:rsidRPr="007A2B8F"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7A2B8F">
        <w:rPr>
          <w:rFonts w:asciiTheme="minorHAnsi" w:hAnsiTheme="minorHAnsi"/>
          <w:color w:val="000000" w:themeColor="text1"/>
          <w:sz w:val="19"/>
          <w:szCs w:val="19"/>
        </w:rPr>
        <w:t xml:space="preserve">Eventuais impugnações deverão ser </w:t>
      </w:r>
      <w:proofErr w:type="gramStart"/>
      <w:r w:rsidRPr="007A2B8F">
        <w:rPr>
          <w:rFonts w:asciiTheme="minorHAnsi" w:hAnsiTheme="minorHAnsi"/>
          <w:color w:val="000000" w:themeColor="text1"/>
          <w:sz w:val="19"/>
          <w:szCs w:val="19"/>
        </w:rPr>
        <w:t>formalizados</w:t>
      </w:r>
      <w:proofErr w:type="gramEnd"/>
      <w:r w:rsidRPr="007A2B8F">
        <w:rPr>
          <w:rFonts w:asciiTheme="minorHAnsi" w:hAnsiTheme="minorHAnsi"/>
          <w:color w:val="000000" w:themeColor="text1"/>
          <w:sz w:val="19"/>
          <w:szCs w:val="19"/>
        </w:rPr>
        <w:t xml:space="preserve"> em papel timbrado da empresa e protocolados fisicamente no Departamento de Compras e Contratos da Fundação do ABC - Complexo Hospitalar Municipal de São Bernardo do Campo, nos prazos estipulados nas cláusulas 7.1.1 e serão encaminhadas pelo setor de compras ao Departamento jurídico, que na forma do art. 10 do regulamento de compras é competente para o seu julgamento.</w:t>
      </w:r>
    </w:p>
    <w:p w14:paraId="1910ABA4" w14:textId="77777777" w:rsidR="00BB60C9" w:rsidRPr="007A2B8F"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7A2B8F">
        <w:rPr>
          <w:rFonts w:asciiTheme="minorHAnsi" w:hAnsiTheme="minorHAnsi"/>
          <w:color w:val="000000" w:themeColor="text1"/>
          <w:sz w:val="19"/>
          <w:szCs w:val="19"/>
        </w:rPr>
        <w:t>As decisões em relação as impugnações serão realizadas publicadas no site da Fundação do ABC (</w:t>
      </w:r>
      <w:hyperlink r:id="rId11" w:history="1">
        <w:r w:rsidRPr="007A2B8F">
          <w:rPr>
            <w:rStyle w:val="Hyperlink"/>
            <w:rFonts w:asciiTheme="minorHAnsi" w:hAnsiTheme="minorHAnsi"/>
            <w:sz w:val="19"/>
            <w:szCs w:val="19"/>
          </w:rPr>
          <w:t>www.fuabc.org.br</w:t>
        </w:r>
      </w:hyperlink>
      <w:r w:rsidRPr="007A2B8F">
        <w:rPr>
          <w:rFonts w:asciiTheme="minorHAnsi" w:hAnsiTheme="minorHAnsi"/>
          <w:color w:val="000000" w:themeColor="text1"/>
          <w:sz w:val="19"/>
          <w:szCs w:val="19"/>
        </w:rPr>
        <w:t>), bem como serão enviadas para todas as empresas participantes do processo.</w:t>
      </w:r>
    </w:p>
    <w:p w14:paraId="2F956A1A" w14:textId="77777777" w:rsidR="00BB60C9" w:rsidRPr="007A2B8F" w:rsidRDefault="00BB60C9" w:rsidP="00BB60C9">
      <w:pPr>
        <w:pStyle w:val="PargrafodaLista"/>
        <w:widowControl w:val="0"/>
        <w:spacing w:before="0" w:beforeAutospacing="0" w:after="0" w:afterAutospacing="0"/>
        <w:ind w:left="0"/>
        <w:jc w:val="both"/>
        <w:rPr>
          <w:rFonts w:asciiTheme="minorHAnsi" w:hAnsiTheme="minorHAnsi" w:cs="Arial"/>
          <w:sz w:val="19"/>
          <w:szCs w:val="19"/>
        </w:rPr>
      </w:pPr>
    </w:p>
    <w:p w14:paraId="121431C7" w14:textId="77777777" w:rsidR="00BB60C9" w:rsidRPr="007A2B8F" w:rsidRDefault="00BB60C9" w:rsidP="00BB60C9">
      <w:pPr>
        <w:pStyle w:val="PargrafodaLista"/>
        <w:widowControl w:val="0"/>
        <w:numPr>
          <w:ilvl w:val="1"/>
          <w:numId w:val="3"/>
        </w:numPr>
        <w:spacing w:before="0" w:beforeAutospacing="0" w:after="0" w:afterAutospacing="0"/>
        <w:ind w:left="0" w:firstLine="0"/>
        <w:jc w:val="both"/>
        <w:rPr>
          <w:rFonts w:asciiTheme="minorHAnsi" w:hAnsiTheme="minorHAnsi" w:cs="Arial"/>
          <w:sz w:val="19"/>
          <w:szCs w:val="19"/>
        </w:rPr>
      </w:pPr>
      <w:r w:rsidRPr="007A2B8F">
        <w:rPr>
          <w:rFonts w:asciiTheme="minorHAnsi" w:hAnsiTheme="minorHAnsi"/>
          <w:b/>
          <w:sz w:val="19"/>
          <w:szCs w:val="19"/>
        </w:rPr>
        <w:t>DOS RECURSOS CONTRA A DECISÃO DE CONTRATAÇÃO:</w:t>
      </w:r>
    </w:p>
    <w:p w14:paraId="2BC659F7" w14:textId="77777777" w:rsidR="00BB60C9" w:rsidRPr="007A2B8F"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7A2B8F">
        <w:rPr>
          <w:rFonts w:asciiTheme="minorHAnsi" w:hAnsiTheme="minorHAnsi"/>
          <w:color w:val="000000" w:themeColor="text1"/>
          <w:sz w:val="19"/>
          <w:szCs w:val="19"/>
        </w:rPr>
        <w:t xml:space="preserve">Caberá </w:t>
      </w:r>
      <w:proofErr w:type="gramStart"/>
      <w:r w:rsidRPr="007A2B8F">
        <w:rPr>
          <w:rFonts w:asciiTheme="minorHAnsi" w:hAnsiTheme="minorHAnsi"/>
          <w:color w:val="000000" w:themeColor="text1"/>
          <w:sz w:val="19"/>
          <w:szCs w:val="19"/>
        </w:rPr>
        <w:t>recurso  apenas</w:t>
      </w:r>
      <w:proofErr w:type="gramEnd"/>
      <w:r w:rsidRPr="007A2B8F">
        <w:rPr>
          <w:rFonts w:asciiTheme="minorHAnsi" w:hAnsiTheme="minorHAnsi"/>
          <w:color w:val="000000" w:themeColor="text1"/>
          <w:sz w:val="19"/>
          <w:szCs w:val="19"/>
        </w:rPr>
        <w:t xml:space="preserve"> da decisão final da autoridade máxima do Complexo Hospitalar Municipal de São Bernardo do Campo, no prazo preclusivo de 02 (dois) dias úteis após a sua publicação.</w:t>
      </w:r>
    </w:p>
    <w:p w14:paraId="737614D2" w14:textId="77777777" w:rsidR="00BB60C9" w:rsidRPr="007A2B8F"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7A2B8F">
        <w:rPr>
          <w:rFonts w:asciiTheme="minorHAnsi" w:hAnsiTheme="minorHAnsi"/>
          <w:color w:val="000000" w:themeColor="text1"/>
          <w:sz w:val="19"/>
          <w:szCs w:val="19"/>
        </w:rPr>
        <w:t xml:space="preserve">A decisão supracitada, contemplará: 1) a análise técnica de todas as propostas </w:t>
      </w:r>
      <w:proofErr w:type="gramStart"/>
      <w:r w:rsidRPr="007A2B8F">
        <w:rPr>
          <w:rFonts w:asciiTheme="minorHAnsi" w:hAnsiTheme="minorHAnsi"/>
          <w:color w:val="000000" w:themeColor="text1"/>
          <w:sz w:val="19"/>
          <w:szCs w:val="19"/>
        </w:rPr>
        <w:t>apresentadas;  2</w:t>
      </w:r>
      <w:proofErr w:type="gramEnd"/>
      <w:r w:rsidRPr="007A2B8F">
        <w:rPr>
          <w:rFonts w:asciiTheme="minorHAnsi" w:hAnsiTheme="minorHAnsi"/>
          <w:color w:val="000000" w:themeColor="text1"/>
          <w:sz w:val="19"/>
          <w:szCs w:val="19"/>
        </w:rPr>
        <w:t>) A avaliação dos documentos da empresa cuja proposta foi classificada em primeiro lugar (proposta aprovada e com o menor preço).</w:t>
      </w:r>
    </w:p>
    <w:p w14:paraId="1409B00E" w14:textId="77777777" w:rsidR="00BB60C9" w:rsidRPr="007A2B8F"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7A2B8F">
        <w:rPr>
          <w:rFonts w:asciiTheme="minorHAnsi" w:hAnsiTheme="minorHAnsi"/>
          <w:color w:val="000000" w:themeColor="text1"/>
          <w:sz w:val="19"/>
          <w:szCs w:val="19"/>
        </w:rPr>
        <w:t xml:space="preserve">O Resultado classificatório, será publicado através do </w:t>
      </w:r>
      <w:r w:rsidRPr="007A2B8F">
        <w:rPr>
          <w:rFonts w:asciiTheme="minorHAnsi" w:hAnsiTheme="minorHAnsi"/>
          <w:sz w:val="19"/>
          <w:szCs w:val="19"/>
        </w:rPr>
        <w:t xml:space="preserve">site </w:t>
      </w:r>
      <w:hyperlink r:id="rId12" w:history="1">
        <w:r w:rsidRPr="007A2B8F">
          <w:rPr>
            <w:rStyle w:val="Hyperlink"/>
            <w:rFonts w:asciiTheme="minorHAnsi" w:hAnsiTheme="minorHAnsi"/>
            <w:sz w:val="19"/>
            <w:szCs w:val="19"/>
          </w:rPr>
          <w:t>www.fuabc.org.br</w:t>
        </w:r>
      </w:hyperlink>
      <w:r w:rsidRPr="007A2B8F">
        <w:rPr>
          <w:rFonts w:asciiTheme="minorHAnsi" w:hAnsiTheme="minorHAnsi"/>
          <w:color w:val="000000" w:themeColor="text1"/>
          <w:sz w:val="19"/>
          <w:szCs w:val="19"/>
        </w:rPr>
        <w:t>, bem como, será enviado ao e-mail de todos os participantes do certame.</w:t>
      </w:r>
    </w:p>
    <w:p w14:paraId="52B3D4FD" w14:textId="77777777" w:rsidR="00BB60C9" w:rsidRPr="007A2B8F" w:rsidRDefault="00BB60C9" w:rsidP="00BB60C9">
      <w:pPr>
        <w:widowControl w:val="0"/>
        <w:numPr>
          <w:ilvl w:val="3"/>
          <w:numId w:val="3"/>
        </w:numPr>
        <w:autoSpaceDE w:val="0"/>
        <w:autoSpaceDN w:val="0"/>
        <w:adjustRightInd w:val="0"/>
        <w:spacing w:after="0" w:line="276" w:lineRule="auto"/>
        <w:ind w:left="709" w:right="-1" w:firstLine="0"/>
        <w:jc w:val="both"/>
        <w:rPr>
          <w:rFonts w:cs="Arial"/>
          <w:sz w:val="19"/>
          <w:szCs w:val="19"/>
        </w:rPr>
      </w:pPr>
      <w:r w:rsidRPr="007A2B8F">
        <w:rPr>
          <w:rFonts w:cs="Arial"/>
          <w:sz w:val="19"/>
          <w:szCs w:val="19"/>
        </w:rPr>
        <w:t>Terão legitimidade para a apresentação dos recursos, os representantes legais da empresa e/ou aqueles indicados em procuração específica.</w:t>
      </w:r>
    </w:p>
    <w:p w14:paraId="57FEC7D3" w14:textId="77777777" w:rsidR="00BB60C9" w:rsidRPr="007A2B8F" w:rsidRDefault="00BB60C9" w:rsidP="00BB60C9">
      <w:pPr>
        <w:widowControl w:val="0"/>
        <w:numPr>
          <w:ilvl w:val="3"/>
          <w:numId w:val="3"/>
        </w:numPr>
        <w:autoSpaceDE w:val="0"/>
        <w:autoSpaceDN w:val="0"/>
        <w:adjustRightInd w:val="0"/>
        <w:spacing w:after="0" w:line="276" w:lineRule="auto"/>
        <w:ind w:left="709" w:right="-1" w:firstLine="0"/>
        <w:jc w:val="both"/>
        <w:rPr>
          <w:sz w:val="19"/>
          <w:szCs w:val="19"/>
        </w:rPr>
      </w:pPr>
      <w:r w:rsidRPr="007A2B8F">
        <w:rPr>
          <w:rFonts w:cs="Arial"/>
          <w:sz w:val="19"/>
          <w:szCs w:val="19"/>
        </w:rPr>
        <w:t xml:space="preserve">Eventual interposição de recurso não incidirá, automaticamente, efeito suspensivo ao presente Processo, salvo pedido expresso com respectivo deferimento pela CONTRATANTE, ou </w:t>
      </w:r>
      <w:r w:rsidRPr="007A2B8F">
        <w:rPr>
          <w:rFonts w:cs="Arial"/>
          <w:sz w:val="19"/>
          <w:szCs w:val="19"/>
        </w:rPr>
        <w:lastRenderedPageBreak/>
        <w:t>deferimento de ofício por interesse da CONTRATANTE.</w:t>
      </w:r>
    </w:p>
    <w:p w14:paraId="6444C24A" w14:textId="77777777" w:rsidR="00BB60C9" w:rsidRPr="007A2B8F"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7A2B8F">
        <w:rPr>
          <w:rFonts w:asciiTheme="minorHAnsi" w:hAnsiTheme="minorHAnsi"/>
          <w:color w:val="000000" w:themeColor="text1"/>
          <w:sz w:val="19"/>
          <w:szCs w:val="19"/>
        </w:rPr>
        <w:t>Eventuais recursos deverão ser formalizados em papel timbrado da empresa e protocolados fisicamente no Departamento de Compras e Contratos da Fundação do ABC - Complexo Hospitalar Municipal de São Bernardo do Campo, nos prazos estipulados nas cláusulas 7.2.1.</w:t>
      </w:r>
    </w:p>
    <w:p w14:paraId="3CDE8C84" w14:textId="77777777" w:rsidR="00BB60C9" w:rsidRPr="007A2B8F"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7A2B8F">
        <w:rPr>
          <w:rFonts w:asciiTheme="minorHAnsi" w:hAnsiTheme="minorHAnsi"/>
          <w:color w:val="000000" w:themeColor="text1"/>
          <w:sz w:val="19"/>
          <w:szCs w:val="19"/>
        </w:rPr>
        <w:t>Eventuais recursos deverão obrigatoriamente conter TODAS as alegações de fato e de direito que interessem a parte Recorrente, sob pena de preclusão, a fim de que sejam processados e julgados pelo Departamento Jurídico, na forma do artigo 10 do regulamento de compras.</w:t>
      </w:r>
    </w:p>
    <w:p w14:paraId="40C1728E" w14:textId="77777777" w:rsidR="00BB60C9" w:rsidRPr="00A32201"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A32201">
        <w:rPr>
          <w:rFonts w:asciiTheme="minorHAnsi" w:hAnsiTheme="minorHAnsi"/>
          <w:color w:val="000000" w:themeColor="text1"/>
          <w:sz w:val="19"/>
          <w:szCs w:val="19"/>
        </w:rPr>
        <w:t>Esclarece-se que da decisão final que consta no item 7.2.1 é passível de recurso por TODAS as empresas participantes do certame, inclusive aquela que supostamente foi a primeira classificada que foi convocada para apresentar os</w:t>
      </w:r>
      <w:r>
        <w:rPr>
          <w:rFonts w:asciiTheme="minorHAnsi" w:hAnsiTheme="minorHAnsi"/>
          <w:color w:val="000000" w:themeColor="text1"/>
          <w:sz w:val="19"/>
          <w:szCs w:val="19"/>
        </w:rPr>
        <w:t xml:space="preserve"> documentos contidos no item 5.4</w:t>
      </w:r>
      <w:r w:rsidRPr="00A32201">
        <w:rPr>
          <w:rFonts w:asciiTheme="minorHAnsi" w:hAnsiTheme="minorHAnsi"/>
          <w:color w:val="000000" w:themeColor="text1"/>
          <w:sz w:val="19"/>
          <w:szCs w:val="19"/>
        </w:rPr>
        <w:t xml:space="preserve">.    </w:t>
      </w:r>
    </w:p>
    <w:p w14:paraId="585479D1" w14:textId="77777777" w:rsidR="00BB60C9" w:rsidRPr="00A32201"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A32201">
        <w:rPr>
          <w:rFonts w:asciiTheme="minorHAnsi" w:hAnsiTheme="minorHAnsi"/>
          <w:color w:val="000000" w:themeColor="text1"/>
          <w:sz w:val="19"/>
          <w:szCs w:val="19"/>
        </w:rPr>
        <w:t xml:space="preserve">Será concedido prazo de contrarrazões de 02 (dois) dias úteis, para as Empresas que tiverem a sua classificação impugnada por outra.     </w:t>
      </w:r>
    </w:p>
    <w:p w14:paraId="3BD224A9" w14:textId="77777777" w:rsidR="00BB60C9" w:rsidRPr="00CD2B0E"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CD2B0E">
        <w:rPr>
          <w:rFonts w:cs="Arial"/>
          <w:sz w:val="19"/>
          <w:szCs w:val="19"/>
        </w:rPr>
        <w:t xml:space="preserve">As contrarrazões, cuja apresentação é facultada à empresa recorrida, deverão conter TODAS as alegações de fato e de direito, sob pena de preclusão, </w:t>
      </w:r>
      <w:r w:rsidRPr="00CD2B0E">
        <w:rPr>
          <w:rFonts w:asciiTheme="minorHAnsi" w:hAnsiTheme="minorHAnsi"/>
          <w:color w:val="000000" w:themeColor="text1"/>
          <w:sz w:val="19"/>
          <w:szCs w:val="19"/>
        </w:rPr>
        <w:t xml:space="preserve">a fim de que sejam processados e julgados </w:t>
      </w:r>
      <w:proofErr w:type="spellStart"/>
      <w:r w:rsidRPr="00CD2B0E">
        <w:rPr>
          <w:rFonts w:asciiTheme="minorHAnsi" w:hAnsiTheme="minorHAnsi"/>
          <w:color w:val="000000" w:themeColor="text1"/>
          <w:sz w:val="19"/>
          <w:szCs w:val="19"/>
        </w:rPr>
        <w:t>pel</w:t>
      </w:r>
      <w:proofErr w:type="spellEnd"/>
      <w:r w:rsidRPr="00CD2B0E">
        <w:rPr>
          <w:rFonts w:asciiTheme="minorHAnsi" w:hAnsiTheme="minorHAnsi"/>
          <w:color w:val="000000" w:themeColor="text1"/>
          <w:sz w:val="19"/>
          <w:szCs w:val="19"/>
        </w:rPr>
        <w:t xml:space="preserve"> Departamento Jurídico.</w:t>
      </w:r>
    </w:p>
    <w:p w14:paraId="07D54A27" w14:textId="77777777" w:rsidR="00BB60C9" w:rsidRPr="00B05B51" w:rsidRDefault="00BB60C9" w:rsidP="00BB60C9">
      <w:pPr>
        <w:widowControl w:val="0"/>
        <w:numPr>
          <w:ilvl w:val="3"/>
          <w:numId w:val="3"/>
        </w:numPr>
        <w:autoSpaceDE w:val="0"/>
        <w:autoSpaceDN w:val="0"/>
        <w:adjustRightInd w:val="0"/>
        <w:spacing w:after="0" w:line="276" w:lineRule="auto"/>
        <w:ind w:left="709" w:right="-1" w:firstLine="0"/>
        <w:jc w:val="both"/>
        <w:rPr>
          <w:rFonts w:cs="Arial"/>
          <w:sz w:val="19"/>
          <w:szCs w:val="19"/>
        </w:rPr>
      </w:pPr>
      <w:r w:rsidRPr="00B05B51">
        <w:rPr>
          <w:rFonts w:cs="Arial"/>
          <w:sz w:val="19"/>
          <w:szCs w:val="19"/>
        </w:rPr>
        <w:t xml:space="preserve">Ao participante que apresentou contrarrazões recursais, garantido, portanto o contraditório e ampla defesa, fica vedada apresentação de recurso com vistas à rediscussão da decisão </w:t>
      </w:r>
      <w:proofErr w:type="gramStart"/>
      <w:r w:rsidRPr="00B05B51">
        <w:rPr>
          <w:rFonts w:cs="Arial"/>
          <w:sz w:val="19"/>
          <w:szCs w:val="19"/>
        </w:rPr>
        <w:t xml:space="preserve">proferida </w:t>
      </w:r>
      <w:r>
        <w:rPr>
          <w:color w:val="000000" w:themeColor="text1"/>
          <w:sz w:val="19"/>
          <w:szCs w:val="19"/>
        </w:rPr>
        <w:t>.</w:t>
      </w:r>
      <w:proofErr w:type="gramEnd"/>
    </w:p>
    <w:p w14:paraId="1C8A7D15" w14:textId="77777777" w:rsidR="00BB60C9" w:rsidRPr="00A32201" w:rsidRDefault="00BB60C9" w:rsidP="00BB60C9">
      <w:pPr>
        <w:pStyle w:val="PargrafodaLista"/>
        <w:numPr>
          <w:ilvl w:val="2"/>
          <w:numId w:val="3"/>
        </w:numPr>
        <w:spacing w:before="0" w:beforeAutospacing="0" w:after="0" w:afterAutospacing="0"/>
        <w:ind w:left="284" w:firstLine="0"/>
        <w:jc w:val="both"/>
        <w:rPr>
          <w:rFonts w:asciiTheme="minorHAnsi" w:hAnsiTheme="minorHAnsi"/>
          <w:color w:val="000000" w:themeColor="text1"/>
          <w:sz w:val="19"/>
          <w:szCs w:val="19"/>
        </w:rPr>
      </w:pPr>
      <w:r w:rsidRPr="00A32201">
        <w:rPr>
          <w:rFonts w:asciiTheme="minorHAnsi" w:hAnsiTheme="minorHAnsi"/>
          <w:color w:val="000000" w:themeColor="text1"/>
          <w:sz w:val="19"/>
          <w:szCs w:val="19"/>
        </w:rPr>
        <w:t>Após análise de eventu</w:t>
      </w:r>
      <w:r>
        <w:rPr>
          <w:rFonts w:asciiTheme="minorHAnsi" w:hAnsiTheme="minorHAnsi"/>
          <w:color w:val="000000" w:themeColor="text1"/>
          <w:sz w:val="19"/>
          <w:szCs w:val="19"/>
        </w:rPr>
        <w:t xml:space="preserve">ais recursos e contrarrazões, o Departamento </w:t>
      </w:r>
      <w:proofErr w:type="spellStart"/>
      <w:r>
        <w:rPr>
          <w:rFonts w:asciiTheme="minorHAnsi" w:hAnsiTheme="minorHAnsi"/>
          <w:color w:val="000000" w:themeColor="text1"/>
          <w:sz w:val="19"/>
          <w:szCs w:val="19"/>
        </w:rPr>
        <w:t>jurídicico</w:t>
      </w:r>
      <w:proofErr w:type="spellEnd"/>
      <w:r>
        <w:rPr>
          <w:rFonts w:asciiTheme="minorHAnsi" w:hAnsiTheme="minorHAnsi"/>
          <w:color w:val="000000" w:themeColor="text1"/>
          <w:sz w:val="19"/>
          <w:szCs w:val="19"/>
        </w:rPr>
        <w:t xml:space="preserve"> </w:t>
      </w:r>
      <w:proofErr w:type="gramStart"/>
      <w:r>
        <w:rPr>
          <w:rFonts w:asciiTheme="minorHAnsi" w:hAnsiTheme="minorHAnsi"/>
          <w:color w:val="000000" w:themeColor="text1"/>
          <w:sz w:val="19"/>
          <w:szCs w:val="19"/>
        </w:rPr>
        <w:t>proferirá  decisão</w:t>
      </w:r>
      <w:proofErr w:type="gramEnd"/>
      <w:r>
        <w:rPr>
          <w:rFonts w:asciiTheme="minorHAnsi" w:hAnsiTheme="minorHAnsi"/>
          <w:color w:val="000000" w:themeColor="text1"/>
          <w:sz w:val="19"/>
          <w:szCs w:val="19"/>
        </w:rPr>
        <w:t xml:space="preserve"> </w:t>
      </w:r>
      <w:r w:rsidRPr="00A32201">
        <w:rPr>
          <w:rFonts w:asciiTheme="minorHAnsi" w:hAnsiTheme="minorHAnsi"/>
          <w:color w:val="000000" w:themeColor="text1"/>
          <w:sz w:val="19"/>
          <w:szCs w:val="19"/>
        </w:rPr>
        <w:t>que será disponibilizada</w:t>
      </w:r>
      <w:r>
        <w:rPr>
          <w:rFonts w:asciiTheme="minorHAnsi" w:hAnsiTheme="minorHAnsi"/>
          <w:color w:val="000000" w:themeColor="text1"/>
          <w:sz w:val="19"/>
          <w:szCs w:val="19"/>
        </w:rPr>
        <w:t xml:space="preserve"> pelo Departamento de compras</w:t>
      </w:r>
      <w:r w:rsidRPr="00A32201">
        <w:rPr>
          <w:rFonts w:asciiTheme="minorHAnsi" w:hAnsiTheme="minorHAnsi"/>
          <w:color w:val="000000" w:themeColor="text1"/>
          <w:sz w:val="19"/>
          <w:szCs w:val="19"/>
        </w:rPr>
        <w:t xml:space="preserve"> no site </w:t>
      </w:r>
      <w:hyperlink r:id="rId13" w:history="1">
        <w:r w:rsidRPr="00A32201">
          <w:rPr>
            <w:rStyle w:val="Hyperlink"/>
            <w:rFonts w:asciiTheme="minorHAnsi" w:hAnsiTheme="minorHAnsi"/>
            <w:sz w:val="19"/>
            <w:szCs w:val="19"/>
          </w:rPr>
          <w:t>www.fuabc.org.br</w:t>
        </w:r>
      </w:hyperlink>
      <w:r w:rsidRPr="00A32201">
        <w:rPr>
          <w:rFonts w:asciiTheme="minorHAnsi" w:hAnsiTheme="minorHAnsi"/>
          <w:color w:val="000000" w:themeColor="text1"/>
          <w:sz w:val="19"/>
          <w:szCs w:val="19"/>
        </w:rPr>
        <w:t>, bem como será enviada ao e-mail de todos os participantes do certame.</w:t>
      </w:r>
    </w:p>
    <w:p w14:paraId="07ED49FA" w14:textId="77777777" w:rsidR="00BB60C9" w:rsidRPr="00A32201" w:rsidRDefault="00BB60C9" w:rsidP="00BB60C9">
      <w:pPr>
        <w:widowControl w:val="0"/>
        <w:numPr>
          <w:ilvl w:val="3"/>
          <w:numId w:val="3"/>
        </w:numPr>
        <w:autoSpaceDE w:val="0"/>
        <w:autoSpaceDN w:val="0"/>
        <w:adjustRightInd w:val="0"/>
        <w:spacing w:after="0" w:line="276" w:lineRule="auto"/>
        <w:ind w:left="709" w:right="-1" w:firstLine="0"/>
        <w:jc w:val="both"/>
        <w:rPr>
          <w:rFonts w:cs="Arial"/>
          <w:sz w:val="19"/>
          <w:szCs w:val="19"/>
        </w:rPr>
      </w:pPr>
      <w:r w:rsidRPr="00A32201">
        <w:rPr>
          <w:rFonts w:cs="Arial"/>
          <w:sz w:val="19"/>
          <w:szCs w:val="19"/>
        </w:rPr>
        <w:t xml:space="preserve">Da decisão supra mencionada não caberá novos recursos, tendo em vista </w:t>
      </w:r>
      <w:r>
        <w:rPr>
          <w:rFonts w:cs="Arial"/>
          <w:sz w:val="19"/>
          <w:szCs w:val="19"/>
        </w:rPr>
        <w:t>o exaurimento do exercício do contraditório e da ampla defesa</w:t>
      </w:r>
    </w:p>
    <w:p w14:paraId="353BA9E7" w14:textId="77777777" w:rsidR="00BB60C9" w:rsidRPr="00A32201" w:rsidRDefault="00BB60C9" w:rsidP="00BB60C9">
      <w:pPr>
        <w:pStyle w:val="PargrafodaLista"/>
        <w:widowControl w:val="0"/>
        <w:numPr>
          <w:ilvl w:val="2"/>
          <w:numId w:val="3"/>
        </w:numPr>
        <w:spacing w:before="0" w:beforeAutospacing="0" w:after="0" w:afterAutospacing="0"/>
        <w:ind w:left="284" w:firstLine="0"/>
        <w:jc w:val="both"/>
        <w:rPr>
          <w:rFonts w:asciiTheme="minorHAnsi" w:hAnsiTheme="minorHAnsi" w:cs="Arial"/>
          <w:sz w:val="19"/>
          <w:szCs w:val="19"/>
        </w:rPr>
      </w:pPr>
      <w:r w:rsidRPr="00A32201">
        <w:rPr>
          <w:rFonts w:asciiTheme="minorHAnsi" w:hAnsiTheme="minorHAnsi"/>
          <w:color w:val="000000" w:themeColor="text1"/>
          <w:sz w:val="19"/>
          <w:szCs w:val="19"/>
        </w:rPr>
        <w:t>Sendo acolhido o recurso, a fim de desclassificar a empresa anteriormente classificada, será concedido prazo de dois dias úteis, para que a empresa seguinte (classificada com a proposta de menor valor), apresente os documentos contidos no item 5.4 e seus subitens, ocasião em que poderão ser interpostos novos recursos (nos moldes dos itens supra), limitando a matéria tão somente à documentação apresentada.</w:t>
      </w:r>
    </w:p>
    <w:p w14:paraId="4CF1D198" w14:textId="77777777" w:rsidR="00BB60C9" w:rsidRPr="00A32201" w:rsidRDefault="00BB60C9" w:rsidP="00BB60C9">
      <w:pPr>
        <w:tabs>
          <w:tab w:val="left" w:pos="6712"/>
        </w:tabs>
        <w:spacing w:after="0" w:line="276" w:lineRule="auto"/>
        <w:rPr>
          <w:sz w:val="19"/>
          <w:szCs w:val="19"/>
        </w:rPr>
      </w:pPr>
      <w:r w:rsidRPr="00A32201">
        <w:rPr>
          <w:sz w:val="19"/>
          <w:szCs w:val="19"/>
        </w:rPr>
        <w:tab/>
      </w:r>
    </w:p>
    <w:p w14:paraId="7402836A" w14:textId="77777777" w:rsidR="00BB60C9" w:rsidRPr="00A32201" w:rsidRDefault="00BB60C9" w:rsidP="00BB60C9">
      <w:pPr>
        <w:widowControl w:val="0"/>
        <w:numPr>
          <w:ilvl w:val="0"/>
          <w:numId w:val="3"/>
        </w:numPr>
        <w:spacing w:after="0" w:line="276" w:lineRule="auto"/>
        <w:ind w:left="0" w:firstLine="0"/>
        <w:jc w:val="center"/>
        <w:rPr>
          <w:rFonts w:cs="Arial"/>
          <w:b/>
          <w:sz w:val="19"/>
          <w:szCs w:val="19"/>
          <w:u w:val="single"/>
        </w:rPr>
      </w:pPr>
      <w:r w:rsidRPr="00A32201">
        <w:rPr>
          <w:rFonts w:cs="Arial"/>
          <w:b/>
          <w:sz w:val="19"/>
          <w:szCs w:val="19"/>
          <w:u w:val="single"/>
        </w:rPr>
        <w:t>DAS VISTAS AO PROCESSO</w:t>
      </w:r>
    </w:p>
    <w:p w14:paraId="1F78797D" w14:textId="77777777" w:rsidR="00BB60C9" w:rsidRPr="00A32201" w:rsidRDefault="00BB60C9" w:rsidP="00BB60C9">
      <w:pPr>
        <w:widowControl w:val="0"/>
        <w:spacing w:after="0" w:line="276" w:lineRule="auto"/>
        <w:rPr>
          <w:rFonts w:cs="Arial"/>
          <w:b/>
          <w:sz w:val="19"/>
          <w:szCs w:val="19"/>
          <w:u w:val="single"/>
        </w:rPr>
      </w:pPr>
    </w:p>
    <w:p w14:paraId="6BD96D2D" w14:textId="512D9855" w:rsidR="00BB60C9" w:rsidRPr="00271197" w:rsidRDefault="00BB60C9" w:rsidP="00BB60C9">
      <w:pPr>
        <w:widowControl w:val="0"/>
        <w:numPr>
          <w:ilvl w:val="1"/>
          <w:numId w:val="3"/>
        </w:numPr>
        <w:spacing w:after="0" w:line="276" w:lineRule="auto"/>
        <w:ind w:left="0" w:firstLine="0"/>
        <w:jc w:val="both"/>
        <w:rPr>
          <w:rFonts w:cs="Arial"/>
          <w:sz w:val="19"/>
          <w:szCs w:val="19"/>
        </w:rPr>
      </w:pPr>
      <w:r w:rsidRPr="00271197">
        <w:rPr>
          <w:rFonts w:cs="Arial"/>
          <w:sz w:val="19"/>
          <w:szCs w:val="19"/>
        </w:rPr>
        <w:t xml:space="preserve">Serão franqueadas vistas do processo, no mesmo prazo para apresentação do recurso previsto no </w:t>
      </w:r>
      <w:proofErr w:type="gramStart"/>
      <w:r w:rsidRPr="00271197">
        <w:rPr>
          <w:rFonts w:cs="Arial"/>
          <w:sz w:val="19"/>
          <w:szCs w:val="19"/>
        </w:rPr>
        <w:t>item  7.2.1</w:t>
      </w:r>
      <w:proofErr w:type="gramEnd"/>
      <w:r w:rsidRPr="00271197">
        <w:rPr>
          <w:rFonts w:cs="Arial"/>
          <w:sz w:val="19"/>
          <w:szCs w:val="19"/>
        </w:rPr>
        <w:t>,  a todos interessados a partir da Publicação do Resultado Final, qual seja, Publicação do Resultado proferido pela Diretoria Geral quanto à análise final da documentação da empresa  com a proposta classificada, de menor valor.</w:t>
      </w:r>
    </w:p>
    <w:p w14:paraId="0F3E3D1B" w14:textId="77777777" w:rsidR="00BB60C9" w:rsidRPr="00271197" w:rsidRDefault="00BB60C9" w:rsidP="00BB60C9">
      <w:pPr>
        <w:widowControl w:val="0"/>
        <w:spacing w:after="0" w:line="240" w:lineRule="auto"/>
        <w:jc w:val="both"/>
        <w:rPr>
          <w:rFonts w:cs="Arial"/>
          <w:bCs/>
          <w:sz w:val="19"/>
          <w:szCs w:val="19"/>
        </w:rPr>
      </w:pPr>
    </w:p>
    <w:p w14:paraId="61BADBB2" w14:textId="77777777" w:rsidR="00BB60C9" w:rsidRPr="00271197" w:rsidRDefault="00BB60C9" w:rsidP="00BB60C9">
      <w:pPr>
        <w:widowControl w:val="0"/>
        <w:numPr>
          <w:ilvl w:val="1"/>
          <w:numId w:val="3"/>
        </w:numPr>
        <w:spacing w:after="0" w:line="240" w:lineRule="auto"/>
        <w:ind w:left="0" w:firstLine="0"/>
        <w:jc w:val="both"/>
        <w:rPr>
          <w:rFonts w:cs="Arial"/>
          <w:bCs/>
          <w:sz w:val="19"/>
          <w:szCs w:val="19"/>
        </w:rPr>
      </w:pPr>
      <w:r w:rsidRPr="00271197">
        <w:rPr>
          <w:rFonts w:cs="Arial"/>
          <w:bCs/>
          <w:sz w:val="19"/>
          <w:szCs w:val="19"/>
        </w:rPr>
        <w:t xml:space="preserve">Havendo pedido de vistas, que deverá ser </w:t>
      </w:r>
      <w:r w:rsidRPr="00271197">
        <w:rPr>
          <w:sz w:val="19"/>
          <w:szCs w:val="19"/>
        </w:rPr>
        <w:t>formalizado em papel timbrado da empresa, em via original e protocolado fisicamente no Departamento de Compras e Contratos.</w:t>
      </w:r>
    </w:p>
    <w:p w14:paraId="588B1FEB" w14:textId="77777777" w:rsidR="00BB60C9" w:rsidRPr="003F73EC" w:rsidRDefault="00BB60C9" w:rsidP="00BB60C9">
      <w:pPr>
        <w:widowControl w:val="0"/>
        <w:spacing w:after="0" w:line="240" w:lineRule="auto"/>
        <w:jc w:val="both"/>
        <w:rPr>
          <w:rFonts w:cs="Arial"/>
          <w:bCs/>
          <w:sz w:val="19"/>
          <w:szCs w:val="19"/>
        </w:rPr>
      </w:pPr>
    </w:p>
    <w:p w14:paraId="6C54558E" w14:textId="77777777" w:rsidR="00BB60C9" w:rsidRPr="003F73EC" w:rsidRDefault="00BB60C9" w:rsidP="00BB60C9">
      <w:pPr>
        <w:widowControl w:val="0"/>
        <w:numPr>
          <w:ilvl w:val="1"/>
          <w:numId w:val="3"/>
        </w:numPr>
        <w:spacing w:after="0" w:line="240" w:lineRule="auto"/>
        <w:ind w:left="0" w:firstLine="0"/>
        <w:jc w:val="both"/>
        <w:rPr>
          <w:rFonts w:cs="Arial"/>
          <w:bCs/>
          <w:sz w:val="19"/>
          <w:szCs w:val="19"/>
        </w:rPr>
      </w:pPr>
      <w:r w:rsidRPr="003F73EC">
        <w:rPr>
          <w:rFonts w:cs="Arial"/>
          <w:bCs/>
          <w:sz w:val="19"/>
          <w:szCs w:val="19"/>
        </w:rPr>
        <w:t>Eventuais pedidos de vistas, deverão conter as assinaturas d</w:t>
      </w:r>
      <w:r w:rsidRPr="003F73EC">
        <w:rPr>
          <w:rFonts w:cs="Arial"/>
          <w:sz w:val="19"/>
          <w:szCs w:val="19"/>
        </w:rPr>
        <w:t>os representantes legais da empresa e/ou aqueles indicados em procuração específica.</w:t>
      </w:r>
    </w:p>
    <w:p w14:paraId="7A632AF5" w14:textId="77777777" w:rsidR="00BB60C9" w:rsidRPr="007F1B7E" w:rsidRDefault="00BB60C9" w:rsidP="00BB60C9">
      <w:pPr>
        <w:widowControl w:val="0"/>
        <w:spacing w:after="0" w:line="240" w:lineRule="auto"/>
        <w:jc w:val="both"/>
        <w:rPr>
          <w:rFonts w:cs="Arial"/>
          <w:b/>
          <w:sz w:val="19"/>
          <w:szCs w:val="19"/>
          <w:u w:val="single"/>
        </w:rPr>
      </w:pPr>
    </w:p>
    <w:p w14:paraId="4973FB4E" w14:textId="77777777" w:rsidR="00BB60C9" w:rsidRDefault="00BB60C9" w:rsidP="00BB60C9">
      <w:pPr>
        <w:widowControl w:val="0"/>
        <w:numPr>
          <w:ilvl w:val="0"/>
          <w:numId w:val="3"/>
        </w:numPr>
        <w:spacing w:after="0" w:line="240" w:lineRule="auto"/>
        <w:ind w:left="0" w:firstLine="0"/>
        <w:jc w:val="center"/>
        <w:rPr>
          <w:rFonts w:cs="Arial"/>
          <w:b/>
          <w:sz w:val="19"/>
          <w:szCs w:val="19"/>
          <w:u w:val="single"/>
        </w:rPr>
      </w:pPr>
      <w:r w:rsidRPr="006E3076">
        <w:rPr>
          <w:rFonts w:cs="Arial"/>
          <w:b/>
          <w:sz w:val="19"/>
          <w:szCs w:val="19"/>
          <w:u w:val="single"/>
        </w:rPr>
        <w:t>DO CONTRATO</w:t>
      </w:r>
    </w:p>
    <w:p w14:paraId="017CB462" w14:textId="77777777" w:rsidR="00BB60C9" w:rsidRPr="003F73EC" w:rsidRDefault="00BB60C9" w:rsidP="00BB60C9">
      <w:pPr>
        <w:widowControl w:val="0"/>
        <w:spacing w:after="0" w:line="240" w:lineRule="auto"/>
        <w:rPr>
          <w:rFonts w:cs="Arial"/>
          <w:b/>
          <w:sz w:val="19"/>
          <w:szCs w:val="19"/>
          <w:u w:val="single"/>
        </w:rPr>
      </w:pPr>
    </w:p>
    <w:p w14:paraId="2820CD4C" w14:textId="77777777" w:rsidR="00BB60C9" w:rsidRPr="003F73EC"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3F73EC">
        <w:rPr>
          <w:rFonts w:asciiTheme="minorHAnsi" w:hAnsiTheme="minorHAnsi" w:cs="Arial"/>
          <w:sz w:val="19"/>
          <w:szCs w:val="19"/>
        </w:rPr>
        <w:t>A empresa vencedora deverá, por intermédio de seu representante legal, imprimir o Contrato encaminhado eletronicamente e o assinar em 2 (duas) vias, rubricando as demais páginas, encaminhand</w:t>
      </w:r>
      <w:r>
        <w:rPr>
          <w:rFonts w:asciiTheme="minorHAnsi" w:hAnsiTheme="minorHAnsi" w:cs="Arial"/>
          <w:sz w:val="19"/>
          <w:szCs w:val="19"/>
        </w:rPr>
        <w:t>o-as ao Departamento</w:t>
      </w:r>
      <w:r w:rsidRPr="003F73EC">
        <w:rPr>
          <w:rFonts w:asciiTheme="minorHAnsi" w:hAnsiTheme="minorHAnsi" w:cs="Arial"/>
          <w:sz w:val="19"/>
          <w:szCs w:val="19"/>
        </w:rPr>
        <w:t xml:space="preserve"> de Contratos do CSSBC, localizada à Estrada dos Alvarengas, nº 1001 – Alvarenga – São Bernardo do Campo – SP, no prazo máximo de 05 (cinco) dias úteis, contados do encaminhamento do Contrato por meio impresso ou eletrônico.</w:t>
      </w:r>
    </w:p>
    <w:p w14:paraId="0D70B135" w14:textId="77777777" w:rsidR="00BB60C9" w:rsidRPr="003F73EC" w:rsidRDefault="00BB60C9" w:rsidP="00BB60C9">
      <w:pPr>
        <w:pStyle w:val="PargrafodaLista"/>
        <w:widowControl w:val="0"/>
        <w:spacing w:before="0" w:beforeAutospacing="0" w:after="0" w:afterAutospacing="0" w:line="240" w:lineRule="auto"/>
        <w:ind w:left="0"/>
        <w:jc w:val="both"/>
        <w:rPr>
          <w:rFonts w:asciiTheme="minorHAnsi" w:hAnsiTheme="minorHAnsi" w:cs="Arial"/>
          <w:sz w:val="19"/>
          <w:szCs w:val="19"/>
        </w:rPr>
      </w:pPr>
    </w:p>
    <w:p w14:paraId="374B0001" w14:textId="77777777" w:rsidR="00BB60C9" w:rsidRPr="003F73EC"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3F73EC">
        <w:rPr>
          <w:rFonts w:asciiTheme="minorHAnsi" w:hAnsiTheme="minorHAnsi" w:cs="Arial"/>
          <w:sz w:val="19"/>
          <w:szCs w:val="19"/>
        </w:rPr>
        <w:t xml:space="preserve">O contrato decorrente deste Ato Convocatório terá vigência a partir da data da sua assinatura, que ocorrerá após o término do prazo de eventuais recursos e impugnações, conforme previsto na cláusula </w:t>
      </w:r>
      <w:r>
        <w:rPr>
          <w:rFonts w:asciiTheme="minorHAnsi" w:hAnsiTheme="minorHAnsi" w:cs="Arial"/>
          <w:sz w:val="19"/>
          <w:szCs w:val="19"/>
        </w:rPr>
        <w:t>7.1.3</w:t>
      </w:r>
      <w:r w:rsidRPr="003F73EC">
        <w:rPr>
          <w:rFonts w:asciiTheme="minorHAnsi" w:hAnsiTheme="minorHAnsi" w:cs="Arial"/>
          <w:sz w:val="19"/>
          <w:szCs w:val="19"/>
        </w:rPr>
        <w:t>, e duração de 12 (doze) meses, podendo ser prorrogado(s) por períodos menores, iguais e sucessivos, até o limite de 60 (sessenta) meses.</w:t>
      </w:r>
    </w:p>
    <w:p w14:paraId="250E33E9" w14:textId="77777777" w:rsidR="00BB60C9" w:rsidRPr="00130F1E" w:rsidRDefault="00BB60C9" w:rsidP="00BB60C9">
      <w:pPr>
        <w:pStyle w:val="PargrafodaLista"/>
        <w:widowControl w:val="0"/>
        <w:spacing w:after="0" w:line="240" w:lineRule="auto"/>
        <w:ind w:left="0"/>
        <w:jc w:val="both"/>
        <w:rPr>
          <w:rFonts w:cs="Arial"/>
          <w:bCs/>
          <w:sz w:val="19"/>
          <w:szCs w:val="19"/>
        </w:rPr>
      </w:pPr>
    </w:p>
    <w:p w14:paraId="2CEA2AD1" w14:textId="77777777" w:rsidR="00BB60C9" w:rsidRPr="003F73EC"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3F73EC">
        <w:rPr>
          <w:rFonts w:asciiTheme="minorHAnsi" w:hAnsiTheme="minorHAnsi" w:cs="Arial"/>
          <w:sz w:val="19"/>
          <w:szCs w:val="19"/>
        </w:rPr>
        <w:t>Fica desde já eleito o foro da Comarca de São Bernardo do Campo para dirimir quaisquer questões oriundas do presente processo e do contrato que vier a ser firmado.</w:t>
      </w:r>
    </w:p>
    <w:p w14:paraId="2E795E1B" w14:textId="77777777" w:rsidR="00BB60C9" w:rsidRPr="00130F1E" w:rsidRDefault="00BB60C9" w:rsidP="00BB60C9">
      <w:pPr>
        <w:pStyle w:val="PargrafodaLista"/>
        <w:spacing w:before="0" w:beforeAutospacing="0" w:after="0" w:afterAutospacing="0" w:line="240" w:lineRule="auto"/>
        <w:rPr>
          <w:rFonts w:cs="Arial"/>
          <w:bCs/>
          <w:sz w:val="19"/>
          <w:szCs w:val="19"/>
        </w:rPr>
      </w:pPr>
    </w:p>
    <w:p w14:paraId="011C04E9" w14:textId="77777777" w:rsidR="00BB60C9" w:rsidRPr="00512DF9" w:rsidRDefault="00BB60C9" w:rsidP="00BB60C9">
      <w:pPr>
        <w:widowControl w:val="0"/>
        <w:numPr>
          <w:ilvl w:val="0"/>
          <w:numId w:val="3"/>
        </w:numPr>
        <w:spacing w:after="0" w:line="240" w:lineRule="auto"/>
        <w:ind w:left="0" w:firstLine="0"/>
        <w:jc w:val="center"/>
        <w:rPr>
          <w:rFonts w:cs="Arial"/>
          <w:b/>
          <w:sz w:val="19"/>
          <w:szCs w:val="19"/>
          <w:u w:val="single"/>
        </w:rPr>
      </w:pPr>
      <w:r w:rsidRPr="00512DF9">
        <w:rPr>
          <w:rFonts w:cs="Arial"/>
          <w:b/>
          <w:sz w:val="19"/>
          <w:szCs w:val="19"/>
          <w:u w:val="single"/>
        </w:rPr>
        <w:t>DAS SANÇÕES ADMINISTRATIVAS E DEMAIS PENALIDADES</w:t>
      </w:r>
    </w:p>
    <w:p w14:paraId="2AF4FC9E" w14:textId="77777777" w:rsidR="00BB60C9" w:rsidRPr="003F73EC" w:rsidRDefault="00BB60C9" w:rsidP="00BB60C9">
      <w:pPr>
        <w:pStyle w:val="PargrafodaLista"/>
        <w:widowControl w:val="0"/>
        <w:spacing w:before="0" w:beforeAutospacing="0" w:after="0" w:afterAutospacing="0" w:line="240" w:lineRule="auto"/>
        <w:ind w:left="0"/>
        <w:jc w:val="both"/>
        <w:rPr>
          <w:rFonts w:asciiTheme="minorHAnsi" w:hAnsiTheme="minorHAnsi" w:cs="Arial"/>
          <w:sz w:val="19"/>
          <w:szCs w:val="19"/>
        </w:rPr>
      </w:pPr>
    </w:p>
    <w:p w14:paraId="138C060E" w14:textId="77777777" w:rsidR="00BB60C9" w:rsidRPr="003F73EC"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3F73EC">
        <w:rPr>
          <w:rFonts w:asciiTheme="minorHAnsi" w:hAnsiTheme="minorHAnsi" w:cs="Arial"/>
          <w:sz w:val="19"/>
          <w:szCs w:val="19"/>
        </w:rPr>
        <w:t xml:space="preserve">       O CSSBC poderá aplicar advertência quando ocorrer prestação insatisfatória dos serviços ou pequenos transtornos ao desenvolvimento dos mesmos, desde que sua gravidade não recomende as sanções posteriormente descritas.</w:t>
      </w:r>
    </w:p>
    <w:p w14:paraId="7DD0FF17" w14:textId="77777777" w:rsidR="00BB60C9" w:rsidRPr="003F73EC" w:rsidRDefault="00BB60C9" w:rsidP="00BB60C9">
      <w:pPr>
        <w:pStyle w:val="PargrafodaLista"/>
        <w:widowControl w:val="0"/>
        <w:spacing w:before="0" w:beforeAutospacing="0" w:after="0" w:afterAutospacing="0" w:line="240" w:lineRule="auto"/>
        <w:ind w:left="0"/>
        <w:jc w:val="both"/>
        <w:rPr>
          <w:rFonts w:asciiTheme="minorHAnsi" w:hAnsiTheme="minorHAnsi" w:cs="Arial"/>
          <w:sz w:val="19"/>
          <w:szCs w:val="19"/>
        </w:rPr>
      </w:pPr>
    </w:p>
    <w:p w14:paraId="55D72029" w14:textId="77777777" w:rsidR="00BB60C9" w:rsidRPr="003F73EC"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3F73EC">
        <w:rPr>
          <w:rFonts w:asciiTheme="minorHAnsi" w:hAnsiTheme="minorHAnsi" w:cs="Arial"/>
          <w:sz w:val="19"/>
          <w:szCs w:val="19"/>
        </w:rPr>
        <w:t>Em caso de infrações, o CSSBC poderá aplicar à CONTRATADA a seguinte sanção de multa:</w:t>
      </w:r>
    </w:p>
    <w:p w14:paraId="38F99E6F" w14:textId="77777777" w:rsidR="00BB60C9" w:rsidRPr="003F73EC" w:rsidRDefault="00BB60C9" w:rsidP="00BB60C9">
      <w:pPr>
        <w:pStyle w:val="PargrafodaLista"/>
        <w:widowControl w:val="0"/>
        <w:numPr>
          <w:ilvl w:val="2"/>
          <w:numId w:val="3"/>
        </w:numPr>
        <w:spacing w:before="0" w:beforeAutospacing="0" w:after="0" w:afterAutospacing="0" w:line="240" w:lineRule="auto"/>
        <w:ind w:left="0" w:firstLine="284"/>
        <w:jc w:val="both"/>
        <w:rPr>
          <w:rFonts w:asciiTheme="minorHAnsi" w:hAnsiTheme="minorHAnsi" w:cs="Arial"/>
          <w:sz w:val="19"/>
          <w:szCs w:val="19"/>
        </w:rPr>
      </w:pPr>
      <w:r w:rsidRPr="006E3076">
        <w:rPr>
          <w:rFonts w:asciiTheme="minorHAnsi" w:hAnsiTheme="minorHAnsi" w:cs="Arial"/>
          <w:bCs/>
          <w:sz w:val="19"/>
          <w:szCs w:val="19"/>
        </w:rPr>
        <w:t xml:space="preserve"> </w:t>
      </w:r>
      <w:r w:rsidRPr="006E3076">
        <w:rPr>
          <w:rFonts w:asciiTheme="minorHAnsi" w:hAnsiTheme="minorHAnsi" w:cs="Arial"/>
          <w:bCs/>
          <w:sz w:val="19"/>
          <w:szCs w:val="19"/>
        </w:rPr>
        <w:tab/>
      </w:r>
      <w:r w:rsidRPr="003F73EC">
        <w:rPr>
          <w:rFonts w:asciiTheme="minorHAnsi" w:hAnsiTheme="minorHAnsi" w:cs="Arial"/>
          <w:sz w:val="19"/>
          <w:szCs w:val="19"/>
        </w:rPr>
        <w:t>Multa de 20% (vinte por cento), por inexecução parcial ou total do contrato, calculada sobre o valor total do Contrato. Na hipótese de reincidência por parte da CONTRATADA, a CONTRATANTE poderá rescindir o contrato, nos termos da cláusula 8.2 da Minuta de Contrato;</w:t>
      </w:r>
    </w:p>
    <w:p w14:paraId="5B3FE47C" w14:textId="77777777" w:rsidR="00BB60C9" w:rsidRPr="003F73EC" w:rsidRDefault="00BB60C9" w:rsidP="00BB60C9">
      <w:pPr>
        <w:pStyle w:val="PargrafodaLista"/>
        <w:widowControl w:val="0"/>
        <w:numPr>
          <w:ilvl w:val="2"/>
          <w:numId w:val="3"/>
        </w:numPr>
        <w:spacing w:before="0" w:beforeAutospacing="0" w:after="0" w:afterAutospacing="0" w:line="240" w:lineRule="auto"/>
        <w:ind w:left="0" w:firstLine="284"/>
        <w:jc w:val="both"/>
        <w:rPr>
          <w:rFonts w:asciiTheme="minorHAnsi" w:hAnsiTheme="minorHAnsi" w:cs="Arial"/>
          <w:sz w:val="19"/>
          <w:szCs w:val="19"/>
        </w:rPr>
      </w:pPr>
      <w:r w:rsidRPr="003F73EC">
        <w:rPr>
          <w:rFonts w:asciiTheme="minorHAnsi" w:hAnsiTheme="minorHAnsi" w:cs="Arial"/>
          <w:sz w:val="19"/>
          <w:szCs w:val="19"/>
        </w:rPr>
        <w:t xml:space="preserve"> </w:t>
      </w:r>
      <w:r w:rsidRPr="003F73EC">
        <w:rPr>
          <w:rFonts w:asciiTheme="minorHAnsi" w:hAnsiTheme="minorHAnsi" w:cs="Arial"/>
          <w:sz w:val="19"/>
          <w:szCs w:val="19"/>
        </w:rPr>
        <w:tab/>
        <w:t xml:space="preserve">Faculta-se ao CSSBC, no caso da CONTRATADA não cumprir o serviço contratado, adquirir o serviço de outra empresa, devendo a CONTRATADA arcar com os custos que eventualmente forem acrescidos para a aquisição. </w:t>
      </w:r>
    </w:p>
    <w:p w14:paraId="3D2D52EC" w14:textId="77777777" w:rsidR="00BB60C9" w:rsidRDefault="00BB60C9" w:rsidP="00BB60C9">
      <w:pPr>
        <w:pStyle w:val="PargrafodaLista"/>
        <w:widowControl w:val="0"/>
        <w:spacing w:before="0" w:beforeAutospacing="0" w:after="0" w:afterAutospacing="0" w:line="240" w:lineRule="auto"/>
        <w:ind w:left="0"/>
        <w:jc w:val="both"/>
        <w:rPr>
          <w:rFonts w:asciiTheme="minorHAnsi" w:hAnsiTheme="minorHAnsi" w:cs="Arial"/>
          <w:bCs/>
          <w:sz w:val="19"/>
          <w:szCs w:val="19"/>
        </w:rPr>
      </w:pPr>
    </w:p>
    <w:p w14:paraId="0ED2F477" w14:textId="77777777" w:rsidR="00BB60C9" w:rsidRPr="003F73EC"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3F73EC">
        <w:rPr>
          <w:rFonts w:asciiTheme="minorHAnsi" w:hAnsiTheme="minorHAnsi" w:cs="Arial"/>
          <w:sz w:val="19"/>
          <w:szCs w:val="19"/>
        </w:rPr>
        <w:t>O CSSBC poderá, em decorrência da gravidade dos atos praticados pela CONTRATADA, suspender temporariamente sua participação no processo a ser realizado pelo Complexo de Saúde de São Bernardo do Campo, pelo prazo de até 02 (dois) anos.</w:t>
      </w:r>
    </w:p>
    <w:p w14:paraId="4DF92CB5" w14:textId="77777777" w:rsidR="00BB60C9" w:rsidRPr="006E3076" w:rsidRDefault="00BB60C9" w:rsidP="00BB60C9">
      <w:pPr>
        <w:pStyle w:val="PargrafodaLista"/>
        <w:widowControl w:val="0"/>
        <w:numPr>
          <w:ilvl w:val="2"/>
          <w:numId w:val="3"/>
        </w:numPr>
        <w:spacing w:before="0" w:beforeAutospacing="0" w:after="0" w:afterAutospacing="0" w:line="240" w:lineRule="auto"/>
        <w:ind w:left="0" w:firstLine="284"/>
        <w:jc w:val="both"/>
        <w:rPr>
          <w:rFonts w:asciiTheme="minorHAnsi" w:hAnsiTheme="minorHAnsi" w:cs="Arial"/>
          <w:bCs/>
          <w:sz w:val="19"/>
          <w:szCs w:val="19"/>
        </w:rPr>
      </w:pPr>
      <w:r>
        <w:rPr>
          <w:rFonts w:asciiTheme="minorHAnsi" w:hAnsiTheme="minorHAnsi" w:cs="Arial"/>
          <w:b/>
          <w:bCs/>
          <w:sz w:val="19"/>
          <w:szCs w:val="19"/>
        </w:rPr>
        <w:t xml:space="preserve"> </w:t>
      </w:r>
      <w:r w:rsidRPr="00AE7D95">
        <w:rPr>
          <w:rFonts w:asciiTheme="minorHAnsi" w:hAnsiTheme="minorHAnsi" w:cs="Arial"/>
          <w:sz w:val="19"/>
          <w:szCs w:val="19"/>
        </w:rPr>
        <w:t>A CONTRATADA possui plena ciência que o CSSBC encaminhará relato do ocorrido à municipalidade e à Fundação do ABC, mantenedora do CSSBC, para que caso assim desejem, também suspendam o direito de participar em processos de compras/contratação por eles iniciados.</w:t>
      </w:r>
    </w:p>
    <w:p w14:paraId="6B34ED6C" w14:textId="77777777" w:rsidR="00BB60C9" w:rsidRPr="00D94901" w:rsidRDefault="00BB60C9" w:rsidP="00BB60C9">
      <w:pPr>
        <w:pStyle w:val="PargrafodaLista"/>
        <w:widowControl w:val="0"/>
        <w:spacing w:before="0" w:beforeAutospacing="0" w:after="0" w:afterAutospacing="0" w:line="240" w:lineRule="auto"/>
        <w:ind w:left="0"/>
        <w:jc w:val="both"/>
        <w:rPr>
          <w:rFonts w:asciiTheme="minorHAnsi" w:hAnsiTheme="minorHAnsi" w:cs="Arial"/>
          <w:bCs/>
          <w:sz w:val="19"/>
          <w:szCs w:val="19"/>
        </w:rPr>
      </w:pPr>
    </w:p>
    <w:p w14:paraId="688547FC" w14:textId="77777777" w:rsidR="00BB60C9" w:rsidRPr="00AE7D95"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AE7D95">
        <w:rPr>
          <w:rFonts w:asciiTheme="minorHAnsi" w:hAnsiTheme="minorHAnsi" w:cs="Arial"/>
          <w:sz w:val="19"/>
          <w:szCs w:val="19"/>
        </w:rPr>
        <w:t xml:space="preserve"> A sanção de multa poderá ser aplicada cumulativamente com as demais sanções, não terá caráter compensatório e a sua cobrança não isentará a CONTRATADA de indenizar a CONTRATANTE por eventuais perdas e danos.</w:t>
      </w:r>
    </w:p>
    <w:p w14:paraId="5C278335" w14:textId="77777777" w:rsidR="00BB60C9" w:rsidRPr="00AE7D95" w:rsidRDefault="00BB60C9" w:rsidP="00BB60C9">
      <w:pPr>
        <w:pStyle w:val="PargrafodaLista"/>
        <w:widowControl w:val="0"/>
        <w:spacing w:before="0" w:beforeAutospacing="0" w:after="0" w:afterAutospacing="0" w:line="240" w:lineRule="auto"/>
        <w:ind w:left="0"/>
        <w:jc w:val="both"/>
        <w:rPr>
          <w:rFonts w:asciiTheme="minorHAnsi" w:hAnsiTheme="minorHAnsi" w:cs="Arial"/>
          <w:sz w:val="19"/>
          <w:szCs w:val="19"/>
        </w:rPr>
      </w:pPr>
    </w:p>
    <w:p w14:paraId="72E18156" w14:textId="77777777" w:rsidR="00BB60C9" w:rsidRPr="00AE7D95"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AE7D95">
        <w:rPr>
          <w:rFonts w:asciiTheme="minorHAnsi" w:hAnsiTheme="minorHAnsi" w:cs="Arial"/>
          <w:sz w:val="19"/>
          <w:szCs w:val="19"/>
        </w:rPr>
        <w:t xml:space="preserve"> Constatado o descumprimento de quaisquer obrigações decorrentes do ajuste, o CSSBC notificará a CONTRATADA acerca de sua intenção de aplicar-lhe eventuais penas, sendo-lhe facultada apresentação de defesa escrita, se assim entender, no prazo de 05 (cinco) dias úteis, contados do recebimento da referida notificação.</w:t>
      </w:r>
    </w:p>
    <w:p w14:paraId="502BAE76" w14:textId="77777777" w:rsidR="00BB60C9" w:rsidRPr="00AE7D95" w:rsidRDefault="00BB60C9" w:rsidP="00BB60C9">
      <w:pPr>
        <w:pStyle w:val="PargrafodaLista"/>
        <w:widowControl w:val="0"/>
        <w:spacing w:before="0" w:beforeAutospacing="0" w:after="0" w:afterAutospacing="0" w:line="240" w:lineRule="auto"/>
        <w:ind w:left="0"/>
        <w:jc w:val="both"/>
        <w:rPr>
          <w:rFonts w:asciiTheme="minorHAnsi" w:hAnsiTheme="minorHAnsi" w:cs="Arial"/>
          <w:sz w:val="19"/>
          <w:szCs w:val="19"/>
        </w:rPr>
      </w:pPr>
    </w:p>
    <w:p w14:paraId="36D0C633" w14:textId="77777777" w:rsidR="00BB60C9" w:rsidRPr="00AE7D95"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AE7D95">
        <w:rPr>
          <w:rFonts w:asciiTheme="minorHAnsi" w:hAnsiTheme="minorHAnsi" w:cs="Arial"/>
          <w:sz w:val="19"/>
          <w:szCs w:val="19"/>
        </w:rPr>
        <w:t xml:space="preserve">  Uma vez apresentada a defesa, o CSSBC poderá, após análise, deferir a pretensão, restando afastada, então, a possibilidade da penalização, ou indeferir a pretensão, dando prosseguimento aos trâmites administrativos visando à efetiva aplicação da pena.</w:t>
      </w:r>
    </w:p>
    <w:p w14:paraId="02506A7F" w14:textId="77777777" w:rsidR="00BB60C9" w:rsidRPr="00AE7D95" w:rsidRDefault="00BB60C9" w:rsidP="00BB60C9">
      <w:pPr>
        <w:pStyle w:val="PargrafodaLista"/>
        <w:widowControl w:val="0"/>
        <w:numPr>
          <w:ilvl w:val="2"/>
          <w:numId w:val="3"/>
        </w:numPr>
        <w:spacing w:before="0" w:beforeAutospacing="0" w:after="0" w:afterAutospacing="0" w:line="240" w:lineRule="auto"/>
        <w:ind w:left="0" w:firstLine="284"/>
        <w:jc w:val="both"/>
        <w:rPr>
          <w:rFonts w:asciiTheme="minorHAnsi" w:hAnsiTheme="minorHAnsi" w:cs="Arial"/>
          <w:bCs/>
          <w:sz w:val="19"/>
          <w:szCs w:val="19"/>
        </w:rPr>
      </w:pPr>
      <w:r>
        <w:rPr>
          <w:rFonts w:asciiTheme="minorHAnsi" w:hAnsiTheme="minorHAnsi" w:cs="Arial"/>
          <w:b/>
          <w:sz w:val="19"/>
          <w:szCs w:val="19"/>
        </w:rPr>
        <w:t xml:space="preserve"> </w:t>
      </w:r>
      <w:r w:rsidRPr="00AE7D95">
        <w:rPr>
          <w:rFonts w:asciiTheme="minorHAnsi" w:hAnsiTheme="minorHAnsi" w:cs="Arial"/>
          <w:bCs/>
          <w:sz w:val="19"/>
          <w:szCs w:val="19"/>
        </w:rPr>
        <w:t>Na hipótese de indeferimento, será a CONTRATADA notificada da referida decisão, podendo o CSSBC realizar o abatimento da multa calculada na nota fiscal emitida para o pagamento dos serviços contratados.</w:t>
      </w:r>
    </w:p>
    <w:p w14:paraId="6212470D" w14:textId="77777777" w:rsidR="00BB60C9" w:rsidRDefault="00BB60C9" w:rsidP="00BB60C9">
      <w:pPr>
        <w:widowControl w:val="0"/>
        <w:spacing w:after="0" w:line="240" w:lineRule="auto"/>
        <w:jc w:val="both"/>
        <w:rPr>
          <w:rFonts w:cs="Arial"/>
          <w:bCs/>
          <w:sz w:val="19"/>
          <w:szCs w:val="19"/>
        </w:rPr>
      </w:pPr>
    </w:p>
    <w:p w14:paraId="723CB169" w14:textId="77777777" w:rsidR="00BB60C9" w:rsidRPr="006E3076" w:rsidRDefault="00BB60C9" w:rsidP="00BB60C9">
      <w:pPr>
        <w:widowControl w:val="0"/>
        <w:numPr>
          <w:ilvl w:val="0"/>
          <w:numId w:val="3"/>
        </w:numPr>
        <w:spacing w:after="0" w:line="240" w:lineRule="auto"/>
        <w:ind w:left="0" w:firstLine="0"/>
        <w:jc w:val="center"/>
        <w:rPr>
          <w:rFonts w:cs="Arial"/>
          <w:b/>
          <w:bCs/>
          <w:sz w:val="19"/>
          <w:szCs w:val="19"/>
          <w:u w:val="single"/>
        </w:rPr>
      </w:pPr>
      <w:r w:rsidRPr="00AE7D95">
        <w:rPr>
          <w:rFonts w:cs="Arial"/>
          <w:b/>
          <w:sz w:val="19"/>
          <w:szCs w:val="19"/>
          <w:u w:val="single"/>
        </w:rPr>
        <w:t>DOS PAGAMENTOS</w:t>
      </w:r>
    </w:p>
    <w:p w14:paraId="1D6F0B5F" w14:textId="77777777" w:rsidR="00BB60C9" w:rsidRPr="006E3076" w:rsidRDefault="00BB60C9" w:rsidP="00BB60C9">
      <w:pPr>
        <w:spacing w:line="240" w:lineRule="auto"/>
        <w:rPr>
          <w:rFonts w:cs="Arial"/>
          <w:bCs/>
          <w:sz w:val="19"/>
          <w:szCs w:val="19"/>
        </w:rPr>
      </w:pPr>
    </w:p>
    <w:p w14:paraId="481409A9" w14:textId="77777777" w:rsidR="00BB60C9" w:rsidRPr="00AE7D95"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AE7D95">
        <w:rPr>
          <w:rFonts w:asciiTheme="minorHAnsi" w:hAnsiTheme="minorHAnsi" w:cs="Arial"/>
          <w:sz w:val="19"/>
          <w:szCs w:val="19"/>
        </w:rPr>
        <w:t>O CSSBC deverá pagar, mensalmente, à CONTRATADA o valor dos serviços prestados, exclusivamente através de depósito em conta corrente.</w:t>
      </w:r>
    </w:p>
    <w:p w14:paraId="3E9A3B98" w14:textId="7952C423" w:rsidR="00BB60C9" w:rsidRDefault="00BB60C9" w:rsidP="00BB60C9">
      <w:pPr>
        <w:pStyle w:val="PargrafodaLista"/>
        <w:widowControl w:val="0"/>
        <w:numPr>
          <w:ilvl w:val="2"/>
          <w:numId w:val="3"/>
        </w:numPr>
        <w:spacing w:before="0" w:beforeAutospacing="0" w:after="0" w:afterAutospacing="0" w:line="240" w:lineRule="auto"/>
        <w:ind w:left="0" w:firstLine="284"/>
        <w:jc w:val="both"/>
        <w:rPr>
          <w:rFonts w:asciiTheme="minorHAnsi" w:hAnsiTheme="minorHAnsi" w:cs="Arial"/>
          <w:sz w:val="19"/>
          <w:szCs w:val="19"/>
        </w:rPr>
      </w:pPr>
      <w:r w:rsidRPr="00AE7D95">
        <w:rPr>
          <w:rFonts w:asciiTheme="minorHAnsi" w:hAnsiTheme="minorHAnsi" w:cs="Arial"/>
          <w:sz w:val="19"/>
          <w:szCs w:val="19"/>
        </w:rPr>
        <w:t>A CONTRATADA deverá indicar na documentação fiscal o número de sua conta corrente, agência e banco a fim de que possa o CSSBC efetuar o pagamento através de depósito bancário.</w:t>
      </w:r>
    </w:p>
    <w:p w14:paraId="773B5B89" w14:textId="77777777" w:rsidR="00E53EAE" w:rsidRPr="00E53EAE" w:rsidRDefault="00E53EAE" w:rsidP="00E53EAE">
      <w:pPr>
        <w:pStyle w:val="PargrafodaLista"/>
        <w:widowControl w:val="0"/>
        <w:spacing w:before="0" w:beforeAutospacing="0" w:after="0" w:afterAutospacing="0" w:line="240" w:lineRule="auto"/>
        <w:ind w:left="284"/>
        <w:jc w:val="both"/>
        <w:rPr>
          <w:rFonts w:asciiTheme="minorHAnsi" w:hAnsiTheme="minorHAnsi" w:cs="Arial"/>
          <w:sz w:val="19"/>
          <w:szCs w:val="19"/>
        </w:rPr>
      </w:pPr>
    </w:p>
    <w:p w14:paraId="3DED16BA" w14:textId="73564C72" w:rsidR="00BB60C9" w:rsidRPr="00BB60C9"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AE7D95">
        <w:rPr>
          <w:rFonts w:asciiTheme="minorHAnsi" w:hAnsiTheme="minorHAnsi" w:cs="Arial"/>
          <w:sz w:val="19"/>
          <w:szCs w:val="19"/>
        </w:rPr>
        <w:t>O pagamento dos serviços</w:t>
      </w:r>
      <w:r w:rsidRPr="00BB60C9">
        <w:rPr>
          <w:rFonts w:asciiTheme="minorHAnsi" w:hAnsiTheme="minorHAnsi" w:cs="Arial"/>
          <w:sz w:val="19"/>
          <w:szCs w:val="19"/>
        </w:rPr>
        <w:t xml:space="preserve"> será realizado no dia 28 (vinte e oito) do mês subsequente ao mês da prestação de serviços, desde que a nota fiscal seja entregue à CONTRATANTE com, no mínimo, 10 (dez) dias de antecedência à data do vencimento.</w:t>
      </w:r>
    </w:p>
    <w:p w14:paraId="4B8DB59C" w14:textId="77777777" w:rsidR="00BB60C9" w:rsidRPr="006E3076" w:rsidRDefault="00BB60C9" w:rsidP="00BB60C9">
      <w:pPr>
        <w:pStyle w:val="PargrafodaLista"/>
        <w:widowControl w:val="0"/>
        <w:numPr>
          <w:ilvl w:val="2"/>
          <w:numId w:val="3"/>
        </w:numPr>
        <w:spacing w:before="0" w:beforeAutospacing="0" w:after="0" w:afterAutospacing="0" w:line="240" w:lineRule="auto"/>
        <w:ind w:left="0" w:firstLine="284"/>
        <w:jc w:val="both"/>
        <w:rPr>
          <w:rFonts w:asciiTheme="minorHAnsi" w:hAnsiTheme="minorHAnsi" w:cs="Arial"/>
          <w:sz w:val="19"/>
          <w:szCs w:val="19"/>
        </w:rPr>
      </w:pPr>
      <w:r w:rsidRPr="006E3076">
        <w:rPr>
          <w:rFonts w:asciiTheme="minorHAnsi" w:hAnsiTheme="minorHAnsi" w:cs="Arial"/>
          <w:sz w:val="19"/>
          <w:szCs w:val="19"/>
        </w:rPr>
        <w:t xml:space="preserve">A CONTRATADA deverá apresentar junto a todas as notas fiscais as certidões de regularidade junto ao INSS (CND), FGTS (CRF) e Justiça do Trabalho (CNDT), demonstrando a manutenção das condições </w:t>
      </w:r>
      <w:proofErr w:type="spellStart"/>
      <w:r w:rsidRPr="006E3076">
        <w:rPr>
          <w:rFonts w:asciiTheme="minorHAnsi" w:hAnsiTheme="minorHAnsi" w:cs="Arial"/>
          <w:sz w:val="19"/>
          <w:szCs w:val="19"/>
        </w:rPr>
        <w:t>habilitatórias</w:t>
      </w:r>
      <w:proofErr w:type="spellEnd"/>
      <w:r w:rsidRPr="006E3076">
        <w:rPr>
          <w:rFonts w:asciiTheme="minorHAnsi" w:hAnsiTheme="minorHAnsi" w:cs="Arial"/>
          <w:sz w:val="19"/>
          <w:szCs w:val="19"/>
        </w:rPr>
        <w:t>, para esse fim.</w:t>
      </w:r>
    </w:p>
    <w:p w14:paraId="167D0BEC" w14:textId="77777777" w:rsidR="00BB60C9" w:rsidRDefault="00BB60C9" w:rsidP="00BB60C9">
      <w:pPr>
        <w:widowControl w:val="0"/>
        <w:spacing w:after="0" w:line="240" w:lineRule="auto"/>
        <w:jc w:val="both"/>
        <w:rPr>
          <w:rFonts w:cs="Arial"/>
          <w:sz w:val="19"/>
          <w:szCs w:val="19"/>
        </w:rPr>
      </w:pPr>
    </w:p>
    <w:p w14:paraId="563F25F0" w14:textId="77777777" w:rsidR="00BB60C9" w:rsidRPr="00AE7D95"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AE7D95">
        <w:rPr>
          <w:rFonts w:asciiTheme="minorHAnsi" w:hAnsiTheme="minorHAnsi" w:cs="Arial"/>
          <w:sz w:val="19"/>
          <w:szCs w:val="19"/>
        </w:rPr>
        <w:t>Em nenhuma hipótese serão aceitos títulos via cobrança bancária.</w:t>
      </w:r>
    </w:p>
    <w:p w14:paraId="4F9F53C9" w14:textId="77777777" w:rsidR="00BB60C9" w:rsidRPr="00AE7D95" w:rsidRDefault="00BB60C9" w:rsidP="00BB60C9">
      <w:pPr>
        <w:pStyle w:val="PargrafodaLista"/>
        <w:widowControl w:val="0"/>
        <w:spacing w:before="0" w:beforeAutospacing="0" w:after="0" w:afterAutospacing="0" w:line="240" w:lineRule="auto"/>
        <w:ind w:left="0"/>
        <w:jc w:val="both"/>
        <w:rPr>
          <w:rFonts w:asciiTheme="minorHAnsi" w:hAnsiTheme="minorHAnsi" w:cs="Arial"/>
          <w:sz w:val="19"/>
          <w:szCs w:val="19"/>
        </w:rPr>
      </w:pPr>
    </w:p>
    <w:p w14:paraId="2E5E1991" w14:textId="77777777" w:rsidR="00BB60C9" w:rsidRPr="00AE7D95"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AE7D95">
        <w:rPr>
          <w:rFonts w:asciiTheme="minorHAnsi" w:hAnsiTheme="minorHAnsi" w:cs="Arial"/>
          <w:sz w:val="19"/>
          <w:szCs w:val="19"/>
        </w:rPr>
        <w:lastRenderedPageBreak/>
        <w:t>Dos pagamentos, será retido na fonte, o valor correspondente ao Imposto Sobre Serviços de Qualquer Natureza, nos termos da legislação específica e demais tributos que recaiam sobre o valor faturado.</w:t>
      </w:r>
    </w:p>
    <w:p w14:paraId="6B079774" w14:textId="77777777" w:rsidR="00BB60C9" w:rsidRDefault="00BB60C9" w:rsidP="00BB60C9">
      <w:pPr>
        <w:pStyle w:val="PargrafodaLista"/>
        <w:widowControl w:val="0"/>
        <w:spacing w:before="0" w:beforeAutospacing="0" w:after="0" w:afterAutospacing="0" w:line="240" w:lineRule="auto"/>
        <w:ind w:left="0"/>
        <w:jc w:val="both"/>
        <w:rPr>
          <w:rFonts w:asciiTheme="minorHAnsi" w:hAnsiTheme="minorHAnsi" w:cs="Arial"/>
          <w:sz w:val="19"/>
          <w:szCs w:val="19"/>
        </w:rPr>
      </w:pPr>
    </w:p>
    <w:p w14:paraId="1D4A3DCC" w14:textId="0CE4A438" w:rsidR="00BB60C9" w:rsidRPr="00271197"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271197">
        <w:rPr>
          <w:rFonts w:asciiTheme="minorHAnsi" w:hAnsiTheme="minorHAnsi" w:cs="Arial"/>
          <w:sz w:val="19"/>
          <w:szCs w:val="19"/>
        </w:rPr>
        <w:t>A CONTRATADA, neste ato, declara estar ciente de que os recursos utilizados para o pagamento dos serviços ora contratados serão aqueles repassados pela Prefeitura Municipal de São Bernardo do Campo, em razão do Contrato de Gestão SS n° 001/2022, firmado entre a CONTRATANTE e a Prefeitura Municipal de São Bernardo do Campo, para a gestão do Complexo de Saúde São Bernardo do Campo.</w:t>
      </w:r>
    </w:p>
    <w:p w14:paraId="443169F1" w14:textId="77777777" w:rsidR="00BB60C9" w:rsidRPr="00271197" w:rsidRDefault="00BB60C9" w:rsidP="00BB60C9">
      <w:pPr>
        <w:pStyle w:val="PargrafodaLista"/>
        <w:rPr>
          <w:rFonts w:asciiTheme="minorHAnsi" w:hAnsiTheme="minorHAnsi" w:cs="Arial"/>
          <w:sz w:val="19"/>
          <w:szCs w:val="19"/>
        </w:rPr>
      </w:pPr>
    </w:p>
    <w:p w14:paraId="36BA0A2F" w14:textId="5C1A85FC" w:rsidR="00BB60C9" w:rsidRPr="00271197"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proofErr w:type="gramStart"/>
      <w:r w:rsidRPr="00271197">
        <w:rPr>
          <w:rFonts w:asciiTheme="minorHAnsi" w:hAnsiTheme="minorHAnsi" w:cs="Arial"/>
          <w:sz w:val="19"/>
          <w:szCs w:val="19"/>
        </w:rPr>
        <w:t>A  CONTRATANTE</w:t>
      </w:r>
      <w:proofErr w:type="gramEnd"/>
      <w:r w:rsidRPr="00271197">
        <w:rPr>
          <w:rFonts w:asciiTheme="minorHAnsi" w:hAnsiTheme="minorHAnsi" w:cs="Arial"/>
          <w:sz w:val="19"/>
          <w:szCs w:val="19"/>
        </w:rPr>
        <w:t xml:space="preserve"> informa que, a única fonte de receita a ser utilizado para pagamento dos serviços ora contratados é aquela prevista no contrato de gestão 001/2022, sendo vedada a utilização de qualquer outra fonte de recurso para pagamento, nos termos do §7° do artigo 51 do regulamento de compras.</w:t>
      </w:r>
    </w:p>
    <w:p w14:paraId="1A25796E" w14:textId="77777777" w:rsidR="00BB60C9" w:rsidRPr="00271197" w:rsidRDefault="00BB60C9" w:rsidP="00BB60C9">
      <w:pPr>
        <w:pStyle w:val="PargrafodaLista"/>
        <w:widowControl w:val="0"/>
        <w:spacing w:before="0" w:beforeAutospacing="0" w:after="0" w:afterAutospacing="0" w:line="240" w:lineRule="auto"/>
        <w:ind w:left="0"/>
        <w:jc w:val="both"/>
        <w:rPr>
          <w:rFonts w:asciiTheme="minorHAnsi" w:hAnsiTheme="minorHAnsi" w:cs="Arial"/>
          <w:sz w:val="19"/>
          <w:szCs w:val="19"/>
        </w:rPr>
      </w:pPr>
    </w:p>
    <w:p w14:paraId="2AB027F6" w14:textId="22C9DB5E" w:rsidR="00BB60C9" w:rsidRPr="00271197"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271197">
        <w:rPr>
          <w:rFonts w:asciiTheme="minorHAnsi" w:hAnsiTheme="minorHAnsi" w:cs="Arial"/>
          <w:sz w:val="19"/>
          <w:szCs w:val="19"/>
        </w:rPr>
        <w:t>A CONTRATANTE compromete-se em pagar o preço irreajustável constante da proposta da CONTRATADA, desde que não ocorram atrasos e/ou paralisação dos repasses pela Prefeitura Municipal de São Bernardo do Campo para a CONTRATANTE, relativo ao custeio do objeto do Contrato de Gestão SS n° 001/2022.</w:t>
      </w:r>
    </w:p>
    <w:p w14:paraId="42F9C848" w14:textId="77777777" w:rsidR="00BB60C9" w:rsidRPr="00271197" w:rsidRDefault="00BB60C9" w:rsidP="00BB60C9">
      <w:pPr>
        <w:pStyle w:val="PargrafodaLista"/>
        <w:spacing w:line="240" w:lineRule="auto"/>
        <w:ind w:left="0"/>
        <w:rPr>
          <w:rFonts w:asciiTheme="minorHAnsi" w:hAnsiTheme="minorHAnsi" w:cs="Arial"/>
          <w:sz w:val="19"/>
          <w:szCs w:val="19"/>
        </w:rPr>
      </w:pPr>
    </w:p>
    <w:p w14:paraId="038549AD" w14:textId="77777777" w:rsidR="00BB60C9"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271197">
        <w:rPr>
          <w:rFonts w:asciiTheme="minorHAnsi" w:hAnsiTheme="minorHAnsi" w:cs="Arial"/>
          <w:sz w:val="19"/>
          <w:szCs w:val="19"/>
        </w:rPr>
        <w:t xml:space="preserve">No caso de eventuais atrasos, os valores serão atualizados de acordo com a legislação vigente, salvo quando não decorram de atrasos e/ou paralisação dos repasses pela Prefeitura Municipal de São Bernardo </w:t>
      </w:r>
      <w:r w:rsidRPr="006E3076">
        <w:rPr>
          <w:rFonts w:asciiTheme="minorHAnsi" w:hAnsiTheme="minorHAnsi" w:cs="Arial"/>
          <w:sz w:val="19"/>
          <w:szCs w:val="19"/>
        </w:rPr>
        <w:t>do Campo para a CONTRATANTE, em consonância c</w:t>
      </w:r>
      <w:r>
        <w:rPr>
          <w:rFonts w:asciiTheme="minorHAnsi" w:hAnsiTheme="minorHAnsi" w:cs="Arial"/>
          <w:sz w:val="19"/>
          <w:szCs w:val="19"/>
        </w:rPr>
        <w:t>om o disposto nas cláusulas 11.5, 11.6 e 11.7</w:t>
      </w:r>
      <w:r w:rsidRPr="006E3076">
        <w:rPr>
          <w:rFonts w:asciiTheme="minorHAnsi" w:hAnsiTheme="minorHAnsi" w:cs="Arial"/>
          <w:sz w:val="19"/>
          <w:szCs w:val="19"/>
        </w:rPr>
        <w:t xml:space="preserve"> deste ATO CONVOCATÓRIO.</w:t>
      </w:r>
    </w:p>
    <w:p w14:paraId="2B682B52" w14:textId="77777777" w:rsidR="00BB60C9" w:rsidRPr="006A3119" w:rsidRDefault="00BB60C9" w:rsidP="00BB60C9">
      <w:pPr>
        <w:pStyle w:val="PargrafodaLista"/>
        <w:spacing w:before="0" w:beforeAutospacing="0" w:after="0" w:afterAutospacing="0" w:line="240" w:lineRule="auto"/>
        <w:rPr>
          <w:rFonts w:asciiTheme="minorHAnsi" w:hAnsiTheme="minorHAnsi" w:cs="Arial"/>
          <w:sz w:val="19"/>
          <w:szCs w:val="19"/>
        </w:rPr>
      </w:pPr>
    </w:p>
    <w:p w14:paraId="5652A87A" w14:textId="77777777" w:rsidR="00BB60C9" w:rsidRPr="00AE7D95" w:rsidRDefault="00BB60C9" w:rsidP="00BB60C9">
      <w:pPr>
        <w:widowControl w:val="0"/>
        <w:numPr>
          <w:ilvl w:val="0"/>
          <w:numId w:val="3"/>
        </w:numPr>
        <w:spacing w:after="0" w:line="240" w:lineRule="auto"/>
        <w:ind w:left="0" w:firstLine="0"/>
        <w:jc w:val="center"/>
        <w:rPr>
          <w:rFonts w:cs="Arial"/>
          <w:b/>
          <w:sz w:val="19"/>
          <w:szCs w:val="19"/>
          <w:u w:val="single"/>
        </w:rPr>
      </w:pPr>
      <w:r w:rsidRPr="00AE7D95">
        <w:rPr>
          <w:rFonts w:cs="Arial"/>
          <w:b/>
          <w:sz w:val="19"/>
          <w:szCs w:val="19"/>
          <w:u w:val="single"/>
        </w:rPr>
        <w:t>DISPOSIÇÕES GERAIS</w:t>
      </w:r>
    </w:p>
    <w:p w14:paraId="3C16394C" w14:textId="77777777" w:rsidR="00BB60C9" w:rsidRPr="00AE7D95" w:rsidRDefault="00BB60C9" w:rsidP="00BB60C9">
      <w:pPr>
        <w:spacing w:line="240" w:lineRule="auto"/>
        <w:rPr>
          <w:rFonts w:cs="Arial"/>
          <w:b/>
          <w:bCs/>
          <w:sz w:val="19"/>
          <w:szCs w:val="19"/>
        </w:rPr>
      </w:pPr>
    </w:p>
    <w:p w14:paraId="3BA0DE71" w14:textId="77777777" w:rsidR="00BB60C9" w:rsidRPr="00AE7D95" w:rsidRDefault="00BB60C9" w:rsidP="00BB60C9">
      <w:pPr>
        <w:pStyle w:val="PargrafodaLista"/>
        <w:widowControl w:val="0"/>
        <w:numPr>
          <w:ilvl w:val="1"/>
          <w:numId w:val="3"/>
        </w:numPr>
        <w:spacing w:before="0" w:beforeAutospacing="0" w:after="0" w:afterAutospacing="0" w:line="240" w:lineRule="auto"/>
        <w:ind w:left="0" w:firstLine="0"/>
        <w:jc w:val="both"/>
        <w:rPr>
          <w:rFonts w:asciiTheme="minorHAnsi" w:hAnsiTheme="minorHAnsi" w:cs="Arial"/>
          <w:sz w:val="19"/>
          <w:szCs w:val="19"/>
        </w:rPr>
      </w:pPr>
      <w:r w:rsidRPr="00AE7D95">
        <w:rPr>
          <w:rFonts w:asciiTheme="minorHAnsi" w:hAnsiTheme="minorHAnsi" w:cs="Arial"/>
          <w:sz w:val="19"/>
          <w:szCs w:val="19"/>
        </w:rPr>
        <w:t>A Fundação do ABC – Complexo de Saúde São Bernardo do Campo (CSSBC) se reserva o direito de cancelar o presente processo, a qualquer tempo, fundamentando sua decisão.</w:t>
      </w:r>
    </w:p>
    <w:p w14:paraId="258279FB" w14:textId="77777777" w:rsidR="00BB60C9" w:rsidRPr="00A40CB9" w:rsidRDefault="00BB60C9" w:rsidP="00BB60C9">
      <w:pPr>
        <w:pStyle w:val="PargrafodaLista"/>
        <w:widowControl w:val="0"/>
        <w:numPr>
          <w:ilvl w:val="2"/>
          <w:numId w:val="3"/>
        </w:numPr>
        <w:spacing w:before="0" w:beforeAutospacing="0" w:after="0" w:afterAutospacing="0" w:line="240" w:lineRule="auto"/>
        <w:ind w:left="0" w:firstLine="284"/>
        <w:jc w:val="both"/>
        <w:rPr>
          <w:rFonts w:cs="Arial"/>
          <w:color w:val="5B9BD5" w:themeColor="accent1"/>
          <w:sz w:val="19"/>
          <w:szCs w:val="19"/>
        </w:rPr>
      </w:pPr>
      <w:r w:rsidRPr="00AE7D95">
        <w:rPr>
          <w:rFonts w:asciiTheme="minorHAnsi" w:hAnsiTheme="minorHAnsi" w:cs="Arial"/>
          <w:sz w:val="19"/>
          <w:szCs w:val="19"/>
        </w:rPr>
        <w:t xml:space="preserve">Quaisquer esclarecimentos poderão ser obtidos junto ao </w:t>
      </w:r>
      <w:r>
        <w:rPr>
          <w:rFonts w:asciiTheme="minorHAnsi" w:hAnsiTheme="minorHAnsi" w:cs="Arial"/>
          <w:sz w:val="19"/>
          <w:szCs w:val="19"/>
        </w:rPr>
        <w:t xml:space="preserve">Departamento </w:t>
      </w:r>
      <w:r w:rsidRPr="00AE7D95">
        <w:rPr>
          <w:rFonts w:asciiTheme="minorHAnsi" w:hAnsiTheme="minorHAnsi" w:cs="Arial"/>
          <w:sz w:val="19"/>
          <w:szCs w:val="19"/>
        </w:rPr>
        <w:t xml:space="preserve">de Compras e Contratos do Complexo Hospitalar de São Bernardo do Campo (CSSBC), à Estrada dos Alvarengas, nº 1001 – Alvarenga – São Bernardo do Campo – SP, das 08h00 às 11h30 e das 13h30 às 17h00, Telefone: 4353-1500 ou por e-mail: </w:t>
      </w:r>
      <w:hyperlink r:id="rId14" w:history="1">
        <w:r w:rsidRPr="00A40CB9">
          <w:rPr>
            <w:rStyle w:val="Hyperlink"/>
            <w:color w:val="5B9BD5" w:themeColor="accent1"/>
            <w:sz w:val="19"/>
            <w:szCs w:val="19"/>
          </w:rPr>
          <w:t>paloma.feitosa@chmsbc.org.br</w:t>
        </w:r>
      </w:hyperlink>
      <w:r w:rsidRPr="00A40CB9">
        <w:rPr>
          <w:color w:val="5B9BD5" w:themeColor="accent1"/>
          <w:sz w:val="19"/>
          <w:szCs w:val="19"/>
          <w:u w:val="single"/>
        </w:rPr>
        <w:t xml:space="preserve">, </w:t>
      </w:r>
      <w:hyperlink r:id="rId15" w:history="1">
        <w:r w:rsidRPr="00A40CB9">
          <w:rPr>
            <w:rStyle w:val="Hyperlink"/>
            <w:color w:val="5B9BD5" w:themeColor="accent1"/>
            <w:sz w:val="19"/>
            <w:szCs w:val="19"/>
          </w:rPr>
          <w:t>samara.carvalho@chmsbc.org.br</w:t>
        </w:r>
      </w:hyperlink>
      <w:r w:rsidRPr="00A40CB9">
        <w:rPr>
          <w:color w:val="5B9BD5" w:themeColor="accent1"/>
          <w:sz w:val="19"/>
          <w:szCs w:val="19"/>
          <w:u w:val="single"/>
        </w:rPr>
        <w:t xml:space="preserve">, tania.araujo@chmsbc.org.br, </w:t>
      </w:r>
      <w:hyperlink r:id="rId16" w:history="1">
        <w:r w:rsidRPr="00A40CB9">
          <w:rPr>
            <w:rStyle w:val="Hyperlink"/>
            <w:color w:val="5B9BD5" w:themeColor="accent1"/>
            <w:sz w:val="19"/>
            <w:szCs w:val="19"/>
          </w:rPr>
          <w:t>marcio.sfaria@chmsbc.org.br</w:t>
        </w:r>
      </w:hyperlink>
      <w:r w:rsidRPr="00A40CB9">
        <w:rPr>
          <w:color w:val="5B9BD5" w:themeColor="accent1"/>
          <w:sz w:val="19"/>
          <w:szCs w:val="19"/>
          <w:u w:val="single"/>
        </w:rPr>
        <w:t xml:space="preserve">, </w:t>
      </w:r>
      <w:hyperlink r:id="rId17" w:history="1">
        <w:r w:rsidRPr="00A40CB9">
          <w:rPr>
            <w:rStyle w:val="Hyperlink"/>
            <w:color w:val="5B9BD5" w:themeColor="accent1"/>
            <w:sz w:val="19"/>
            <w:szCs w:val="19"/>
          </w:rPr>
          <w:t>tissiane.franco@chmsbc.org.br</w:t>
        </w:r>
      </w:hyperlink>
      <w:r w:rsidRPr="00A40CB9">
        <w:rPr>
          <w:color w:val="5B9BD5" w:themeColor="accent1"/>
          <w:sz w:val="19"/>
          <w:szCs w:val="19"/>
          <w:u w:val="single"/>
        </w:rPr>
        <w:t xml:space="preserve">, </w:t>
      </w:r>
      <w:hyperlink r:id="rId18" w:history="1">
        <w:r w:rsidRPr="00A40CB9">
          <w:rPr>
            <w:rStyle w:val="Hyperlink"/>
            <w:color w:val="5B9BD5" w:themeColor="accent1"/>
            <w:sz w:val="19"/>
            <w:szCs w:val="19"/>
          </w:rPr>
          <w:t>bruno.dorcides@chmsbc.org.br</w:t>
        </w:r>
      </w:hyperlink>
      <w:r w:rsidRPr="00A40CB9">
        <w:rPr>
          <w:color w:val="5B9BD5" w:themeColor="accent1"/>
          <w:sz w:val="19"/>
          <w:szCs w:val="19"/>
          <w:u w:val="single"/>
        </w:rPr>
        <w:t xml:space="preserve">, </w:t>
      </w:r>
      <w:hyperlink r:id="rId19" w:history="1">
        <w:r w:rsidRPr="00A40CB9">
          <w:rPr>
            <w:rStyle w:val="Hyperlink"/>
            <w:color w:val="5B9BD5" w:themeColor="accent1"/>
            <w:sz w:val="19"/>
            <w:szCs w:val="19"/>
          </w:rPr>
          <w:t>henrique.madureira@chmsbc.org.br</w:t>
        </w:r>
      </w:hyperlink>
      <w:r w:rsidRPr="00A40CB9">
        <w:rPr>
          <w:rFonts w:cs="Arial"/>
          <w:color w:val="5B9BD5" w:themeColor="accent1"/>
          <w:sz w:val="19"/>
          <w:szCs w:val="19"/>
          <w:u w:val="single"/>
        </w:rPr>
        <w:t xml:space="preserve"> e </w:t>
      </w:r>
      <w:r w:rsidRPr="00A40CB9">
        <w:rPr>
          <w:color w:val="5B9BD5" w:themeColor="accent1"/>
          <w:sz w:val="19"/>
          <w:szCs w:val="19"/>
          <w:u w:val="single"/>
        </w:rPr>
        <w:t>tiago.nascimento@chmsbc.org.br</w:t>
      </w:r>
      <w:r w:rsidRPr="00A40CB9">
        <w:rPr>
          <w:rFonts w:cs="Arial"/>
          <w:color w:val="5B9BD5" w:themeColor="accent1"/>
          <w:sz w:val="19"/>
          <w:szCs w:val="19"/>
          <w:u w:val="single"/>
        </w:rPr>
        <w:t>.</w:t>
      </w:r>
    </w:p>
    <w:p w14:paraId="198E5F5D" w14:textId="77777777" w:rsidR="00BB60C9" w:rsidRPr="009F5A04" w:rsidRDefault="00BB60C9" w:rsidP="00BB60C9">
      <w:pPr>
        <w:pStyle w:val="PargrafodaLista"/>
        <w:widowControl w:val="0"/>
        <w:spacing w:before="0" w:beforeAutospacing="0" w:after="0" w:afterAutospacing="0" w:line="240" w:lineRule="auto"/>
        <w:ind w:left="426"/>
        <w:rPr>
          <w:rFonts w:asciiTheme="minorHAnsi" w:hAnsiTheme="minorHAnsi" w:cs="Arial"/>
          <w:sz w:val="19"/>
          <w:szCs w:val="19"/>
        </w:rPr>
      </w:pPr>
    </w:p>
    <w:p w14:paraId="05ED29B6" w14:textId="77777777" w:rsidR="00BB60C9" w:rsidRPr="00A40CB9" w:rsidRDefault="00BB60C9" w:rsidP="00BB60C9">
      <w:pPr>
        <w:widowControl w:val="0"/>
        <w:spacing w:after="0" w:line="240" w:lineRule="auto"/>
        <w:jc w:val="both"/>
        <w:rPr>
          <w:rFonts w:cs="Arial"/>
          <w:vanish/>
          <w:sz w:val="19"/>
          <w:szCs w:val="19"/>
        </w:rPr>
      </w:pPr>
    </w:p>
    <w:p w14:paraId="7665E40F" w14:textId="77777777" w:rsidR="00BB60C9" w:rsidRPr="009F5A04" w:rsidRDefault="00BB60C9" w:rsidP="00BB60C9">
      <w:pPr>
        <w:widowControl w:val="0"/>
        <w:numPr>
          <w:ilvl w:val="1"/>
          <w:numId w:val="3"/>
        </w:numPr>
        <w:spacing w:after="0" w:line="240" w:lineRule="auto"/>
        <w:ind w:left="0" w:firstLine="0"/>
        <w:jc w:val="both"/>
        <w:rPr>
          <w:rFonts w:cs="Arial"/>
          <w:sz w:val="19"/>
          <w:szCs w:val="19"/>
        </w:rPr>
      </w:pPr>
      <w:r w:rsidRPr="009F5A04">
        <w:rPr>
          <w:rFonts w:cs="Arial"/>
          <w:sz w:val="19"/>
          <w:szCs w:val="19"/>
        </w:rPr>
        <w:t>Seguem os seguintes Anexos ao presente Instrumento:</w:t>
      </w:r>
    </w:p>
    <w:p w14:paraId="478B6469" w14:textId="77777777" w:rsidR="00C002C5" w:rsidRPr="00BB60C9" w:rsidRDefault="00C002C5" w:rsidP="004425AF">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Anexo</w:t>
      </w:r>
      <w:r w:rsidRPr="00506E8A">
        <w:rPr>
          <w:rFonts w:cs="Arial"/>
          <w:sz w:val="19"/>
          <w:szCs w:val="19"/>
        </w:rPr>
        <w:t xml:space="preserve"> </w:t>
      </w:r>
      <w:r w:rsidRPr="00BB60C9">
        <w:rPr>
          <w:rFonts w:cs="Arial"/>
          <w:sz w:val="19"/>
          <w:szCs w:val="19"/>
          <w:highlight w:val="yellow"/>
        </w:rPr>
        <w:t>I – Minuta de Contrato;</w:t>
      </w:r>
    </w:p>
    <w:p w14:paraId="5F772E73" w14:textId="42B5CF93" w:rsidR="005A0786" w:rsidRPr="00BB60C9" w:rsidRDefault="00C002C5" w:rsidP="005A0786">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 xml:space="preserve">Anexo II – </w:t>
      </w:r>
      <w:r w:rsidR="005A0786" w:rsidRPr="00BB60C9">
        <w:rPr>
          <w:rFonts w:cs="Arial"/>
          <w:sz w:val="19"/>
          <w:szCs w:val="19"/>
          <w:highlight w:val="yellow"/>
        </w:rPr>
        <w:t>Dimensionamento do enxoval;</w:t>
      </w:r>
    </w:p>
    <w:p w14:paraId="53E91151" w14:textId="2F91090E" w:rsidR="005A0786" w:rsidRPr="00BB60C9" w:rsidRDefault="00C002C5" w:rsidP="004425AF">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 xml:space="preserve">Anexo III – </w:t>
      </w:r>
      <w:r w:rsidR="005A0786" w:rsidRPr="00BB60C9">
        <w:rPr>
          <w:rFonts w:cs="Arial"/>
          <w:sz w:val="19"/>
          <w:szCs w:val="19"/>
          <w:highlight w:val="yellow"/>
        </w:rPr>
        <w:t>Descrição técnica dos itens;</w:t>
      </w:r>
    </w:p>
    <w:p w14:paraId="5D01F7EC" w14:textId="4693D523" w:rsidR="005A0786" w:rsidRPr="00BB60C9" w:rsidRDefault="005A0786" w:rsidP="004425AF">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Anexo IV – Dobras técnicas;</w:t>
      </w:r>
    </w:p>
    <w:p w14:paraId="7CC25716" w14:textId="76AB3FA9" w:rsidR="005A0786" w:rsidRPr="00BB60C9" w:rsidRDefault="005A0786" w:rsidP="004425AF">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 xml:space="preserve">Anexo V – Composição dos </w:t>
      </w:r>
      <w:proofErr w:type="spellStart"/>
      <w:r w:rsidRPr="00BB60C9">
        <w:rPr>
          <w:rFonts w:cs="Arial"/>
          <w:sz w:val="19"/>
          <w:szCs w:val="19"/>
          <w:highlight w:val="yellow"/>
        </w:rPr>
        <w:t>kit’s</w:t>
      </w:r>
      <w:proofErr w:type="spellEnd"/>
      <w:r w:rsidRPr="00BB60C9">
        <w:rPr>
          <w:rFonts w:cs="Arial"/>
          <w:sz w:val="19"/>
          <w:szCs w:val="19"/>
          <w:highlight w:val="yellow"/>
        </w:rPr>
        <w:t xml:space="preserve"> cirúrgicos;</w:t>
      </w:r>
    </w:p>
    <w:p w14:paraId="22B63387" w14:textId="3A03D439" w:rsidR="005A0786" w:rsidRPr="00BB60C9" w:rsidRDefault="005A0786" w:rsidP="004425AF">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Anexo VI – Vida útil do enxoval;</w:t>
      </w:r>
    </w:p>
    <w:p w14:paraId="358492E3" w14:textId="5DB51A5A" w:rsidR="005A0786" w:rsidRPr="00BB60C9" w:rsidRDefault="005A0786" w:rsidP="004425AF">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Anexo VII – Montagem de pacotes;</w:t>
      </w:r>
    </w:p>
    <w:p w14:paraId="205AE17D" w14:textId="64829904" w:rsidR="005A0786" w:rsidRPr="00BB60C9" w:rsidRDefault="005A0786" w:rsidP="004425AF">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 xml:space="preserve">Anexo VIII – </w:t>
      </w:r>
      <w:proofErr w:type="spellStart"/>
      <w:r w:rsidRPr="00BB60C9">
        <w:rPr>
          <w:rFonts w:cs="Arial"/>
          <w:sz w:val="19"/>
          <w:szCs w:val="19"/>
          <w:highlight w:val="yellow"/>
        </w:rPr>
        <w:t>Formulario</w:t>
      </w:r>
      <w:proofErr w:type="spellEnd"/>
      <w:r w:rsidRPr="00BB60C9">
        <w:rPr>
          <w:rFonts w:cs="Arial"/>
          <w:sz w:val="19"/>
          <w:szCs w:val="19"/>
          <w:highlight w:val="yellow"/>
        </w:rPr>
        <w:t xml:space="preserve"> de visita à lavanderia;</w:t>
      </w:r>
    </w:p>
    <w:p w14:paraId="648513E1" w14:textId="17AB870A" w:rsidR="00C002C5" w:rsidRPr="00BB60C9" w:rsidRDefault="005A0786" w:rsidP="004425AF">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 xml:space="preserve">Anexo IX – </w:t>
      </w:r>
      <w:r w:rsidR="00C002C5" w:rsidRPr="00BB60C9">
        <w:rPr>
          <w:rFonts w:cs="Arial"/>
          <w:sz w:val="19"/>
          <w:szCs w:val="19"/>
          <w:highlight w:val="yellow"/>
        </w:rPr>
        <w:t>Requisitos Básicos de Segurança e Medicina do Trabalho;</w:t>
      </w:r>
    </w:p>
    <w:p w14:paraId="60589460" w14:textId="7B127620" w:rsidR="00C002C5" w:rsidRPr="00BB60C9" w:rsidRDefault="005A0786" w:rsidP="004425AF">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Anexo X</w:t>
      </w:r>
      <w:r w:rsidR="00C002C5" w:rsidRPr="00BB60C9">
        <w:rPr>
          <w:rFonts w:cs="Arial"/>
          <w:sz w:val="19"/>
          <w:szCs w:val="19"/>
          <w:highlight w:val="yellow"/>
        </w:rPr>
        <w:t xml:space="preserve"> </w:t>
      </w:r>
      <w:r w:rsidR="00CB1B4C" w:rsidRPr="00BB60C9">
        <w:rPr>
          <w:rFonts w:cs="Arial"/>
          <w:sz w:val="19"/>
          <w:szCs w:val="19"/>
          <w:highlight w:val="yellow"/>
        </w:rPr>
        <w:t>– Declaração de Ciência;</w:t>
      </w:r>
    </w:p>
    <w:p w14:paraId="7BFC3AFD" w14:textId="682873CC" w:rsidR="00A576C4" w:rsidRDefault="005A0786" w:rsidP="004425AF">
      <w:pPr>
        <w:widowControl w:val="0"/>
        <w:numPr>
          <w:ilvl w:val="0"/>
          <w:numId w:val="4"/>
        </w:numPr>
        <w:tabs>
          <w:tab w:val="clear" w:pos="2490"/>
        </w:tabs>
        <w:spacing w:after="0" w:line="276" w:lineRule="auto"/>
        <w:ind w:left="0" w:firstLine="426"/>
        <w:jc w:val="both"/>
        <w:rPr>
          <w:rFonts w:cs="Arial"/>
          <w:sz w:val="19"/>
          <w:szCs w:val="19"/>
          <w:highlight w:val="yellow"/>
        </w:rPr>
      </w:pPr>
      <w:r w:rsidRPr="00BB60C9">
        <w:rPr>
          <w:rFonts w:cs="Arial"/>
          <w:sz w:val="19"/>
          <w:szCs w:val="19"/>
          <w:highlight w:val="yellow"/>
        </w:rPr>
        <w:t>Anexo XI</w:t>
      </w:r>
      <w:r w:rsidR="00A576C4" w:rsidRPr="00BB60C9">
        <w:rPr>
          <w:rFonts w:cs="Arial"/>
          <w:sz w:val="19"/>
          <w:szCs w:val="19"/>
          <w:highlight w:val="yellow"/>
        </w:rPr>
        <w:t xml:space="preserve"> – </w:t>
      </w:r>
      <w:proofErr w:type="spellStart"/>
      <w:r w:rsidR="00A576C4" w:rsidRPr="00BB60C9">
        <w:rPr>
          <w:rFonts w:cs="Arial"/>
          <w:sz w:val="19"/>
          <w:szCs w:val="19"/>
          <w:highlight w:val="yellow"/>
        </w:rPr>
        <w:t>D</w:t>
      </w:r>
      <w:r w:rsidR="00DE10EB">
        <w:rPr>
          <w:rFonts w:cs="Arial"/>
          <w:sz w:val="19"/>
          <w:szCs w:val="19"/>
          <w:highlight w:val="yellow"/>
        </w:rPr>
        <w:t>elaração</w:t>
      </w:r>
      <w:proofErr w:type="spellEnd"/>
      <w:r w:rsidR="00DE10EB">
        <w:rPr>
          <w:rFonts w:cs="Arial"/>
          <w:sz w:val="19"/>
          <w:szCs w:val="19"/>
          <w:highlight w:val="yellow"/>
        </w:rPr>
        <w:t xml:space="preserve"> de ausência de vínculo;</w:t>
      </w:r>
    </w:p>
    <w:p w14:paraId="21620574" w14:textId="0E46D613" w:rsidR="00DE10EB" w:rsidRPr="00BB60C9" w:rsidRDefault="00DE10EB" w:rsidP="004425AF">
      <w:pPr>
        <w:widowControl w:val="0"/>
        <w:numPr>
          <w:ilvl w:val="0"/>
          <w:numId w:val="4"/>
        </w:numPr>
        <w:tabs>
          <w:tab w:val="clear" w:pos="2490"/>
        </w:tabs>
        <w:spacing w:after="0" w:line="276" w:lineRule="auto"/>
        <w:ind w:left="0" w:firstLine="426"/>
        <w:jc w:val="both"/>
        <w:rPr>
          <w:rFonts w:cs="Arial"/>
          <w:sz w:val="19"/>
          <w:szCs w:val="19"/>
          <w:highlight w:val="yellow"/>
        </w:rPr>
      </w:pPr>
      <w:r>
        <w:rPr>
          <w:rFonts w:cs="Arial"/>
          <w:sz w:val="19"/>
          <w:szCs w:val="19"/>
          <w:highlight w:val="yellow"/>
        </w:rPr>
        <w:t>Anexo XII – Atestado de Vistoria.</w:t>
      </w:r>
    </w:p>
    <w:p w14:paraId="17D52BCF" w14:textId="77777777" w:rsidR="00AE06CA" w:rsidRPr="00BD1782" w:rsidRDefault="00AE06CA" w:rsidP="00C002C5">
      <w:pPr>
        <w:spacing w:after="0" w:line="240" w:lineRule="auto"/>
        <w:jc w:val="center"/>
        <w:rPr>
          <w:rFonts w:cs="Arial"/>
          <w:sz w:val="19"/>
          <w:szCs w:val="19"/>
        </w:rPr>
      </w:pPr>
    </w:p>
    <w:p w14:paraId="67FE6263" w14:textId="1412AF8E" w:rsidR="00134C5F" w:rsidRPr="00BD1782" w:rsidRDefault="00134C5F" w:rsidP="00C002C5">
      <w:pPr>
        <w:spacing w:after="0" w:line="240" w:lineRule="auto"/>
        <w:jc w:val="center"/>
        <w:rPr>
          <w:rFonts w:cs="Arial"/>
          <w:sz w:val="19"/>
          <w:szCs w:val="19"/>
        </w:rPr>
      </w:pPr>
      <w:r w:rsidRPr="00BD1782">
        <w:rPr>
          <w:rFonts w:cs="Arial"/>
          <w:sz w:val="19"/>
          <w:szCs w:val="19"/>
        </w:rPr>
        <w:t xml:space="preserve">São Bernardo do </w:t>
      </w:r>
      <w:r w:rsidRPr="00506E8A">
        <w:rPr>
          <w:rFonts w:cs="Arial"/>
          <w:sz w:val="19"/>
          <w:szCs w:val="19"/>
        </w:rPr>
        <w:t>Campo</w:t>
      </w:r>
      <w:r w:rsidR="00C73572" w:rsidRPr="00506E8A">
        <w:rPr>
          <w:rFonts w:cs="Arial"/>
          <w:sz w:val="19"/>
          <w:szCs w:val="19"/>
        </w:rPr>
        <w:t>/SP</w:t>
      </w:r>
      <w:r w:rsidRPr="00506E8A">
        <w:rPr>
          <w:rFonts w:cs="Arial"/>
          <w:sz w:val="19"/>
          <w:szCs w:val="19"/>
        </w:rPr>
        <w:t xml:space="preserve">, </w:t>
      </w:r>
      <w:r w:rsidR="00C73572" w:rsidRPr="00506E8A">
        <w:rPr>
          <w:rFonts w:cs="Arial"/>
          <w:sz w:val="19"/>
          <w:szCs w:val="19"/>
        </w:rPr>
        <w:t>...</w:t>
      </w:r>
      <w:r w:rsidR="00A82CD6" w:rsidRPr="00506E8A">
        <w:rPr>
          <w:rFonts w:cs="Arial"/>
          <w:sz w:val="19"/>
          <w:szCs w:val="19"/>
        </w:rPr>
        <w:t xml:space="preserve"> de </w:t>
      </w:r>
      <w:r w:rsidR="00C73572" w:rsidRPr="00506E8A">
        <w:rPr>
          <w:rFonts w:cs="Arial"/>
          <w:sz w:val="19"/>
          <w:szCs w:val="19"/>
        </w:rPr>
        <w:t xml:space="preserve">... </w:t>
      </w:r>
      <w:r w:rsidR="007A6988" w:rsidRPr="00506E8A">
        <w:rPr>
          <w:rFonts w:cs="Arial"/>
          <w:sz w:val="19"/>
          <w:szCs w:val="19"/>
        </w:rPr>
        <w:t>de 2023</w:t>
      </w:r>
      <w:r w:rsidR="001609D3" w:rsidRPr="00506E8A">
        <w:rPr>
          <w:rFonts w:cs="Arial"/>
          <w:sz w:val="19"/>
          <w:szCs w:val="19"/>
        </w:rPr>
        <w:t>.</w:t>
      </w:r>
    </w:p>
    <w:p w14:paraId="25116707" w14:textId="77777777" w:rsidR="00134C5F" w:rsidRPr="00BD1782" w:rsidRDefault="00134C5F" w:rsidP="00C002C5">
      <w:pPr>
        <w:spacing w:after="0" w:line="240" w:lineRule="auto"/>
        <w:jc w:val="center"/>
        <w:rPr>
          <w:rFonts w:cs="Arial"/>
          <w:sz w:val="19"/>
          <w:szCs w:val="19"/>
        </w:rPr>
      </w:pPr>
    </w:p>
    <w:p w14:paraId="30EC0A6F" w14:textId="77777777" w:rsidR="00C73572" w:rsidRPr="00BD1782" w:rsidRDefault="00C73572" w:rsidP="00C002C5">
      <w:pPr>
        <w:spacing w:after="0" w:line="240" w:lineRule="auto"/>
        <w:jc w:val="center"/>
        <w:rPr>
          <w:rFonts w:cs="Arial"/>
          <w:sz w:val="19"/>
          <w:szCs w:val="19"/>
        </w:rPr>
      </w:pPr>
    </w:p>
    <w:p w14:paraId="6A591BB0" w14:textId="77777777" w:rsidR="00C73572" w:rsidRPr="00BD1782" w:rsidRDefault="00C73572" w:rsidP="00C002C5">
      <w:pPr>
        <w:spacing w:after="0" w:line="240" w:lineRule="auto"/>
        <w:jc w:val="center"/>
        <w:rPr>
          <w:rFonts w:cs="Arial"/>
          <w:sz w:val="19"/>
          <w:szCs w:val="19"/>
        </w:rPr>
      </w:pPr>
    </w:p>
    <w:p w14:paraId="77882732" w14:textId="77777777" w:rsidR="00C73572" w:rsidRPr="00BD1782" w:rsidRDefault="00C73572" w:rsidP="00C002C5">
      <w:pPr>
        <w:spacing w:after="0" w:line="240" w:lineRule="auto"/>
        <w:jc w:val="center"/>
        <w:rPr>
          <w:rFonts w:cs="Arial"/>
          <w:sz w:val="19"/>
          <w:szCs w:val="19"/>
        </w:rPr>
      </w:pPr>
    </w:p>
    <w:p w14:paraId="27AA4313" w14:textId="52D0F423" w:rsidR="00134C5F" w:rsidRPr="00BD1782" w:rsidRDefault="00760250" w:rsidP="00C002C5">
      <w:pPr>
        <w:spacing w:after="0" w:line="240" w:lineRule="auto"/>
        <w:jc w:val="center"/>
        <w:rPr>
          <w:rFonts w:cs="Arial"/>
          <w:sz w:val="19"/>
          <w:szCs w:val="19"/>
        </w:rPr>
      </w:pPr>
      <w:r w:rsidRPr="00BD1782">
        <w:rPr>
          <w:rFonts w:cs="Arial"/>
          <w:sz w:val="19"/>
          <w:szCs w:val="19"/>
        </w:rPr>
        <w:t>Complexo de Saúde São Bernardo do Campo</w:t>
      </w:r>
      <w:r w:rsidR="00134C5F" w:rsidRPr="00BD1782">
        <w:rPr>
          <w:rFonts w:cs="Arial"/>
          <w:sz w:val="19"/>
          <w:szCs w:val="19"/>
        </w:rPr>
        <w:t xml:space="preserve"> - </w:t>
      </w:r>
      <w:r w:rsidRPr="00BD1782">
        <w:rPr>
          <w:rFonts w:cs="Arial"/>
          <w:sz w:val="19"/>
          <w:szCs w:val="19"/>
        </w:rPr>
        <w:t>CSSBC</w:t>
      </w:r>
    </w:p>
    <w:p w14:paraId="49DBE6F9" w14:textId="77777777" w:rsidR="000E2970" w:rsidRPr="00BD1782" w:rsidRDefault="00130807" w:rsidP="00C002C5">
      <w:pPr>
        <w:spacing w:after="0" w:line="240" w:lineRule="auto"/>
        <w:jc w:val="center"/>
        <w:rPr>
          <w:rFonts w:cs="Arial"/>
          <w:b/>
          <w:sz w:val="19"/>
          <w:szCs w:val="19"/>
        </w:rPr>
      </w:pPr>
      <w:r w:rsidRPr="00BD1782">
        <w:rPr>
          <w:rFonts w:cs="Arial"/>
          <w:b/>
          <w:sz w:val="19"/>
          <w:szCs w:val="19"/>
        </w:rPr>
        <w:t>Setor</w:t>
      </w:r>
      <w:r w:rsidR="00134C5F" w:rsidRPr="00BD1782">
        <w:rPr>
          <w:rFonts w:cs="Arial"/>
          <w:b/>
          <w:sz w:val="19"/>
          <w:szCs w:val="19"/>
        </w:rPr>
        <w:t xml:space="preserve"> de Compras e Contratos Administrativos</w:t>
      </w:r>
    </w:p>
    <w:p w14:paraId="1438CBB5" w14:textId="77777777" w:rsidR="000E2970" w:rsidRPr="00BD1782" w:rsidRDefault="000E2970" w:rsidP="000676DF">
      <w:pPr>
        <w:spacing w:after="0"/>
        <w:rPr>
          <w:rFonts w:cs="Arial"/>
          <w:b/>
          <w:sz w:val="19"/>
          <w:szCs w:val="19"/>
        </w:rPr>
      </w:pPr>
    </w:p>
    <w:p w14:paraId="61EB8BC9" w14:textId="77777777" w:rsidR="008856D0" w:rsidRPr="00BD1782" w:rsidRDefault="008856D0" w:rsidP="008856D0">
      <w:pPr>
        <w:spacing w:after="0"/>
        <w:rPr>
          <w:rFonts w:cs="Arial"/>
          <w:b/>
          <w:sz w:val="19"/>
          <w:szCs w:val="19"/>
        </w:rPr>
      </w:pPr>
    </w:p>
    <w:p w14:paraId="69EDD5AC" w14:textId="77777777" w:rsidR="00A40CB9" w:rsidRPr="00BD1782" w:rsidRDefault="00A40CB9" w:rsidP="00506E8A">
      <w:pPr>
        <w:spacing w:after="0"/>
        <w:rPr>
          <w:b/>
          <w:sz w:val="19"/>
          <w:szCs w:val="19"/>
          <w:u w:val="single"/>
        </w:rPr>
      </w:pPr>
    </w:p>
    <w:p w14:paraId="05D68F95" w14:textId="77777777" w:rsidR="00134C5F" w:rsidRPr="00BD1782" w:rsidRDefault="00134C5F" w:rsidP="008856D0">
      <w:pPr>
        <w:spacing w:after="0"/>
        <w:jc w:val="center"/>
        <w:rPr>
          <w:b/>
          <w:sz w:val="19"/>
          <w:szCs w:val="19"/>
          <w:u w:val="single"/>
        </w:rPr>
      </w:pPr>
      <w:r w:rsidRPr="00BD1782">
        <w:rPr>
          <w:b/>
          <w:sz w:val="19"/>
          <w:szCs w:val="19"/>
          <w:u w:val="single"/>
        </w:rPr>
        <w:t>ANEXO I</w:t>
      </w:r>
    </w:p>
    <w:p w14:paraId="134EF92F" w14:textId="1687F175" w:rsidR="00134C5F" w:rsidRPr="00BD1782" w:rsidRDefault="00134C5F" w:rsidP="00134C5F">
      <w:pPr>
        <w:spacing w:after="0"/>
        <w:jc w:val="center"/>
        <w:rPr>
          <w:rFonts w:cs="Arial"/>
          <w:b/>
          <w:sz w:val="19"/>
          <w:szCs w:val="19"/>
        </w:rPr>
      </w:pPr>
      <w:r w:rsidRPr="00BD1782">
        <w:rPr>
          <w:b/>
          <w:sz w:val="19"/>
          <w:szCs w:val="19"/>
        </w:rPr>
        <w:t xml:space="preserve">MINUTA - </w:t>
      </w:r>
      <w:r w:rsidRPr="00BD1782">
        <w:rPr>
          <w:rFonts w:cs="Arial"/>
          <w:b/>
          <w:sz w:val="19"/>
          <w:szCs w:val="19"/>
        </w:rPr>
        <w:t xml:space="preserve">CONTRATO DE PRESTAÇÃO DE </w:t>
      </w:r>
      <w:r w:rsidRPr="00506E8A">
        <w:rPr>
          <w:rFonts w:cs="Arial"/>
          <w:b/>
          <w:sz w:val="19"/>
          <w:szCs w:val="19"/>
        </w:rPr>
        <w:t xml:space="preserve">SERVIÇOS Nº </w:t>
      </w:r>
      <w:r w:rsidR="00806175" w:rsidRPr="00506E8A">
        <w:rPr>
          <w:rFonts w:cs="Arial"/>
          <w:b/>
          <w:sz w:val="19"/>
          <w:szCs w:val="19"/>
        </w:rPr>
        <w:t>...</w:t>
      </w:r>
      <w:r w:rsidR="00CB1B4C" w:rsidRPr="00506E8A">
        <w:rPr>
          <w:rFonts w:cs="Arial"/>
          <w:b/>
          <w:sz w:val="19"/>
          <w:szCs w:val="19"/>
        </w:rPr>
        <w:t>/2023</w:t>
      </w:r>
    </w:p>
    <w:p w14:paraId="57BA4070" w14:textId="2CF8152B" w:rsidR="00134C5F" w:rsidRPr="00BD1782" w:rsidRDefault="00134C5F" w:rsidP="00134C5F">
      <w:pPr>
        <w:spacing w:after="0" w:line="360" w:lineRule="auto"/>
        <w:jc w:val="center"/>
        <w:rPr>
          <w:rFonts w:cs="Arial"/>
          <w:b/>
          <w:sz w:val="19"/>
          <w:szCs w:val="19"/>
        </w:rPr>
      </w:pPr>
      <w:r w:rsidRPr="00BD1782">
        <w:rPr>
          <w:rFonts w:cs="Arial"/>
          <w:b/>
          <w:sz w:val="19"/>
          <w:szCs w:val="19"/>
        </w:rPr>
        <w:t>Processo n</w:t>
      </w:r>
      <w:r w:rsidR="00CB1B4C" w:rsidRPr="00BD1782">
        <w:rPr>
          <w:rFonts w:cs="Arial"/>
          <w:b/>
          <w:sz w:val="19"/>
          <w:szCs w:val="19"/>
        </w:rPr>
        <w:t>º 002/2023</w:t>
      </w:r>
    </w:p>
    <w:p w14:paraId="1F46E3A7" w14:textId="77777777" w:rsidR="00134C5F" w:rsidRPr="00BD1782" w:rsidRDefault="00134C5F" w:rsidP="00134C5F">
      <w:pPr>
        <w:spacing w:after="0" w:line="360" w:lineRule="auto"/>
        <w:ind w:left="4962"/>
        <w:rPr>
          <w:rFonts w:cs="Arial"/>
          <w:b/>
          <w:sz w:val="19"/>
          <w:szCs w:val="19"/>
        </w:rPr>
      </w:pPr>
    </w:p>
    <w:p w14:paraId="7D9844C6" w14:textId="225792A0" w:rsidR="00A82CD6" w:rsidRPr="00BD1782" w:rsidRDefault="00134C5F" w:rsidP="00A82CD6">
      <w:pPr>
        <w:pStyle w:val="Recuodecorpodetexto"/>
        <w:spacing w:before="0" w:beforeAutospacing="0" w:after="0" w:afterAutospacing="0" w:line="240" w:lineRule="auto"/>
        <w:ind w:left="4961"/>
        <w:rPr>
          <w:rFonts w:asciiTheme="minorHAnsi" w:hAnsiTheme="minorHAnsi"/>
          <w:color w:val="auto"/>
          <w:sz w:val="19"/>
          <w:szCs w:val="19"/>
        </w:rPr>
      </w:pPr>
      <w:r w:rsidRPr="00BD1782">
        <w:rPr>
          <w:rFonts w:asciiTheme="minorHAnsi" w:hAnsiTheme="minorHAnsi"/>
          <w:b/>
          <w:bCs/>
          <w:color w:val="auto"/>
          <w:sz w:val="19"/>
          <w:szCs w:val="19"/>
        </w:rPr>
        <w:t>EMENTA:</w:t>
      </w:r>
      <w:r w:rsidRPr="00BD1782">
        <w:rPr>
          <w:rFonts w:asciiTheme="minorHAnsi" w:hAnsiTheme="minorHAnsi"/>
          <w:color w:val="auto"/>
          <w:sz w:val="19"/>
          <w:szCs w:val="19"/>
        </w:rPr>
        <w:t xml:space="preserve"> Contratação de </w:t>
      </w:r>
      <w:r w:rsidR="002C6A88" w:rsidRPr="00BD1782">
        <w:rPr>
          <w:rFonts w:asciiTheme="minorHAnsi" w:hAnsiTheme="minorHAnsi" w:cs="Arial"/>
          <w:color w:val="auto"/>
          <w:sz w:val="19"/>
          <w:szCs w:val="19"/>
        </w:rPr>
        <w:t>empresa especializada</w:t>
      </w:r>
      <w:r w:rsidR="002C6A88" w:rsidRPr="00BD1782">
        <w:rPr>
          <w:rFonts w:asciiTheme="minorHAnsi" w:hAnsiTheme="minorHAnsi"/>
          <w:color w:val="auto"/>
          <w:sz w:val="19"/>
          <w:szCs w:val="19"/>
        </w:rPr>
        <w:t xml:space="preserve"> </w:t>
      </w:r>
      <w:r w:rsidR="00CB1B4C" w:rsidRPr="00BD1782">
        <w:rPr>
          <w:rFonts w:asciiTheme="minorHAnsi" w:eastAsia="Times New Roman" w:hAnsiTheme="minorHAnsi"/>
          <w:color w:val="000000"/>
          <w:sz w:val="19"/>
          <w:szCs w:val="19"/>
          <w:lang w:eastAsia="pt-BR"/>
        </w:rPr>
        <w:t>para prestação de serviços de lavanderia hospitalar externa - processamento de roupa nas dependências da CONTRATADA, locação e rastreabilidade dos enxovais para atendimento das unidades do Complexo de Saúde de São Bernardo do Campo</w:t>
      </w:r>
      <w:r w:rsidR="00CB1B4C" w:rsidRPr="00BD1782">
        <w:rPr>
          <w:rFonts w:asciiTheme="minorHAnsi" w:hAnsiTheme="minorHAnsi" w:cs="Arial"/>
          <w:color w:val="auto"/>
          <w:sz w:val="19"/>
          <w:szCs w:val="19"/>
        </w:rPr>
        <w:t>.</w:t>
      </w:r>
    </w:p>
    <w:p w14:paraId="5593483B" w14:textId="77777777" w:rsidR="00134C5F" w:rsidRPr="00BD1782" w:rsidRDefault="00D45BE0" w:rsidP="00A82CD6">
      <w:pPr>
        <w:pStyle w:val="Recuodecorpodetexto"/>
        <w:spacing w:before="0" w:beforeAutospacing="0" w:after="0" w:afterAutospacing="0" w:line="240" w:lineRule="auto"/>
        <w:ind w:left="4961"/>
        <w:rPr>
          <w:rFonts w:asciiTheme="minorHAnsi" w:hAnsiTheme="minorHAnsi" w:cs="Arial"/>
          <w:iCs/>
          <w:sz w:val="19"/>
          <w:szCs w:val="19"/>
        </w:rPr>
      </w:pPr>
      <w:r w:rsidRPr="00BD1782">
        <w:rPr>
          <w:rFonts w:asciiTheme="minorHAnsi" w:hAnsiTheme="minorHAnsi" w:cs="Arial"/>
          <w:b/>
          <w:iCs/>
          <w:color w:val="auto"/>
          <w:sz w:val="19"/>
          <w:szCs w:val="19"/>
        </w:rPr>
        <w:t>CONTRATADA</w:t>
      </w:r>
      <w:r w:rsidR="00134C5F" w:rsidRPr="00BD1782">
        <w:rPr>
          <w:rFonts w:asciiTheme="minorHAnsi" w:hAnsiTheme="minorHAnsi" w:cs="Arial"/>
          <w:b/>
          <w:iCs/>
          <w:color w:val="auto"/>
          <w:sz w:val="19"/>
          <w:szCs w:val="19"/>
        </w:rPr>
        <w:t>:</w:t>
      </w:r>
      <w:r w:rsidR="00134C5F" w:rsidRPr="00BD1782">
        <w:rPr>
          <w:rFonts w:asciiTheme="minorHAnsi" w:hAnsiTheme="minorHAnsi" w:cs="Arial"/>
          <w:iCs/>
          <w:sz w:val="19"/>
          <w:szCs w:val="19"/>
        </w:rPr>
        <w:t xml:space="preserve"> ...</w:t>
      </w:r>
    </w:p>
    <w:p w14:paraId="0E46D348" w14:textId="77777777" w:rsidR="00134C5F" w:rsidRPr="00BD1782" w:rsidRDefault="00134C5F" w:rsidP="00134C5F">
      <w:pPr>
        <w:spacing w:after="0" w:line="360" w:lineRule="auto"/>
        <w:ind w:left="4962"/>
        <w:rPr>
          <w:rFonts w:cs="Arial"/>
          <w:b/>
          <w:iCs/>
          <w:sz w:val="19"/>
          <w:szCs w:val="19"/>
        </w:rPr>
      </w:pPr>
    </w:p>
    <w:p w14:paraId="4E242E72" w14:textId="22B4E109" w:rsidR="00134C5F" w:rsidRPr="00BD1782" w:rsidRDefault="00134C5F" w:rsidP="005B63A8">
      <w:pPr>
        <w:spacing w:after="0" w:line="240" w:lineRule="auto"/>
        <w:jc w:val="both"/>
        <w:rPr>
          <w:rFonts w:cs="Arial"/>
          <w:sz w:val="19"/>
          <w:szCs w:val="19"/>
        </w:rPr>
      </w:pPr>
      <w:r w:rsidRPr="00BD1782">
        <w:rPr>
          <w:rFonts w:cs="Arial"/>
          <w:sz w:val="19"/>
          <w:szCs w:val="19"/>
        </w:rPr>
        <w:t xml:space="preserve">Por este instrumento contratual, </w:t>
      </w:r>
      <w:r w:rsidRPr="00BD1782">
        <w:rPr>
          <w:rFonts w:cs="Calibri"/>
          <w:sz w:val="19"/>
          <w:szCs w:val="19"/>
        </w:rPr>
        <w:t xml:space="preserve">as partes, de um lado a </w:t>
      </w:r>
      <w:r w:rsidRPr="00BD1782">
        <w:rPr>
          <w:rFonts w:cs="TT15Et00"/>
          <w:b/>
          <w:sz w:val="19"/>
          <w:szCs w:val="19"/>
        </w:rPr>
        <w:t xml:space="preserve">FUNDAÇÃO DO ABC – </w:t>
      </w:r>
      <w:r w:rsidR="00760250" w:rsidRPr="00BD1782">
        <w:rPr>
          <w:rFonts w:cs="TT15Et00"/>
          <w:b/>
          <w:sz w:val="19"/>
          <w:szCs w:val="19"/>
        </w:rPr>
        <w:t>COMPLEXO DE SAÚDE SÃO BERNARDO DO CAMPO</w:t>
      </w:r>
      <w:r w:rsidRPr="00BD1782">
        <w:rPr>
          <w:rFonts w:cs="TT15Et00"/>
          <w:b/>
          <w:sz w:val="19"/>
          <w:szCs w:val="19"/>
        </w:rPr>
        <w:t>,</w:t>
      </w:r>
      <w:r w:rsidRPr="00BD1782">
        <w:rPr>
          <w:rFonts w:cs="TT15Ct00"/>
          <w:sz w:val="19"/>
          <w:szCs w:val="19"/>
        </w:rPr>
        <w:t xml:space="preserve"> inscrit</w:t>
      </w:r>
      <w:r w:rsidR="00F315B9" w:rsidRPr="00BD1782">
        <w:rPr>
          <w:rFonts w:cs="TT15Ct00"/>
          <w:sz w:val="19"/>
          <w:szCs w:val="19"/>
        </w:rPr>
        <w:t>a</w:t>
      </w:r>
      <w:r w:rsidRPr="00BD1782">
        <w:rPr>
          <w:rFonts w:cs="TT15Ct00"/>
          <w:sz w:val="19"/>
          <w:szCs w:val="19"/>
        </w:rPr>
        <w:t xml:space="preserve"> no CNPJ</w:t>
      </w:r>
      <w:r w:rsidR="008D27A5" w:rsidRPr="00BD1782">
        <w:rPr>
          <w:rFonts w:cs="TT15Ct00"/>
          <w:sz w:val="19"/>
          <w:szCs w:val="19"/>
        </w:rPr>
        <w:t>/</w:t>
      </w:r>
      <w:r w:rsidRPr="00BD1782">
        <w:rPr>
          <w:rFonts w:cs="TT15Ct00"/>
          <w:sz w:val="19"/>
          <w:szCs w:val="19"/>
        </w:rPr>
        <w:t xml:space="preserve">MF </w:t>
      </w:r>
      <w:r w:rsidR="008D27A5" w:rsidRPr="00BD1782">
        <w:rPr>
          <w:rFonts w:cs="TT15Ct00"/>
          <w:sz w:val="19"/>
          <w:szCs w:val="19"/>
        </w:rPr>
        <w:t xml:space="preserve">sob </w:t>
      </w:r>
      <w:r w:rsidRPr="00BD1782">
        <w:rPr>
          <w:rFonts w:cs="TT15Ct00"/>
          <w:sz w:val="19"/>
          <w:szCs w:val="19"/>
        </w:rPr>
        <w:t xml:space="preserve">nº </w:t>
      </w:r>
      <w:r w:rsidR="00760250" w:rsidRPr="00BD1782">
        <w:rPr>
          <w:rFonts w:cs="TT15Ct00"/>
          <w:sz w:val="19"/>
          <w:szCs w:val="19"/>
        </w:rPr>
        <w:t>57.571.275/0025-70</w:t>
      </w:r>
      <w:r w:rsidRPr="00BD1782">
        <w:rPr>
          <w:rFonts w:cs="TT15Ct00"/>
          <w:sz w:val="19"/>
          <w:szCs w:val="19"/>
        </w:rPr>
        <w:t>, estabelecid</w:t>
      </w:r>
      <w:r w:rsidR="00F315B9" w:rsidRPr="00BD1782">
        <w:rPr>
          <w:rFonts w:cs="TT15Ct00"/>
          <w:sz w:val="19"/>
          <w:szCs w:val="19"/>
        </w:rPr>
        <w:t>a</w:t>
      </w:r>
      <w:r w:rsidRPr="00BD1782">
        <w:rPr>
          <w:rFonts w:cs="TT15Ct00"/>
          <w:sz w:val="19"/>
          <w:szCs w:val="19"/>
        </w:rPr>
        <w:t xml:space="preserve"> à Estrada dos Alvarengas, 1001 – Bairro Alvarenga – São Bernardo do Campo/SP,</w:t>
      </w:r>
      <w:r w:rsidRPr="00BD1782">
        <w:rPr>
          <w:rFonts w:cs="Calibri"/>
          <w:sz w:val="19"/>
          <w:szCs w:val="19"/>
        </w:rPr>
        <w:t xml:space="preserve"> neste ato representad</w:t>
      </w:r>
      <w:r w:rsidR="00F315B9" w:rsidRPr="00BD1782">
        <w:rPr>
          <w:rFonts w:cs="Calibri"/>
          <w:sz w:val="19"/>
          <w:szCs w:val="19"/>
        </w:rPr>
        <w:t>a</w:t>
      </w:r>
      <w:r w:rsidRPr="00BD1782">
        <w:rPr>
          <w:rFonts w:cs="Calibri"/>
          <w:sz w:val="19"/>
          <w:szCs w:val="19"/>
        </w:rPr>
        <w:t xml:space="preserve"> por sua Diretora Geral, </w:t>
      </w:r>
      <w:r w:rsidRPr="00BD1782">
        <w:rPr>
          <w:rFonts w:cs="Arial"/>
          <w:sz w:val="19"/>
          <w:szCs w:val="19"/>
        </w:rPr>
        <w:t>Dra. Agnes Mello Farias Ferrari, brasileira, casada, médica, portadora do RG</w:t>
      </w:r>
      <w:r w:rsidR="008D27A5" w:rsidRPr="00BD1782">
        <w:rPr>
          <w:rFonts w:cs="Arial"/>
          <w:sz w:val="19"/>
          <w:szCs w:val="19"/>
        </w:rPr>
        <w:t>/UF</w:t>
      </w:r>
      <w:r w:rsidRPr="00BD1782">
        <w:rPr>
          <w:rFonts w:cs="Arial"/>
          <w:sz w:val="19"/>
          <w:szCs w:val="19"/>
        </w:rPr>
        <w:t xml:space="preserve"> nº 11.801.246-0 e </w:t>
      </w:r>
      <w:r w:rsidR="008D27A5" w:rsidRPr="00BD1782">
        <w:rPr>
          <w:rFonts w:cs="Arial"/>
          <w:sz w:val="19"/>
          <w:szCs w:val="19"/>
        </w:rPr>
        <w:t>inscrita no</w:t>
      </w:r>
      <w:r w:rsidRPr="00BD1782">
        <w:rPr>
          <w:rFonts w:cs="Arial"/>
          <w:sz w:val="19"/>
          <w:szCs w:val="19"/>
        </w:rPr>
        <w:t xml:space="preserve"> CPF</w:t>
      </w:r>
      <w:r w:rsidR="008D27A5" w:rsidRPr="00BD1782">
        <w:rPr>
          <w:rFonts w:cs="Arial"/>
          <w:sz w:val="19"/>
          <w:szCs w:val="19"/>
        </w:rPr>
        <w:t>/MF sob o</w:t>
      </w:r>
      <w:r w:rsidRPr="00BD1782">
        <w:rPr>
          <w:rFonts w:cs="Arial"/>
          <w:sz w:val="19"/>
          <w:szCs w:val="19"/>
        </w:rPr>
        <w:t xml:space="preserve"> nº 083.923.878-99</w:t>
      </w:r>
      <w:r w:rsidR="009367F7" w:rsidRPr="00BD1782">
        <w:rPr>
          <w:rFonts w:cs="Arial"/>
          <w:bCs/>
          <w:sz w:val="19"/>
          <w:szCs w:val="19"/>
        </w:rPr>
        <w:t xml:space="preserve"> e </w:t>
      </w:r>
      <w:r w:rsidR="009367F7" w:rsidRPr="00BD1782">
        <w:rPr>
          <w:rFonts w:cs="Arial"/>
          <w:sz w:val="19"/>
          <w:szCs w:val="19"/>
        </w:rPr>
        <w:t xml:space="preserve">por seu </w:t>
      </w:r>
      <w:r w:rsidR="009367F7" w:rsidRPr="00BD1782">
        <w:rPr>
          <w:rFonts w:cs="Arial"/>
          <w:bCs/>
          <w:color w:val="000000" w:themeColor="text1"/>
          <w:sz w:val="19"/>
          <w:szCs w:val="19"/>
        </w:rPr>
        <w:t xml:space="preserve">Diretor Financeiro, Sr. José </w:t>
      </w:r>
      <w:proofErr w:type="spellStart"/>
      <w:r w:rsidR="009367F7" w:rsidRPr="00BD1782">
        <w:rPr>
          <w:rFonts w:cs="Arial"/>
          <w:bCs/>
          <w:color w:val="000000" w:themeColor="text1"/>
          <w:sz w:val="19"/>
          <w:szCs w:val="19"/>
        </w:rPr>
        <w:t>Ramde</w:t>
      </w:r>
      <w:proofErr w:type="spellEnd"/>
      <w:r w:rsidR="009367F7" w:rsidRPr="00BD1782">
        <w:rPr>
          <w:rFonts w:cs="Arial"/>
          <w:bCs/>
          <w:color w:val="000000" w:themeColor="text1"/>
          <w:sz w:val="19"/>
          <w:szCs w:val="19"/>
        </w:rPr>
        <w:t xml:space="preserve"> Uchôa Jardim, brasileiro, casado, economista, portador do RG/UF nº 11.673.268 e do CPF/MF nº 012.149.808-56, </w:t>
      </w:r>
      <w:r w:rsidRPr="00BD1782">
        <w:rPr>
          <w:rFonts w:cs="Arial"/>
          <w:sz w:val="19"/>
          <w:szCs w:val="19"/>
        </w:rPr>
        <w:t>doravante denominad</w:t>
      </w:r>
      <w:r w:rsidR="006117F3" w:rsidRPr="00BD1782">
        <w:rPr>
          <w:rFonts w:cs="Arial"/>
          <w:sz w:val="19"/>
          <w:szCs w:val="19"/>
        </w:rPr>
        <w:t>a</w:t>
      </w:r>
      <w:r w:rsidRPr="00BD1782">
        <w:rPr>
          <w:rFonts w:cs="Arial"/>
          <w:sz w:val="19"/>
          <w:szCs w:val="19"/>
        </w:rPr>
        <w:t xml:space="preserve"> apenas </w:t>
      </w:r>
      <w:r w:rsidRPr="00BD1782">
        <w:rPr>
          <w:rFonts w:cs="Arial"/>
          <w:b/>
          <w:sz w:val="19"/>
          <w:szCs w:val="19"/>
        </w:rPr>
        <w:t xml:space="preserve">CONTRATANTE </w:t>
      </w:r>
      <w:r w:rsidRPr="00BD1782">
        <w:rPr>
          <w:rFonts w:cs="Arial"/>
          <w:sz w:val="19"/>
          <w:szCs w:val="19"/>
        </w:rPr>
        <w:t>e</w:t>
      </w:r>
      <w:r w:rsidRPr="00BD1782">
        <w:rPr>
          <w:rFonts w:cs="Calibri"/>
          <w:b/>
          <w:bCs/>
          <w:sz w:val="19"/>
          <w:szCs w:val="19"/>
        </w:rPr>
        <w:t xml:space="preserve">, </w:t>
      </w:r>
      <w:r w:rsidRPr="00BD1782">
        <w:rPr>
          <w:rFonts w:cs="Arial"/>
          <w:sz w:val="19"/>
          <w:szCs w:val="19"/>
        </w:rPr>
        <w:t>de outro, a empresa</w:t>
      </w:r>
      <w:r w:rsidRPr="00BD1782">
        <w:rPr>
          <w:rFonts w:cs="Arial"/>
          <w:b/>
          <w:sz w:val="19"/>
          <w:szCs w:val="19"/>
        </w:rPr>
        <w:t xml:space="preserve"> ....., </w:t>
      </w:r>
      <w:r w:rsidRPr="00BD1782">
        <w:rPr>
          <w:rFonts w:cs="Arial"/>
          <w:sz w:val="19"/>
          <w:szCs w:val="19"/>
        </w:rPr>
        <w:t>com sede a Rua ..., ..., ..., .../..., inscrita no CNPJ</w:t>
      </w:r>
      <w:r w:rsidR="008D27A5" w:rsidRPr="00BD1782">
        <w:rPr>
          <w:rFonts w:cs="Arial"/>
          <w:sz w:val="19"/>
          <w:szCs w:val="19"/>
        </w:rPr>
        <w:t>/</w:t>
      </w:r>
      <w:r w:rsidRPr="00BD1782">
        <w:rPr>
          <w:rFonts w:cs="Arial"/>
          <w:sz w:val="19"/>
          <w:szCs w:val="19"/>
        </w:rPr>
        <w:t xml:space="preserve">MF sob o nº ..., representada por ..., portadora do RG/UF nº ... e do CPF/MF nº ..., </w:t>
      </w:r>
      <w:r w:rsidRPr="00BD1782">
        <w:rPr>
          <w:rFonts w:cs="Arial"/>
          <w:bCs/>
          <w:sz w:val="19"/>
          <w:szCs w:val="19"/>
        </w:rPr>
        <w:t xml:space="preserve">doravante denominada </w:t>
      </w:r>
      <w:r w:rsidR="00D45BE0" w:rsidRPr="00BD1782">
        <w:rPr>
          <w:rFonts w:cs="Arial"/>
          <w:b/>
          <w:bCs/>
          <w:sz w:val="19"/>
          <w:szCs w:val="19"/>
        </w:rPr>
        <w:t>CONTRATADA</w:t>
      </w:r>
      <w:r w:rsidRPr="00BD1782">
        <w:rPr>
          <w:rFonts w:cs="Arial"/>
          <w:bCs/>
          <w:sz w:val="19"/>
          <w:szCs w:val="19"/>
        </w:rPr>
        <w:t>,</w:t>
      </w:r>
      <w:r w:rsidRPr="00BD1782">
        <w:rPr>
          <w:rFonts w:cs="Arial"/>
          <w:b/>
          <w:sz w:val="19"/>
          <w:szCs w:val="19"/>
        </w:rPr>
        <w:t xml:space="preserve"> </w:t>
      </w:r>
      <w:r w:rsidRPr="00BD1782">
        <w:rPr>
          <w:rFonts w:cs="Arial"/>
          <w:sz w:val="19"/>
          <w:szCs w:val="19"/>
        </w:rPr>
        <w:t xml:space="preserve">tendo em vista o constante e decidido no Processo </w:t>
      </w:r>
      <w:r w:rsidR="008856D0" w:rsidRPr="00BD1782">
        <w:rPr>
          <w:rFonts w:cs="Arial"/>
          <w:sz w:val="19"/>
          <w:szCs w:val="19"/>
        </w:rPr>
        <w:t xml:space="preserve">nº </w:t>
      </w:r>
      <w:r w:rsidR="00CB1B4C" w:rsidRPr="00BD1782">
        <w:rPr>
          <w:rFonts w:cs="Arial"/>
          <w:sz w:val="19"/>
          <w:szCs w:val="19"/>
        </w:rPr>
        <w:t>002/2023</w:t>
      </w:r>
      <w:r w:rsidRPr="00BD1782">
        <w:rPr>
          <w:rFonts w:cs="Arial"/>
          <w:sz w:val="19"/>
          <w:szCs w:val="19"/>
        </w:rPr>
        <w:t>, t</w:t>
      </w:r>
      <w:r w:rsidR="00D34B30" w:rsidRPr="00BD1782">
        <w:rPr>
          <w:rFonts w:cs="Arial"/>
          <w:sz w:val="19"/>
          <w:szCs w:val="19"/>
        </w:rPr>
        <w:t>ê</w:t>
      </w:r>
      <w:r w:rsidRPr="00BD1782">
        <w:rPr>
          <w:rFonts w:cs="Arial"/>
          <w:sz w:val="19"/>
          <w:szCs w:val="19"/>
        </w:rPr>
        <w:t>m como justo e acordado o que segue:</w:t>
      </w:r>
    </w:p>
    <w:p w14:paraId="5D16BB95" w14:textId="77777777" w:rsidR="00134C5F" w:rsidRPr="00BD1782" w:rsidRDefault="00134C5F" w:rsidP="00134C5F">
      <w:pPr>
        <w:spacing w:after="0" w:line="360" w:lineRule="auto"/>
        <w:rPr>
          <w:rFonts w:cs="Arial"/>
          <w:sz w:val="19"/>
          <w:szCs w:val="19"/>
        </w:rPr>
      </w:pPr>
    </w:p>
    <w:p w14:paraId="4C2719BF"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Arial"/>
          <w:b/>
          <w:sz w:val="19"/>
          <w:szCs w:val="19"/>
          <w:u w:val="single"/>
        </w:rPr>
      </w:pPr>
      <w:r w:rsidRPr="00BD1782">
        <w:rPr>
          <w:rFonts w:asciiTheme="minorHAnsi" w:hAnsiTheme="minorHAnsi" w:cs="Arial"/>
          <w:b/>
          <w:sz w:val="19"/>
          <w:szCs w:val="19"/>
          <w:u w:val="single"/>
        </w:rPr>
        <w:t>DO OBJETO</w:t>
      </w:r>
    </w:p>
    <w:p w14:paraId="13138D54" w14:textId="77777777" w:rsidR="00134C5F" w:rsidRPr="00BD1782" w:rsidRDefault="00134C5F" w:rsidP="00134C5F">
      <w:pPr>
        <w:spacing w:after="0"/>
        <w:rPr>
          <w:rFonts w:cs="Arial"/>
          <w:b/>
          <w:sz w:val="19"/>
          <w:szCs w:val="19"/>
        </w:rPr>
      </w:pPr>
    </w:p>
    <w:p w14:paraId="70219A4B" w14:textId="605C0DAE" w:rsidR="00A82CD6" w:rsidRPr="00BD1782" w:rsidRDefault="00A82CD6"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Arial"/>
          <w:sz w:val="19"/>
          <w:szCs w:val="19"/>
        </w:rPr>
        <w:t xml:space="preserve">Contratação de empresa especializada para </w:t>
      </w:r>
      <w:r w:rsidR="00CB1B4C" w:rsidRPr="00BD1782">
        <w:rPr>
          <w:rFonts w:asciiTheme="minorHAnsi" w:eastAsia="Times New Roman" w:hAnsiTheme="minorHAnsi"/>
          <w:color w:val="000000"/>
          <w:sz w:val="19"/>
          <w:szCs w:val="19"/>
          <w:lang w:eastAsia="pt-BR"/>
        </w:rPr>
        <w:t>prestação de serviços de lavanderia hospitalar externa - processamento de roupa nas dependências da CONTRATADA, locação e rastreabilidade dos enxovais para atendimento das unidades do Complexo de Saúde de São Bernardo do Campo</w:t>
      </w:r>
      <w:r w:rsidRPr="00BD1782">
        <w:rPr>
          <w:rFonts w:asciiTheme="minorHAnsi" w:hAnsiTheme="minorHAnsi" w:cs="Arial"/>
          <w:sz w:val="19"/>
          <w:szCs w:val="19"/>
        </w:rPr>
        <w:t xml:space="preserve">, conforme especificações técnicas exigidas </w:t>
      </w:r>
      <w:r w:rsidR="00CB1B4C" w:rsidRPr="00BD1782">
        <w:rPr>
          <w:rFonts w:asciiTheme="minorHAnsi" w:hAnsiTheme="minorHAnsi" w:cs="Arial"/>
          <w:sz w:val="19"/>
          <w:szCs w:val="19"/>
        </w:rPr>
        <w:t>no presente instrumento e anexos</w:t>
      </w:r>
      <w:r w:rsidRPr="00BD1782">
        <w:rPr>
          <w:rFonts w:asciiTheme="minorHAnsi" w:hAnsiTheme="minorHAnsi" w:cs="Arial"/>
          <w:sz w:val="19"/>
          <w:szCs w:val="19"/>
        </w:rPr>
        <w:t>, pelo período de 12 (doze) meses.</w:t>
      </w:r>
    </w:p>
    <w:p w14:paraId="542913B9" w14:textId="77777777" w:rsidR="00134C5F" w:rsidRPr="00BD1782" w:rsidRDefault="00134C5F" w:rsidP="004425AF">
      <w:pPr>
        <w:pStyle w:val="PargrafodaLista"/>
        <w:numPr>
          <w:ilvl w:val="2"/>
          <w:numId w:val="5"/>
        </w:numPr>
        <w:spacing w:before="0" w:beforeAutospacing="0" w:after="0" w:afterAutospacing="0" w:line="240" w:lineRule="auto"/>
        <w:ind w:left="0" w:firstLine="284"/>
        <w:jc w:val="both"/>
        <w:rPr>
          <w:rFonts w:asciiTheme="minorHAnsi" w:hAnsiTheme="minorHAnsi" w:cs="Arial"/>
          <w:sz w:val="19"/>
          <w:szCs w:val="19"/>
        </w:rPr>
      </w:pPr>
      <w:r w:rsidRPr="00BD1782">
        <w:rPr>
          <w:rFonts w:asciiTheme="minorHAnsi" w:hAnsiTheme="minorHAnsi"/>
          <w:b/>
          <w:bCs/>
          <w:sz w:val="19"/>
          <w:szCs w:val="19"/>
        </w:rPr>
        <w:t xml:space="preserve"> </w:t>
      </w:r>
      <w:r w:rsidRPr="00BD1782">
        <w:rPr>
          <w:rFonts w:asciiTheme="minorHAnsi" w:hAnsiTheme="minorHAnsi" w:cs="Arial"/>
          <w:sz w:val="19"/>
          <w:szCs w:val="19"/>
        </w:rPr>
        <w:t xml:space="preserve">A Proposta Comercial da </w:t>
      </w:r>
      <w:r w:rsidR="00D45BE0" w:rsidRPr="00BD1782">
        <w:rPr>
          <w:rFonts w:asciiTheme="minorHAnsi" w:hAnsiTheme="minorHAnsi" w:cs="Arial"/>
          <w:sz w:val="19"/>
          <w:szCs w:val="19"/>
        </w:rPr>
        <w:t>CONTRATADA</w:t>
      </w:r>
      <w:r w:rsidRPr="00BD1782">
        <w:rPr>
          <w:rFonts w:asciiTheme="minorHAnsi" w:hAnsiTheme="minorHAnsi" w:cs="Arial"/>
          <w:sz w:val="19"/>
          <w:szCs w:val="19"/>
        </w:rPr>
        <w:t>, no que não for contrária ao estabelecido no presente instrumento, é parte integrante deste Contrato.</w:t>
      </w:r>
    </w:p>
    <w:p w14:paraId="46E69060" w14:textId="77777777" w:rsidR="00134C5F" w:rsidRPr="00BD1782" w:rsidRDefault="00134C5F" w:rsidP="00134C5F">
      <w:pPr>
        <w:spacing w:after="0"/>
        <w:rPr>
          <w:sz w:val="19"/>
          <w:szCs w:val="19"/>
        </w:rPr>
      </w:pPr>
    </w:p>
    <w:p w14:paraId="51D07FB6" w14:textId="23264D13" w:rsidR="000B7DD5" w:rsidRPr="00BD1782" w:rsidRDefault="00457ECE" w:rsidP="004425AF">
      <w:pPr>
        <w:pStyle w:val="PargrafodaLista"/>
        <w:numPr>
          <w:ilvl w:val="0"/>
          <w:numId w:val="5"/>
        </w:numPr>
        <w:spacing w:before="0" w:beforeAutospacing="0" w:after="0" w:afterAutospacing="0"/>
        <w:ind w:left="0" w:firstLine="0"/>
        <w:jc w:val="center"/>
        <w:rPr>
          <w:rFonts w:asciiTheme="minorHAnsi" w:hAnsiTheme="minorHAnsi" w:cs="Arial"/>
          <w:b/>
          <w:sz w:val="19"/>
          <w:szCs w:val="19"/>
          <w:u w:val="single"/>
        </w:rPr>
      </w:pPr>
      <w:r w:rsidRPr="00BD1782">
        <w:rPr>
          <w:rFonts w:asciiTheme="minorHAnsi" w:hAnsiTheme="minorHAnsi" w:cs="Arial"/>
          <w:b/>
          <w:sz w:val="19"/>
          <w:szCs w:val="19"/>
          <w:u w:val="single"/>
        </w:rPr>
        <w:t>DA EXECUÇÃO DO</w:t>
      </w:r>
      <w:r w:rsidR="0059197C" w:rsidRPr="00BD1782">
        <w:rPr>
          <w:rFonts w:asciiTheme="minorHAnsi" w:hAnsiTheme="minorHAnsi" w:cs="Arial"/>
          <w:b/>
          <w:sz w:val="19"/>
          <w:szCs w:val="19"/>
          <w:u w:val="single"/>
        </w:rPr>
        <w:t>S</w:t>
      </w:r>
      <w:r w:rsidRPr="00BD1782">
        <w:rPr>
          <w:rFonts w:asciiTheme="minorHAnsi" w:hAnsiTheme="minorHAnsi" w:cs="Arial"/>
          <w:b/>
          <w:sz w:val="19"/>
          <w:szCs w:val="19"/>
          <w:u w:val="single"/>
        </w:rPr>
        <w:t xml:space="preserve"> SERVIÇO</w:t>
      </w:r>
      <w:r w:rsidR="0059197C" w:rsidRPr="00BD1782">
        <w:rPr>
          <w:rFonts w:asciiTheme="minorHAnsi" w:hAnsiTheme="minorHAnsi" w:cs="Arial"/>
          <w:b/>
          <w:sz w:val="19"/>
          <w:szCs w:val="19"/>
          <w:u w:val="single"/>
        </w:rPr>
        <w:t>S</w:t>
      </w:r>
    </w:p>
    <w:p w14:paraId="7846D99C" w14:textId="77777777" w:rsidR="00CB1B4C" w:rsidRPr="00BD1782" w:rsidRDefault="00CB1B4C" w:rsidP="00CB1B4C">
      <w:pPr>
        <w:pStyle w:val="PargrafodaLista"/>
        <w:spacing w:before="0" w:beforeAutospacing="0" w:after="0" w:afterAutospacing="0"/>
        <w:ind w:left="0"/>
        <w:rPr>
          <w:rFonts w:asciiTheme="minorHAnsi" w:hAnsiTheme="minorHAnsi" w:cs="Arial"/>
          <w:b/>
          <w:sz w:val="19"/>
          <w:szCs w:val="19"/>
          <w:u w:val="single"/>
        </w:rPr>
      </w:pPr>
    </w:p>
    <w:p w14:paraId="46C05A42" w14:textId="500BA2CC"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Arial"/>
          <w:sz w:val="19"/>
          <w:szCs w:val="19"/>
        </w:rPr>
        <w:t xml:space="preserve">A </w:t>
      </w:r>
      <w:r w:rsidR="00D45BE0" w:rsidRPr="00BD1782">
        <w:rPr>
          <w:rFonts w:asciiTheme="minorHAnsi" w:hAnsiTheme="minorHAnsi" w:cs="Arial"/>
          <w:sz w:val="19"/>
          <w:szCs w:val="19"/>
        </w:rPr>
        <w:t>CONTRATADA</w:t>
      </w:r>
      <w:r w:rsidRPr="00BD1782">
        <w:rPr>
          <w:rFonts w:asciiTheme="minorHAnsi" w:hAnsiTheme="minorHAnsi" w:cs="Arial"/>
          <w:sz w:val="19"/>
          <w:szCs w:val="19"/>
        </w:rPr>
        <w:t xml:space="preserve"> prestará os serviços </w:t>
      </w:r>
      <w:r w:rsidR="00CB1B4C" w:rsidRPr="00BD1782">
        <w:rPr>
          <w:rFonts w:asciiTheme="minorHAnsi" w:hAnsiTheme="minorHAnsi" w:cs="Arial"/>
          <w:sz w:val="19"/>
          <w:szCs w:val="19"/>
        </w:rPr>
        <w:t>para a</w:t>
      </w:r>
      <w:r w:rsidR="003E531A" w:rsidRPr="00BD1782">
        <w:rPr>
          <w:rFonts w:asciiTheme="minorHAnsi" w:hAnsiTheme="minorHAnsi" w:cs="Arial"/>
          <w:sz w:val="19"/>
          <w:szCs w:val="19"/>
        </w:rPr>
        <w:t>s</w:t>
      </w:r>
      <w:r w:rsidRPr="00BD1782">
        <w:rPr>
          <w:rFonts w:asciiTheme="minorHAnsi" w:hAnsiTheme="minorHAnsi" w:cs="Arial"/>
          <w:sz w:val="19"/>
          <w:szCs w:val="19"/>
        </w:rPr>
        <w:t xml:space="preserve"> seguinte</w:t>
      </w:r>
      <w:r w:rsidR="003E531A" w:rsidRPr="00BD1782">
        <w:rPr>
          <w:rFonts w:asciiTheme="minorHAnsi" w:hAnsiTheme="minorHAnsi" w:cs="Arial"/>
          <w:sz w:val="19"/>
          <w:szCs w:val="19"/>
        </w:rPr>
        <w:t>s</w:t>
      </w:r>
      <w:r w:rsidRPr="00BD1782">
        <w:rPr>
          <w:rFonts w:asciiTheme="minorHAnsi" w:hAnsiTheme="minorHAnsi" w:cs="Arial"/>
          <w:sz w:val="19"/>
          <w:szCs w:val="19"/>
        </w:rPr>
        <w:t xml:space="preserve"> unidade</w:t>
      </w:r>
      <w:r w:rsidR="003E531A" w:rsidRPr="00BD1782">
        <w:rPr>
          <w:rFonts w:asciiTheme="minorHAnsi" w:hAnsiTheme="minorHAnsi" w:cs="Arial"/>
          <w:sz w:val="19"/>
          <w:szCs w:val="19"/>
        </w:rPr>
        <w:t>s</w:t>
      </w:r>
      <w:r w:rsidRPr="00BD1782">
        <w:rPr>
          <w:rFonts w:asciiTheme="minorHAnsi" w:hAnsiTheme="minorHAnsi" w:cs="Arial"/>
          <w:sz w:val="19"/>
          <w:szCs w:val="19"/>
        </w:rPr>
        <w:t xml:space="preserve"> e endereço</w:t>
      </w:r>
      <w:r w:rsidR="003E531A" w:rsidRPr="00BD1782">
        <w:rPr>
          <w:rFonts w:asciiTheme="minorHAnsi" w:hAnsiTheme="minorHAnsi" w:cs="Arial"/>
          <w:sz w:val="19"/>
          <w:szCs w:val="19"/>
        </w:rPr>
        <w:t>s</w:t>
      </w:r>
      <w:r w:rsidRPr="00BD1782">
        <w:rPr>
          <w:rFonts w:asciiTheme="minorHAnsi" w:hAnsiTheme="minorHAnsi" w:cs="Arial"/>
          <w:sz w:val="19"/>
          <w:szCs w:val="19"/>
        </w:rPr>
        <w:t>:</w:t>
      </w:r>
    </w:p>
    <w:p w14:paraId="5C537A74" w14:textId="77777777" w:rsidR="00DE6E86" w:rsidRPr="00BD1782" w:rsidRDefault="00DE6E86" w:rsidP="00DE6E86">
      <w:pPr>
        <w:pStyle w:val="PargrafodaLista"/>
        <w:spacing w:before="0" w:beforeAutospacing="0" w:after="0" w:afterAutospacing="0" w:line="240" w:lineRule="auto"/>
        <w:ind w:left="0"/>
        <w:jc w:val="both"/>
        <w:rPr>
          <w:rFonts w:asciiTheme="minorHAnsi" w:hAnsiTheme="minorHAnsi" w:cs="Arial"/>
          <w:sz w:val="19"/>
          <w:szCs w:val="19"/>
        </w:rPr>
      </w:pPr>
    </w:p>
    <w:tbl>
      <w:tblPr>
        <w:tblW w:w="8623" w:type="dxa"/>
        <w:tblInd w:w="-5" w:type="dxa"/>
        <w:tblCellMar>
          <w:left w:w="70" w:type="dxa"/>
          <w:right w:w="70" w:type="dxa"/>
        </w:tblCellMar>
        <w:tblLook w:val="04A0" w:firstRow="1" w:lastRow="0" w:firstColumn="1" w:lastColumn="0" w:noHBand="0" w:noVBand="1"/>
      </w:tblPr>
      <w:tblGrid>
        <w:gridCol w:w="1560"/>
        <w:gridCol w:w="2386"/>
        <w:gridCol w:w="4677"/>
      </w:tblGrid>
      <w:tr w:rsidR="00CB1B4C" w:rsidRPr="00BD1782" w14:paraId="418DB3AE" w14:textId="77777777" w:rsidTr="00CB1B4C">
        <w:trPr>
          <w:trHeight w:val="315"/>
        </w:trPr>
        <w:tc>
          <w:tcPr>
            <w:tcW w:w="15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310ECE9D" w14:textId="77777777" w:rsidR="00CB1B4C" w:rsidRPr="00BD1782" w:rsidRDefault="00CB1B4C" w:rsidP="00A5004D">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DIRETORIA</w:t>
            </w:r>
          </w:p>
        </w:tc>
        <w:tc>
          <w:tcPr>
            <w:tcW w:w="2386" w:type="dxa"/>
            <w:tcBorders>
              <w:top w:val="single" w:sz="8" w:space="0" w:color="auto"/>
              <w:left w:val="single" w:sz="4" w:space="0" w:color="auto"/>
              <w:bottom w:val="single" w:sz="8" w:space="0" w:color="auto"/>
              <w:right w:val="single" w:sz="8" w:space="0" w:color="auto"/>
            </w:tcBorders>
            <w:shd w:val="clear" w:color="auto" w:fill="DEEAF6" w:themeFill="accent1" w:themeFillTint="33"/>
            <w:noWrap/>
            <w:vAlign w:val="bottom"/>
            <w:hideMark/>
          </w:tcPr>
          <w:p w14:paraId="201925CB" w14:textId="77777777" w:rsidR="00CB1B4C" w:rsidRPr="00BD1782" w:rsidRDefault="00CB1B4C" w:rsidP="00A5004D">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UNIDADE</w:t>
            </w:r>
          </w:p>
        </w:tc>
        <w:tc>
          <w:tcPr>
            <w:tcW w:w="4677" w:type="dxa"/>
            <w:tcBorders>
              <w:top w:val="single" w:sz="8" w:space="0" w:color="auto"/>
              <w:left w:val="nil"/>
              <w:bottom w:val="single" w:sz="8" w:space="0" w:color="auto"/>
              <w:right w:val="single" w:sz="8" w:space="0" w:color="auto"/>
            </w:tcBorders>
            <w:shd w:val="clear" w:color="auto" w:fill="DEEAF6" w:themeFill="accent1" w:themeFillTint="33"/>
            <w:noWrap/>
            <w:vAlign w:val="bottom"/>
            <w:hideMark/>
          </w:tcPr>
          <w:p w14:paraId="7FCB9E88" w14:textId="77777777" w:rsidR="00CB1B4C" w:rsidRPr="00BD1782" w:rsidRDefault="00CB1B4C" w:rsidP="00A5004D">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ENDEREÇO</w:t>
            </w:r>
          </w:p>
        </w:tc>
      </w:tr>
      <w:tr w:rsidR="00CB1B4C" w:rsidRPr="00BD1782" w14:paraId="409BA2AF" w14:textId="77777777" w:rsidTr="00CB1B4C">
        <w:trPr>
          <w:trHeight w:val="270"/>
        </w:trPr>
        <w:tc>
          <w:tcPr>
            <w:tcW w:w="1560"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5EC14B50" w14:textId="77777777" w:rsidR="00CB1B4C" w:rsidRPr="00BD1782" w:rsidRDefault="00CB1B4C" w:rsidP="00A5004D">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URGENCIA E EMERGENCIA</w:t>
            </w:r>
          </w:p>
        </w:tc>
        <w:tc>
          <w:tcPr>
            <w:tcW w:w="2386" w:type="dxa"/>
            <w:tcBorders>
              <w:top w:val="nil"/>
              <w:left w:val="nil"/>
              <w:bottom w:val="single" w:sz="4" w:space="0" w:color="auto"/>
              <w:right w:val="single" w:sz="4" w:space="0" w:color="auto"/>
            </w:tcBorders>
            <w:shd w:val="clear" w:color="auto" w:fill="auto"/>
            <w:noWrap/>
            <w:vAlign w:val="center"/>
            <w:hideMark/>
          </w:tcPr>
          <w:p w14:paraId="3873159A"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UPA VILA SÃO PEDRO</w:t>
            </w:r>
          </w:p>
        </w:tc>
        <w:tc>
          <w:tcPr>
            <w:tcW w:w="4677" w:type="dxa"/>
            <w:tcBorders>
              <w:top w:val="nil"/>
              <w:left w:val="nil"/>
              <w:bottom w:val="single" w:sz="4" w:space="0" w:color="auto"/>
              <w:right w:val="single" w:sz="8" w:space="0" w:color="auto"/>
            </w:tcBorders>
            <w:shd w:val="clear" w:color="auto" w:fill="auto"/>
            <w:noWrap/>
            <w:vAlign w:val="center"/>
            <w:hideMark/>
          </w:tcPr>
          <w:p w14:paraId="3210911C"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AV. DOM PEDRO DE ALCANTARA, 273 - VILA SÃO PEDRO</w:t>
            </w:r>
          </w:p>
        </w:tc>
      </w:tr>
      <w:tr w:rsidR="00CB1B4C" w:rsidRPr="00BD1782" w14:paraId="45648EAA"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41F5C3D0"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0C65D43D"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UPA DEMARCHI/ BATISINI</w:t>
            </w:r>
          </w:p>
        </w:tc>
        <w:tc>
          <w:tcPr>
            <w:tcW w:w="4677" w:type="dxa"/>
            <w:tcBorders>
              <w:top w:val="nil"/>
              <w:left w:val="nil"/>
              <w:bottom w:val="single" w:sz="4" w:space="0" w:color="auto"/>
              <w:right w:val="single" w:sz="8" w:space="0" w:color="auto"/>
            </w:tcBorders>
            <w:shd w:val="clear" w:color="auto" w:fill="auto"/>
            <w:noWrap/>
            <w:vAlign w:val="center"/>
            <w:hideMark/>
          </w:tcPr>
          <w:p w14:paraId="398BDB30"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VALDOMIRO, 279 - DEMARCHI</w:t>
            </w:r>
          </w:p>
        </w:tc>
      </w:tr>
      <w:tr w:rsidR="00CB1B4C" w:rsidRPr="00BD1782" w14:paraId="0A226A3E"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510EFC91"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46FC278F"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UPA UNIÃO/ALVARENGA</w:t>
            </w:r>
          </w:p>
        </w:tc>
        <w:tc>
          <w:tcPr>
            <w:tcW w:w="4677" w:type="dxa"/>
            <w:tcBorders>
              <w:top w:val="nil"/>
              <w:left w:val="nil"/>
              <w:bottom w:val="single" w:sz="4" w:space="0" w:color="auto"/>
              <w:right w:val="single" w:sz="8" w:space="0" w:color="auto"/>
            </w:tcBorders>
            <w:shd w:val="clear" w:color="auto" w:fill="auto"/>
            <w:noWrap/>
            <w:vAlign w:val="center"/>
            <w:hideMark/>
          </w:tcPr>
          <w:p w14:paraId="52866D78"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ESTRADA DOS ALVARENGAS, 5779 - VILA UNIÃO</w:t>
            </w:r>
          </w:p>
        </w:tc>
      </w:tr>
      <w:tr w:rsidR="00CB1B4C" w:rsidRPr="00BD1782" w14:paraId="70691314"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26CF0B27"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6FEB9069"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UPA RIACHO GRANDE</w:t>
            </w:r>
          </w:p>
        </w:tc>
        <w:tc>
          <w:tcPr>
            <w:tcW w:w="4677" w:type="dxa"/>
            <w:tcBorders>
              <w:top w:val="nil"/>
              <w:left w:val="nil"/>
              <w:bottom w:val="single" w:sz="4" w:space="0" w:color="auto"/>
              <w:right w:val="single" w:sz="8" w:space="0" w:color="auto"/>
            </w:tcBorders>
            <w:shd w:val="clear" w:color="auto" w:fill="auto"/>
            <w:noWrap/>
            <w:vAlign w:val="center"/>
            <w:hideMark/>
          </w:tcPr>
          <w:p w14:paraId="3B1003A8"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PARCÍLIO CONRADO, 333 - RIACHO GRANDE</w:t>
            </w:r>
          </w:p>
        </w:tc>
      </w:tr>
      <w:tr w:rsidR="00CB1B4C" w:rsidRPr="00BD1782" w14:paraId="5A415E55"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503013DB"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5F76AB7F"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UPA PAULICÉIA/ TABOÃO</w:t>
            </w:r>
          </w:p>
        </w:tc>
        <w:tc>
          <w:tcPr>
            <w:tcW w:w="4677" w:type="dxa"/>
            <w:tcBorders>
              <w:top w:val="nil"/>
              <w:left w:val="nil"/>
              <w:bottom w:val="single" w:sz="4" w:space="0" w:color="auto"/>
              <w:right w:val="single" w:sz="8" w:space="0" w:color="auto"/>
            </w:tcBorders>
            <w:shd w:val="clear" w:color="auto" w:fill="auto"/>
            <w:noWrap/>
            <w:vAlign w:val="center"/>
            <w:hideMark/>
          </w:tcPr>
          <w:p w14:paraId="669E1966"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PEDRO DE TOLEDO, 326 - PAULICÉIA</w:t>
            </w:r>
          </w:p>
        </w:tc>
      </w:tr>
      <w:tr w:rsidR="00CB1B4C" w:rsidRPr="00BD1782" w14:paraId="085AFE8E"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0142B297"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76C9F317"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UPA BAETA NEVES</w:t>
            </w:r>
          </w:p>
        </w:tc>
        <w:tc>
          <w:tcPr>
            <w:tcW w:w="4677" w:type="dxa"/>
            <w:tcBorders>
              <w:top w:val="nil"/>
              <w:left w:val="nil"/>
              <w:bottom w:val="single" w:sz="4" w:space="0" w:color="auto"/>
              <w:right w:val="single" w:sz="8" w:space="0" w:color="auto"/>
            </w:tcBorders>
            <w:shd w:val="clear" w:color="auto" w:fill="auto"/>
            <w:noWrap/>
            <w:vAlign w:val="center"/>
            <w:hideMark/>
          </w:tcPr>
          <w:p w14:paraId="3C7FA7F4"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DOS VIANAS, 935 - BAETA NEVES</w:t>
            </w:r>
          </w:p>
        </w:tc>
      </w:tr>
      <w:tr w:rsidR="00CB1B4C" w:rsidRPr="00BD1782" w14:paraId="47D33281"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41CEA6E8"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2FE5E0F5"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UPA RUDGE RAMOS</w:t>
            </w:r>
          </w:p>
        </w:tc>
        <w:tc>
          <w:tcPr>
            <w:tcW w:w="4677" w:type="dxa"/>
            <w:tcBorders>
              <w:top w:val="nil"/>
              <w:left w:val="nil"/>
              <w:bottom w:val="single" w:sz="4" w:space="0" w:color="auto"/>
              <w:right w:val="single" w:sz="8" w:space="0" w:color="auto"/>
            </w:tcBorders>
            <w:shd w:val="clear" w:color="auto" w:fill="auto"/>
            <w:noWrap/>
            <w:vAlign w:val="center"/>
            <w:hideMark/>
          </w:tcPr>
          <w:p w14:paraId="20F3E635"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ANGELA TOMÉ, 256 - RUDGE RAMOS</w:t>
            </w:r>
          </w:p>
        </w:tc>
      </w:tr>
      <w:tr w:rsidR="00CB1B4C" w:rsidRPr="00BD1782" w14:paraId="120A7769"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5CCD3306"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472B60A5"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UPA ALVES DIAS/ ASSUNÇÃO</w:t>
            </w:r>
          </w:p>
        </w:tc>
        <w:tc>
          <w:tcPr>
            <w:tcW w:w="4677" w:type="dxa"/>
            <w:tcBorders>
              <w:top w:val="nil"/>
              <w:left w:val="nil"/>
              <w:bottom w:val="single" w:sz="4" w:space="0" w:color="auto"/>
              <w:right w:val="single" w:sz="8" w:space="0" w:color="auto"/>
            </w:tcBorders>
            <w:shd w:val="clear" w:color="auto" w:fill="auto"/>
            <w:noWrap/>
            <w:vAlign w:val="center"/>
            <w:hideMark/>
          </w:tcPr>
          <w:p w14:paraId="66277042"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AV. HUMBERTO DE ALENCAR CASTELO BRANCO, 4220 - ALVES DIAS</w:t>
            </w:r>
          </w:p>
        </w:tc>
      </w:tr>
      <w:tr w:rsidR="00CB1B4C" w:rsidRPr="00BD1782" w14:paraId="21D88F85"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5A3C04FA"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4B97C2A3"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UPA SILVINA/FERRAZÓPOLIS</w:t>
            </w:r>
          </w:p>
        </w:tc>
        <w:tc>
          <w:tcPr>
            <w:tcW w:w="4677" w:type="dxa"/>
            <w:tcBorders>
              <w:top w:val="nil"/>
              <w:left w:val="nil"/>
              <w:bottom w:val="single" w:sz="4" w:space="0" w:color="auto"/>
              <w:right w:val="single" w:sz="8" w:space="0" w:color="auto"/>
            </w:tcBorders>
            <w:shd w:val="clear" w:color="auto" w:fill="auto"/>
            <w:noWrap/>
            <w:vAlign w:val="center"/>
            <w:hideMark/>
          </w:tcPr>
          <w:p w14:paraId="1812BC90"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AV. DR. JOSÉ RORNARI, 509 - FERRAZÓPOLIS</w:t>
            </w:r>
          </w:p>
        </w:tc>
      </w:tr>
      <w:tr w:rsidR="00CB1B4C" w:rsidRPr="00BD1782" w14:paraId="5DEF1937"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760524B4"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nil"/>
              <w:right w:val="single" w:sz="4" w:space="0" w:color="auto"/>
            </w:tcBorders>
            <w:shd w:val="clear" w:color="auto" w:fill="auto"/>
            <w:noWrap/>
            <w:vAlign w:val="center"/>
            <w:hideMark/>
          </w:tcPr>
          <w:p w14:paraId="3E5E12FD"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PA TABOÃO</w:t>
            </w:r>
          </w:p>
        </w:tc>
        <w:tc>
          <w:tcPr>
            <w:tcW w:w="4677" w:type="dxa"/>
            <w:tcBorders>
              <w:top w:val="nil"/>
              <w:left w:val="nil"/>
              <w:bottom w:val="nil"/>
              <w:right w:val="single" w:sz="8" w:space="0" w:color="auto"/>
            </w:tcBorders>
            <w:shd w:val="clear" w:color="auto" w:fill="auto"/>
            <w:noWrap/>
            <w:vAlign w:val="center"/>
            <w:hideMark/>
          </w:tcPr>
          <w:p w14:paraId="3A0B48A8"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xml:space="preserve">AV. DO TABOÃO, 4281 - TABOÃO </w:t>
            </w:r>
          </w:p>
        </w:tc>
      </w:tr>
      <w:tr w:rsidR="00CB1B4C" w:rsidRPr="00BD1782" w14:paraId="3956AC7F"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021E7291"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single" w:sz="4" w:space="0" w:color="auto"/>
              <w:left w:val="nil"/>
              <w:bottom w:val="single" w:sz="8" w:space="0" w:color="auto"/>
              <w:right w:val="single" w:sz="4" w:space="0" w:color="auto"/>
            </w:tcBorders>
            <w:shd w:val="clear" w:color="auto" w:fill="auto"/>
            <w:noWrap/>
            <w:vAlign w:val="center"/>
            <w:hideMark/>
          </w:tcPr>
          <w:p w14:paraId="651DD35B"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SAMU</w:t>
            </w:r>
          </w:p>
        </w:tc>
        <w:tc>
          <w:tcPr>
            <w:tcW w:w="4677" w:type="dxa"/>
            <w:tcBorders>
              <w:top w:val="single" w:sz="4" w:space="0" w:color="auto"/>
              <w:left w:val="nil"/>
              <w:bottom w:val="single" w:sz="8" w:space="0" w:color="auto"/>
              <w:right w:val="single" w:sz="8" w:space="0" w:color="auto"/>
            </w:tcBorders>
            <w:shd w:val="clear" w:color="auto" w:fill="auto"/>
            <w:noWrap/>
            <w:vAlign w:val="center"/>
            <w:hideMark/>
          </w:tcPr>
          <w:p w14:paraId="44422A1E"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AV. DOM JAIME DE BARROS CÂMARA, 201 - PLANALTO</w:t>
            </w:r>
          </w:p>
        </w:tc>
      </w:tr>
      <w:tr w:rsidR="00CB1B4C" w:rsidRPr="00BD1782" w14:paraId="3C4DF2CE" w14:textId="77777777" w:rsidTr="00CB1B4C">
        <w:trPr>
          <w:trHeight w:val="270"/>
        </w:trPr>
        <w:tc>
          <w:tcPr>
            <w:tcW w:w="15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6449C5C" w14:textId="77777777" w:rsidR="00CB1B4C" w:rsidRPr="00BD1782" w:rsidRDefault="00CB1B4C" w:rsidP="00A5004D">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ATENÇÃO ESPECIALIZADA</w:t>
            </w:r>
          </w:p>
        </w:tc>
        <w:tc>
          <w:tcPr>
            <w:tcW w:w="2386" w:type="dxa"/>
            <w:tcBorders>
              <w:top w:val="nil"/>
              <w:left w:val="nil"/>
              <w:bottom w:val="single" w:sz="4" w:space="0" w:color="auto"/>
              <w:right w:val="single" w:sz="4" w:space="0" w:color="auto"/>
            </w:tcBorders>
            <w:shd w:val="clear" w:color="auto" w:fill="auto"/>
            <w:noWrap/>
            <w:vAlign w:val="center"/>
            <w:hideMark/>
          </w:tcPr>
          <w:p w14:paraId="112F295A"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CAPS III AD ALVARENGA</w:t>
            </w:r>
          </w:p>
        </w:tc>
        <w:tc>
          <w:tcPr>
            <w:tcW w:w="4677" w:type="dxa"/>
            <w:tcBorders>
              <w:top w:val="nil"/>
              <w:left w:val="nil"/>
              <w:bottom w:val="single" w:sz="4" w:space="0" w:color="auto"/>
              <w:right w:val="single" w:sz="8" w:space="0" w:color="auto"/>
            </w:tcBorders>
            <w:shd w:val="clear" w:color="auto" w:fill="auto"/>
            <w:noWrap/>
            <w:vAlign w:val="center"/>
            <w:hideMark/>
          </w:tcPr>
          <w:p w14:paraId="59521073"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ESTRADA COOPERATIVA, 209 - ALVES DIAS</w:t>
            </w:r>
          </w:p>
        </w:tc>
      </w:tr>
      <w:tr w:rsidR="00CB1B4C" w:rsidRPr="00BD1782" w14:paraId="5BCB8FCF" w14:textId="77777777" w:rsidTr="00CB1B4C">
        <w:trPr>
          <w:trHeight w:val="270"/>
        </w:trPr>
        <w:tc>
          <w:tcPr>
            <w:tcW w:w="1560" w:type="dxa"/>
            <w:vMerge/>
            <w:tcBorders>
              <w:top w:val="nil"/>
              <w:left w:val="single" w:sz="8" w:space="0" w:color="auto"/>
              <w:bottom w:val="single" w:sz="8" w:space="0" w:color="000000"/>
              <w:right w:val="single" w:sz="4" w:space="0" w:color="auto"/>
            </w:tcBorders>
            <w:vAlign w:val="center"/>
            <w:hideMark/>
          </w:tcPr>
          <w:p w14:paraId="68CE48AF"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74B5F"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CAPS III ALVAREGA</w:t>
            </w:r>
          </w:p>
        </w:tc>
        <w:tc>
          <w:tcPr>
            <w:tcW w:w="4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367A3"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ESTRADA DOS ALVARENGAS, 5809 - ALVARENGA</w:t>
            </w:r>
          </w:p>
        </w:tc>
      </w:tr>
      <w:tr w:rsidR="00CB1B4C" w:rsidRPr="00BD1782" w14:paraId="44A8A3B9"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0DF6A7D6"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single" w:sz="4" w:space="0" w:color="auto"/>
              <w:left w:val="nil"/>
              <w:bottom w:val="single" w:sz="4" w:space="0" w:color="auto"/>
              <w:right w:val="single" w:sz="4" w:space="0" w:color="auto"/>
            </w:tcBorders>
            <w:shd w:val="clear" w:color="auto" w:fill="auto"/>
            <w:noWrap/>
            <w:vAlign w:val="center"/>
            <w:hideMark/>
          </w:tcPr>
          <w:p w14:paraId="4A917936"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CAPS III FARINA</w:t>
            </w:r>
          </w:p>
        </w:tc>
        <w:tc>
          <w:tcPr>
            <w:tcW w:w="4677" w:type="dxa"/>
            <w:tcBorders>
              <w:top w:val="single" w:sz="4" w:space="0" w:color="auto"/>
              <w:left w:val="nil"/>
              <w:bottom w:val="single" w:sz="4" w:space="0" w:color="auto"/>
              <w:right w:val="single" w:sz="8" w:space="0" w:color="auto"/>
            </w:tcBorders>
            <w:shd w:val="clear" w:color="auto" w:fill="auto"/>
            <w:noWrap/>
            <w:vAlign w:val="center"/>
            <w:hideMark/>
          </w:tcPr>
          <w:p w14:paraId="49E3D67F"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VICENTE GALAFASSI, 110 - NOVA PETRÓPOLIS</w:t>
            </w:r>
          </w:p>
        </w:tc>
      </w:tr>
      <w:tr w:rsidR="00CB1B4C" w:rsidRPr="00BD1782" w14:paraId="1CD8B8C6"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039C68B3"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226955A0"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CAPS III INFANTO JUVENIL</w:t>
            </w:r>
          </w:p>
        </w:tc>
        <w:tc>
          <w:tcPr>
            <w:tcW w:w="4677" w:type="dxa"/>
            <w:tcBorders>
              <w:top w:val="nil"/>
              <w:left w:val="nil"/>
              <w:bottom w:val="single" w:sz="4" w:space="0" w:color="auto"/>
              <w:right w:val="single" w:sz="8" w:space="0" w:color="auto"/>
            </w:tcBorders>
            <w:shd w:val="clear" w:color="auto" w:fill="auto"/>
            <w:noWrap/>
            <w:vAlign w:val="center"/>
            <w:hideMark/>
          </w:tcPr>
          <w:p w14:paraId="3E069040"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FRANCISCO VISENTAINER, 800 - ASSUNÇÃO</w:t>
            </w:r>
          </w:p>
        </w:tc>
      </w:tr>
      <w:tr w:rsidR="00CB1B4C" w:rsidRPr="00BD1782" w14:paraId="701E98AE"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35333912"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0921328C"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CAPS III SILVINA</w:t>
            </w:r>
          </w:p>
        </w:tc>
        <w:tc>
          <w:tcPr>
            <w:tcW w:w="4677" w:type="dxa"/>
            <w:tcBorders>
              <w:top w:val="nil"/>
              <w:left w:val="nil"/>
              <w:bottom w:val="single" w:sz="4" w:space="0" w:color="auto"/>
              <w:right w:val="single" w:sz="8" w:space="0" w:color="auto"/>
            </w:tcBorders>
            <w:shd w:val="clear" w:color="auto" w:fill="auto"/>
            <w:noWrap/>
            <w:vAlign w:val="center"/>
            <w:hideMark/>
          </w:tcPr>
          <w:p w14:paraId="599CD184"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AV. VISCONDE DE CAIRU, 144 - JARDIM SILVINA</w:t>
            </w:r>
          </w:p>
        </w:tc>
      </w:tr>
      <w:tr w:rsidR="00CB1B4C" w:rsidRPr="00BD1782" w14:paraId="0ED05AFF"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4A0222FA"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4F04B812"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CAPS RUDGE RAMOS</w:t>
            </w:r>
          </w:p>
        </w:tc>
        <w:tc>
          <w:tcPr>
            <w:tcW w:w="4677" w:type="dxa"/>
            <w:tcBorders>
              <w:top w:val="nil"/>
              <w:left w:val="nil"/>
              <w:bottom w:val="single" w:sz="4" w:space="0" w:color="auto"/>
              <w:right w:val="single" w:sz="8" w:space="0" w:color="auto"/>
            </w:tcBorders>
            <w:shd w:val="clear" w:color="auto" w:fill="auto"/>
            <w:noWrap/>
            <w:vAlign w:val="center"/>
            <w:hideMark/>
          </w:tcPr>
          <w:p w14:paraId="03166FEC"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DO SACREMENTO, 191 - RUDGE RAMOS</w:t>
            </w:r>
          </w:p>
        </w:tc>
      </w:tr>
      <w:tr w:rsidR="00CB1B4C" w:rsidRPr="00BD1782" w14:paraId="1BF66BD5"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27E44FBA"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7CD35002"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POLICLINICA CENTRO</w:t>
            </w:r>
          </w:p>
        </w:tc>
        <w:tc>
          <w:tcPr>
            <w:tcW w:w="4677" w:type="dxa"/>
            <w:tcBorders>
              <w:top w:val="nil"/>
              <w:left w:val="nil"/>
              <w:bottom w:val="single" w:sz="4" w:space="0" w:color="auto"/>
              <w:right w:val="single" w:sz="8" w:space="0" w:color="auto"/>
            </w:tcBorders>
            <w:shd w:val="clear" w:color="auto" w:fill="auto"/>
            <w:noWrap/>
            <w:vAlign w:val="center"/>
            <w:hideMark/>
          </w:tcPr>
          <w:p w14:paraId="51B15AD5"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AV. ARMANDO ITALO SETTI, 402 - TÉRREO - BAETA NEVES</w:t>
            </w:r>
          </w:p>
        </w:tc>
      </w:tr>
      <w:tr w:rsidR="00CB1B4C" w:rsidRPr="00BD1782" w14:paraId="036DBA13"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5155A076"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5CF9B0DF"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PA PSQUIATRIA</w:t>
            </w:r>
          </w:p>
        </w:tc>
        <w:tc>
          <w:tcPr>
            <w:tcW w:w="4677" w:type="dxa"/>
            <w:tcBorders>
              <w:top w:val="nil"/>
              <w:left w:val="nil"/>
              <w:bottom w:val="single" w:sz="4" w:space="0" w:color="auto"/>
              <w:right w:val="single" w:sz="8" w:space="0" w:color="auto"/>
            </w:tcBorders>
            <w:shd w:val="clear" w:color="auto" w:fill="auto"/>
            <w:noWrap/>
            <w:vAlign w:val="center"/>
            <w:hideMark/>
          </w:tcPr>
          <w:p w14:paraId="72034B54"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PEDRO JACOBUCCI, 470 - TÉRREO - VILA EUCLIDES</w:t>
            </w:r>
          </w:p>
        </w:tc>
      </w:tr>
      <w:tr w:rsidR="00CB1B4C" w:rsidRPr="00BD1782" w14:paraId="5FE92E9C"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36A9506E"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187F6128"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CAPS III AD CENTRO</w:t>
            </w:r>
          </w:p>
        </w:tc>
        <w:tc>
          <w:tcPr>
            <w:tcW w:w="4677" w:type="dxa"/>
            <w:tcBorders>
              <w:top w:val="nil"/>
              <w:left w:val="nil"/>
              <w:bottom w:val="single" w:sz="4" w:space="0" w:color="auto"/>
              <w:right w:val="single" w:sz="8" w:space="0" w:color="auto"/>
            </w:tcBorders>
            <w:shd w:val="clear" w:color="auto" w:fill="auto"/>
            <w:noWrap/>
            <w:vAlign w:val="center"/>
            <w:hideMark/>
          </w:tcPr>
          <w:p w14:paraId="69BF0329"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PEDRO JACOBUCCI, 470 - TÉRREO - VILA EUCLIDES</w:t>
            </w:r>
          </w:p>
        </w:tc>
      </w:tr>
      <w:tr w:rsidR="00CB1B4C" w:rsidRPr="00BD1782" w14:paraId="3A81E8FE" w14:textId="77777777" w:rsidTr="00CB1B4C">
        <w:trPr>
          <w:trHeight w:val="270"/>
        </w:trPr>
        <w:tc>
          <w:tcPr>
            <w:tcW w:w="1560" w:type="dxa"/>
            <w:vMerge/>
            <w:tcBorders>
              <w:top w:val="nil"/>
              <w:left w:val="single" w:sz="8" w:space="0" w:color="auto"/>
              <w:bottom w:val="single" w:sz="4" w:space="0" w:color="auto"/>
              <w:right w:val="single" w:sz="8" w:space="0" w:color="auto"/>
            </w:tcBorders>
            <w:vAlign w:val="center"/>
            <w:hideMark/>
          </w:tcPr>
          <w:p w14:paraId="1F77BD30"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8" w:space="0" w:color="auto"/>
              <w:right w:val="single" w:sz="4" w:space="0" w:color="auto"/>
            </w:tcBorders>
            <w:shd w:val="clear" w:color="auto" w:fill="auto"/>
            <w:noWrap/>
            <w:vAlign w:val="center"/>
            <w:hideMark/>
          </w:tcPr>
          <w:p w14:paraId="4FA18B97"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CAPS III CENTRO</w:t>
            </w:r>
          </w:p>
        </w:tc>
        <w:tc>
          <w:tcPr>
            <w:tcW w:w="4677" w:type="dxa"/>
            <w:tcBorders>
              <w:top w:val="nil"/>
              <w:left w:val="nil"/>
              <w:bottom w:val="single" w:sz="8" w:space="0" w:color="auto"/>
              <w:right w:val="single" w:sz="8" w:space="0" w:color="auto"/>
            </w:tcBorders>
            <w:shd w:val="clear" w:color="auto" w:fill="auto"/>
            <w:noWrap/>
            <w:vAlign w:val="center"/>
            <w:hideMark/>
          </w:tcPr>
          <w:p w14:paraId="0374FFB1"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PEDRO JACOBUCCI, 470 - TÉRREO - VILA EUCLIDES</w:t>
            </w:r>
          </w:p>
        </w:tc>
      </w:tr>
      <w:tr w:rsidR="00CB1B4C" w:rsidRPr="00BD1782" w14:paraId="1518F6DC" w14:textId="77777777" w:rsidTr="00CB1B4C">
        <w:trPr>
          <w:trHeight w:val="27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183C4B" w14:textId="77777777" w:rsidR="00CB1B4C" w:rsidRPr="00BD1782" w:rsidRDefault="00CB1B4C" w:rsidP="00A5004D">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CENTRO DE ESPECIALIDADE ODONTOLOGIA (CEO)</w:t>
            </w:r>
          </w:p>
        </w:tc>
        <w:tc>
          <w:tcPr>
            <w:tcW w:w="2386" w:type="dxa"/>
            <w:tcBorders>
              <w:top w:val="nil"/>
              <w:left w:val="single" w:sz="4" w:space="0" w:color="auto"/>
              <w:bottom w:val="single" w:sz="4" w:space="0" w:color="auto"/>
              <w:right w:val="single" w:sz="4" w:space="0" w:color="auto"/>
            </w:tcBorders>
            <w:shd w:val="clear" w:color="auto" w:fill="auto"/>
            <w:noWrap/>
            <w:vAlign w:val="center"/>
            <w:hideMark/>
          </w:tcPr>
          <w:p w14:paraId="54CE1489"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CEO NOVA PETROPOLIS</w:t>
            </w:r>
          </w:p>
        </w:tc>
        <w:tc>
          <w:tcPr>
            <w:tcW w:w="4677" w:type="dxa"/>
            <w:tcBorders>
              <w:top w:val="nil"/>
              <w:left w:val="nil"/>
              <w:bottom w:val="single" w:sz="4" w:space="0" w:color="auto"/>
              <w:right w:val="single" w:sz="8" w:space="0" w:color="auto"/>
            </w:tcBorders>
            <w:shd w:val="clear" w:color="auto" w:fill="auto"/>
            <w:noWrap/>
            <w:vAlign w:val="center"/>
            <w:hideMark/>
          </w:tcPr>
          <w:p w14:paraId="00F6BF63"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AV. IMPERATRIZ LEOPOLDINA, 649 - NOVA PETROPOLIS</w:t>
            </w:r>
          </w:p>
        </w:tc>
      </w:tr>
      <w:tr w:rsidR="00CB1B4C" w:rsidRPr="00BD1782" w14:paraId="59CB75AF" w14:textId="77777777" w:rsidTr="00CB1B4C">
        <w:trPr>
          <w:trHeight w:val="270"/>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A8028E6"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single" w:sz="4" w:space="0" w:color="auto"/>
              <w:bottom w:val="single" w:sz="4" w:space="0" w:color="auto"/>
              <w:right w:val="single" w:sz="4" w:space="0" w:color="auto"/>
            </w:tcBorders>
            <w:shd w:val="clear" w:color="auto" w:fill="auto"/>
            <w:noWrap/>
            <w:vAlign w:val="center"/>
            <w:hideMark/>
          </w:tcPr>
          <w:p w14:paraId="31ADEA2E"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CEO ALVARENGA</w:t>
            </w:r>
          </w:p>
        </w:tc>
        <w:tc>
          <w:tcPr>
            <w:tcW w:w="4677" w:type="dxa"/>
            <w:tcBorders>
              <w:top w:val="nil"/>
              <w:left w:val="nil"/>
              <w:bottom w:val="single" w:sz="4" w:space="0" w:color="auto"/>
              <w:right w:val="single" w:sz="8" w:space="0" w:color="auto"/>
            </w:tcBorders>
            <w:shd w:val="clear" w:color="auto" w:fill="auto"/>
            <w:noWrap/>
            <w:vAlign w:val="center"/>
            <w:hideMark/>
          </w:tcPr>
          <w:p w14:paraId="77FDAC64"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ESTRADA DOS ALVARENGAS, 5801 - ALVARENGA</w:t>
            </w:r>
          </w:p>
        </w:tc>
      </w:tr>
      <w:tr w:rsidR="00CB1B4C" w:rsidRPr="00BD1782" w14:paraId="272153D6" w14:textId="77777777" w:rsidTr="00CB1B4C">
        <w:trPr>
          <w:trHeight w:val="270"/>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599BFAE"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single" w:sz="4" w:space="0" w:color="auto"/>
              <w:bottom w:val="single" w:sz="8" w:space="0" w:color="auto"/>
              <w:right w:val="single" w:sz="4" w:space="0" w:color="auto"/>
            </w:tcBorders>
            <w:shd w:val="clear" w:color="auto" w:fill="auto"/>
            <w:noWrap/>
            <w:vAlign w:val="center"/>
            <w:hideMark/>
          </w:tcPr>
          <w:p w14:paraId="365B5871"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CEO SILVINA</w:t>
            </w:r>
          </w:p>
        </w:tc>
        <w:tc>
          <w:tcPr>
            <w:tcW w:w="4677" w:type="dxa"/>
            <w:tcBorders>
              <w:top w:val="nil"/>
              <w:left w:val="nil"/>
              <w:bottom w:val="single" w:sz="8" w:space="0" w:color="auto"/>
              <w:right w:val="single" w:sz="8" w:space="0" w:color="auto"/>
            </w:tcBorders>
            <w:shd w:val="clear" w:color="auto" w:fill="auto"/>
            <w:noWrap/>
            <w:vAlign w:val="center"/>
            <w:hideMark/>
          </w:tcPr>
          <w:p w14:paraId="695CC5E8"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AV. MARQUES DE BARBACENA, 95 - SILVINA</w:t>
            </w:r>
          </w:p>
        </w:tc>
      </w:tr>
      <w:tr w:rsidR="00CB1B4C" w:rsidRPr="00BD1782" w14:paraId="6F7D68DB" w14:textId="77777777" w:rsidTr="00CB1B4C">
        <w:trPr>
          <w:trHeight w:val="690"/>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941DA3" w14:textId="77777777" w:rsidR="00CB1B4C" w:rsidRPr="00BD1782" w:rsidRDefault="00CB1B4C" w:rsidP="00A5004D">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DEPARTAMENTO DE ATENÇÃO ESPECIALIZADA</w:t>
            </w:r>
          </w:p>
        </w:tc>
        <w:tc>
          <w:tcPr>
            <w:tcW w:w="2386" w:type="dxa"/>
            <w:tcBorders>
              <w:top w:val="nil"/>
              <w:left w:val="single" w:sz="4" w:space="0" w:color="auto"/>
              <w:bottom w:val="single" w:sz="8" w:space="0" w:color="auto"/>
              <w:right w:val="single" w:sz="4" w:space="0" w:color="auto"/>
            </w:tcBorders>
            <w:shd w:val="clear" w:color="auto" w:fill="auto"/>
            <w:noWrap/>
            <w:vAlign w:val="center"/>
            <w:hideMark/>
          </w:tcPr>
          <w:p w14:paraId="2141E290"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CASA CONVIDA</w:t>
            </w:r>
          </w:p>
        </w:tc>
        <w:tc>
          <w:tcPr>
            <w:tcW w:w="4677" w:type="dxa"/>
            <w:tcBorders>
              <w:top w:val="nil"/>
              <w:left w:val="nil"/>
              <w:bottom w:val="single" w:sz="8" w:space="0" w:color="auto"/>
              <w:right w:val="single" w:sz="8" w:space="0" w:color="auto"/>
            </w:tcBorders>
            <w:shd w:val="clear" w:color="auto" w:fill="auto"/>
            <w:noWrap/>
            <w:vAlign w:val="center"/>
            <w:hideMark/>
          </w:tcPr>
          <w:p w14:paraId="779D7AD0"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MEDITERRANEO, 138 - JARDIM DO MAR</w:t>
            </w:r>
          </w:p>
        </w:tc>
      </w:tr>
      <w:tr w:rsidR="00CB1B4C" w:rsidRPr="00BD1782" w14:paraId="17FC7882" w14:textId="77777777" w:rsidTr="00CB1B4C">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49857" w14:textId="77777777" w:rsidR="00CB1B4C" w:rsidRPr="00BD1782" w:rsidRDefault="00CB1B4C" w:rsidP="00A5004D">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VIGILANCIA SANITÁRIA</w:t>
            </w:r>
          </w:p>
        </w:tc>
        <w:tc>
          <w:tcPr>
            <w:tcW w:w="2386" w:type="dxa"/>
            <w:tcBorders>
              <w:top w:val="nil"/>
              <w:left w:val="single" w:sz="4" w:space="0" w:color="auto"/>
              <w:bottom w:val="single" w:sz="8" w:space="0" w:color="auto"/>
              <w:right w:val="single" w:sz="4" w:space="0" w:color="auto"/>
            </w:tcBorders>
            <w:shd w:val="clear" w:color="auto" w:fill="auto"/>
            <w:noWrap/>
            <w:vAlign w:val="center"/>
            <w:hideMark/>
          </w:tcPr>
          <w:p w14:paraId="4E4547BA"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SVO/ IML</w:t>
            </w:r>
          </w:p>
        </w:tc>
        <w:tc>
          <w:tcPr>
            <w:tcW w:w="4677" w:type="dxa"/>
            <w:tcBorders>
              <w:top w:val="nil"/>
              <w:left w:val="nil"/>
              <w:bottom w:val="single" w:sz="8" w:space="0" w:color="auto"/>
              <w:right w:val="single" w:sz="8" w:space="0" w:color="auto"/>
            </w:tcBorders>
            <w:shd w:val="clear" w:color="auto" w:fill="auto"/>
            <w:noWrap/>
            <w:vAlign w:val="center"/>
            <w:hideMark/>
          </w:tcPr>
          <w:p w14:paraId="52DD89CE"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xml:space="preserve">RUA SANTA ADÉLIA, 120 - VILA EUCLIDES </w:t>
            </w:r>
          </w:p>
        </w:tc>
      </w:tr>
      <w:tr w:rsidR="00CB1B4C" w:rsidRPr="00BD1782" w14:paraId="5370317D" w14:textId="77777777" w:rsidTr="00CB1B4C">
        <w:trPr>
          <w:trHeight w:val="270"/>
        </w:trPr>
        <w:tc>
          <w:tcPr>
            <w:tcW w:w="1560"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FF4683F" w14:textId="670D2A5A" w:rsidR="00CB1B4C" w:rsidRPr="00BD1782" w:rsidRDefault="00CB1B4C" w:rsidP="00A5004D">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HOSPITAIS</w:t>
            </w:r>
          </w:p>
        </w:tc>
        <w:tc>
          <w:tcPr>
            <w:tcW w:w="2386" w:type="dxa"/>
            <w:tcBorders>
              <w:top w:val="nil"/>
              <w:left w:val="nil"/>
              <w:bottom w:val="single" w:sz="4" w:space="0" w:color="auto"/>
              <w:right w:val="single" w:sz="4" w:space="0" w:color="auto"/>
            </w:tcBorders>
            <w:shd w:val="clear" w:color="auto" w:fill="auto"/>
            <w:noWrap/>
            <w:vAlign w:val="center"/>
            <w:hideMark/>
          </w:tcPr>
          <w:p w14:paraId="5E5039FD"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HOSPITAL ANCHIETA</w:t>
            </w:r>
          </w:p>
        </w:tc>
        <w:tc>
          <w:tcPr>
            <w:tcW w:w="4677" w:type="dxa"/>
            <w:tcBorders>
              <w:top w:val="nil"/>
              <w:left w:val="nil"/>
              <w:bottom w:val="single" w:sz="4" w:space="0" w:color="auto"/>
              <w:right w:val="single" w:sz="8" w:space="0" w:color="auto"/>
            </w:tcBorders>
            <w:shd w:val="clear" w:color="auto" w:fill="auto"/>
            <w:noWrap/>
            <w:vAlign w:val="center"/>
            <w:hideMark/>
          </w:tcPr>
          <w:p w14:paraId="46CD778D"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SILVA JARDIM, 470 - CENTRO</w:t>
            </w:r>
          </w:p>
        </w:tc>
      </w:tr>
      <w:tr w:rsidR="00CB1B4C" w:rsidRPr="00BD1782" w14:paraId="1273D087"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1001941C"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hideMark/>
          </w:tcPr>
          <w:p w14:paraId="279BAD8C"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HOSPITAL DE CLINICAS</w:t>
            </w:r>
          </w:p>
        </w:tc>
        <w:tc>
          <w:tcPr>
            <w:tcW w:w="4677" w:type="dxa"/>
            <w:tcBorders>
              <w:top w:val="nil"/>
              <w:left w:val="nil"/>
              <w:bottom w:val="single" w:sz="4" w:space="0" w:color="auto"/>
              <w:right w:val="single" w:sz="8" w:space="0" w:color="auto"/>
            </w:tcBorders>
            <w:shd w:val="clear" w:color="auto" w:fill="auto"/>
            <w:noWrap/>
            <w:vAlign w:val="center"/>
            <w:hideMark/>
          </w:tcPr>
          <w:p w14:paraId="1A5D9041"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ESTRADA DOS ALVARENGAS, 1001 - ASSUNÇÃO</w:t>
            </w:r>
          </w:p>
        </w:tc>
      </w:tr>
      <w:tr w:rsidR="00CB1B4C" w:rsidRPr="00BD1782" w14:paraId="4D4A5275"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0817586A"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tcPr>
          <w:p w14:paraId="02A782D3"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xml:space="preserve">HOSPITAL DE URGÊNCIA </w:t>
            </w:r>
          </w:p>
        </w:tc>
        <w:tc>
          <w:tcPr>
            <w:tcW w:w="4677" w:type="dxa"/>
            <w:tcBorders>
              <w:top w:val="nil"/>
              <w:left w:val="nil"/>
              <w:bottom w:val="single" w:sz="4" w:space="0" w:color="auto"/>
              <w:right w:val="single" w:sz="8" w:space="0" w:color="auto"/>
            </w:tcBorders>
            <w:shd w:val="clear" w:color="auto" w:fill="auto"/>
            <w:noWrap/>
            <w:vAlign w:val="center"/>
          </w:tcPr>
          <w:p w14:paraId="6F528F24"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JOAQUIM NABUCO, 380 - CENTRO</w:t>
            </w:r>
          </w:p>
        </w:tc>
      </w:tr>
      <w:tr w:rsidR="00CB1B4C" w:rsidRPr="00BD1782" w14:paraId="47C0A57E" w14:textId="77777777" w:rsidTr="00CB1B4C">
        <w:trPr>
          <w:trHeight w:val="270"/>
        </w:trPr>
        <w:tc>
          <w:tcPr>
            <w:tcW w:w="1560" w:type="dxa"/>
            <w:vMerge/>
            <w:tcBorders>
              <w:top w:val="nil"/>
              <w:left w:val="single" w:sz="8" w:space="0" w:color="auto"/>
              <w:bottom w:val="single" w:sz="8" w:space="0" w:color="000000"/>
              <w:right w:val="single" w:sz="8" w:space="0" w:color="auto"/>
            </w:tcBorders>
            <w:vAlign w:val="center"/>
            <w:hideMark/>
          </w:tcPr>
          <w:p w14:paraId="33AAFC9B"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nil"/>
              <w:left w:val="nil"/>
              <w:bottom w:val="single" w:sz="4" w:space="0" w:color="auto"/>
              <w:right w:val="single" w:sz="4" w:space="0" w:color="auto"/>
            </w:tcBorders>
            <w:shd w:val="clear" w:color="auto" w:fill="auto"/>
            <w:noWrap/>
            <w:vAlign w:val="center"/>
          </w:tcPr>
          <w:p w14:paraId="41A9A518"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HOSPITAL MUNICIPAL UNIVERSITÁRIO</w:t>
            </w:r>
          </w:p>
        </w:tc>
        <w:tc>
          <w:tcPr>
            <w:tcW w:w="4677" w:type="dxa"/>
            <w:tcBorders>
              <w:top w:val="nil"/>
              <w:left w:val="nil"/>
              <w:bottom w:val="single" w:sz="4" w:space="0" w:color="auto"/>
              <w:right w:val="single" w:sz="8" w:space="0" w:color="auto"/>
            </w:tcBorders>
            <w:shd w:val="clear" w:color="auto" w:fill="auto"/>
            <w:noWrap/>
            <w:vAlign w:val="center"/>
          </w:tcPr>
          <w:p w14:paraId="242F5AF1"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AV. BISPO CÉSAR DACORSO FILHO, 161 - RUDGE RAMOS</w:t>
            </w:r>
          </w:p>
        </w:tc>
      </w:tr>
      <w:tr w:rsidR="00CB1B4C" w:rsidRPr="00BD1782" w14:paraId="18509F73" w14:textId="77777777" w:rsidTr="00CB1B4C">
        <w:trPr>
          <w:trHeight w:val="301"/>
        </w:trPr>
        <w:tc>
          <w:tcPr>
            <w:tcW w:w="1560" w:type="dxa"/>
            <w:vMerge/>
            <w:tcBorders>
              <w:top w:val="nil"/>
              <w:left w:val="single" w:sz="8" w:space="0" w:color="auto"/>
              <w:bottom w:val="single" w:sz="8" w:space="0" w:color="000000"/>
              <w:right w:val="single" w:sz="8" w:space="0" w:color="auto"/>
            </w:tcBorders>
            <w:vAlign w:val="center"/>
            <w:hideMark/>
          </w:tcPr>
          <w:p w14:paraId="5876DE13" w14:textId="77777777" w:rsidR="00CB1B4C" w:rsidRPr="00BD1782" w:rsidRDefault="00CB1B4C" w:rsidP="00A5004D">
            <w:pPr>
              <w:spacing w:after="0" w:line="240" w:lineRule="auto"/>
              <w:rPr>
                <w:rFonts w:eastAsia="Times New Roman" w:cs="Calibri"/>
                <w:color w:val="000000"/>
                <w:sz w:val="19"/>
                <w:szCs w:val="19"/>
                <w:lang w:eastAsia="pt-BR"/>
              </w:rPr>
            </w:pPr>
          </w:p>
        </w:tc>
        <w:tc>
          <w:tcPr>
            <w:tcW w:w="2386" w:type="dxa"/>
            <w:tcBorders>
              <w:top w:val="single" w:sz="4" w:space="0" w:color="auto"/>
              <w:left w:val="nil"/>
              <w:bottom w:val="single" w:sz="4" w:space="0" w:color="auto"/>
              <w:right w:val="single" w:sz="4" w:space="0" w:color="auto"/>
            </w:tcBorders>
            <w:shd w:val="clear" w:color="auto" w:fill="auto"/>
            <w:noWrap/>
            <w:vAlign w:val="center"/>
          </w:tcPr>
          <w:p w14:paraId="63326002"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CAISM</w:t>
            </w:r>
          </w:p>
        </w:tc>
        <w:tc>
          <w:tcPr>
            <w:tcW w:w="4677" w:type="dxa"/>
            <w:tcBorders>
              <w:top w:val="single" w:sz="4" w:space="0" w:color="auto"/>
              <w:left w:val="nil"/>
              <w:bottom w:val="single" w:sz="4" w:space="0" w:color="auto"/>
              <w:right w:val="single" w:sz="8" w:space="0" w:color="auto"/>
            </w:tcBorders>
            <w:shd w:val="clear" w:color="auto" w:fill="auto"/>
            <w:noWrap/>
            <w:vAlign w:val="center"/>
          </w:tcPr>
          <w:p w14:paraId="1E9A1627" w14:textId="77777777" w:rsidR="00CB1B4C" w:rsidRPr="00BD1782" w:rsidRDefault="00CB1B4C" w:rsidP="00A5004D">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RUA BRASIL, 350 - RUDGE RAMOS</w:t>
            </w:r>
          </w:p>
        </w:tc>
      </w:tr>
    </w:tbl>
    <w:p w14:paraId="307BC3A2" w14:textId="77777777" w:rsidR="00134C5F" w:rsidRPr="00BD1782" w:rsidRDefault="00134C5F" w:rsidP="00134C5F">
      <w:pPr>
        <w:spacing w:after="0"/>
        <w:rPr>
          <w:sz w:val="19"/>
          <w:szCs w:val="19"/>
        </w:rPr>
      </w:pPr>
    </w:p>
    <w:p w14:paraId="2749C6A6" w14:textId="3A24573D" w:rsidR="00C73572" w:rsidRPr="00BD1782" w:rsidRDefault="00CB1B4C"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 xml:space="preserve"> O objeto da prestação dos serviços inclui:</w:t>
      </w:r>
    </w:p>
    <w:p w14:paraId="361D836D" w14:textId="797BE159" w:rsidR="00CB1B4C" w:rsidRPr="00BD1782" w:rsidRDefault="00CB1B4C"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Prestação de Serviços de Lavanderia Hospitalar, envolvendo o processamento de roupas e tecidos em geral em todas as suas etapas, desde sua utilização até seu retorno em ideais condições de reuso e sob situações higiênico-sanitárias adequadas, de acordo com as especificações técnicas e quantitativos constantes neste </w:t>
      </w:r>
      <w:r w:rsidR="00A5004D" w:rsidRPr="00BD1782">
        <w:rPr>
          <w:rFonts w:asciiTheme="minorHAnsi" w:hAnsiTheme="minorHAnsi"/>
          <w:bCs/>
          <w:sz w:val="19"/>
          <w:szCs w:val="19"/>
        </w:rPr>
        <w:t>contrato.</w:t>
      </w:r>
      <w:r w:rsidRPr="00BD1782">
        <w:rPr>
          <w:rFonts w:asciiTheme="minorHAnsi" w:hAnsiTheme="minorHAnsi"/>
          <w:bCs/>
          <w:sz w:val="19"/>
          <w:szCs w:val="19"/>
        </w:rPr>
        <w:t xml:space="preserve"> </w:t>
      </w:r>
    </w:p>
    <w:p w14:paraId="2547AC5D" w14:textId="134FFB16" w:rsidR="00CB1B4C" w:rsidRPr="00BD1782" w:rsidRDefault="00CB1B4C"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coleta da roupa suja no abrigo externo do hospital ou em locais pred</w:t>
      </w:r>
      <w:r w:rsidR="00A5004D" w:rsidRPr="00BD1782">
        <w:rPr>
          <w:rFonts w:asciiTheme="minorHAnsi" w:hAnsiTheme="minorHAnsi"/>
          <w:bCs/>
          <w:sz w:val="19"/>
          <w:szCs w:val="19"/>
        </w:rPr>
        <w:t>eterminados pela</w:t>
      </w:r>
      <w:r w:rsidRPr="00BD1782">
        <w:rPr>
          <w:rFonts w:asciiTheme="minorHAnsi" w:hAnsiTheme="minorHAnsi"/>
          <w:bCs/>
          <w:sz w:val="19"/>
          <w:szCs w:val="19"/>
        </w:rPr>
        <w:t xml:space="preserve"> CONTRATANTE, o recebimento (envolvendo pesagem, separação e classificação) e a lavagem da roupa suja na lavanderia, a centrifugação, secagem e calandragem da roupa limpa, os eventuais reparos, a separação e o transporte da roupa limpa à rouparia ou ao setor do hospital responsável pela centralização e distribuição do enxoval aos setores da unidade. </w:t>
      </w:r>
    </w:p>
    <w:p w14:paraId="1C0A3D31" w14:textId="64655841" w:rsidR="00CB1B4C" w:rsidRPr="00BD1782" w:rsidRDefault="00CB1B4C"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Para execução dos serviços supramencionados, a CONTRATADA deverá garantir mão de obra especializada, pessoal técnico, operacional e administrativo em número suficiente para desenvolver todas as atividades previstas, observadas as normas vigentes de vigilância sanitária.</w:t>
      </w:r>
    </w:p>
    <w:p w14:paraId="7DFB99B7" w14:textId="3BBEFB9C" w:rsidR="00CB1B4C" w:rsidRPr="00BD1782" w:rsidRDefault="00CB1B4C"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prestação dos serviços visa o atendimento das unidades que compõem o Complexo de Saúde de São Bernardo do Campo: Se</w:t>
      </w:r>
      <w:r w:rsidR="00A5004D" w:rsidRPr="00BD1782">
        <w:rPr>
          <w:rFonts w:asciiTheme="minorHAnsi" w:hAnsiTheme="minorHAnsi"/>
          <w:bCs/>
          <w:sz w:val="19"/>
          <w:szCs w:val="19"/>
        </w:rPr>
        <w:t>rviços de Urgência e Emergência, Serviços Especializados,</w:t>
      </w:r>
      <w:r w:rsidRPr="00BD1782">
        <w:rPr>
          <w:rFonts w:asciiTheme="minorHAnsi" w:hAnsiTheme="minorHAnsi"/>
          <w:bCs/>
          <w:sz w:val="19"/>
          <w:szCs w:val="19"/>
        </w:rPr>
        <w:t xml:space="preserve"> SVO/IML, </w:t>
      </w:r>
      <w:r w:rsidR="00A5004D" w:rsidRPr="00BD1782">
        <w:rPr>
          <w:rFonts w:asciiTheme="minorHAnsi" w:hAnsiTheme="minorHAnsi"/>
          <w:bCs/>
          <w:sz w:val="19"/>
          <w:szCs w:val="19"/>
        </w:rPr>
        <w:t>Hospitais</w:t>
      </w:r>
      <w:r w:rsidRPr="00BD1782">
        <w:rPr>
          <w:rFonts w:asciiTheme="minorHAnsi" w:hAnsiTheme="minorHAnsi"/>
          <w:bCs/>
          <w:sz w:val="19"/>
          <w:szCs w:val="19"/>
        </w:rPr>
        <w:t xml:space="preserve"> e outros serviços que co</w:t>
      </w:r>
      <w:r w:rsidR="00A5004D" w:rsidRPr="00BD1782">
        <w:rPr>
          <w:rFonts w:asciiTheme="minorHAnsi" w:hAnsiTheme="minorHAnsi"/>
          <w:bCs/>
          <w:sz w:val="19"/>
          <w:szCs w:val="19"/>
        </w:rPr>
        <w:t>mpõem ou que venham a compor a R</w:t>
      </w:r>
      <w:r w:rsidRPr="00BD1782">
        <w:rPr>
          <w:rFonts w:asciiTheme="minorHAnsi" w:hAnsiTheme="minorHAnsi"/>
          <w:bCs/>
          <w:sz w:val="19"/>
          <w:szCs w:val="19"/>
        </w:rPr>
        <w:t xml:space="preserve">ede Municipal de saúde e conforme necessidades e critérios justificados pela </w:t>
      </w:r>
      <w:r w:rsidR="009E0FFE">
        <w:rPr>
          <w:rFonts w:asciiTheme="minorHAnsi" w:hAnsiTheme="minorHAnsi"/>
          <w:bCs/>
          <w:sz w:val="19"/>
          <w:szCs w:val="19"/>
          <w:highlight w:val="yellow"/>
        </w:rPr>
        <w:t>CONTRATANTE</w:t>
      </w:r>
      <w:r w:rsidRPr="00BD1782">
        <w:rPr>
          <w:rFonts w:asciiTheme="minorHAnsi" w:hAnsiTheme="minorHAnsi"/>
          <w:bCs/>
          <w:sz w:val="19"/>
          <w:szCs w:val="19"/>
          <w:highlight w:val="yellow"/>
        </w:rPr>
        <w:t>.</w:t>
      </w:r>
    </w:p>
    <w:p w14:paraId="06DC432C" w14:textId="77777777" w:rsidR="00FB2198" w:rsidRPr="00BD1782" w:rsidRDefault="00FB2198" w:rsidP="00110383">
      <w:pPr>
        <w:pStyle w:val="PargrafodaLista"/>
        <w:spacing w:before="0" w:beforeAutospacing="0" w:after="0" w:afterAutospacing="0" w:line="240" w:lineRule="auto"/>
        <w:ind w:left="0"/>
        <w:jc w:val="both"/>
        <w:rPr>
          <w:rFonts w:asciiTheme="minorHAnsi" w:hAnsiTheme="minorHAnsi" w:cs="Calibri"/>
          <w:b/>
          <w:sz w:val="19"/>
          <w:szCs w:val="19"/>
          <w:u w:val="single"/>
        </w:rPr>
      </w:pPr>
    </w:p>
    <w:p w14:paraId="565F1ABE" w14:textId="77777777" w:rsidR="00A5004D" w:rsidRPr="00BD1782" w:rsidRDefault="00A5004D"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Quanto as quantidades de quilos estimados e frequência de coleta e entrega dos enxovais:</w:t>
      </w:r>
    </w:p>
    <w:p w14:paraId="047A2BEE" w14:textId="77777777" w:rsidR="00A5004D" w:rsidRPr="00BD1782" w:rsidRDefault="00A5004D" w:rsidP="00A5004D">
      <w:pPr>
        <w:pStyle w:val="PargrafodaLista"/>
        <w:spacing w:before="0" w:beforeAutospacing="0" w:after="0" w:afterAutospacing="0" w:line="240" w:lineRule="auto"/>
        <w:ind w:left="502"/>
        <w:jc w:val="both"/>
        <w:rPr>
          <w:rFonts w:asciiTheme="minorHAnsi" w:hAnsiTheme="minorHAnsi" w:cs="Arial"/>
          <w:sz w:val="19"/>
          <w:szCs w:val="19"/>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276"/>
        <w:gridCol w:w="1559"/>
        <w:gridCol w:w="1417"/>
        <w:gridCol w:w="1418"/>
        <w:gridCol w:w="1417"/>
      </w:tblGrid>
      <w:tr w:rsidR="00A5004D" w:rsidRPr="00BD1782" w14:paraId="211EB0E0" w14:textId="77777777" w:rsidTr="00A778C1">
        <w:trPr>
          <w:trHeight w:val="685"/>
        </w:trPr>
        <w:tc>
          <w:tcPr>
            <w:tcW w:w="1413" w:type="dxa"/>
            <w:shd w:val="clear" w:color="auto" w:fill="DEEAF6" w:themeFill="accent1" w:themeFillTint="33"/>
            <w:vAlign w:val="center"/>
          </w:tcPr>
          <w:p w14:paraId="1991D3ED" w14:textId="4E029886" w:rsidR="00A5004D" w:rsidRPr="00BD1782" w:rsidRDefault="00A5004D" w:rsidP="00A5004D">
            <w:pPr>
              <w:keepLines/>
              <w:widowControl w:val="0"/>
              <w:tabs>
                <w:tab w:val="left" w:pos="9923"/>
              </w:tabs>
              <w:spacing w:after="0"/>
              <w:rPr>
                <w:rFonts w:cs="Arial"/>
                <w:b/>
                <w:snapToGrid w:val="0"/>
                <w:sz w:val="19"/>
                <w:szCs w:val="19"/>
              </w:rPr>
            </w:pPr>
            <w:r w:rsidRPr="00BD1782">
              <w:rPr>
                <w:rFonts w:cs="Arial"/>
                <w:b/>
                <w:snapToGrid w:val="0"/>
                <w:sz w:val="19"/>
                <w:szCs w:val="19"/>
              </w:rPr>
              <w:t>Unidades</w:t>
            </w:r>
          </w:p>
        </w:tc>
        <w:tc>
          <w:tcPr>
            <w:tcW w:w="1276" w:type="dxa"/>
            <w:shd w:val="clear" w:color="auto" w:fill="DEEAF6" w:themeFill="accent1" w:themeFillTint="33"/>
            <w:vAlign w:val="center"/>
          </w:tcPr>
          <w:p w14:paraId="0A7BE9F7" w14:textId="6C72E510"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No.  De Unidade</w:t>
            </w:r>
          </w:p>
        </w:tc>
        <w:tc>
          <w:tcPr>
            <w:tcW w:w="1559" w:type="dxa"/>
            <w:shd w:val="clear" w:color="auto" w:fill="DEEAF6" w:themeFill="accent1" w:themeFillTint="33"/>
            <w:vAlign w:val="center"/>
            <w:hideMark/>
          </w:tcPr>
          <w:p w14:paraId="4ECB6B6B" w14:textId="1F462676"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Kg Estimado Roupa Suja/Dia</w:t>
            </w:r>
          </w:p>
        </w:tc>
        <w:tc>
          <w:tcPr>
            <w:tcW w:w="1417" w:type="dxa"/>
            <w:shd w:val="clear" w:color="auto" w:fill="DEEAF6" w:themeFill="accent1" w:themeFillTint="33"/>
            <w:vAlign w:val="center"/>
            <w:hideMark/>
          </w:tcPr>
          <w:p w14:paraId="6CE4B4AC" w14:textId="2D1BABC0"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Kg Estimado Roupa Suja/Mês</w:t>
            </w:r>
          </w:p>
        </w:tc>
        <w:tc>
          <w:tcPr>
            <w:tcW w:w="1418" w:type="dxa"/>
            <w:shd w:val="clear" w:color="auto" w:fill="DEEAF6" w:themeFill="accent1" w:themeFillTint="33"/>
            <w:vAlign w:val="center"/>
            <w:hideMark/>
          </w:tcPr>
          <w:p w14:paraId="1CF40B4B" w14:textId="1108B8BC"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Kg Estimado Roupa Suja/Ano</w:t>
            </w:r>
          </w:p>
        </w:tc>
        <w:tc>
          <w:tcPr>
            <w:tcW w:w="1417" w:type="dxa"/>
            <w:shd w:val="clear" w:color="auto" w:fill="DEEAF6" w:themeFill="accent1" w:themeFillTint="33"/>
            <w:vAlign w:val="center"/>
          </w:tcPr>
          <w:p w14:paraId="67DC6E88" w14:textId="77777777"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Frequência/</w:t>
            </w:r>
          </w:p>
          <w:p w14:paraId="596209CC" w14:textId="0E8936F1"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Dia</w:t>
            </w:r>
          </w:p>
        </w:tc>
      </w:tr>
      <w:tr w:rsidR="00A5004D" w:rsidRPr="00BD1782" w14:paraId="2F013825" w14:textId="77777777" w:rsidTr="00A5004D">
        <w:trPr>
          <w:trHeight w:val="210"/>
        </w:trPr>
        <w:tc>
          <w:tcPr>
            <w:tcW w:w="1413" w:type="dxa"/>
            <w:shd w:val="clear" w:color="auto" w:fill="DEEAF6" w:themeFill="accent1" w:themeFillTint="33"/>
            <w:vAlign w:val="center"/>
            <w:hideMark/>
          </w:tcPr>
          <w:p w14:paraId="31744C14" w14:textId="31E63718" w:rsidR="00A5004D" w:rsidRPr="00BD1782" w:rsidRDefault="00A5004D" w:rsidP="00A5004D">
            <w:pPr>
              <w:keepLines/>
              <w:widowControl w:val="0"/>
              <w:tabs>
                <w:tab w:val="left" w:pos="9923"/>
              </w:tabs>
              <w:spacing w:after="0"/>
              <w:rPr>
                <w:rFonts w:cs="Arial"/>
                <w:b/>
                <w:snapToGrid w:val="0"/>
                <w:sz w:val="19"/>
                <w:szCs w:val="19"/>
              </w:rPr>
            </w:pPr>
            <w:r w:rsidRPr="00BD1782">
              <w:rPr>
                <w:rFonts w:cs="Arial"/>
                <w:b/>
                <w:snapToGrid w:val="0"/>
                <w:sz w:val="19"/>
                <w:szCs w:val="19"/>
              </w:rPr>
              <w:t>A) Rede Saúde</w:t>
            </w:r>
          </w:p>
        </w:tc>
        <w:tc>
          <w:tcPr>
            <w:tcW w:w="7087" w:type="dxa"/>
            <w:gridSpan w:val="5"/>
            <w:shd w:val="clear" w:color="auto" w:fill="DEEAF6" w:themeFill="accent1" w:themeFillTint="33"/>
            <w:vAlign w:val="center"/>
            <w:hideMark/>
          </w:tcPr>
          <w:p w14:paraId="559778C6" w14:textId="77777777" w:rsidR="00A5004D" w:rsidRPr="00BD1782" w:rsidRDefault="00A5004D" w:rsidP="00A5004D">
            <w:pPr>
              <w:keepLines/>
              <w:widowControl w:val="0"/>
              <w:tabs>
                <w:tab w:val="left" w:pos="9923"/>
              </w:tabs>
              <w:spacing w:after="0"/>
              <w:jc w:val="center"/>
              <w:rPr>
                <w:rFonts w:cs="Arial"/>
                <w:b/>
                <w:snapToGrid w:val="0"/>
                <w:sz w:val="19"/>
                <w:szCs w:val="19"/>
              </w:rPr>
            </w:pPr>
          </w:p>
        </w:tc>
      </w:tr>
      <w:tr w:rsidR="00A5004D" w:rsidRPr="00BD1782" w14:paraId="266209D3" w14:textId="77777777" w:rsidTr="00A5004D">
        <w:trPr>
          <w:trHeight w:val="512"/>
        </w:trPr>
        <w:tc>
          <w:tcPr>
            <w:tcW w:w="1413" w:type="dxa"/>
            <w:vAlign w:val="center"/>
            <w:hideMark/>
          </w:tcPr>
          <w:p w14:paraId="5CD3B2B7" w14:textId="77777777" w:rsidR="00A5004D" w:rsidRPr="00BD1782" w:rsidRDefault="00A5004D" w:rsidP="00A5004D">
            <w:pPr>
              <w:keepLines/>
              <w:widowControl w:val="0"/>
              <w:tabs>
                <w:tab w:val="left" w:pos="9923"/>
              </w:tabs>
              <w:spacing w:after="0"/>
              <w:rPr>
                <w:rFonts w:cs="Arial"/>
                <w:snapToGrid w:val="0"/>
                <w:sz w:val="19"/>
                <w:szCs w:val="19"/>
              </w:rPr>
            </w:pPr>
            <w:r w:rsidRPr="00BD1782">
              <w:rPr>
                <w:rFonts w:cs="Arial"/>
                <w:snapToGrid w:val="0"/>
                <w:sz w:val="19"/>
                <w:szCs w:val="19"/>
              </w:rPr>
              <w:t>Urgência e Emergência</w:t>
            </w:r>
          </w:p>
        </w:tc>
        <w:tc>
          <w:tcPr>
            <w:tcW w:w="1276" w:type="dxa"/>
            <w:vAlign w:val="center"/>
          </w:tcPr>
          <w:p w14:paraId="407BF710"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10</w:t>
            </w:r>
          </w:p>
        </w:tc>
        <w:tc>
          <w:tcPr>
            <w:tcW w:w="1559" w:type="dxa"/>
            <w:vAlign w:val="center"/>
          </w:tcPr>
          <w:p w14:paraId="6EC1FFD2"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1.200</w:t>
            </w:r>
          </w:p>
        </w:tc>
        <w:tc>
          <w:tcPr>
            <w:tcW w:w="1417" w:type="dxa"/>
            <w:vAlign w:val="center"/>
          </w:tcPr>
          <w:p w14:paraId="2380016B" w14:textId="3E5E0A31" w:rsidR="00A5004D" w:rsidRPr="00BD1782" w:rsidRDefault="00CF3E0E" w:rsidP="00A5004D">
            <w:pPr>
              <w:keepLines/>
              <w:widowControl w:val="0"/>
              <w:tabs>
                <w:tab w:val="left" w:pos="9923"/>
              </w:tabs>
              <w:spacing w:after="0"/>
              <w:jc w:val="center"/>
              <w:rPr>
                <w:rFonts w:cs="Arial"/>
                <w:snapToGrid w:val="0"/>
                <w:sz w:val="19"/>
                <w:szCs w:val="19"/>
                <w:highlight w:val="yellow"/>
              </w:rPr>
            </w:pPr>
            <w:r w:rsidRPr="00BD1782">
              <w:rPr>
                <w:rFonts w:cs="Arial"/>
                <w:snapToGrid w:val="0"/>
                <w:sz w:val="19"/>
                <w:szCs w:val="19"/>
                <w:highlight w:val="yellow"/>
              </w:rPr>
              <w:t>36.000</w:t>
            </w:r>
          </w:p>
        </w:tc>
        <w:tc>
          <w:tcPr>
            <w:tcW w:w="1418" w:type="dxa"/>
            <w:vAlign w:val="center"/>
          </w:tcPr>
          <w:p w14:paraId="00C32F88" w14:textId="28A096F7" w:rsidR="00A5004D" w:rsidRPr="00BD1782" w:rsidRDefault="00CF3E0E" w:rsidP="00A5004D">
            <w:pPr>
              <w:keepLines/>
              <w:widowControl w:val="0"/>
              <w:tabs>
                <w:tab w:val="left" w:pos="9923"/>
              </w:tabs>
              <w:spacing w:after="0"/>
              <w:jc w:val="center"/>
              <w:rPr>
                <w:rFonts w:cs="Arial"/>
                <w:snapToGrid w:val="0"/>
                <w:sz w:val="19"/>
                <w:szCs w:val="19"/>
                <w:highlight w:val="yellow"/>
              </w:rPr>
            </w:pPr>
            <w:r w:rsidRPr="00BD1782">
              <w:rPr>
                <w:rFonts w:cs="Arial"/>
                <w:snapToGrid w:val="0"/>
                <w:sz w:val="19"/>
                <w:szCs w:val="19"/>
                <w:highlight w:val="yellow"/>
              </w:rPr>
              <w:t>432.000</w:t>
            </w:r>
          </w:p>
        </w:tc>
        <w:tc>
          <w:tcPr>
            <w:tcW w:w="1417" w:type="dxa"/>
            <w:vAlign w:val="center"/>
          </w:tcPr>
          <w:p w14:paraId="5B0316B9"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1x dia</w:t>
            </w:r>
          </w:p>
          <w:p w14:paraId="208B9864"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 xml:space="preserve"> (segunda a sábado)</w:t>
            </w:r>
          </w:p>
        </w:tc>
      </w:tr>
      <w:tr w:rsidR="00A5004D" w:rsidRPr="00BD1782" w14:paraId="394D6E65" w14:textId="77777777" w:rsidTr="00A5004D">
        <w:trPr>
          <w:trHeight w:val="431"/>
        </w:trPr>
        <w:tc>
          <w:tcPr>
            <w:tcW w:w="1413" w:type="dxa"/>
            <w:vAlign w:val="center"/>
            <w:hideMark/>
          </w:tcPr>
          <w:p w14:paraId="1A1FA0CC" w14:textId="77777777" w:rsidR="00A5004D" w:rsidRPr="00BD1782" w:rsidRDefault="00A5004D" w:rsidP="00A5004D">
            <w:pPr>
              <w:keepLines/>
              <w:widowControl w:val="0"/>
              <w:tabs>
                <w:tab w:val="left" w:pos="9923"/>
              </w:tabs>
              <w:spacing w:after="0"/>
              <w:rPr>
                <w:rFonts w:cs="Arial"/>
                <w:snapToGrid w:val="0"/>
                <w:sz w:val="19"/>
                <w:szCs w:val="19"/>
              </w:rPr>
            </w:pPr>
            <w:r w:rsidRPr="00BD1782">
              <w:rPr>
                <w:rFonts w:cs="Arial"/>
                <w:snapToGrid w:val="0"/>
                <w:sz w:val="19"/>
                <w:szCs w:val="19"/>
              </w:rPr>
              <w:lastRenderedPageBreak/>
              <w:t>Unidade Especializada</w:t>
            </w:r>
          </w:p>
        </w:tc>
        <w:tc>
          <w:tcPr>
            <w:tcW w:w="1276" w:type="dxa"/>
            <w:vAlign w:val="center"/>
          </w:tcPr>
          <w:p w14:paraId="4A686DFA"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10</w:t>
            </w:r>
          </w:p>
        </w:tc>
        <w:tc>
          <w:tcPr>
            <w:tcW w:w="1559" w:type="dxa"/>
            <w:vAlign w:val="center"/>
          </w:tcPr>
          <w:p w14:paraId="234FEEAE"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100</w:t>
            </w:r>
          </w:p>
        </w:tc>
        <w:tc>
          <w:tcPr>
            <w:tcW w:w="1417" w:type="dxa"/>
            <w:vAlign w:val="center"/>
          </w:tcPr>
          <w:p w14:paraId="4C846167"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3.000</w:t>
            </w:r>
          </w:p>
        </w:tc>
        <w:tc>
          <w:tcPr>
            <w:tcW w:w="1418" w:type="dxa"/>
            <w:vAlign w:val="center"/>
          </w:tcPr>
          <w:p w14:paraId="0D997E3E"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36.000</w:t>
            </w:r>
          </w:p>
        </w:tc>
        <w:tc>
          <w:tcPr>
            <w:tcW w:w="1417" w:type="dxa"/>
            <w:vAlign w:val="center"/>
          </w:tcPr>
          <w:p w14:paraId="548CD17C"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Segunda, Quarta e Sexta</w:t>
            </w:r>
          </w:p>
        </w:tc>
      </w:tr>
      <w:tr w:rsidR="00A5004D" w:rsidRPr="00BD1782" w14:paraId="01D06FD2" w14:textId="77777777" w:rsidTr="00A5004D">
        <w:trPr>
          <w:trHeight w:val="441"/>
        </w:trPr>
        <w:tc>
          <w:tcPr>
            <w:tcW w:w="1413" w:type="dxa"/>
            <w:vAlign w:val="center"/>
            <w:hideMark/>
          </w:tcPr>
          <w:p w14:paraId="6A90E531" w14:textId="77777777" w:rsidR="00A5004D" w:rsidRPr="00BD1782" w:rsidRDefault="00A5004D" w:rsidP="00A5004D">
            <w:pPr>
              <w:keepLines/>
              <w:widowControl w:val="0"/>
              <w:tabs>
                <w:tab w:val="left" w:pos="9923"/>
              </w:tabs>
              <w:spacing w:after="0"/>
              <w:rPr>
                <w:rFonts w:cs="Arial"/>
                <w:snapToGrid w:val="0"/>
                <w:sz w:val="19"/>
                <w:szCs w:val="19"/>
              </w:rPr>
            </w:pPr>
            <w:r w:rsidRPr="00BD1782">
              <w:rPr>
                <w:rFonts w:cs="Arial"/>
                <w:snapToGrid w:val="0"/>
                <w:sz w:val="19"/>
                <w:szCs w:val="19"/>
              </w:rPr>
              <w:t>SVO/IML</w:t>
            </w:r>
          </w:p>
        </w:tc>
        <w:tc>
          <w:tcPr>
            <w:tcW w:w="1276" w:type="dxa"/>
            <w:vAlign w:val="center"/>
          </w:tcPr>
          <w:p w14:paraId="53B57419"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01</w:t>
            </w:r>
          </w:p>
        </w:tc>
        <w:tc>
          <w:tcPr>
            <w:tcW w:w="1559" w:type="dxa"/>
            <w:vAlign w:val="center"/>
          </w:tcPr>
          <w:p w14:paraId="7333C11D"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20</w:t>
            </w:r>
          </w:p>
        </w:tc>
        <w:tc>
          <w:tcPr>
            <w:tcW w:w="1417" w:type="dxa"/>
            <w:vAlign w:val="center"/>
          </w:tcPr>
          <w:p w14:paraId="2384742B"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600</w:t>
            </w:r>
          </w:p>
        </w:tc>
        <w:tc>
          <w:tcPr>
            <w:tcW w:w="1418" w:type="dxa"/>
            <w:vAlign w:val="center"/>
          </w:tcPr>
          <w:p w14:paraId="2B694833"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7.200</w:t>
            </w:r>
          </w:p>
        </w:tc>
        <w:tc>
          <w:tcPr>
            <w:tcW w:w="1417" w:type="dxa"/>
            <w:vAlign w:val="center"/>
          </w:tcPr>
          <w:p w14:paraId="0103974F"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Segunda, Quarta e Sexta</w:t>
            </w:r>
          </w:p>
        </w:tc>
      </w:tr>
      <w:tr w:rsidR="00A5004D" w:rsidRPr="00BD1782" w14:paraId="62320476" w14:textId="77777777" w:rsidTr="00A5004D">
        <w:trPr>
          <w:trHeight w:val="285"/>
        </w:trPr>
        <w:tc>
          <w:tcPr>
            <w:tcW w:w="2689" w:type="dxa"/>
            <w:gridSpan w:val="2"/>
            <w:shd w:val="clear" w:color="auto" w:fill="DEEAF6" w:themeFill="accent1" w:themeFillTint="33"/>
            <w:vAlign w:val="center"/>
            <w:hideMark/>
          </w:tcPr>
          <w:p w14:paraId="345E6EA8" w14:textId="3ED02A08" w:rsidR="00A5004D" w:rsidRPr="00BD1782" w:rsidRDefault="00A5004D" w:rsidP="00A5004D">
            <w:pPr>
              <w:keepLines/>
              <w:widowControl w:val="0"/>
              <w:tabs>
                <w:tab w:val="left" w:pos="9923"/>
              </w:tabs>
              <w:spacing w:after="0" w:line="257" w:lineRule="auto"/>
              <w:jc w:val="right"/>
              <w:rPr>
                <w:rFonts w:cs="Arial"/>
                <w:b/>
                <w:snapToGrid w:val="0"/>
                <w:sz w:val="19"/>
                <w:szCs w:val="19"/>
              </w:rPr>
            </w:pPr>
            <w:r w:rsidRPr="00BD1782">
              <w:rPr>
                <w:rFonts w:cs="Arial"/>
                <w:b/>
                <w:snapToGrid w:val="0"/>
                <w:sz w:val="19"/>
                <w:szCs w:val="19"/>
              </w:rPr>
              <w:t>Total (Parcial) Rede</w:t>
            </w:r>
          </w:p>
        </w:tc>
        <w:tc>
          <w:tcPr>
            <w:tcW w:w="1559" w:type="dxa"/>
            <w:shd w:val="clear" w:color="auto" w:fill="DEEAF6" w:themeFill="accent1" w:themeFillTint="33"/>
            <w:vAlign w:val="center"/>
          </w:tcPr>
          <w:p w14:paraId="25C7FE2E" w14:textId="5845CC2D" w:rsidR="00A5004D" w:rsidRPr="00BD1782" w:rsidRDefault="00A5004D" w:rsidP="00A5004D">
            <w:pPr>
              <w:keepLines/>
              <w:widowControl w:val="0"/>
              <w:tabs>
                <w:tab w:val="left" w:pos="9923"/>
              </w:tabs>
              <w:spacing w:after="0" w:line="257" w:lineRule="auto"/>
              <w:jc w:val="center"/>
              <w:rPr>
                <w:rFonts w:cs="Arial"/>
                <w:b/>
                <w:snapToGrid w:val="0"/>
                <w:sz w:val="19"/>
                <w:szCs w:val="19"/>
              </w:rPr>
            </w:pPr>
            <w:r w:rsidRPr="00BD1782">
              <w:rPr>
                <w:rFonts w:cs="Arial"/>
                <w:b/>
                <w:snapToGrid w:val="0"/>
                <w:sz w:val="19"/>
                <w:szCs w:val="19"/>
              </w:rPr>
              <w:t>1.320</w:t>
            </w:r>
          </w:p>
        </w:tc>
        <w:tc>
          <w:tcPr>
            <w:tcW w:w="1417" w:type="dxa"/>
            <w:shd w:val="clear" w:color="auto" w:fill="DEEAF6" w:themeFill="accent1" w:themeFillTint="33"/>
            <w:vAlign w:val="center"/>
          </w:tcPr>
          <w:p w14:paraId="046EFF6C" w14:textId="63201323" w:rsidR="00A5004D" w:rsidRPr="00BD1782" w:rsidRDefault="00A5004D" w:rsidP="00A5004D">
            <w:pPr>
              <w:keepLines/>
              <w:widowControl w:val="0"/>
              <w:tabs>
                <w:tab w:val="left" w:pos="9923"/>
              </w:tabs>
              <w:jc w:val="center"/>
              <w:rPr>
                <w:rFonts w:cs="Arial"/>
                <w:b/>
                <w:snapToGrid w:val="0"/>
                <w:sz w:val="19"/>
                <w:szCs w:val="19"/>
              </w:rPr>
            </w:pPr>
            <w:r w:rsidRPr="00BD1782">
              <w:rPr>
                <w:rFonts w:cs="Arial"/>
                <w:b/>
                <w:snapToGrid w:val="0"/>
                <w:sz w:val="19"/>
                <w:szCs w:val="19"/>
              </w:rPr>
              <w:t>39.600</w:t>
            </w:r>
          </w:p>
        </w:tc>
        <w:tc>
          <w:tcPr>
            <w:tcW w:w="1418" w:type="dxa"/>
            <w:shd w:val="clear" w:color="auto" w:fill="DEEAF6" w:themeFill="accent1" w:themeFillTint="33"/>
            <w:vAlign w:val="center"/>
          </w:tcPr>
          <w:p w14:paraId="31497FC1" w14:textId="4F5B1DAE"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475.200</w:t>
            </w:r>
          </w:p>
        </w:tc>
        <w:tc>
          <w:tcPr>
            <w:tcW w:w="1417" w:type="dxa"/>
            <w:shd w:val="clear" w:color="auto" w:fill="DEEAF6" w:themeFill="accent1" w:themeFillTint="33"/>
            <w:vAlign w:val="center"/>
          </w:tcPr>
          <w:p w14:paraId="6BB6E311" w14:textId="77777777" w:rsidR="00A5004D" w:rsidRPr="00BD1782" w:rsidRDefault="00A5004D" w:rsidP="00A5004D">
            <w:pPr>
              <w:keepLines/>
              <w:widowControl w:val="0"/>
              <w:tabs>
                <w:tab w:val="left" w:pos="9923"/>
              </w:tabs>
              <w:spacing w:after="0"/>
              <w:jc w:val="center"/>
              <w:rPr>
                <w:rFonts w:cs="Arial"/>
                <w:snapToGrid w:val="0"/>
                <w:sz w:val="19"/>
                <w:szCs w:val="19"/>
              </w:rPr>
            </w:pPr>
          </w:p>
        </w:tc>
      </w:tr>
      <w:tr w:rsidR="00A5004D" w:rsidRPr="00BD1782" w14:paraId="4E830ED3" w14:textId="77777777" w:rsidTr="00A5004D">
        <w:trPr>
          <w:trHeight w:val="824"/>
        </w:trPr>
        <w:tc>
          <w:tcPr>
            <w:tcW w:w="1413" w:type="dxa"/>
            <w:shd w:val="clear" w:color="auto" w:fill="DEEAF6" w:themeFill="accent1" w:themeFillTint="33"/>
            <w:vAlign w:val="center"/>
            <w:hideMark/>
          </w:tcPr>
          <w:p w14:paraId="33E22013" w14:textId="3A4F6F4F" w:rsidR="00A5004D" w:rsidRPr="00BD1782" w:rsidRDefault="00A5004D" w:rsidP="00A5004D">
            <w:pPr>
              <w:keepLines/>
              <w:widowControl w:val="0"/>
              <w:tabs>
                <w:tab w:val="left" w:pos="9923"/>
              </w:tabs>
              <w:spacing w:after="0"/>
              <w:rPr>
                <w:rFonts w:cs="Arial"/>
                <w:snapToGrid w:val="0"/>
                <w:sz w:val="19"/>
                <w:szCs w:val="19"/>
              </w:rPr>
            </w:pPr>
            <w:r w:rsidRPr="00BD1782">
              <w:rPr>
                <w:rFonts w:cs="Arial"/>
                <w:b/>
                <w:snapToGrid w:val="0"/>
                <w:sz w:val="19"/>
                <w:szCs w:val="19"/>
              </w:rPr>
              <w:t>B) Complexo Hospitalar</w:t>
            </w:r>
          </w:p>
        </w:tc>
        <w:tc>
          <w:tcPr>
            <w:tcW w:w="1276" w:type="dxa"/>
            <w:shd w:val="clear" w:color="auto" w:fill="DEEAF6" w:themeFill="accent1" w:themeFillTint="33"/>
            <w:vAlign w:val="center"/>
            <w:hideMark/>
          </w:tcPr>
          <w:p w14:paraId="04F54063" w14:textId="314019E2"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No.  De Unidade</w:t>
            </w:r>
          </w:p>
        </w:tc>
        <w:tc>
          <w:tcPr>
            <w:tcW w:w="1559" w:type="dxa"/>
            <w:shd w:val="clear" w:color="auto" w:fill="DEEAF6" w:themeFill="accent1" w:themeFillTint="33"/>
            <w:vAlign w:val="center"/>
            <w:hideMark/>
          </w:tcPr>
          <w:p w14:paraId="4FB3D461" w14:textId="7EDD2281"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Kg Estimado Roupa Suja/Dia</w:t>
            </w:r>
          </w:p>
        </w:tc>
        <w:tc>
          <w:tcPr>
            <w:tcW w:w="1417" w:type="dxa"/>
            <w:shd w:val="clear" w:color="auto" w:fill="DEEAF6" w:themeFill="accent1" w:themeFillTint="33"/>
            <w:vAlign w:val="center"/>
            <w:hideMark/>
          </w:tcPr>
          <w:p w14:paraId="40E772D7" w14:textId="5A8A3439"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Kg Estimado Roupa Suja/Mês</w:t>
            </w:r>
          </w:p>
        </w:tc>
        <w:tc>
          <w:tcPr>
            <w:tcW w:w="1418" w:type="dxa"/>
            <w:shd w:val="clear" w:color="auto" w:fill="DEEAF6" w:themeFill="accent1" w:themeFillTint="33"/>
            <w:vAlign w:val="center"/>
            <w:hideMark/>
          </w:tcPr>
          <w:p w14:paraId="0A2D87A3" w14:textId="5FDC8BEC"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Kg Estimado Roupa Suja/Ano</w:t>
            </w:r>
          </w:p>
        </w:tc>
        <w:tc>
          <w:tcPr>
            <w:tcW w:w="1417" w:type="dxa"/>
            <w:shd w:val="clear" w:color="auto" w:fill="DEEAF6" w:themeFill="accent1" w:themeFillTint="33"/>
            <w:vAlign w:val="center"/>
            <w:hideMark/>
          </w:tcPr>
          <w:p w14:paraId="5739D1F0" w14:textId="77777777"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Frequência/</w:t>
            </w:r>
          </w:p>
          <w:p w14:paraId="0FB9306A" w14:textId="6037B961"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Dia</w:t>
            </w:r>
          </w:p>
        </w:tc>
      </w:tr>
      <w:tr w:rsidR="00A5004D" w:rsidRPr="00BD1782" w14:paraId="21A12E4D" w14:textId="77777777" w:rsidTr="00A5004D">
        <w:trPr>
          <w:trHeight w:val="219"/>
        </w:trPr>
        <w:tc>
          <w:tcPr>
            <w:tcW w:w="1413" w:type="dxa"/>
            <w:vAlign w:val="center"/>
            <w:hideMark/>
          </w:tcPr>
          <w:p w14:paraId="14DC96F6" w14:textId="77777777" w:rsidR="00A5004D" w:rsidRPr="00BD1782" w:rsidRDefault="00A5004D" w:rsidP="00A5004D">
            <w:pPr>
              <w:keepLines/>
              <w:widowControl w:val="0"/>
              <w:tabs>
                <w:tab w:val="left" w:pos="9923"/>
              </w:tabs>
              <w:spacing w:after="0"/>
              <w:rPr>
                <w:rFonts w:cs="Arial"/>
                <w:snapToGrid w:val="0"/>
                <w:sz w:val="19"/>
                <w:szCs w:val="19"/>
              </w:rPr>
            </w:pPr>
            <w:r w:rsidRPr="00BD1782">
              <w:rPr>
                <w:sz w:val="19"/>
                <w:szCs w:val="19"/>
              </w:rPr>
              <w:t>Hospital Anchieta - H.A.</w:t>
            </w:r>
          </w:p>
        </w:tc>
        <w:tc>
          <w:tcPr>
            <w:tcW w:w="1276" w:type="dxa"/>
            <w:vAlign w:val="center"/>
            <w:hideMark/>
          </w:tcPr>
          <w:p w14:paraId="6D981AD4"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01</w:t>
            </w:r>
          </w:p>
        </w:tc>
        <w:tc>
          <w:tcPr>
            <w:tcW w:w="1559" w:type="dxa"/>
            <w:vAlign w:val="center"/>
            <w:hideMark/>
          </w:tcPr>
          <w:p w14:paraId="7F4A3172"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570</w:t>
            </w:r>
          </w:p>
        </w:tc>
        <w:tc>
          <w:tcPr>
            <w:tcW w:w="1417" w:type="dxa"/>
            <w:vAlign w:val="center"/>
            <w:hideMark/>
          </w:tcPr>
          <w:p w14:paraId="5C57DB1F"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17.100</w:t>
            </w:r>
          </w:p>
        </w:tc>
        <w:tc>
          <w:tcPr>
            <w:tcW w:w="1418" w:type="dxa"/>
            <w:vAlign w:val="center"/>
            <w:hideMark/>
          </w:tcPr>
          <w:p w14:paraId="317E2614"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205.200</w:t>
            </w:r>
          </w:p>
        </w:tc>
        <w:tc>
          <w:tcPr>
            <w:tcW w:w="1417" w:type="dxa"/>
            <w:vAlign w:val="center"/>
            <w:hideMark/>
          </w:tcPr>
          <w:p w14:paraId="4F87A3BB"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1 x dia</w:t>
            </w:r>
          </w:p>
        </w:tc>
      </w:tr>
      <w:tr w:rsidR="00A5004D" w:rsidRPr="00BD1782" w14:paraId="6AAEA964" w14:textId="77777777" w:rsidTr="00A5004D">
        <w:trPr>
          <w:trHeight w:val="219"/>
        </w:trPr>
        <w:tc>
          <w:tcPr>
            <w:tcW w:w="1413" w:type="dxa"/>
            <w:vAlign w:val="center"/>
            <w:hideMark/>
          </w:tcPr>
          <w:p w14:paraId="3F7A12FE" w14:textId="77777777" w:rsidR="00A5004D" w:rsidRPr="00BD1782" w:rsidRDefault="00A5004D" w:rsidP="00A5004D">
            <w:pPr>
              <w:keepLines/>
              <w:widowControl w:val="0"/>
              <w:tabs>
                <w:tab w:val="left" w:pos="9923"/>
              </w:tabs>
              <w:spacing w:after="0"/>
              <w:rPr>
                <w:rFonts w:cs="Arial"/>
                <w:snapToGrid w:val="0"/>
                <w:sz w:val="19"/>
                <w:szCs w:val="19"/>
              </w:rPr>
            </w:pPr>
            <w:r w:rsidRPr="00BD1782">
              <w:rPr>
                <w:sz w:val="19"/>
                <w:szCs w:val="19"/>
              </w:rPr>
              <w:t>Hospital de Clínicas - H.C.</w:t>
            </w:r>
          </w:p>
        </w:tc>
        <w:tc>
          <w:tcPr>
            <w:tcW w:w="1276" w:type="dxa"/>
            <w:vAlign w:val="center"/>
            <w:hideMark/>
          </w:tcPr>
          <w:p w14:paraId="49377E01"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01</w:t>
            </w:r>
          </w:p>
        </w:tc>
        <w:tc>
          <w:tcPr>
            <w:tcW w:w="1559" w:type="dxa"/>
            <w:vAlign w:val="center"/>
            <w:hideMark/>
          </w:tcPr>
          <w:p w14:paraId="70E9BD22"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2400</w:t>
            </w:r>
          </w:p>
        </w:tc>
        <w:tc>
          <w:tcPr>
            <w:tcW w:w="1417" w:type="dxa"/>
            <w:vAlign w:val="center"/>
            <w:hideMark/>
          </w:tcPr>
          <w:p w14:paraId="5209BA36"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72.000</w:t>
            </w:r>
          </w:p>
        </w:tc>
        <w:tc>
          <w:tcPr>
            <w:tcW w:w="1418" w:type="dxa"/>
            <w:vAlign w:val="center"/>
            <w:hideMark/>
          </w:tcPr>
          <w:p w14:paraId="5A398301"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864.000</w:t>
            </w:r>
          </w:p>
        </w:tc>
        <w:tc>
          <w:tcPr>
            <w:tcW w:w="1417" w:type="dxa"/>
            <w:vAlign w:val="center"/>
            <w:hideMark/>
          </w:tcPr>
          <w:p w14:paraId="6B63B1F3"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1 x dia</w:t>
            </w:r>
          </w:p>
        </w:tc>
      </w:tr>
      <w:tr w:rsidR="00A5004D" w:rsidRPr="00BD1782" w14:paraId="50F5F21B" w14:textId="77777777" w:rsidTr="00A5004D">
        <w:trPr>
          <w:trHeight w:val="431"/>
        </w:trPr>
        <w:tc>
          <w:tcPr>
            <w:tcW w:w="1413" w:type="dxa"/>
            <w:vAlign w:val="center"/>
            <w:hideMark/>
          </w:tcPr>
          <w:p w14:paraId="49A553BE" w14:textId="77777777" w:rsidR="00A5004D" w:rsidRPr="00BD1782" w:rsidRDefault="00A5004D" w:rsidP="00A5004D">
            <w:pPr>
              <w:keepLines/>
              <w:widowControl w:val="0"/>
              <w:tabs>
                <w:tab w:val="left" w:pos="9923"/>
              </w:tabs>
              <w:spacing w:after="0"/>
              <w:rPr>
                <w:rFonts w:cs="Arial"/>
                <w:snapToGrid w:val="0"/>
                <w:sz w:val="19"/>
                <w:szCs w:val="19"/>
              </w:rPr>
            </w:pPr>
            <w:r w:rsidRPr="00BD1782">
              <w:rPr>
                <w:sz w:val="19"/>
                <w:szCs w:val="19"/>
              </w:rPr>
              <w:t>Hospital Municipal Universitário - H.M.U.</w:t>
            </w:r>
          </w:p>
        </w:tc>
        <w:tc>
          <w:tcPr>
            <w:tcW w:w="1276" w:type="dxa"/>
            <w:vAlign w:val="center"/>
            <w:hideMark/>
          </w:tcPr>
          <w:p w14:paraId="668A87DF"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01</w:t>
            </w:r>
          </w:p>
        </w:tc>
        <w:tc>
          <w:tcPr>
            <w:tcW w:w="1559" w:type="dxa"/>
            <w:vAlign w:val="center"/>
            <w:hideMark/>
          </w:tcPr>
          <w:p w14:paraId="6B8B6CC5"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670</w:t>
            </w:r>
          </w:p>
        </w:tc>
        <w:tc>
          <w:tcPr>
            <w:tcW w:w="1417" w:type="dxa"/>
            <w:vAlign w:val="center"/>
            <w:hideMark/>
          </w:tcPr>
          <w:p w14:paraId="5ED8BDF2"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20.100</w:t>
            </w:r>
          </w:p>
        </w:tc>
        <w:tc>
          <w:tcPr>
            <w:tcW w:w="1418" w:type="dxa"/>
            <w:vAlign w:val="center"/>
            <w:hideMark/>
          </w:tcPr>
          <w:p w14:paraId="3BFBDAD6"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241.200</w:t>
            </w:r>
          </w:p>
        </w:tc>
        <w:tc>
          <w:tcPr>
            <w:tcW w:w="1417" w:type="dxa"/>
            <w:vAlign w:val="center"/>
            <w:hideMark/>
          </w:tcPr>
          <w:p w14:paraId="48070920"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1 x dia</w:t>
            </w:r>
          </w:p>
        </w:tc>
      </w:tr>
      <w:tr w:rsidR="00A5004D" w:rsidRPr="00BD1782" w14:paraId="143613CB" w14:textId="77777777" w:rsidTr="00A5004D">
        <w:trPr>
          <w:trHeight w:val="219"/>
        </w:trPr>
        <w:tc>
          <w:tcPr>
            <w:tcW w:w="1413" w:type="dxa"/>
            <w:vAlign w:val="center"/>
          </w:tcPr>
          <w:p w14:paraId="0655DBB7" w14:textId="77777777" w:rsidR="00A5004D" w:rsidRPr="00BD1782" w:rsidRDefault="00A5004D" w:rsidP="00A5004D">
            <w:pPr>
              <w:keepLines/>
              <w:widowControl w:val="0"/>
              <w:tabs>
                <w:tab w:val="left" w:pos="9923"/>
              </w:tabs>
              <w:spacing w:after="0"/>
              <w:rPr>
                <w:rFonts w:cs="Arial"/>
                <w:snapToGrid w:val="0"/>
                <w:sz w:val="19"/>
                <w:szCs w:val="19"/>
              </w:rPr>
            </w:pPr>
            <w:r w:rsidRPr="00BD1782">
              <w:rPr>
                <w:sz w:val="19"/>
                <w:szCs w:val="19"/>
              </w:rPr>
              <w:t>Hospital de Urgência - H.U.</w:t>
            </w:r>
          </w:p>
        </w:tc>
        <w:tc>
          <w:tcPr>
            <w:tcW w:w="1276" w:type="dxa"/>
            <w:vAlign w:val="center"/>
          </w:tcPr>
          <w:p w14:paraId="26DAB028"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01</w:t>
            </w:r>
          </w:p>
        </w:tc>
        <w:tc>
          <w:tcPr>
            <w:tcW w:w="1559" w:type="dxa"/>
            <w:vAlign w:val="center"/>
          </w:tcPr>
          <w:p w14:paraId="2EA4BC9C"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1.400</w:t>
            </w:r>
          </w:p>
        </w:tc>
        <w:tc>
          <w:tcPr>
            <w:tcW w:w="1417" w:type="dxa"/>
            <w:vAlign w:val="center"/>
          </w:tcPr>
          <w:p w14:paraId="00E46A7E"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42.000</w:t>
            </w:r>
          </w:p>
        </w:tc>
        <w:tc>
          <w:tcPr>
            <w:tcW w:w="1418" w:type="dxa"/>
            <w:vAlign w:val="center"/>
          </w:tcPr>
          <w:p w14:paraId="55D611A1"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504.000</w:t>
            </w:r>
          </w:p>
        </w:tc>
        <w:tc>
          <w:tcPr>
            <w:tcW w:w="1417" w:type="dxa"/>
            <w:vAlign w:val="center"/>
          </w:tcPr>
          <w:p w14:paraId="106F2DA0"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1x dia</w:t>
            </w:r>
          </w:p>
        </w:tc>
      </w:tr>
      <w:tr w:rsidR="00A5004D" w:rsidRPr="00BD1782" w14:paraId="46D2D7BF" w14:textId="77777777" w:rsidTr="00A5004D">
        <w:trPr>
          <w:trHeight w:val="219"/>
        </w:trPr>
        <w:tc>
          <w:tcPr>
            <w:tcW w:w="1413" w:type="dxa"/>
            <w:vAlign w:val="center"/>
            <w:hideMark/>
          </w:tcPr>
          <w:p w14:paraId="79A1FCDA" w14:textId="77777777" w:rsidR="00A5004D" w:rsidRPr="00BD1782" w:rsidRDefault="00A5004D" w:rsidP="00A5004D">
            <w:pPr>
              <w:keepLines/>
              <w:widowControl w:val="0"/>
              <w:tabs>
                <w:tab w:val="left" w:pos="9923"/>
              </w:tabs>
              <w:spacing w:after="0"/>
              <w:rPr>
                <w:rFonts w:cs="Arial"/>
                <w:snapToGrid w:val="0"/>
                <w:sz w:val="19"/>
                <w:szCs w:val="19"/>
              </w:rPr>
            </w:pPr>
            <w:r w:rsidRPr="00BD1782">
              <w:rPr>
                <w:rFonts w:cs="Arial"/>
                <w:snapToGrid w:val="0"/>
                <w:sz w:val="19"/>
                <w:szCs w:val="19"/>
              </w:rPr>
              <w:t>CAISM</w:t>
            </w:r>
          </w:p>
        </w:tc>
        <w:tc>
          <w:tcPr>
            <w:tcW w:w="1276" w:type="dxa"/>
            <w:vAlign w:val="center"/>
            <w:hideMark/>
          </w:tcPr>
          <w:p w14:paraId="566E3A8B"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01</w:t>
            </w:r>
          </w:p>
        </w:tc>
        <w:tc>
          <w:tcPr>
            <w:tcW w:w="1559" w:type="dxa"/>
            <w:vAlign w:val="center"/>
            <w:hideMark/>
          </w:tcPr>
          <w:p w14:paraId="5DC8D05E"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50</w:t>
            </w:r>
          </w:p>
        </w:tc>
        <w:tc>
          <w:tcPr>
            <w:tcW w:w="1417" w:type="dxa"/>
            <w:vAlign w:val="center"/>
            <w:hideMark/>
          </w:tcPr>
          <w:p w14:paraId="7BEE993C"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1.500</w:t>
            </w:r>
          </w:p>
        </w:tc>
        <w:tc>
          <w:tcPr>
            <w:tcW w:w="1418" w:type="dxa"/>
            <w:vAlign w:val="center"/>
            <w:hideMark/>
          </w:tcPr>
          <w:p w14:paraId="0B799301"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sz w:val="19"/>
                <w:szCs w:val="19"/>
              </w:rPr>
              <w:t>18.000</w:t>
            </w:r>
          </w:p>
        </w:tc>
        <w:tc>
          <w:tcPr>
            <w:tcW w:w="1417" w:type="dxa"/>
            <w:vAlign w:val="center"/>
            <w:hideMark/>
          </w:tcPr>
          <w:p w14:paraId="520938BF" w14:textId="77777777" w:rsidR="00A5004D" w:rsidRPr="00BD1782" w:rsidRDefault="00A5004D" w:rsidP="00A5004D">
            <w:pPr>
              <w:keepLines/>
              <w:widowControl w:val="0"/>
              <w:tabs>
                <w:tab w:val="left" w:pos="9923"/>
              </w:tabs>
              <w:spacing w:after="0"/>
              <w:jc w:val="center"/>
              <w:rPr>
                <w:rFonts w:cs="Arial"/>
                <w:snapToGrid w:val="0"/>
                <w:sz w:val="19"/>
                <w:szCs w:val="19"/>
              </w:rPr>
            </w:pPr>
            <w:r w:rsidRPr="00BD1782">
              <w:rPr>
                <w:rFonts w:cs="Arial"/>
                <w:snapToGrid w:val="0"/>
                <w:sz w:val="19"/>
                <w:szCs w:val="19"/>
              </w:rPr>
              <w:t>1 x dia</w:t>
            </w:r>
          </w:p>
        </w:tc>
      </w:tr>
      <w:tr w:rsidR="00A5004D" w:rsidRPr="00BD1782" w14:paraId="4A5AFC8F" w14:textId="77777777" w:rsidTr="008B28A9">
        <w:trPr>
          <w:gridAfter w:val="1"/>
          <w:wAfter w:w="1417" w:type="dxa"/>
          <w:trHeight w:val="394"/>
        </w:trPr>
        <w:tc>
          <w:tcPr>
            <w:tcW w:w="2689" w:type="dxa"/>
            <w:gridSpan w:val="2"/>
            <w:tcBorders>
              <w:bottom w:val="single" w:sz="4" w:space="0" w:color="auto"/>
            </w:tcBorders>
            <w:shd w:val="clear" w:color="auto" w:fill="DEEAF6" w:themeFill="accent1" w:themeFillTint="33"/>
            <w:vAlign w:val="center"/>
            <w:hideMark/>
          </w:tcPr>
          <w:p w14:paraId="21AB847E" w14:textId="77777777" w:rsidR="00A5004D" w:rsidRPr="00BD1782" w:rsidRDefault="00A5004D" w:rsidP="00A5004D">
            <w:pPr>
              <w:keepLines/>
              <w:widowControl w:val="0"/>
              <w:tabs>
                <w:tab w:val="left" w:pos="9923"/>
              </w:tabs>
              <w:spacing w:after="0"/>
              <w:rPr>
                <w:rFonts w:cs="Arial"/>
                <w:b/>
                <w:snapToGrid w:val="0"/>
                <w:sz w:val="19"/>
                <w:szCs w:val="19"/>
              </w:rPr>
            </w:pPr>
            <w:r w:rsidRPr="00BD1782">
              <w:rPr>
                <w:rFonts w:cs="Arial"/>
                <w:b/>
                <w:snapToGrid w:val="0"/>
                <w:sz w:val="19"/>
                <w:szCs w:val="19"/>
              </w:rPr>
              <w:t>TOTAL (PARCIAL) COMPLEXO</w:t>
            </w:r>
          </w:p>
        </w:tc>
        <w:tc>
          <w:tcPr>
            <w:tcW w:w="1559" w:type="dxa"/>
            <w:tcBorders>
              <w:bottom w:val="single" w:sz="4" w:space="0" w:color="auto"/>
            </w:tcBorders>
            <w:shd w:val="clear" w:color="auto" w:fill="DEEAF6" w:themeFill="accent1" w:themeFillTint="33"/>
            <w:vAlign w:val="center"/>
          </w:tcPr>
          <w:p w14:paraId="4C06A1E6" w14:textId="77777777"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5.090</w:t>
            </w:r>
          </w:p>
        </w:tc>
        <w:tc>
          <w:tcPr>
            <w:tcW w:w="1417" w:type="dxa"/>
            <w:tcBorders>
              <w:bottom w:val="single" w:sz="4" w:space="0" w:color="auto"/>
            </w:tcBorders>
            <w:shd w:val="clear" w:color="auto" w:fill="DEEAF6" w:themeFill="accent1" w:themeFillTint="33"/>
            <w:vAlign w:val="center"/>
          </w:tcPr>
          <w:p w14:paraId="357DE360" w14:textId="77777777"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152.700</w:t>
            </w:r>
          </w:p>
        </w:tc>
        <w:tc>
          <w:tcPr>
            <w:tcW w:w="1418" w:type="dxa"/>
            <w:tcBorders>
              <w:bottom w:val="single" w:sz="4" w:space="0" w:color="auto"/>
            </w:tcBorders>
            <w:shd w:val="clear" w:color="auto" w:fill="DEEAF6" w:themeFill="accent1" w:themeFillTint="33"/>
            <w:vAlign w:val="center"/>
          </w:tcPr>
          <w:p w14:paraId="3988A627" w14:textId="77777777" w:rsidR="00A5004D" w:rsidRPr="00BD1782" w:rsidRDefault="00A5004D" w:rsidP="00A5004D">
            <w:pPr>
              <w:keepLines/>
              <w:widowControl w:val="0"/>
              <w:tabs>
                <w:tab w:val="left" w:pos="9923"/>
              </w:tabs>
              <w:spacing w:after="0"/>
              <w:jc w:val="center"/>
              <w:rPr>
                <w:rFonts w:cs="Arial"/>
                <w:b/>
                <w:snapToGrid w:val="0"/>
                <w:sz w:val="19"/>
                <w:szCs w:val="19"/>
              </w:rPr>
            </w:pPr>
            <w:r w:rsidRPr="00BD1782">
              <w:rPr>
                <w:rFonts w:cs="Arial"/>
                <w:b/>
                <w:snapToGrid w:val="0"/>
                <w:sz w:val="19"/>
                <w:szCs w:val="19"/>
              </w:rPr>
              <w:t>1.832.400</w:t>
            </w:r>
          </w:p>
        </w:tc>
      </w:tr>
      <w:tr w:rsidR="00A5004D" w:rsidRPr="00BD1782" w14:paraId="5A072156" w14:textId="77777777" w:rsidTr="00A5004D">
        <w:trPr>
          <w:trHeight w:val="44"/>
        </w:trPr>
        <w:tc>
          <w:tcPr>
            <w:tcW w:w="2689" w:type="dxa"/>
            <w:gridSpan w:val="2"/>
            <w:tcBorders>
              <w:left w:val="nil"/>
              <w:right w:val="nil"/>
            </w:tcBorders>
            <w:shd w:val="clear" w:color="auto" w:fill="auto"/>
            <w:vAlign w:val="center"/>
          </w:tcPr>
          <w:p w14:paraId="1F97E45A" w14:textId="77777777" w:rsidR="00A5004D" w:rsidRPr="00BD1782" w:rsidRDefault="00A5004D" w:rsidP="00A5004D">
            <w:pPr>
              <w:keepLines/>
              <w:widowControl w:val="0"/>
              <w:tabs>
                <w:tab w:val="left" w:pos="9923"/>
              </w:tabs>
              <w:spacing w:after="0"/>
              <w:rPr>
                <w:rFonts w:cs="Arial"/>
                <w:b/>
                <w:snapToGrid w:val="0"/>
                <w:sz w:val="19"/>
                <w:szCs w:val="19"/>
              </w:rPr>
            </w:pPr>
          </w:p>
        </w:tc>
        <w:tc>
          <w:tcPr>
            <w:tcW w:w="1559" w:type="dxa"/>
            <w:tcBorders>
              <w:left w:val="nil"/>
              <w:right w:val="nil"/>
            </w:tcBorders>
            <w:shd w:val="clear" w:color="auto" w:fill="auto"/>
            <w:vAlign w:val="center"/>
          </w:tcPr>
          <w:p w14:paraId="2120017A" w14:textId="77777777" w:rsidR="00A5004D" w:rsidRPr="00BD1782" w:rsidRDefault="00A5004D" w:rsidP="00A5004D">
            <w:pPr>
              <w:keepLines/>
              <w:widowControl w:val="0"/>
              <w:tabs>
                <w:tab w:val="left" w:pos="9923"/>
              </w:tabs>
              <w:spacing w:after="0"/>
              <w:rPr>
                <w:rFonts w:cs="Arial"/>
                <w:b/>
                <w:snapToGrid w:val="0"/>
                <w:sz w:val="19"/>
                <w:szCs w:val="19"/>
              </w:rPr>
            </w:pPr>
          </w:p>
        </w:tc>
        <w:tc>
          <w:tcPr>
            <w:tcW w:w="1417" w:type="dxa"/>
            <w:tcBorders>
              <w:left w:val="nil"/>
              <w:right w:val="nil"/>
            </w:tcBorders>
            <w:shd w:val="clear" w:color="auto" w:fill="auto"/>
            <w:vAlign w:val="center"/>
          </w:tcPr>
          <w:p w14:paraId="63E5624F" w14:textId="77777777" w:rsidR="00A5004D" w:rsidRPr="00BD1782" w:rsidRDefault="00A5004D" w:rsidP="00A5004D">
            <w:pPr>
              <w:keepLines/>
              <w:widowControl w:val="0"/>
              <w:tabs>
                <w:tab w:val="left" w:pos="9923"/>
              </w:tabs>
              <w:spacing w:after="0"/>
              <w:rPr>
                <w:rFonts w:cs="Arial"/>
                <w:b/>
                <w:snapToGrid w:val="0"/>
                <w:sz w:val="19"/>
                <w:szCs w:val="19"/>
              </w:rPr>
            </w:pPr>
          </w:p>
        </w:tc>
        <w:tc>
          <w:tcPr>
            <w:tcW w:w="1418" w:type="dxa"/>
            <w:tcBorders>
              <w:left w:val="nil"/>
              <w:right w:val="nil"/>
            </w:tcBorders>
            <w:shd w:val="clear" w:color="auto" w:fill="auto"/>
            <w:vAlign w:val="center"/>
          </w:tcPr>
          <w:p w14:paraId="71F96B5B" w14:textId="77777777" w:rsidR="00A5004D" w:rsidRPr="00BD1782" w:rsidRDefault="00A5004D" w:rsidP="00A5004D">
            <w:pPr>
              <w:keepLines/>
              <w:widowControl w:val="0"/>
              <w:tabs>
                <w:tab w:val="left" w:pos="9923"/>
              </w:tabs>
              <w:spacing w:after="0"/>
              <w:rPr>
                <w:rFonts w:cs="Arial"/>
                <w:b/>
                <w:snapToGrid w:val="0"/>
                <w:sz w:val="19"/>
                <w:szCs w:val="19"/>
              </w:rPr>
            </w:pPr>
          </w:p>
        </w:tc>
        <w:tc>
          <w:tcPr>
            <w:tcW w:w="1417" w:type="dxa"/>
            <w:tcBorders>
              <w:top w:val="nil"/>
              <w:left w:val="nil"/>
              <w:bottom w:val="nil"/>
              <w:right w:val="nil"/>
            </w:tcBorders>
            <w:shd w:val="clear" w:color="auto" w:fill="auto"/>
            <w:vAlign w:val="center"/>
          </w:tcPr>
          <w:p w14:paraId="0898692A" w14:textId="77777777" w:rsidR="00A5004D" w:rsidRPr="00BD1782" w:rsidRDefault="00A5004D" w:rsidP="00A5004D">
            <w:pPr>
              <w:keepLines/>
              <w:widowControl w:val="0"/>
              <w:tabs>
                <w:tab w:val="left" w:pos="9923"/>
              </w:tabs>
              <w:spacing w:after="0"/>
              <w:rPr>
                <w:rFonts w:cs="Arial"/>
                <w:b/>
                <w:snapToGrid w:val="0"/>
                <w:sz w:val="19"/>
                <w:szCs w:val="19"/>
              </w:rPr>
            </w:pPr>
          </w:p>
        </w:tc>
      </w:tr>
      <w:tr w:rsidR="00A5004D" w:rsidRPr="00BD1782" w14:paraId="6D35BD0B" w14:textId="77777777" w:rsidTr="00A5004D">
        <w:trPr>
          <w:gridAfter w:val="1"/>
          <w:wAfter w:w="1417" w:type="dxa"/>
          <w:trHeight w:val="251"/>
        </w:trPr>
        <w:tc>
          <w:tcPr>
            <w:tcW w:w="2689" w:type="dxa"/>
            <w:gridSpan w:val="2"/>
            <w:shd w:val="clear" w:color="auto" w:fill="DEEAF6" w:themeFill="accent1" w:themeFillTint="33"/>
            <w:vAlign w:val="center"/>
          </w:tcPr>
          <w:p w14:paraId="5E96B91B" w14:textId="77777777" w:rsidR="00A5004D" w:rsidRPr="00BD1782" w:rsidRDefault="00A5004D" w:rsidP="00A5004D">
            <w:pPr>
              <w:keepLines/>
              <w:widowControl w:val="0"/>
              <w:tabs>
                <w:tab w:val="left" w:pos="9923"/>
              </w:tabs>
              <w:spacing w:after="0"/>
              <w:rPr>
                <w:rFonts w:cs="Arial"/>
                <w:b/>
                <w:snapToGrid w:val="0"/>
                <w:sz w:val="19"/>
                <w:szCs w:val="19"/>
              </w:rPr>
            </w:pPr>
            <w:r w:rsidRPr="00BD1782">
              <w:rPr>
                <w:rFonts w:cs="Arial"/>
                <w:b/>
                <w:snapToGrid w:val="0"/>
                <w:sz w:val="19"/>
                <w:szCs w:val="19"/>
              </w:rPr>
              <w:t xml:space="preserve">TOTAL GERAL KG ROUPA SUJA (A+B) </w:t>
            </w:r>
          </w:p>
        </w:tc>
        <w:tc>
          <w:tcPr>
            <w:tcW w:w="1559" w:type="dxa"/>
            <w:shd w:val="clear" w:color="auto" w:fill="DEEAF6" w:themeFill="accent1" w:themeFillTint="33"/>
            <w:vAlign w:val="center"/>
          </w:tcPr>
          <w:p w14:paraId="57482AFB" w14:textId="77777777" w:rsidR="00A5004D" w:rsidRPr="00BD1782" w:rsidRDefault="00A5004D" w:rsidP="00A5004D">
            <w:pPr>
              <w:keepLines/>
              <w:widowControl w:val="0"/>
              <w:tabs>
                <w:tab w:val="left" w:pos="9923"/>
              </w:tabs>
              <w:spacing w:after="0"/>
              <w:jc w:val="center"/>
              <w:rPr>
                <w:rFonts w:cs="Calibri"/>
                <w:b/>
                <w:bCs/>
                <w:color w:val="000000"/>
                <w:sz w:val="19"/>
                <w:szCs w:val="19"/>
              </w:rPr>
            </w:pPr>
            <w:r w:rsidRPr="00BD1782">
              <w:rPr>
                <w:rFonts w:cs="Calibri"/>
                <w:b/>
                <w:bCs/>
                <w:color w:val="000000"/>
                <w:sz w:val="19"/>
                <w:szCs w:val="19"/>
              </w:rPr>
              <w:t>6.410</w:t>
            </w:r>
          </w:p>
        </w:tc>
        <w:tc>
          <w:tcPr>
            <w:tcW w:w="1417" w:type="dxa"/>
            <w:shd w:val="clear" w:color="auto" w:fill="DEEAF6" w:themeFill="accent1" w:themeFillTint="33"/>
            <w:vAlign w:val="center"/>
          </w:tcPr>
          <w:p w14:paraId="06A5C7CA" w14:textId="77777777" w:rsidR="00A5004D" w:rsidRPr="00BD1782" w:rsidRDefault="00A5004D" w:rsidP="00A5004D">
            <w:pPr>
              <w:keepLines/>
              <w:widowControl w:val="0"/>
              <w:tabs>
                <w:tab w:val="left" w:pos="9923"/>
              </w:tabs>
              <w:spacing w:after="0"/>
              <w:jc w:val="center"/>
              <w:rPr>
                <w:rFonts w:cs="Arial"/>
                <w:b/>
                <w:bCs/>
                <w:snapToGrid w:val="0"/>
                <w:sz w:val="19"/>
                <w:szCs w:val="19"/>
              </w:rPr>
            </w:pPr>
            <w:r w:rsidRPr="00BD1782">
              <w:rPr>
                <w:rFonts w:cs="Arial"/>
                <w:b/>
                <w:bCs/>
                <w:snapToGrid w:val="0"/>
                <w:sz w:val="19"/>
                <w:szCs w:val="19"/>
              </w:rPr>
              <w:t>192.000</w:t>
            </w:r>
          </w:p>
        </w:tc>
        <w:tc>
          <w:tcPr>
            <w:tcW w:w="1418" w:type="dxa"/>
            <w:shd w:val="clear" w:color="auto" w:fill="DEEAF6" w:themeFill="accent1" w:themeFillTint="33"/>
            <w:vAlign w:val="center"/>
          </w:tcPr>
          <w:p w14:paraId="20EE3360" w14:textId="77777777" w:rsidR="00A5004D" w:rsidRPr="00BD1782" w:rsidRDefault="00A5004D" w:rsidP="00A5004D">
            <w:pPr>
              <w:keepLines/>
              <w:widowControl w:val="0"/>
              <w:tabs>
                <w:tab w:val="left" w:pos="9923"/>
              </w:tabs>
              <w:spacing w:after="0"/>
              <w:jc w:val="center"/>
              <w:rPr>
                <w:rFonts w:cs="Arial"/>
                <w:b/>
                <w:bCs/>
                <w:snapToGrid w:val="0"/>
                <w:sz w:val="19"/>
                <w:szCs w:val="19"/>
              </w:rPr>
            </w:pPr>
            <w:r w:rsidRPr="00BD1782">
              <w:rPr>
                <w:rFonts w:cs="Arial"/>
                <w:b/>
                <w:bCs/>
                <w:snapToGrid w:val="0"/>
                <w:sz w:val="19"/>
                <w:szCs w:val="19"/>
              </w:rPr>
              <w:t>2.307.600</w:t>
            </w:r>
          </w:p>
        </w:tc>
      </w:tr>
    </w:tbl>
    <w:p w14:paraId="41A240AA" w14:textId="77777777" w:rsidR="00A5004D" w:rsidRPr="00BD1782" w:rsidRDefault="00A5004D" w:rsidP="00A5004D">
      <w:pPr>
        <w:pStyle w:val="PargrafodaLista"/>
        <w:pBdr>
          <w:top w:val="nil"/>
          <w:left w:val="nil"/>
          <w:bottom w:val="nil"/>
          <w:right w:val="nil"/>
          <w:between w:val="nil"/>
          <w:bar w:val="nil"/>
        </w:pBdr>
        <w:spacing w:beforeAutospacing="0" w:afterAutospacing="0"/>
        <w:ind w:left="360"/>
        <w:rPr>
          <w:rFonts w:asciiTheme="minorHAnsi" w:hAnsiTheme="minorHAnsi"/>
          <w:color w:val="000000" w:themeColor="text1"/>
          <w:sz w:val="19"/>
          <w:szCs w:val="19"/>
        </w:rPr>
      </w:pPr>
    </w:p>
    <w:p w14:paraId="0897825E" w14:textId="38B9C4BB" w:rsidR="00A5004D" w:rsidRPr="00BD1782" w:rsidRDefault="00A5004D"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Quanto aos itens que compõem o rol das unidades de saúde</w:t>
      </w:r>
      <w:r w:rsidR="00CF3E0E" w:rsidRPr="00BD1782">
        <w:rPr>
          <w:rFonts w:asciiTheme="minorHAnsi" w:hAnsiTheme="minorHAnsi" w:cs="Arial"/>
          <w:sz w:val="19"/>
          <w:szCs w:val="19"/>
        </w:rPr>
        <w:t>:</w:t>
      </w:r>
    </w:p>
    <w:p w14:paraId="37710400" w14:textId="33A9A93C" w:rsidR="00A5004D" w:rsidRPr="00133EC4"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A relação e quantidades de enxovais a serem disponibilizados por unidade encontra-se no </w:t>
      </w:r>
      <w:r w:rsidR="00CF3E0E" w:rsidRPr="00133EC4">
        <w:rPr>
          <w:rFonts w:asciiTheme="minorHAnsi" w:hAnsiTheme="minorHAnsi"/>
          <w:bCs/>
          <w:sz w:val="19"/>
          <w:szCs w:val="19"/>
        </w:rPr>
        <w:t>anexo II.</w:t>
      </w:r>
    </w:p>
    <w:p w14:paraId="05B34227" w14:textId="6BE9742A" w:rsidR="00A5004D" w:rsidRPr="00133EC4"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133EC4">
        <w:rPr>
          <w:rFonts w:asciiTheme="minorHAnsi" w:hAnsiTheme="minorHAnsi"/>
          <w:bCs/>
          <w:sz w:val="19"/>
          <w:szCs w:val="19"/>
        </w:rPr>
        <w:t xml:space="preserve">A qualidade dos itens que serão disponibilizados deve ser respeitada conforme as especificações do </w:t>
      </w:r>
      <w:r w:rsidR="00CF3E0E" w:rsidRPr="00133EC4">
        <w:rPr>
          <w:rFonts w:asciiTheme="minorHAnsi" w:hAnsiTheme="minorHAnsi"/>
          <w:bCs/>
          <w:sz w:val="19"/>
          <w:szCs w:val="19"/>
        </w:rPr>
        <w:t>anexo III.</w:t>
      </w:r>
    </w:p>
    <w:p w14:paraId="48FD96F4" w14:textId="77777777" w:rsidR="00A5004D" w:rsidRPr="00133EC4"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133EC4">
        <w:rPr>
          <w:rFonts w:asciiTheme="minorHAnsi" w:hAnsiTheme="minorHAnsi"/>
          <w:bCs/>
          <w:sz w:val="19"/>
          <w:szCs w:val="19"/>
        </w:rPr>
        <w:t xml:space="preserve">O enxoval em circulação atualmente, deverá ser absorvido pela CONTRATADA para início das atividades. </w:t>
      </w:r>
    </w:p>
    <w:p w14:paraId="4394DEBD" w14:textId="5BD55455" w:rsidR="00A5004D" w:rsidRPr="00133EC4"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133EC4">
        <w:rPr>
          <w:rFonts w:asciiTheme="minorHAnsi" w:hAnsiTheme="minorHAnsi"/>
          <w:bCs/>
          <w:sz w:val="19"/>
          <w:szCs w:val="19"/>
        </w:rPr>
        <w:t xml:space="preserve">A CONTRATADA terá o prazo de 30 (trinta) dias corridos, a contar da assinatura do contrato, para disponibilizar o quantitativo total de enxoval locado para as unidades conforme </w:t>
      </w:r>
      <w:r w:rsidR="00CF3E0E" w:rsidRPr="00133EC4">
        <w:rPr>
          <w:rFonts w:asciiTheme="minorHAnsi" w:hAnsiTheme="minorHAnsi"/>
          <w:bCs/>
          <w:sz w:val="19"/>
          <w:szCs w:val="19"/>
        </w:rPr>
        <w:t>anexo III.</w:t>
      </w:r>
    </w:p>
    <w:p w14:paraId="4131D92B" w14:textId="77C5AB80" w:rsidR="00A5004D" w:rsidRPr="00BD1782" w:rsidRDefault="00CF3E0E"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133EC4">
        <w:rPr>
          <w:rFonts w:asciiTheme="minorHAnsi" w:hAnsiTheme="minorHAnsi"/>
          <w:bCs/>
          <w:sz w:val="19"/>
          <w:szCs w:val="19"/>
        </w:rPr>
        <w:t>A prestação de serviços de lavanderia h</w:t>
      </w:r>
      <w:r w:rsidR="00A5004D" w:rsidRPr="00133EC4">
        <w:rPr>
          <w:rFonts w:asciiTheme="minorHAnsi" w:hAnsiTheme="minorHAnsi"/>
          <w:bCs/>
          <w:sz w:val="19"/>
          <w:szCs w:val="19"/>
        </w:rPr>
        <w:t>ospitalar envolverá todas as etapas do processo de higienização das roupas, conforme o padrão estabelecido no Manual de Processamento de Roupas de</w:t>
      </w:r>
      <w:r w:rsidR="00A5004D" w:rsidRPr="00BD1782">
        <w:rPr>
          <w:rFonts w:asciiTheme="minorHAnsi" w:hAnsiTheme="minorHAnsi"/>
          <w:bCs/>
          <w:sz w:val="19"/>
          <w:szCs w:val="19"/>
        </w:rPr>
        <w:t xml:space="preserve"> Serviço de Saúde: Prevenção e Controle de Risco da Agência Nacional de Vigilância Sanitária - ANVISA (2009).</w:t>
      </w:r>
    </w:p>
    <w:p w14:paraId="30651EAA"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processamento das roupas hospitalares abrange todas as etapas pelas quais as roupas passam, desde sua utilização até seu retorno em ideais condições de reuso, quais sejam:</w:t>
      </w:r>
    </w:p>
    <w:p w14:paraId="325623A5" w14:textId="6A0AACAD" w:rsidR="00A5004D" w:rsidRPr="00BD1782" w:rsidRDefault="00CF3E0E" w:rsidP="004425AF">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              </w:t>
      </w:r>
      <w:r w:rsidR="00A5004D" w:rsidRPr="00BD1782">
        <w:rPr>
          <w:rFonts w:asciiTheme="minorHAnsi" w:hAnsiTheme="minorHAnsi"/>
          <w:bCs/>
          <w:sz w:val="19"/>
          <w:szCs w:val="19"/>
        </w:rPr>
        <w:t>Coleta da roupa suja no abrigo de roupa suja de to</w:t>
      </w:r>
      <w:r w:rsidRPr="00BD1782">
        <w:rPr>
          <w:rFonts w:asciiTheme="minorHAnsi" w:hAnsiTheme="minorHAnsi"/>
          <w:bCs/>
          <w:sz w:val="19"/>
          <w:szCs w:val="19"/>
        </w:rPr>
        <w:t xml:space="preserve">das as unidades ou em locais </w:t>
      </w:r>
      <w:proofErr w:type="spellStart"/>
      <w:r w:rsidRPr="00BD1782">
        <w:rPr>
          <w:rFonts w:asciiTheme="minorHAnsi" w:hAnsiTheme="minorHAnsi"/>
          <w:bCs/>
          <w:sz w:val="19"/>
          <w:szCs w:val="19"/>
        </w:rPr>
        <w:t>pré</w:t>
      </w:r>
      <w:proofErr w:type="spellEnd"/>
      <w:r w:rsidRPr="00BD1782">
        <w:rPr>
          <w:rFonts w:asciiTheme="minorHAnsi" w:hAnsiTheme="minorHAnsi"/>
          <w:bCs/>
          <w:sz w:val="19"/>
          <w:szCs w:val="19"/>
        </w:rPr>
        <w:t xml:space="preserve"> </w:t>
      </w:r>
      <w:r w:rsidR="00A5004D" w:rsidRPr="00BD1782">
        <w:rPr>
          <w:rFonts w:asciiTheme="minorHAnsi" w:hAnsiTheme="minorHAnsi"/>
          <w:bCs/>
          <w:sz w:val="19"/>
          <w:szCs w:val="19"/>
        </w:rPr>
        <w:t>determinados pelo CONTRATANTE;</w:t>
      </w:r>
    </w:p>
    <w:p w14:paraId="2DA23A26" w14:textId="6625E68B" w:rsidR="00A5004D" w:rsidRPr="00BD1782" w:rsidRDefault="00A5004D" w:rsidP="004425AF">
      <w:pPr>
        <w:pStyle w:val="PargrafodaLista"/>
        <w:numPr>
          <w:ilvl w:val="3"/>
          <w:numId w:val="5"/>
        </w:numPr>
        <w:spacing w:before="0" w:beforeAutospacing="0" w:after="0" w:afterAutospacing="0" w:line="240" w:lineRule="auto"/>
        <w:ind w:hanging="11"/>
        <w:jc w:val="both"/>
        <w:rPr>
          <w:rFonts w:asciiTheme="minorHAnsi" w:hAnsiTheme="minorHAnsi"/>
          <w:bCs/>
          <w:sz w:val="19"/>
          <w:szCs w:val="19"/>
        </w:rPr>
      </w:pPr>
      <w:r w:rsidRPr="00BD1782">
        <w:rPr>
          <w:rFonts w:asciiTheme="minorHAnsi" w:hAnsiTheme="minorHAnsi"/>
          <w:bCs/>
          <w:sz w:val="19"/>
          <w:szCs w:val="19"/>
        </w:rPr>
        <w:t>Transporte da roupa suja até as dependências da CONTRATADA;</w:t>
      </w:r>
    </w:p>
    <w:p w14:paraId="439D890A" w14:textId="570A5403" w:rsidR="00A5004D" w:rsidRPr="00BD1782" w:rsidRDefault="00A5004D" w:rsidP="004425AF">
      <w:pPr>
        <w:pStyle w:val="PargrafodaLista"/>
        <w:numPr>
          <w:ilvl w:val="3"/>
          <w:numId w:val="5"/>
        </w:numPr>
        <w:spacing w:before="0" w:beforeAutospacing="0" w:after="0" w:afterAutospacing="0" w:line="240" w:lineRule="auto"/>
        <w:ind w:hanging="11"/>
        <w:jc w:val="both"/>
        <w:rPr>
          <w:rFonts w:asciiTheme="minorHAnsi" w:hAnsiTheme="minorHAnsi"/>
          <w:bCs/>
          <w:sz w:val="19"/>
          <w:szCs w:val="19"/>
        </w:rPr>
      </w:pPr>
      <w:r w:rsidRPr="00BD1782">
        <w:rPr>
          <w:rFonts w:asciiTheme="minorHAnsi" w:hAnsiTheme="minorHAnsi"/>
          <w:bCs/>
          <w:sz w:val="19"/>
          <w:szCs w:val="19"/>
        </w:rPr>
        <w:t>Recebimento, separação e classificação da roupa suja na lavanderia;</w:t>
      </w:r>
    </w:p>
    <w:p w14:paraId="0D9F182E" w14:textId="4245D80C" w:rsidR="00A5004D" w:rsidRPr="00BD1782" w:rsidRDefault="00A5004D" w:rsidP="004425AF">
      <w:pPr>
        <w:pStyle w:val="PargrafodaLista"/>
        <w:numPr>
          <w:ilvl w:val="3"/>
          <w:numId w:val="5"/>
        </w:numPr>
        <w:spacing w:before="0" w:beforeAutospacing="0" w:after="0" w:afterAutospacing="0" w:line="240" w:lineRule="auto"/>
        <w:ind w:hanging="11"/>
        <w:jc w:val="both"/>
        <w:rPr>
          <w:rFonts w:asciiTheme="minorHAnsi" w:hAnsiTheme="minorHAnsi"/>
          <w:bCs/>
          <w:sz w:val="19"/>
          <w:szCs w:val="19"/>
        </w:rPr>
      </w:pPr>
      <w:r w:rsidRPr="00BD1782">
        <w:rPr>
          <w:rFonts w:asciiTheme="minorHAnsi" w:hAnsiTheme="minorHAnsi"/>
          <w:bCs/>
          <w:sz w:val="19"/>
          <w:szCs w:val="19"/>
        </w:rPr>
        <w:t>Lavagem da roupa suja;</w:t>
      </w:r>
    </w:p>
    <w:p w14:paraId="2B6F647E" w14:textId="0C7E1FDA" w:rsidR="00A5004D" w:rsidRPr="00BD1782" w:rsidRDefault="00A5004D" w:rsidP="004425AF">
      <w:pPr>
        <w:pStyle w:val="PargrafodaLista"/>
        <w:numPr>
          <w:ilvl w:val="3"/>
          <w:numId w:val="5"/>
        </w:numPr>
        <w:spacing w:before="0" w:beforeAutospacing="0" w:after="0" w:afterAutospacing="0" w:line="240" w:lineRule="auto"/>
        <w:ind w:hanging="11"/>
        <w:jc w:val="both"/>
        <w:rPr>
          <w:rFonts w:asciiTheme="minorHAnsi" w:hAnsiTheme="minorHAnsi"/>
          <w:bCs/>
          <w:sz w:val="19"/>
          <w:szCs w:val="19"/>
        </w:rPr>
      </w:pPr>
      <w:proofErr w:type="spellStart"/>
      <w:r w:rsidRPr="00BD1782">
        <w:rPr>
          <w:rFonts w:asciiTheme="minorHAnsi" w:hAnsiTheme="minorHAnsi"/>
          <w:bCs/>
          <w:sz w:val="19"/>
          <w:szCs w:val="19"/>
        </w:rPr>
        <w:t>Pré</w:t>
      </w:r>
      <w:proofErr w:type="spellEnd"/>
      <w:r w:rsidRPr="00BD1782">
        <w:rPr>
          <w:rFonts w:asciiTheme="minorHAnsi" w:hAnsiTheme="minorHAnsi"/>
          <w:bCs/>
          <w:sz w:val="19"/>
          <w:szCs w:val="19"/>
        </w:rPr>
        <w:t>-secagem, secagem, calandragem e, se necessário, prensagem da roupa limpa;</w:t>
      </w:r>
    </w:p>
    <w:p w14:paraId="6B6F100F" w14:textId="5D98995A" w:rsidR="00A5004D" w:rsidRPr="00BD1782" w:rsidRDefault="00A5004D" w:rsidP="004425AF">
      <w:pPr>
        <w:pStyle w:val="PargrafodaLista"/>
        <w:numPr>
          <w:ilvl w:val="3"/>
          <w:numId w:val="5"/>
        </w:numPr>
        <w:spacing w:before="0" w:beforeAutospacing="0" w:after="0" w:afterAutospacing="0" w:line="240" w:lineRule="auto"/>
        <w:ind w:hanging="11"/>
        <w:jc w:val="both"/>
        <w:rPr>
          <w:rFonts w:asciiTheme="minorHAnsi" w:hAnsiTheme="minorHAnsi"/>
          <w:bCs/>
          <w:sz w:val="19"/>
          <w:szCs w:val="19"/>
        </w:rPr>
      </w:pPr>
      <w:r w:rsidRPr="00BD1782">
        <w:rPr>
          <w:rFonts w:asciiTheme="minorHAnsi" w:hAnsiTheme="minorHAnsi"/>
          <w:bCs/>
          <w:sz w:val="19"/>
          <w:szCs w:val="19"/>
        </w:rPr>
        <w:t>Reparos e reaproveitamento de peças danificadas;</w:t>
      </w:r>
    </w:p>
    <w:p w14:paraId="1EC80AEF" w14:textId="42400383" w:rsidR="00A5004D" w:rsidRPr="00BD1782" w:rsidRDefault="00A5004D" w:rsidP="004425AF">
      <w:pPr>
        <w:pStyle w:val="PargrafodaLista"/>
        <w:numPr>
          <w:ilvl w:val="3"/>
          <w:numId w:val="5"/>
        </w:numPr>
        <w:spacing w:before="0" w:beforeAutospacing="0" w:after="0" w:afterAutospacing="0" w:line="240" w:lineRule="auto"/>
        <w:ind w:hanging="11"/>
        <w:jc w:val="both"/>
        <w:rPr>
          <w:rFonts w:asciiTheme="minorHAnsi" w:hAnsiTheme="minorHAnsi"/>
          <w:bCs/>
          <w:sz w:val="19"/>
          <w:szCs w:val="19"/>
        </w:rPr>
      </w:pPr>
      <w:r w:rsidRPr="00BD1782">
        <w:rPr>
          <w:rFonts w:asciiTheme="minorHAnsi" w:hAnsiTheme="minorHAnsi"/>
          <w:bCs/>
          <w:sz w:val="19"/>
          <w:szCs w:val="19"/>
        </w:rPr>
        <w:t xml:space="preserve">Separação e embalagem da roupa limpa; </w:t>
      </w:r>
    </w:p>
    <w:p w14:paraId="7B58337C" w14:textId="2CD38F0F" w:rsidR="00A5004D" w:rsidRPr="00BD1782" w:rsidRDefault="00A5004D" w:rsidP="004425AF">
      <w:pPr>
        <w:pStyle w:val="PargrafodaLista"/>
        <w:numPr>
          <w:ilvl w:val="3"/>
          <w:numId w:val="5"/>
        </w:numPr>
        <w:spacing w:before="0" w:beforeAutospacing="0" w:after="0" w:afterAutospacing="0" w:line="240" w:lineRule="auto"/>
        <w:ind w:hanging="11"/>
        <w:jc w:val="both"/>
        <w:rPr>
          <w:rFonts w:asciiTheme="minorHAnsi" w:hAnsiTheme="minorHAnsi"/>
          <w:bCs/>
          <w:sz w:val="19"/>
          <w:szCs w:val="19"/>
        </w:rPr>
      </w:pPr>
      <w:r w:rsidRPr="00BD1782">
        <w:rPr>
          <w:rFonts w:asciiTheme="minorHAnsi" w:hAnsiTheme="minorHAnsi"/>
          <w:bCs/>
          <w:sz w:val="19"/>
          <w:szCs w:val="19"/>
        </w:rPr>
        <w:t>Transporte e entrega da roupa limpa da lavanderia para o hospital; e</w:t>
      </w:r>
    </w:p>
    <w:p w14:paraId="01BC12E3" w14:textId="4B23FD74" w:rsidR="00A5004D" w:rsidRPr="00BD1782" w:rsidRDefault="00A5004D" w:rsidP="004425AF">
      <w:pPr>
        <w:pStyle w:val="PargrafodaLista"/>
        <w:numPr>
          <w:ilvl w:val="3"/>
          <w:numId w:val="5"/>
        </w:numPr>
        <w:spacing w:before="0" w:beforeAutospacing="0" w:after="0" w:afterAutospacing="0" w:line="240" w:lineRule="auto"/>
        <w:ind w:hanging="11"/>
        <w:jc w:val="both"/>
        <w:rPr>
          <w:rFonts w:asciiTheme="minorHAnsi" w:hAnsiTheme="minorHAnsi"/>
          <w:bCs/>
          <w:sz w:val="19"/>
          <w:szCs w:val="19"/>
        </w:rPr>
      </w:pPr>
      <w:r w:rsidRPr="00BD1782">
        <w:rPr>
          <w:rFonts w:asciiTheme="minorHAnsi" w:hAnsiTheme="minorHAnsi"/>
          <w:bCs/>
          <w:sz w:val="19"/>
          <w:szCs w:val="19"/>
        </w:rPr>
        <w:t>Destinação dos resíduos decorrentes do processo de lavagem.</w:t>
      </w:r>
    </w:p>
    <w:p w14:paraId="272D453D"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Rol especial (peças que não fazem parte do enxoval cirúrgico ou de hotelaria como: cortinas divisórias, capas de biombo e de gaiola, uniformes, etc.): coleta e higienização adequada dos itens. O tempo entre a retirada e a devolução destes itens não poderá ser superior a 05 (cinco) dias corridos. </w:t>
      </w:r>
    </w:p>
    <w:p w14:paraId="0EC6068A"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A CONTRATADA deverá possuir lavanderia própria para processamento da roupa, dotada de condições totais a suprir a necessidade - desinfecção, higienização, acondicionamento, guarda e gestão de toda </w:t>
      </w:r>
      <w:r w:rsidRPr="00BD1782">
        <w:rPr>
          <w:rFonts w:asciiTheme="minorHAnsi" w:hAnsiTheme="minorHAnsi"/>
          <w:bCs/>
          <w:sz w:val="19"/>
          <w:szCs w:val="19"/>
        </w:rPr>
        <w:lastRenderedPageBreak/>
        <w:t>a roupa processada de modo que garanta a qualidade dos serviços prestados, bem como a remoção e entrega da roupa por meio de veículo adequado dos serviços pela qual foi CONTRATADA.</w:t>
      </w:r>
    </w:p>
    <w:p w14:paraId="5DF58A4A"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CONTRATADA deverá assumir a reposição gradativa da roupa que compõe o enxoval atual das Unidades de Saúde, de modo a manter o volume necessário ao atendimento do número de leitos existentes e ativos do hospital. A relação de peças do enxoval que será disponibilizada à CONTRATADA será entregue em 03 (três) dias úteis antes da data da contratação.</w:t>
      </w:r>
    </w:p>
    <w:p w14:paraId="2FC70E87" w14:textId="1886A2AE" w:rsidR="00A5004D" w:rsidRPr="00BD1782" w:rsidRDefault="00CF3E0E"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w:t>
      </w:r>
      <w:r w:rsidR="00A5004D" w:rsidRPr="00BD1782">
        <w:rPr>
          <w:rFonts w:asciiTheme="minorHAnsi" w:hAnsiTheme="minorHAnsi"/>
          <w:bCs/>
          <w:sz w:val="19"/>
          <w:szCs w:val="19"/>
        </w:rPr>
        <w:t xml:space="preserve"> CONTRATANTE deverá prever uma reserva técnica de todo o enxoval de responsabilidade do prestador, estando à disposição do serviço de rouparia para o atendimento de possíveis intercorrências.</w:t>
      </w:r>
    </w:p>
    <w:p w14:paraId="63AA9E89" w14:textId="77777777" w:rsidR="004B6037"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Caberá à CONTRATANTE determinar a necessidade diária de roupa processada para cada unidade, podendo ser alterada periodicamente com base no consumo médio de roupas utilizadas. Contudo, deve, obrigatoriamente, manter a seguinte disponibilidade diária:</w:t>
      </w:r>
    </w:p>
    <w:p w14:paraId="2EBB3579" w14:textId="77777777" w:rsidR="004B6037" w:rsidRPr="00BD1782" w:rsidRDefault="00A5004D" w:rsidP="004425AF">
      <w:pPr>
        <w:pStyle w:val="PargrafodaLista"/>
        <w:numPr>
          <w:ilvl w:val="3"/>
          <w:numId w:val="5"/>
        </w:numPr>
        <w:spacing w:before="0" w:beforeAutospacing="0" w:after="0" w:afterAutospacing="0" w:line="240" w:lineRule="auto"/>
        <w:ind w:hanging="11"/>
        <w:jc w:val="both"/>
        <w:rPr>
          <w:rFonts w:asciiTheme="minorHAnsi" w:hAnsiTheme="minorHAnsi"/>
          <w:bCs/>
          <w:sz w:val="19"/>
          <w:szCs w:val="19"/>
        </w:rPr>
      </w:pPr>
      <w:r w:rsidRPr="00BD1782">
        <w:rPr>
          <w:rFonts w:asciiTheme="minorHAnsi" w:hAnsiTheme="minorHAnsi"/>
          <w:bCs/>
          <w:sz w:val="19"/>
          <w:szCs w:val="19"/>
        </w:rPr>
        <w:t>Enxoval cirúrgico:06 (seis) mudas (conjunto ou peça), sendo que sempre deve haver:</w:t>
      </w:r>
    </w:p>
    <w:p w14:paraId="314597A9" w14:textId="77777777" w:rsidR="004B6037" w:rsidRPr="00BD1782" w:rsidRDefault="00A5004D" w:rsidP="004425AF">
      <w:pPr>
        <w:pStyle w:val="PargrafodaLista"/>
        <w:numPr>
          <w:ilvl w:val="4"/>
          <w:numId w:val="5"/>
        </w:numPr>
        <w:spacing w:before="0" w:beforeAutospacing="0" w:after="0" w:afterAutospacing="0" w:line="240" w:lineRule="auto"/>
        <w:ind w:firstLine="273"/>
        <w:jc w:val="both"/>
        <w:rPr>
          <w:rFonts w:asciiTheme="minorHAnsi" w:hAnsiTheme="minorHAnsi"/>
          <w:bCs/>
          <w:sz w:val="19"/>
          <w:szCs w:val="19"/>
        </w:rPr>
      </w:pPr>
      <w:r w:rsidRPr="00BD1782">
        <w:rPr>
          <w:rFonts w:asciiTheme="minorHAnsi" w:hAnsiTheme="minorHAnsi"/>
          <w:bCs/>
          <w:sz w:val="19"/>
          <w:szCs w:val="19"/>
        </w:rPr>
        <w:t>01 (uma) muda em uso;</w:t>
      </w:r>
    </w:p>
    <w:p w14:paraId="7261DABD" w14:textId="77777777" w:rsidR="004B6037" w:rsidRPr="00BD1782" w:rsidRDefault="00A5004D" w:rsidP="004425AF">
      <w:pPr>
        <w:pStyle w:val="PargrafodaLista"/>
        <w:numPr>
          <w:ilvl w:val="4"/>
          <w:numId w:val="5"/>
        </w:numPr>
        <w:spacing w:before="0" w:beforeAutospacing="0" w:after="0" w:afterAutospacing="0" w:line="240" w:lineRule="auto"/>
        <w:ind w:firstLine="273"/>
        <w:jc w:val="both"/>
        <w:rPr>
          <w:rFonts w:asciiTheme="minorHAnsi" w:hAnsiTheme="minorHAnsi"/>
          <w:bCs/>
          <w:sz w:val="19"/>
          <w:szCs w:val="19"/>
        </w:rPr>
      </w:pPr>
      <w:r w:rsidRPr="00BD1782">
        <w:rPr>
          <w:rFonts w:asciiTheme="minorHAnsi" w:hAnsiTheme="minorHAnsi"/>
          <w:bCs/>
          <w:sz w:val="19"/>
          <w:szCs w:val="19"/>
        </w:rPr>
        <w:t>01 (uma) muda em fase de processamento;</w:t>
      </w:r>
    </w:p>
    <w:p w14:paraId="4AB699AA" w14:textId="77777777" w:rsidR="004B6037" w:rsidRPr="00BD1782" w:rsidRDefault="00A5004D" w:rsidP="004425AF">
      <w:pPr>
        <w:pStyle w:val="PargrafodaLista"/>
        <w:numPr>
          <w:ilvl w:val="4"/>
          <w:numId w:val="5"/>
        </w:numPr>
        <w:spacing w:before="0" w:beforeAutospacing="0" w:after="0" w:afterAutospacing="0" w:line="240" w:lineRule="auto"/>
        <w:ind w:firstLine="273"/>
        <w:jc w:val="both"/>
        <w:rPr>
          <w:rFonts w:asciiTheme="minorHAnsi" w:hAnsiTheme="minorHAnsi"/>
          <w:bCs/>
          <w:sz w:val="19"/>
          <w:szCs w:val="19"/>
        </w:rPr>
      </w:pPr>
      <w:r w:rsidRPr="00BD1782">
        <w:rPr>
          <w:rFonts w:asciiTheme="minorHAnsi" w:hAnsiTheme="minorHAnsi"/>
          <w:bCs/>
          <w:sz w:val="19"/>
          <w:szCs w:val="19"/>
        </w:rPr>
        <w:t>01 (uma) muda suja;</w:t>
      </w:r>
    </w:p>
    <w:p w14:paraId="319C0981" w14:textId="77777777" w:rsidR="004B6037" w:rsidRPr="00BD1782" w:rsidRDefault="00A5004D" w:rsidP="004425AF">
      <w:pPr>
        <w:pStyle w:val="PargrafodaLista"/>
        <w:numPr>
          <w:ilvl w:val="4"/>
          <w:numId w:val="5"/>
        </w:numPr>
        <w:spacing w:before="0" w:beforeAutospacing="0" w:after="0" w:afterAutospacing="0" w:line="240" w:lineRule="auto"/>
        <w:ind w:firstLine="273"/>
        <w:jc w:val="both"/>
        <w:rPr>
          <w:rFonts w:asciiTheme="minorHAnsi" w:hAnsiTheme="minorHAnsi"/>
          <w:bCs/>
          <w:sz w:val="19"/>
          <w:szCs w:val="19"/>
        </w:rPr>
      </w:pPr>
      <w:r w:rsidRPr="00BD1782">
        <w:rPr>
          <w:rFonts w:asciiTheme="minorHAnsi" w:hAnsiTheme="minorHAnsi"/>
          <w:bCs/>
          <w:sz w:val="19"/>
          <w:szCs w:val="19"/>
        </w:rPr>
        <w:t xml:space="preserve">01 (uma) muda na rouparia da unidade; e </w:t>
      </w:r>
    </w:p>
    <w:p w14:paraId="05FC38EE" w14:textId="77777777" w:rsidR="004B6037" w:rsidRPr="00BD1782" w:rsidRDefault="00A5004D" w:rsidP="004425AF">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02 (duas) mudas que podem estar em qualquer fase do ciclo (processamento, suja ou limpa na rouparia).</w:t>
      </w:r>
    </w:p>
    <w:p w14:paraId="369EF93C" w14:textId="77777777" w:rsidR="004B6037" w:rsidRPr="00BD1782" w:rsidRDefault="00A5004D" w:rsidP="004425AF">
      <w:pPr>
        <w:pStyle w:val="PargrafodaLista"/>
        <w:numPr>
          <w:ilvl w:val="3"/>
          <w:numId w:val="5"/>
        </w:numPr>
        <w:spacing w:before="0" w:beforeAutospacing="0" w:after="0" w:afterAutospacing="0" w:line="240" w:lineRule="auto"/>
        <w:ind w:hanging="11"/>
        <w:jc w:val="both"/>
        <w:rPr>
          <w:rFonts w:asciiTheme="minorHAnsi" w:hAnsiTheme="minorHAnsi"/>
          <w:bCs/>
          <w:sz w:val="19"/>
          <w:szCs w:val="19"/>
        </w:rPr>
      </w:pPr>
      <w:r w:rsidRPr="00BD1782">
        <w:rPr>
          <w:rFonts w:asciiTheme="minorHAnsi" w:hAnsiTheme="minorHAnsi"/>
          <w:bCs/>
          <w:sz w:val="19"/>
          <w:szCs w:val="19"/>
        </w:rPr>
        <w:t>Enxoval do paciente: 05 (cinco) mudas (conjunto ou peça), sendo:</w:t>
      </w:r>
    </w:p>
    <w:p w14:paraId="08397FA3" w14:textId="77777777" w:rsidR="004B6037" w:rsidRPr="00BD1782" w:rsidRDefault="00A5004D" w:rsidP="004425AF">
      <w:pPr>
        <w:pStyle w:val="PargrafodaLista"/>
        <w:numPr>
          <w:ilvl w:val="4"/>
          <w:numId w:val="5"/>
        </w:numPr>
        <w:spacing w:before="0" w:beforeAutospacing="0" w:after="0" w:afterAutospacing="0" w:line="240" w:lineRule="auto"/>
        <w:ind w:firstLine="273"/>
        <w:jc w:val="both"/>
        <w:rPr>
          <w:rFonts w:asciiTheme="minorHAnsi" w:hAnsiTheme="minorHAnsi"/>
          <w:bCs/>
          <w:sz w:val="19"/>
          <w:szCs w:val="19"/>
        </w:rPr>
      </w:pPr>
      <w:r w:rsidRPr="00BD1782">
        <w:rPr>
          <w:rFonts w:asciiTheme="minorHAnsi" w:hAnsiTheme="minorHAnsi"/>
          <w:bCs/>
          <w:sz w:val="19"/>
          <w:szCs w:val="19"/>
        </w:rPr>
        <w:t>01 (uma) muda em uso;</w:t>
      </w:r>
    </w:p>
    <w:p w14:paraId="343871E0" w14:textId="77777777" w:rsidR="004B6037" w:rsidRPr="00BD1782" w:rsidRDefault="00A5004D" w:rsidP="004425AF">
      <w:pPr>
        <w:pStyle w:val="PargrafodaLista"/>
        <w:numPr>
          <w:ilvl w:val="4"/>
          <w:numId w:val="5"/>
        </w:numPr>
        <w:spacing w:before="0" w:beforeAutospacing="0" w:after="0" w:afterAutospacing="0" w:line="240" w:lineRule="auto"/>
        <w:ind w:firstLine="273"/>
        <w:jc w:val="both"/>
        <w:rPr>
          <w:rFonts w:asciiTheme="minorHAnsi" w:hAnsiTheme="minorHAnsi"/>
          <w:bCs/>
          <w:sz w:val="19"/>
          <w:szCs w:val="19"/>
        </w:rPr>
      </w:pPr>
      <w:r w:rsidRPr="00BD1782">
        <w:rPr>
          <w:rFonts w:asciiTheme="minorHAnsi" w:hAnsiTheme="minorHAnsi"/>
          <w:bCs/>
          <w:sz w:val="19"/>
          <w:szCs w:val="19"/>
        </w:rPr>
        <w:t>01 (uma) muda em fase de processamento;</w:t>
      </w:r>
    </w:p>
    <w:p w14:paraId="0824D2EF" w14:textId="77777777" w:rsidR="004B6037" w:rsidRPr="00BD1782" w:rsidRDefault="00A5004D" w:rsidP="004425AF">
      <w:pPr>
        <w:pStyle w:val="PargrafodaLista"/>
        <w:numPr>
          <w:ilvl w:val="4"/>
          <w:numId w:val="5"/>
        </w:numPr>
        <w:spacing w:before="0" w:beforeAutospacing="0" w:after="0" w:afterAutospacing="0" w:line="240" w:lineRule="auto"/>
        <w:ind w:firstLine="273"/>
        <w:jc w:val="both"/>
        <w:rPr>
          <w:rFonts w:asciiTheme="minorHAnsi" w:hAnsiTheme="minorHAnsi"/>
          <w:bCs/>
          <w:sz w:val="19"/>
          <w:szCs w:val="19"/>
        </w:rPr>
      </w:pPr>
      <w:r w:rsidRPr="00BD1782">
        <w:rPr>
          <w:rFonts w:asciiTheme="minorHAnsi" w:hAnsiTheme="minorHAnsi"/>
          <w:bCs/>
          <w:sz w:val="19"/>
          <w:szCs w:val="19"/>
        </w:rPr>
        <w:t>01 (uma) muda suja; e</w:t>
      </w:r>
    </w:p>
    <w:p w14:paraId="788BD655" w14:textId="07BCCD1B" w:rsidR="00A5004D" w:rsidRPr="00BD1782" w:rsidRDefault="00A5004D" w:rsidP="004425AF">
      <w:pPr>
        <w:pStyle w:val="PargrafodaLista"/>
        <w:numPr>
          <w:ilvl w:val="4"/>
          <w:numId w:val="5"/>
        </w:numPr>
        <w:spacing w:before="0" w:beforeAutospacing="0" w:after="0" w:afterAutospacing="0" w:line="240" w:lineRule="auto"/>
        <w:ind w:firstLine="273"/>
        <w:jc w:val="both"/>
        <w:rPr>
          <w:rFonts w:asciiTheme="minorHAnsi" w:hAnsiTheme="minorHAnsi"/>
          <w:bCs/>
          <w:sz w:val="19"/>
          <w:szCs w:val="19"/>
        </w:rPr>
      </w:pPr>
      <w:r w:rsidRPr="00BD1782">
        <w:rPr>
          <w:rFonts w:asciiTheme="minorHAnsi" w:hAnsiTheme="minorHAnsi"/>
          <w:bCs/>
          <w:sz w:val="19"/>
          <w:szCs w:val="19"/>
        </w:rPr>
        <w:t>02 (duas) mudas na rouparia da unidade.</w:t>
      </w:r>
    </w:p>
    <w:p w14:paraId="51F89E25" w14:textId="77777777" w:rsidR="00BD6656" w:rsidRDefault="00A5004D" w:rsidP="00BD6656">
      <w:pPr>
        <w:pBdr>
          <w:top w:val="nil"/>
          <w:left w:val="nil"/>
          <w:bottom w:val="nil"/>
          <w:right w:val="nil"/>
          <w:between w:val="nil"/>
          <w:bar w:val="nil"/>
        </w:pBdr>
        <w:rPr>
          <w:color w:val="000000" w:themeColor="text1"/>
          <w:sz w:val="19"/>
          <w:szCs w:val="19"/>
        </w:rPr>
      </w:pPr>
      <w:r w:rsidRPr="00BD1782">
        <w:rPr>
          <w:b/>
          <w:bCs/>
          <w:color w:val="000000" w:themeColor="text1"/>
          <w:sz w:val="19"/>
          <w:szCs w:val="19"/>
        </w:rPr>
        <w:t>Observação:</w:t>
      </w:r>
      <w:r w:rsidRPr="00BD1782">
        <w:rPr>
          <w:color w:val="000000" w:themeColor="text1"/>
          <w:sz w:val="19"/>
          <w:szCs w:val="19"/>
        </w:rPr>
        <w:t xml:space="preserve"> O </w:t>
      </w:r>
      <w:r w:rsidRPr="00133EC4">
        <w:rPr>
          <w:color w:val="000000" w:themeColor="text1"/>
          <w:sz w:val="19"/>
          <w:szCs w:val="19"/>
        </w:rPr>
        <w:t xml:space="preserve">quantitativo </w:t>
      </w:r>
      <w:r w:rsidR="004B6037" w:rsidRPr="00133EC4">
        <w:rPr>
          <w:color w:val="000000" w:themeColor="text1"/>
          <w:sz w:val="19"/>
          <w:szCs w:val="19"/>
        </w:rPr>
        <w:t xml:space="preserve">anexo </w:t>
      </w:r>
      <w:r w:rsidRPr="00133EC4">
        <w:rPr>
          <w:color w:val="000000" w:themeColor="text1"/>
          <w:sz w:val="19"/>
          <w:szCs w:val="19"/>
        </w:rPr>
        <w:t>II contempla</w:t>
      </w:r>
      <w:r w:rsidRPr="00BD1782">
        <w:rPr>
          <w:color w:val="000000" w:themeColor="text1"/>
          <w:sz w:val="19"/>
          <w:szCs w:val="19"/>
        </w:rPr>
        <w:t xml:space="preserve"> o total de trocas baseando-se no item </w:t>
      </w:r>
      <w:r w:rsidR="004B6037" w:rsidRPr="00BD1782">
        <w:rPr>
          <w:color w:val="000000" w:themeColor="text1"/>
          <w:sz w:val="19"/>
          <w:szCs w:val="19"/>
          <w:highlight w:val="yellow"/>
        </w:rPr>
        <w:t>2.4.11.</w:t>
      </w:r>
    </w:p>
    <w:p w14:paraId="3A72EE36" w14:textId="77777777" w:rsidR="00BF259A" w:rsidRPr="00BF259A"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color w:val="70AD47" w:themeColor="accent6"/>
          <w:sz w:val="19"/>
          <w:szCs w:val="19"/>
        </w:rPr>
      </w:pPr>
      <w:commentRangeStart w:id="1"/>
      <w:commentRangeStart w:id="2"/>
      <w:r w:rsidRPr="00BD1782">
        <w:rPr>
          <w:rFonts w:asciiTheme="minorHAnsi" w:hAnsiTheme="minorHAnsi"/>
          <w:bCs/>
          <w:sz w:val="19"/>
          <w:szCs w:val="19"/>
        </w:rPr>
        <w:t>A</w:t>
      </w:r>
      <w:r w:rsidR="00EB1697">
        <w:rPr>
          <w:rFonts w:asciiTheme="minorHAnsi" w:hAnsiTheme="minorHAnsi"/>
          <w:bCs/>
          <w:sz w:val="19"/>
          <w:szCs w:val="19"/>
        </w:rPr>
        <w:t xml:space="preserve">o final do período de 60 (sessenta) meses, </w:t>
      </w:r>
      <w:r w:rsidRPr="00BD1782">
        <w:rPr>
          <w:rFonts w:asciiTheme="minorHAnsi" w:hAnsiTheme="minorHAnsi"/>
          <w:bCs/>
          <w:sz w:val="19"/>
          <w:szCs w:val="19"/>
        </w:rPr>
        <w:t xml:space="preserve">os enxovais locados serão de propriedade do CONTRATANTE, devendo estar em condições de uso e nas quantidades iniciais </w:t>
      </w:r>
      <w:commentRangeEnd w:id="1"/>
      <w:r w:rsidR="009E0FFE">
        <w:rPr>
          <w:rStyle w:val="Refdecomentrio"/>
        </w:rPr>
        <w:commentReference w:id="1"/>
      </w:r>
      <w:commentRangeEnd w:id="2"/>
      <w:r w:rsidR="00B66007">
        <w:rPr>
          <w:rStyle w:val="Refdecomentrio"/>
        </w:rPr>
        <w:commentReference w:id="2"/>
      </w:r>
      <w:r w:rsidRPr="00BD1782">
        <w:rPr>
          <w:rFonts w:asciiTheme="minorHAnsi" w:hAnsiTheme="minorHAnsi"/>
          <w:bCs/>
          <w:sz w:val="19"/>
          <w:szCs w:val="19"/>
        </w:rPr>
        <w:t>previstas</w:t>
      </w:r>
      <w:r w:rsidRPr="00BD1782">
        <w:rPr>
          <w:rFonts w:asciiTheme="minorHAnsi" w:hAnsiTheme="minorHAnsi"/>
          <w:bCs/>
          <w:color w:val="FF0000"/>
          <w:sz w:val="19"/>
          <w:szCs w:val="19"/>
        </w:rPr>
        <w:t>.</w:t>
      </w:r>
      <w:r w:rsidR="00BD6656" w:rsidRPr="00BD1782">
        <w:rPr>
          <w:rFonts w:asciiTheme="minorHAnsi" w:hAnsiTheme="minorHAnsi"/>
          <w:bCs/>
          <w:color w:val="FF0000"/>
          <w:sz w:val="19"/>
          <w:szCs w:val="19"/>
        </w:rPr>
        <w:t xml:space="preserve"> </w:t>
      </w:r>
    </w:p>
    <w:p w14:paraId="53B93582" w14:textId="0AA46877" w:rsidR="00A5004D" w:rsidRPr="00BD1782" w:rsidRDefault="00EB1697" w:rsidP="00BF259A">
      <w:pPr>
        <w:pStyle w:val="PargrafodaLista"/>
        <w:numPr>
          <w:ilvl w:val="3"/>
          <w:numId w:val="5"/>
        </w:numPr>
        <w:spacing w:before="0" w:beforeAutospacing="0" w:after="0" w:afterAutospacing="0" w:line="240" w:lineRule="auto"/>
        <w:ind w:left="567" w:firstLine="0"/>
        <w:jc w:val="both"/>
        <w:rPr>
          <w:rFonts w:asciiTheme="minorHAnsi" w:hAnsiTheme="minorHAnsi"/>
          <w:bCs/>
          <w:color w:val="70AD47" w:themeColor="accent6"/>
          <w:sz w:val="19"/>
          <w:szCs w:val="19"/>
        </w:rPr>
      </w:pPr>
      <w:r>
        <w:rPr>
          <w:rFonts w:asciiTheme="minorHAnsi" w:hAnsiTheme="minorHAnsi"/>
          <w:bCs/>
          <w:color w:val="FF0000"/>
          <w:sz w:val="19"/>
          <w:szCs w:val="19"/>
        </w:rPr>
        <w:t>Em caso de rescisão</w:t>
      </w:r>
      <w:r w:rsidR="00BF259A">
        <w:rPr>
          <w:rFonts w:asciiTheme="minorHAnsi" w:hAnsiTheme="minorHAnsi"/>
          <w:bCs/>
          <w:color w:val="FF0000"/>
          <w:sz w:val="19"/>
          <w:szCs w:val="19"/>
        </w:rPr>
        <w:t>/resilição conforme previsões no item 8 do presente Contrato</w:t>
      </w:r>
      <w:r>
        <w:rPr>
          <w:rFonts w:asciiTheme="minorHAnsi" w:hAnsiTheme="minorHAnsi"/>
          <w:bCs/>
          <w:color w:val="FF0000"/>
          <w:sz w:val="19"/>
          <w:szCs w:val="19"/>
        </w:rPr>
        <w:t>, antes do</w:t>
      </w:r>
      <w:r w:rsidR="00BF259A">
        <w:rPr>
          <w:rFonts w:asciiTheme="minorHAnsi" w:hAnsiTheme="minorHAnsi"/>
          <w:bCs/>
          <w:color w:val="FF0000"/>
          <w:sz w:val="19"/>
          <w:szCs w:val="19"/>
        </w:rPr>
        <w:t xml:space="preserve"> prazo de</w:t>
      </w:r>
      <w:r>
        <w:rPr>
          <w:rFonts w:asciiTheme="minorHAnsi" w:hAnsiTheme="minorHAnsi"/>
          <w:bCs/>
          <w:color w:val="FF0000"/>
          <w:sz w:val="19"/>
          <w:szCs w:val="19"/>
        </w:rPr>
        <w:t xml:space="preserve"> 60 (sessenta) meses, a critério da CONTRATANTE, poder</w:t>
      </w:r>
      <w:r w:rsidR="00BF259A">
        <w:rPr>
          <w:rFonts w:asciiTheme="minorHAnsi" w:hAnsiTheme="minorHAnsi"/>
          <w:bCs/>
          <w:color w:val="FF0000"/>
          <w:sz w:val="19"/>
          <w:szCs w:val="19"/>
        </w:rPr>
        <w:t>ão</w:t>
      </w:r>
      <w:r>
        <w:rPr>
          <w:rFonts w:asciiTheme="minorHAnsi" w:hAnsiTheme="minorHAnsi"/>
          <w:bCs/>
          <w:color w:val="FF0000"/>
          <w:sz w:val="19"/>
          <w:szCs w:val="19"/>
        </w:rPr>
        <w:t xml:space="preserve"> </w:t>
      </w:r>
      <w:proofErr w:type="spellStart"/>
      <w:r>
        <w:rPr>
          <w:rFonts w:asciiTheme="minorHAnsi" w:hAnsiTheme="minorHAnsi"/>
          <w:bCs/>
          <w:color w:val="FF0000"/>
          <w:sz w:val="19"/>
          <w:szCs w:val="19"/>
        </w:rPr>
        <w:t>ser</w:t>
      </w:r>
      <w:r w:rsidR="00BF259A">
        <w:rPr>
          <w:rFonts w:asciiTheme="minorHAnsi" w:hAnsiTheme="minorHAnsi"/>
          <w:bCs/>
          <w:color w:val="FF0000"/>
          <w:sz w:val="19"/>
          <w:szCs w:val="19"/>
        </w:rPr>
        <w:t>em</w:t>
      </w:r>
      <w:proofErr w:type="spellEnd"/>
      <w:r w:rsidR="00BF259A">
        <w:rPr>
          <w:rFonts w:asciiTheme="minorHAnsi" w:hAnsiTheme="minorHAnsi"/>
          <w:bCs/>
          <w:color w:val="FF0000"/>
          <w:sz w:val="19"/>
          <w:szCs w:val="19"/>
        </w:rPr>
        <w:t xml:space="preserve"> a</w:t>
      </w:r>
      <w:r>
        <w:rPr>
          <w:rFonts w:asciiTheme="minorHAnsi" w:hAnsiTheme="minorHAnsi"/>
          <w:bCs/>
          <w:color w:val="FF0000"/>
          <w:sz w:val="19"/>
          <w:szCs w:val="19"/>
        </w:rPr>
        <w:t>dquirido</w:t>
      </w:r>
      <w:r w:rsidR="00BF259A">
        <w:rPr>
          <w:rFonts w:asciiTheme="minorHAnsi" w:hAnsiTheme="minorHAnsi"/>
          <w:bCs/>
          <w:color w:val="FF0000"/>
          <w:sz w:val="19"/>
          <w:szCs w:val="19"/>
        </w:rPr>
        <w:t>s</w:t>
      </w:r>
      <w:r>
        <w:rPr>
          <w:rFonts w:asciiTheme="minorHAnsi" w:hAnsiTheme="minorHAnsi"/>
          <w:bCs/>
          <w:color w:val="FF0000"/>
          <w:sz w:val="19"/>
          <w:szCs w:val="19"/>
        </w:rPr>
        <w:t xml:space="preserve"> os materiais conforme quantidades e valores estipulados no anexo III</w:t>
      </w:r>
      <w:r w:rsidR="00BF259A">
        <w:rPr>
          <w:rFonts w:asciiTheme="minorHAnsi" w:hAnsiTheme="minorHAnsi"/>
          <w:bCs/>
          <w:color w:val="FF0000"/>
          <w:sz w:val="19"/>
          <w:szCs w:val="19"/>
        </w:rPr>
        <w:t>, sendo que a cada período de 12 (doze) meses o valor para essa aquisição terá um desconto 20% (vinte por cento).</w:t>
      </w:r>
    </w:p>
    <w:p w14:paraId="0346A0C9" w14:textId="77777777" w:rsidR="00A5004D" w:rsidRPr="00BD1782" w:rsidRDefault="00A5004D" w:rsidP="00A778C1">
      <w:pPr>
        <w:pStyle w:val="PargrafodaLista"/>
        <w:pBdr>
          <w:top w:val="nil"/>
          <w:left w:val="nil"/>
          <w:bottom w:val="nil"/>
          <w:right w:val="nil"/>
          <w:between w:val="nil"/>
          <w:bar w:val="nil"/>
        </w:pBdr>
        <w:spacing w:beforeAutospacing="0" w:afterAutospacing="0" w:line="240" w:lineRule="auto"/>
        <w:ind w:left="360"/>
        <w:rPr>
          <w:rFonts w:asciiTheme="minorHAnsi" w:hAnsiTheme="minorHAnsi"/>
          <w:color w:val="70AD47" w:themeColor="accent6"/>
          <w:sz w:val="19"/>
          <w:szCs w:val="19"/>
        </w:rPr>
      </w:pPr>
    </w:p>
    <w:p w14:paraId="4792E95B" w14:textId="71765367" w:rsidR="00A5004D" w:rsidRPr="00BD1782" w:rsidRDefault="00BD6656"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Coleta de roupa suja nos abrigos externos das unidades:</w:t>
      </w:r>
    </w:p>
    <w:p w14:paraId="6A0F1396"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Para a coleta de roupa suja a CONTRATADA deverá fornecer:</w:t>
      </w:r>
    </w:p>
    <w:p w14:paraId="5F6F55EE" w14:textId="77777777" w:rsidR="00A5004D" w:rsidRPr="00BD1782" w:rsidRDefault="00A5004D" w:rsidP="004425AF">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Balança digital com marca de verificação do INMETRO, conforme legislação vigente, laudo de aferição válido por 06 (seis) meses emitido por uma empresa especializada, sem ônus para o CONTRATANTE, com plataforma grande (90cm x 90cm aproximadamente) de baixo perfil, robusta, versátil, com piso de aço carbono ou aço inox, com capacidade mínima de 300Kg para hospitais e, para as unidades de Pronto Atendimento (UPA), de acordo com o volume utilizado e espaço físico disponível. Deverá fornecer também as rampas para acesso às balanças de acordo com a infraestrutura de cada unidade de saúde.</w:t>
      </w:r>
    </w:p>
    <w:p w14:paraId="4D406FA4" w14:textId="77777777" w:rsidR="00A5004D" w:rsidRPr="00BD1782" w:rsidRDefault="00A5004D" w:rsidP="004425AF">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Para as demais unidades (</w:t>
      </w:r>
      <w:proofErr w:type="spellStart"/>
      <w:r w:rsidRPr="00BD1782">
        <w:rPr>
          <w:rFonts w:asciiTheme="minorHAnsi" w:hAnsiTheme="minorHAnsi"/>
          <w:bCs/>
          <w:sz w:val="19"/>
          <w:szCs w:val="19"/>
        </w:rPr>
        <w:t>CAPs</w:t>
      </w:r>
      <w:proofErr w:type="spellEnd"/>
      <w:r w:rsidRPr="00BD1782">
        <w:rPr>
          <w:rFonts w:asciiTheme="minorHAnsi" w:hAnsiTheme="minorHAnsi"/>
          <w:bCs/>
          <w:sz w:val="19"/>
          <w:szCs w:val="19"/>
        </w:rPr>
        <w:t xml:space="preserve">, </w:t>
      </w:r>
      <w:proofErr w:type="spellStart"/>
      <w:r w:rsidRPr="00BD1782">
        <w:rPr>
          <w:rFonts w:asciiTheme="minorHAnsi" w:hAnsiTheme="minorHAnsi"/>
          <w:bCs/>
          <w:sz w:val="19"/>
          <w:szCs w:val="19"/>
        </w:rPr>
        <w:t>CEOs</w:t>
      </w:r>
      <w:proofErr w:type="spellEnd"/>
      <w:r w:rsidRPr="00BD1782">
        <w:rPr>
          <w:rFonts w:asciiTheme="minorHAnsi" w:hAnsiTheme="minorHAnsi"/>
          <w:bCs/>
          <w:sz w:val="19"/>
          <w:szCs w:val="19"/>
        </w:rPr>
        <w:t xml:space="preserve"> e </w:t>
      </w:r>
      <w:proofErr w:type="spellStart"/>
      <w:r w:rsidRPr="00BD1782">
        <w:rPr>
          <w:rFonts w:asciiTheme="minorHAnsi" w:hAnsiTheme="minorHAnsi"/>
          <w:bCs/>
          <w:sz w:val="19"/>
          <w:szCs w:val="19"/>
        </w:rPr>
        <w:t>UBSs</w:t>
      </w:r>
      <w:proofErr w:type="spellEnd"/>
      <w:r w:rsidRPr="00BD1782">
        <w:rPr>
          <w:rFonts w:asciiTheme="minorHAnsi" w:hAnsiTheme="minorHAnsi"/>
          <w:bCs/>
          <w:sz w:val="19"/>
          <w:szCs w:val="19"/>
        </w:rPr>
        <w:t>) a pesagem deverá ocorrer na balança instalada dentro do veículo de coleta da CONTRATADA com acompanhamento da CONTRATANTE na pesagem.</w:t>
      </w:r>
    </w:p>
    <w:p w14:paraId="3C07BACC" w14:textId="77777777" w:rsidR="00A5004D" w:rsidRPr="00BD1782" w:rsidRDefault="00A5004D" w:rsidP="004425AF">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A empresa CONTRATADA será responsável por fazer a manutenção corretiva e preventiva e manter atualizados os laudos de aferição das balanças nas unidades.</w:t>
      </w:r>
    </w:p>
    <w:p w14:paraId="0F96043F" w14:textId="77777777" w:rsidR="00A5004D" w:rsidRPr="00BD1782" w:rsidRDefault="00A5004D" w:rsidP="004425AF">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Sacos </w:t>
      </w:r>
      <w:proofErr w:type="spellStart"/>
      <w:r w:rsidRPr="00BD1782">
        <w:rPr>
          <w:rFonts w:asciiTheme="minorHAnsi" w:hAnsiTheme="minorHAnsi"/>
          <w:bCs/>
          <w:sz w:val="19"/>
          <w:szCs w:val="19"/>
        </w:rPr>
        <w:t>hamper</w:t>
      </w:r>
      <w:proofErr w:type="spellEnd"/>
      <w:r w:rsidRPr="00BD1782">
        <w:rPr>
          <w:rFonts w:asciiTheme="minorHAnsi" w:hAnsiTheme="minorHAnsi"/>
          <w:bCs/>
          <w:sz w:val="19"/>
          <w:szCs w:val="19"/>
        </w:rPr>
        <w:t xml:space="preserve"> de plástico descartáveis em quantidade suficiente para o atendimento de todas as unidades, resistentes (que não se rompam com o limite do peso e/ou levantamento) em pelo menos 03 (três) cores diferentes. </w:t>
      </w:r>
    </w:p>
    <w:p w14:paraId="092D9A17" w14:textId="77777777" w:rsidR="00A5004D" w:rsidRPr="00BD1782" w:rsidRDefault="00A5004D" w:rsidP="004425AF">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Carros prateleiras, do tipo gaiolas ou contêineres com tampa lavável, em volume e quantidade suficiente para o transporte e armazenamento de roupa limpa e de roupa suja. </w:t>
      </w:r>
    </w:p>
    <w:p w14:paraId="357D167C" w14:textId="77777777" w:rsidR="00A5004D" w:rsidRPr="00BD1782" w:rsidRDefault="00A5004D" w:rsidP="004425AF">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Capas de gaiolas para o transporte da roupa suja e roupa limpa, em cores diferentes, em quantidade suficiente para manter o ciclo de trocas para higienização. </w:t>
      </w:r>
    </w:p>
    <w:p w14:paraId="1AD45A62"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A coleta deverá ser feita no abrigo externo das unidades por funcionários da CONTRATADA, devidamente treinados, uniformizados e equipados com </w:t>
      </w:r>
      <w:proofErr w:type="spellStart"/>
      <w:r w:rsidRPr="00BD1782">
        <w:rPr>
          <w:rFonts w:asciiTheme="minorHAnsi" w:hAnsiTheme="minorHAnsi"/>
          <w:bCs/>
          <w:sz w:val="19"/>
          <w:szCs w:val="19"/>
        </w:rPr>
        <w:t>EPI’s</w:t>
      </w:r>
      <w:proofErr w:type="spellEnd"/>
      <w:r w:rsidRPr="00BD1782">
        <w:rPr>
          <w:rFonts w:asciiTheme="minorHAnsi" w:hAnsiTheme="minorHAnsi"/>
          <w:bCs/>
          <w:sz w:val="19"/>
          <w:szCs w:val="19"/>
        </w:rPr>
        <w:t xml:space="preserve"> (equipamento de proteção individual), determinados no Manual de Processamento de Roupas de Serviço de Saúde: Prevenção e Controle de Risco da Agencia Nacional de Vigilância Sanitária/2009. A cor do uniforme utilizado para coleta de roupa suja deve ser diferente da cor do uniforme para entrega de roupa limpa.</w:t>
      </w:r>
    </w:p>
    <w:p w14:paraId="5F9C1214"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lastRenderedPageBreak/>
        <w:t>A coleta de roupa suja deve ser feita com a utilização de gaiolas ou contêiner com tampa, lavável, com dreno para a eliminação de líquidos e devidamente identificados, os quais NÃO devem servir à distribuição de roupas limpas.</w:t>
      </w:r>
    </w:p>
    <w:p w14:paraId="016E771D"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As roupas retiradas, diariamente, deverão ser devidamente acondicionadas, conforme norma de biossegurança sob supervisão da CCIH (Comissão de Controle de Infecção Hospitalar) de cada unidade.</w:t>
      </w:r>
    </w:p>
    <w:p w14:paraId="05DC51F4"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periodicidade da coleta da roupa suja, deverá ser de 01 (uma) ou 02 (duas) vezes ao dia, em horário estabelecido pelo CONTRATANTE ou em outra periodicidade estabelecida pelo CONTRATANTE, de forma a cobrir a necessidade de roupas limpas, inclusive aos domingos e feriados.</w:t>
      </w:r>
    </w:p>
    <w:p w14:paraId="7040BCE1"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O deslocamento da roupa suja para o veículo que a transportará até as dependências da CONTRATADA, deverá ser feito por meio da “rota de roupa suja”, observando-se que em hipótese alguma haja cruzamento entre roupa limpa e roupa suja.  </w:t>
      </w:r>
    </w:p>
    <w:p w14:paraId="54D08AFB" w14:textId="77777777" w:rsidR="00BD6656" w:rsidRPr="00BD1782" w:rsidRDefault="00BD6656" w:rsidP="00BD6656">
      <w:pPr>
        <w:pStyle w:val="PargrafodaLista"/>
        <w:spacing w:before="0" w:beforeAutospacing="0" w:after="0" w:afterAutospacing="0" w:line="240" w:lineRule="auto"/>
        <w:ind w:left="284"/>
        <w:jc w:val="both"/>
        <w:rPr>
          <w:rFonts w:asciiTheme="minorHAnsi" w:hAnsiTheme="minorHAnsi"/>
          <w:bCs/>
          <w:sz w:val="19"/>
          <w:szCs w:val="19"/>
        </w:rPr>
      </w:pPr>
    </w:p>
    <w:p w14:paraId="7E9AF4C2" w14:textId="77703175" w:rsidR="00A5004D" w:rsidRPr="00BD1782" w:rsidRDefault="00CB3817"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Pesagem e retirada da roupa suja:</w:t>
      </w:r>
    </w:p>
    <w:p w14:paraId="19ACC285"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Nos hospitais, o controle do número de gaiolas e pesagem da roupa suja será efetuado pelo funcionário da CONTRATANTE, antes da retirada. Nas unidades de saúde o controle da roupa suja será efetuado pelo profissional designado pelo CONTRATANTE em conjunto com a CONTRATADA. A roupa deverá ser pesada pela CONTRATADA na presença do profissional do CONTRATANTE. </w:t>
      </w:r>
    </w:p>
    <w:p w14:paraId="13AF2E87"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roupa suja será controlada por meio do registro dos chips (RFID) com registro do peso e número de peças sujas retiradas da unidade de saúde no sistema de gestão fornecido pela CONTRATADA, por meio da antena instalada na área de roupa suja.</w:t>
      </w:r>
    </w:p>
    <w:p w14:paraId="4298AC16"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Deverá ser elaborado um relatório diário pela CONTRATADA, informando o peso total de roupa suja retirada no dia (em quilos) por unidade, e anotações de ocorrências, se houver.</w:t>
      </w:r>
    </w:p>
    <w:p w14:paraId="760EA6EC"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O relatório deverá ser emitido em 2 (duas) vias, datadas, conferidas e assinadas pelos responsáveis da CONTRATADA e do CONTRATANTE. Uma das vias deverá ficar com o responsável do CONTRATANTE. </w:t>
      </w:r>
    </w:p>
    <w:p w14:paraId="2B26B142"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relatório, ainda, deverá ser registrado em meio eletrônico e ficar disponível para auditoria dos órgãos responsáveis.</w:t>
      </w:r>
    </w:p>
    <w:p w14:paraId="066AFED5"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Caso exista divergência entre o peso de roupas apurado pelo CONTRATANTE e pela CONTRATADA, deverá ser utilizada a quantidade apurada pelo CONTRATANTE para efeitos de pagamento. </w:t>
      </w:r>
    </w:p>
    <w:p w14:paraId="51BEDA4A"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Caso a divergência seja maior do que 10% será considerado o peso apurado pela CONTRATADA.</w:t>
      </w:r>
    </w:p>
    <w:p w14:paraId="21C92978"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Se as divergências com diferença acima de 10%, ocorrerem com frequência maior do que uma vez na semana, o controle de pesagem deverá ser feito com um representante da CONTRATADA na presença do funcionário do CONTRATANTE e a CONTRATADA deverá realizar a calibragem da balança mesmo que dentro do prazo de validade. </w:t>
      </w:r>
    </w:p>
    <w:p w14:paraId="3D48993D" w14:textId="77777777" w:rsidR="00A5004D" w:rsidRPr="00BD1782" w:rsidRDefault="00A5004D" w:rsidP="00A778C1">
      <w:pPr>
        <w:pStyle w:val="PargrafodaLista"/>
        <w:pBdr>
          <w:top w:val="nil"/>
          <w:left w:val="nil"/>
          <w:bottom w:val="nil"/>
          <w:right w:val="nil"/>
          <w:between w:val="nil"/>
          <w:bar w:val="nil"/>
        </w:pBdr>
        <w:spacing w:beforeAutospacing="0" w:afterAutospacing="0" w:line="240" w:lineRule="auto"/>
        <w:rPr>
          <w:rFonts w:asciiTheme="minorHAnsi" w:hAnsiTheme="minorHAnsi"/>
          <w:color w:val="000000" w:themeColor="text1"/>
          <w:sz w:val="19"/>
          <w:szCs w:val="19"/>
        </w:rPr>
      </w:pPr>
    </w:p>
    <w:p w14:paraId="252B9F4A" w14:textId="0F106F31" w:rsidR="00A5004D" w:rsidRPr="00BD1782" w:rsidRDefault="00CB3817"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Transporte da roupa suja para as dependências da</w:t>
      </w:r>
      <w:r w:rsidR="00A5004D" w:rsidRPr="00BD1782">
        <w:rPr>
          <w:rFonts w:asciiTheme="minorHAnsi" w:hAnsiTheme="minorHAnsi" w:cs="Arial"/>
          <w:sz w:val="19"/>
          <w:szCs w:val="19"/>
        </w:rPr>
        <w:t xml:space="preserve"> </w:t>
      </w:r>
      <w:r w:rsidRPr="00BD1782">
        <w:rPr>
          <w:rFonts w:asciiTheme="minorHAnsi" w:hAnsiTheme="minorHAnsi" w:cs="Arial"/>
          <w:sz w:val="19"/>
          <w:szCs w:val="19"/>
        </w:rPr>
        <w:t>CONTRATADA:</w:t>
      </w:r>
    </w:p>
    <w:p w14:paraId="158AA377"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transporte da roupa suja do CONTRATANTE até as dependências da CONTRATADA deverá ser feito por veículo adequado devidamente adaptado à natureza da carga.</w:t>
      </w:r>
    </w:p>
    <w:p w14:paraId="02ADCDF2"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CONTRATADA deverá possuir veículo fechado, envolvendo preferencialmente veículos distintos ou pelo menos com áreas divididas fisicamente em dois ambientes distintos, com acessos independentes, para separar a roupa limpa da roupa suja, devidamente identificados. Se a CONTRATADA possuir apenas um veículo para transporte da roupa limpa e suja, deve primeiramente distribuir toda a roupa limpa, e posteriormente realizar a coleta da roupa suja. Após a retirada da roupa suja do veículo, o mesmo deve passar pelo processo de higienização.</w:t>
      </w:r>
    </w:p>
    <w:p w14:paraId="60C27BDA"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veículo deve estar identificado como transporte de material infectante, de acordo com a legislação.</w:t>
      </w:r>
    </w:p>
    <w:p w14:paraId="20164A38"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A CONTRATADA deverá disponibilizar à CONTRATANTE o Procedimento Operacional Padrão (POP) de higienização dos veículos de transporte e carros gaiolas, bem como a relação de saneantes utilizados, nos primeiros 30 (trinta) dias de execução do contrato. </w:t>
      </w:r>
    </w:p>
    <w:p w14:paraId="1229FFAB"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Semanalmente deverá encaminhar à CONTATANTE os registros de higienização dos carros de transporte.</w:t>
      </w:r>
    </w:p>
    <w:p w14:paraId="7041F4DF"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O POP solicitado no item acima, deverá ser submetido à aprovação do Gestor do contrato. Sempre que houver extravasamento de matéria orgânica nas superfícies do veículo de transporte recomenda-se imediatamente retirar o excesso com papel ou material absorvente, em seguida realizar a higienização da superfície. </w:t>
      </w:r>
    </w:p>
    <w:p w14:paraId="2D5C003B"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lastRenderedPageBreak/>
        <w:t>A CONTRATADA tem a obrigação de manter o veículo em bom estado e realizar a manutenção preventiva e corretiva que se julgue necessária para o bom funcionamento do mesmo e prevenção de potenciais acidentes.</w:t>
      </w:r>
    </w:p>
    <w:p w14:paraId="3D819C98"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veículo utilizado no transporte externo deve possuir sua área de carga isolada da área do motorista e de outros ocupantes.</w:t>
      </w:r>
    </w:p>
    <w:p w14:paraId="1DD94104" w14:textId="2A055B6F"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roupa suja deve ser retirada de segunda a domingo.</w:t>
      </w:r>
    </w:p>
    <w:p w14:paraId="2A9178BC" w14:textId="77777777" w:rsidR="00CB3817" w:rsidRPr="00BD1782" w:rsidRDefault="00CB3817" w:rsidP="00CB3817">
      <w:pPr>
        <w:pStyle w:val="PargrafodaLista"/>
        <w:spacing w:before="0" w:beforeAutospacing="0" w:after="0" w:afterAutospacing="0" w:line="240" w:lineRule="auto"/>
        <w:ind w:left="284"/>
        <w:jc w:val="both"/>
        <w:rPr>
          <w:rFonts w:asciiTheme="minorHAnsi" w:hAnsiTheme="minorHAnsi"/>
          <w:bCs/>
          <w:sz w:val="19"/>
          <w:szCs w:val="19"/>
        </w:rPr>
      </w:pPr>
    </w:p>
    <w:p w14:paraId="329FEA01" w14:textId="569457E7" w:rsidR="00A5004D" w:rsidRPr="00BD1782" w:rsidRDefault="00CB3817"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Recebimento, separação e classificação da roupa suja na lavanderia:</w:t>
      </w:r>
    </w:p>
    <w:p w14:paraId="3BE10101"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recebimento e acondicionamento da roupa suja na lavanderia devem obedecer aos procedimentos constantes no Manual de Processamento de Roupas de Serviço de Saúde: Prevenção e Controle de Risco da Agência Nacional de Vigilância Sanitária - 2009. A roupa suja deverá ser separada seguindo critérios e técnicas estabelecidas de acordo com o tipo de tecido e tipo de sujidade.</w:t>
      </w:r>
    </w:p>
    <w:p w14:paraId="41F058A2"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profissional que executa a separação da roupa deve usar os EPIs - Equipamentos de Proteção individual, conforme determina o Manual de Processamento de Roupas de Serviço de Saúde: Prevenção e Controle de Risco da ANVISA - 2009.</w:t>
      </w:r>
    </w:p>
    <w:p w14:paraId="3C850D74"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Para diminuir a contaminação dos profissionais e do ar, a roupa suja deve ser manuseada com um mínimo de agitação possível. Além disto, para evitar acidentes com objetos perfurocortantes inadvertidamente coletados, é recomendável puxar as roupas pelas pontas, cuidadosamente, sem apertar nem recolher várias peças de uma vez. </w:t>
      </w:r>
    </w:p>
    <w:p w14:paraId="5761E35F"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Esta área deve ser provida um recipiente rígido, resistente à ação de punctura, com tampa vedante, para o descarte de material perfurocortante e outro recipiente com capacidade de contenção de líquidos e resistente à ruptura para o descarte de material infectante, como peças anatômicas, que porventura sejam encontrados junto com a roupa suja.</w:t>
      </w:r>
    </w:p>
    <w:p w14:paraId="615C913F"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Localizar e retirar objetos estranhos que possam estar junto com a roupa, segregar o material, acondicionar em recipiente próprio com rótulo contendo identificação do material e do serviço de saúde gerador e encaminhar para a unidade de origem desses materiais para que seja feita a segregação e acondicionamento do resíduo de acordo com a classificação.</w:t>
      </w:r>
    </w:p>
    <w:p w14:paraId="3A4E7CDA" w14:textId="76C61BA8"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Para a prevenção de infecções, recomenda-se que a higienização das mãos seja realizada frequentemente.</w:t>
      </w:r>
    </w:p>
    <w:p w14:paraId="292003E1" w14:textId="77777777" w:rsidR="00CB3817" w:rsidRPr="00BD1782" w:rsidRDefault="00CB3817" w:rsidP="00CB3817">
      <w:pPr>
        <w:pStyle w:val="PargrafodaLista"/>
        <w:spacing w:before="0" w:beforeAutospacing="0" w:after="0" w:afterAutospacing="0" w:line="240" w:lineRule="auto"/>
        <w:ind w:left="284"/>
        <w:jc w:val="both"/>
        <w:rPr>
          <w:rFonts w:asciiTheme="minorHAnsi" w:hAnsiTheme="minorHAnsi"/>
          <w:bCs/>
          <w:sz w:val="19"/>
          <w:szCs w:val="19"/>
        </w:rPr>
      </w:pPr>
    </w:p>
    <w:p w14:paraId="701898E6" w14:textId="7509956C" w:rsidR="00A5004D" w:rsidRPr="00BD1782" w:rsidRDefault="00CB3817"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Lavagem das roupas:</w:t>
      </w:r>
    </w:p>
    <w:p w14:paraId="7AAEAA5C"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CONTRATADA deverá utilizar o processo preconizado pela CCIH - Comissão de Controle de Infecção Hospitalar da Unidade e Manual de Processamento de Roupas de Serviço de Saúde: Prevenção e Controle de Risco da ANVISA - 2009.</w:t>
      </w:r>
    </w:p>
    <w:p w14:paraId="19CA808A"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Os custos advindos do consumo de produtos químicos e demais insumos do processo de lavagem são de responsabilidade da CONTRATADA.</w:t>
      </w:r>
    </w:p>
    <w:p w14:paraId="08B1DE04"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Para os produtos químicos a serem empregados nos processamentos, suas propriedades e composição química deverão ser comprovadas mediante apresentação de cópia reprográfica autenticada, frente e verso, do certificado de registro dos mesmos nas D.I.S.A.D.S - Divisão de Produtos Saneantes Domissanitários e Divisão Nacional de Vigilância do Ministério da Saúde, sendo que a qualidade do produto deverá manter o padrão de cor ou de brancura e resistências dos tecidos que serão testados a cada 60 (sessenta) dias. Os laudos com os resultados dos testes de durabilidade dos tecidos deverão ser entregues ao CONTRATANTE semestralmente.</w:t>
      </w:r>
    </w:p>
    <w:p w14:paraId="2A9EF58E"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As dosagens dos produtos a serem utilizados deverão seguir rigorosamente às instruções do fabricante, visando à garantia do serviço executado.</w:t>
      </w:r>
    </w:p>
    <w:p w14:paraId="2F3F019C"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CONTRATADA deverá apresentar separadamente as fórmulas que compõem o processo de lavagem, descrevendo a operação de dosagem dos produtos, tempo de lavagem e temperatura da água e dos procedimentos a serem realizados para: sujeira pesada (sangue, fezes, vômitos e outras sujidades proteicas); sujeira leve (sem presença de fluidos corpóreos, sangue e/ou produtos químicos).</w:t>
      </w:r>
    </w:p>
    <w:p w14:paraId="1F2D79EB"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Um ciclo completo de lavagem de roupa com sujidade pesada deve incluir: umectação, enxágue inicial, pré-lavagem, lavagem, alvejamento, enxágues, acidulação e amaciamento;</w:t>
      </w:r>
    </w:p>
    <w:p w14:paraId="2EAAE159"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roupa com sujidade leve está liberada das primeiras etapas do processamento, quais sejam: umectação, primeiros enxágues e pré-lavagem, sendo seu ciclo iniciado já na etapa de lavagem.</w:t>
      </w:r>
    </w:p>
    <w:p w14:paraId="7EA8C910" w14:textId="1D01AFA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As roupas que necessitarem de </w:t>
      </w:r>
      <w:proofErr w:type="spellStart"/>
      <w:r w:rsidRPr="00BD1782">
        <w:rPr>
          <w:rFonts w:asciiTheme="minorHAnsi" w:hAnsiTheme="minorHAnsi"/>
          <w:bCs/>
          <w:sz w:val="19"/>
          <w:szCs w:val="19"/>
        </w:rPr>
        <w:t>re-lavagem</w:t>
      </w:r>
      <w:proofErr w:type="spellEnd"/>
      <w:r w:rsidRPr="00BD1782">
        <w:rPr>
          <w:rFonts w:asciiTheme="minorHAnsi" w:hAnsiTheme="minorHAnsi"/>
          <w:bCs/>
          <w:sz w:val="19"/>
          <w:szCs w:val="19"/>
        </w:rPr>
        <w:t xml:space="preserve">, serão devolvidas para </w:t>
      </w:r>
      <w:proofErr w:type="spellStart"/>
      <w:r w:rsidRPr="00BD1782">
        <w:rPr>
          <w:rFonts w:asciiTheme="minorHAnsi" w:hAnsiTheme="minorHAnsi"/>
          <w:bCs/>
          <w:sz w:val="19"/>
          <w:szCs w:val="19"/>
        </w:rPr>
        <w:t>re-processamento</w:t>
      </w:r>
      <w:proofErr w:type="spellEnd"/>
      <w:r w:rsidRPr="00BD1782">
        <w:rPr>
          <w:rFonts w:asciiTheme="minorHAnsi" w:hAnsiTheme="minorHAnsi"/>
          <w:bCs/>
          <w:sz w:val="19"/>
          <w:szCs w:val="19"/>
        </w:rPr>
        <w:t xml:space="preserve">, identificadas como “peças não conforme” e deverão retornar para a unidade separadamente. A porcentagem de </w:t>
      </w:r>
      <w:proofErr w:type="spellStart"/>
      <w:r w:rsidRPr="00BD1782">
        <w:rPr>
          <w:rFonts w:asciiTheme="minorHAnsi" w:hAnsiTheme="minorHAnsi"/>
          <w:bCs/>
          <w:sz w:val="19"/>
          <w:szCs w:val="19"/>
        </w:rPr>
        <w:t>re</w:t>
      </w:r>
      <w:proofErr w:type="spellEnd"/>
      <w:r w:rsidRPr="00BD1782">
        <w:rPr>
          <w:rFonts w:asciiTheme="minorHAnsi" w:hAnsiTheme="minorHAnsi"/>
          <w:bCs/>
          <w:sz w:val="19"/>
          <w:szCs w:val="19"/>
        </w:rPr>
        <w:t>- lave deverá ser de no máximo 5% (cinco por cento), do total de peças processadas no período. Esta operação não dever ter qualquer ônus para o CONTRATANTE.</w:t>
      </w:r>
    </w:p>
    <w:p w14:paraId="2C3666F8" w14:textId="11AB2261" w:rsidR="00A5004D" w:rsidRPr="00BD1782" w:rsidRDefault="00CB3817"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Secagem e calandragem da roupa limpa:</w:t>
      </w:r>
    </w:p>
    <w:p w14:paraId="3E19112F"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lastRenderedPageBreak/>
        <w:t>A roupa deverá ser secada com a utilização de equipamentos que melhor se adaptem ao tipo de roupa e estrutura do tecido.</w:t>
      </w:r>
    </w:p>
    <w:p w14:paraId="62B510CA"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Toda roupa limpa deverá ser calandrada ou prensada a vapor, à exceção das felpudas e roupas cirúrgicas que deverão ser entregues dobradas tecnicamente, conforme descrito no ANEXO IV.</w:t>
      </w:r>
    </w:p>
    <w:p w14:paraId="5751F19E"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As roupas que não serão passadas na calandra deverão ser encaminhadas aos secadores, onde serão secadas conforme o tipo têxtil.</w:t>
      </w:r>
    </w:p>
    <w:p w14:paraId="7DAF2B3D"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Recomenda-se a utilização de estrados na área de alimentação da calandra, evitando, assim, que as peças entrem em contato com o piso e sejam contaminadas.</w:t>
      </w:r>
    </w:p>
    <w:p w14:paraId="441AB221" w14:textId="299A8720"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As roupas cirúrgicas deverão </w:t>
      </w:r>
      <w:r w:rsidRPr="00133EC4">
        <w:rPr>
          <w:rFonts w:asciiTheme="minorHAnsi" w:hAnsiTheme="minorHAnsi"/>
          <w:bCs/>
          <w:sz w:val="19"/>
          <w:szCs w:val="19"/>
        </w:rPr>
        <w:t xml:space="preserve">ser enviadas devidamente revisadas, embaladas e empacotadas prontas para o processo de esterilização, conforme </w:t>
      </w:r>
      <w:r w:rsidR="00CB3817" w:rsidRPr="00133EC4">
        <w:rPr>
          <w:rFonts w:asciiTheme="minorHAnsi" w:hAnsiTheme="minorHAnsi"/>
          <w:bCs/>
          <w:sz w:val="19"/>
          <w:szCs w:val="19"/>
        </w:rPr>
        <w:t>anexo V.</w:t>
      </w:r>
    </w:p>
    <w:p w14:paraId="4F307647"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CONTRATADA deverá apresentar sua metodologia de execução sempre atualizada e modernizada para análise do CONTRATANTE.</w:t>
      </w:r>
    </w:p>
    <w:p w14:paraId="113656EA" w14:textId="77777777" w:rsidR="00A5004D" w:rsidRPr="00BD1782" w:rsidRDefault="00A5004D" w:rsidP="00A778C1">
      <w:pPr>
        <w:pStyle w:val="PargrafodaLista"/>
        <w:pBdr>
          <w:top w:val="nil"/>
          <w:left w:val="nil"/>
          <w:bottom w:val="nil"/>
          <w:right w:val="nil"/>
          <w:between w:val="nil"/>
          <w:bar w:val="nil"/>
        </w:pBdr>
        <w:spacing w:beforeAutospacing="0" w:afterAutospacing="0" w:line="240" w:lineRule="auto"/>
        <w:rPr>
          <w:rFonts w:asciiTheme="minorHAnsi" w:hAnsiTheme="minorHAnsi"/>
          <w:color w:val="000000" w:themeColor="text1"/>
          <w:sz w:val="19"/>
          <w:szCs w:val="19"/>
        </w:rPr>
      </w:pPr>
    </w:p>
    <w:p w14:paraId="6CB10FAB" w14:textId="35525CC6" w:rsidR="00A5004D" w:rsidRPr="00BD1782" w:rsidRDefault="00CB3817"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Reparo e reaproveitamento de peças danificadas:</w:t>
      </w:r>
    </w:p>
    <w:p w14:paraId="5FB309F5"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As peças danificadas, desgastadas, mas ainda dentro do padrão de aceitabilidade definido pelo CONTRATANTE, serão reparadas por costureiras da CONTRATADA.</w:t>
      </w:r>
    </w:p>
    <w:p w14:paraId="7291D923"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As peças que não se apresentarem de acordo com os padrões aceitos pelo CONTRATANTE, e danificadas por mau uso na unidade de saúde, deverão ser separadas, devolvidas e em separado para avaliação e baixa.</w:t>
      </w:r>
    </w:p>
    <w:p w14:paraId="60440B73"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Os materiais (punhos, botões, cadarços, tiras, linhas, ribana (sanfonada), ilhoses e demais materiais necessários para o reparo das peças do enxoval nos padrões de qualidade pré-definidos, deverão ser fornecidos pela CONTRATADA.</w:t>
      </w:r>
    </w:p>
    <w:p w14:paraId="2D781ECF" w14:textId="77777777" w:rsidR="00A5004D" w:rsidRPr="00BD1782"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Durante o processamento das roupas, em caso de danos das peças, a CONTRATADA deverá realizar a reposição atentando-se as medidas e tecidos definidos nas especificações técnicas. </w:t>
      </w:r>
    </w:p>
    <w:p w14:paraId="7442B17B" w14:textId="77777777" w:rsidR="00A5004D" w:rsidRPr="00133EC4"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É </w:t>
      </w:r>
      <w:r w:rsidRPr="00133EC4">
        <w:rPr>
          <w:rFonts w:asciiTheme="minorHAnsi" w:hAnsiTheme="minorHAnsi"/>
          <w:bCs/>
          <w:sz w:val="19"/>
          <w:szCs w:val="19"/>
        </w:rPr>
        <w:t>imprescindível que todas as peças submetidas a reparos sejam enviadas para um novo processo de lavagem antes de serem disponibilizadas para as unidades hospitalares.</w:t>
      </w:r>
    </w:p>
    <w:p w14:paraId="3D9FA40F" w14:textId="77777777" w:rsidR="00A5004D" w:rsidRPr="00133EC4"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133EC4">
        <w:rPr>
          <w:rFonts w:asciiTheme="minorHAnsi" w:hAnsiTheme="minorHAnsi"/>
          <w:bCs/>
          <w:sz w:val="19"/>
          <w:szCs w:val="19"/>
        </w:rPr>
        <w:t>A mesma regra deve ser aplicada para peças recém-compradas ou confeccionadas na área de costura da CONTRATADA.</w:t>
      </w:r>
    </w:p>
    <w:p w14:paraId="47DDFFBE" w14:textId="1DD5C114" w:rsidR="00A5004D" w:rsidRPr="00133EC4"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133EC4">
        <w:rPr>
          <w:rFonts w:asciiTheme="minorHAnsi" w:hAnsiTheme="minorHAnsi"/>
          <w:bCs/>
          <w:sz w:val="19"/>
          <w:szCs w:val="19"/>
        </w:rPr>
        <w:t>Os campos cirúrgicos poderão ser reprocessados por no máximo 61 vezes. Conforme Caderno Técnico de Prestação de Serviço de Lavanderia do Estado de São Paulo. (</w:t>
      </w:r>
      <w:r w:rsidR="00133EC4" w:rsidRPr="00133EC4">
        <w:rPr>
          <w:rFonts w:asciiTheme="minorHAnsi" w:hAnsiTheme="minorHAnsi"/>
          <w:bCs/>
          <w:sz w:val="19"/>
          <w:szCs w:val="19"/>
        </w:rPr>
        <w:t>anexo</w:t>
      </w:r>
      <w:r w:rsidRPr="00133EC4">
        <w:rPr>
          <w:rFonts w:asciiTheme="minorHAnsi" w:hAnsiTheme="minorHAnsi"/>
          <w:bCs/>
          <w:sz w:val="19"/>
          <w:szCs w:val="19"/>
        </w:rPr>
        <w:t xml:space="preserve"> VI)   </w:t>
      </w:r>
    </w:p>
    <w:p w14:paraId="13A0A9E0" w14:textId="77777777" w:rsidR="00CB3817" w:rsidRPr="00133EC4" w:rsidRDefault="00CB3817" w:rsidP="00CB3817">
      <w:pPr>
        <w:pStyle w:val="PargrafodaLista"/>
        <w:spacing w:before="0" w:beforeAutospacing="0" w:after="0" w:afterAutospacing="0" w:line="240" w:lineRule="auto"/>
        <w:ind w:left="284"/>
        <w:jc w:val="both"/>
        <w:rPr>
          <w:rFonts w:asciiTheme="minorHAnsi" w:hAnsiTheme="minorHAnsi"/>
          <w:bCs/>
          <w:sz w:val="19"/>
          <w:szCs w:val="19"/>
        </w:rPr>
      </w:pPr>
    </w:p>
    <w:p w14:paraId="2AA90872" w14:textId="0D9A191F" w:rsidR="00A5004D" w:rsidRPr="00133EC4" w:rsidRDefault="00CB3817" w:rsidP="004425AF">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133EC4">
        <w:rPr>
          <w:rFonts w:asciiTheme="minorHAnsi" w:hAnsiTheme="minorHAnsi" w:cs="Arial"/>
          <w:sz w:val="19"/>
          <w:szCs w:val="19"/>
        </w:rPr>
        <w:t>Separação e embalagem das roupas limpas:</w:t>
      </w:r>
    </w:p>
    <w:p w14:paraId="31B5D0E3" w14:textId="77777777" w:rsidR="00A5004D" w:rsidRPr="00133EC4"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133EC4">
        <w:rPr>
          <w:rFonts w:asciiTheme="minorHAnsi" w:hAnsiTheme="minorHAnsi"/>
          <w:bCs/>
          <w:sz w:val="19"/>
          <w:szCs w:val="19"/>
        </w:rPr>
        <w:t>Na fase final do processamento das roupas, estas devem ser dobradas e embaladas com filme plástico (</w:t>
      </w:r>
      <w:proofErr w:type="spellStart"/>
      <w:r w:rsidRPr="00133EC4">
        <w:rPr>
          <w:rFonts w:asciiTheme="minorHAnsi" w:hAnsiTheme="minorHAnsi"/>
          <w:bCs/>
          <w:sz w:val="19"/>
          <w:szCs w:val="19"/>
        </w:rPr>
        <w:t>strech</w:t>
      </w:r>
      <w:proofErr w:type="spellEnd"/>
      <w:r w:rsidRPr="00133EC4">
        <w:rPr>
          <w:rFonts w:asciiTheme="minorHAnsi" w:hAnsiTheme="minorHAnsi"/>
          <w:bCs/>
          <w:sz w:val="19"/>
          <w:szCs w:val="19"/>
        </w:rPr>
        <w:t>) ou embalagens que preservem a qualidade e higiene dos produtos entregues ou de acordo com as necessidades do CONTRATANTE.</w:t>
      </w:r>
    </w:p>
    <w:p w14:paraId="271B5548" w14:textId="00FC0DCB" w:rsidR="00A5004D" w:rsidRPr="00133EC4" w:rsidRDefault="00A5004D"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133EC4">
        <w:rPr>
          <w:rFonts w:asciiTheme="minorHAnsi" w:hAnsiTheme="minorHAnsi"/>
          <w:bCs/>
          <w:sz w:val="19"/>
          <w:szCs w:val="19"/>
        </w:rPr>
        <w:t xml:space="preserve">Conforme determinação do CONTRATANTE, as peças de unidades que contenham conjuntos deverão ser entregues agrupadas, separadas por tipo e embaladas em lote de 10 ou 20 peças conforme </w:t>
      </w:r>
      <w:r w:rsidR="00133EC4" w:rsidRPr="00133EC4">
        <w:rPr>
          <w:rFonts w:asciiTheme="minorHAnsi" w:hAnsiTheme="minorHAnsi"/>
          <w:bCs/>
          <w:sz w:val="19"/>
          <w:szCs w:val="19"/>
        </w:rPr>
        <w:t xml:space="preserve">anexo </w:t>
      </w:r>
      <w:r w:rsidRPr="00133EC4">
        <w:rPr>
          <w:rFonts w:asciiTheme="minorHAnsi" w:hAnsiTheme="minorHAnsi"/>
          <w:bCs/>
          <w:sz w:val="19"/>
          <w:szCs w:val="19"/>
        </w:rPr>
        <w:t>VII.</w:t>
      </w:r>
    </w:p>
    <w:p w14:paraId="6FA04703" w14:textId="06AD4B4F" w:rsidR="004425AF"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133EC4">
        <w:rPr>
          <w:rFonts w:asciiTheme="minorHAnsi" w:hAnsiTheme="minorHAnsi"/>
          <w:bCs/>
          <w:sz w:val="19"/>
          <w:szCs w:val="19"/>
        </w:rPr>
        <w:t>Os custos</w:t>
      </w:r>
      <w:r w:rsidRPr="00BD1782">
        <w:rPr>
          <w:rFonts w:asciiTheme="minorHAnsi" w:hAnsiTheme="minorHAnsi"/>
          <w:bCs/>
          <w:sz w:val="19"/>
          <w:szCs w:val="19"/>
        </w:rPr>
        <w:t xml:space="preserve"> com embalagens são de responsabilidade da CONTRATADA, em 3 (três) tamanhos diferentes para atendimento da demanda.</w:t>
      </w:r>
    </w:p>
    <w:p w14:paraId="4C9CAF66" w14:textId="04ADD148"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Observação: </w:t>
      </w:r>
      <w:r w:rsidRPr="00BD1782">
        <w:rPr>
          <w:rFonts w:asciiTheme="minorHAnsi" w:hAnsiTheme="minorHAnsi"/>
          <w:color w:val="000000" w:themeColor="text1"/>
          <w:sz w:val="19"/>
          <w:szCs w:val="19"/>
        </w:rPr>
        <w:t xml:space="preserve">Para as unidades de grande porte (acima de 250 leitos) o agrupamento em lotes de 10 ou 20 peças poderá ser feito dentro da própria unidade sendo disponibilizado:  </w:t>
      </w:r>
    </w:p>
    <w:p w14:paraId="3201C122" w14:textId="52859C82" w:rsidR="00A5004D" w:rsidRPr="00BD1782" w:rsidRDefault="00D06BB6" w:rsidP="00D06BB6">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0</w:t>
      </w:r>
      <w:r w:rsidR="00A5004D" w:rsidRPr="00BD1782">
        <w:rPr>
          <w:rFonts w:asciiTheme="minorHAnsi" w:hAnsiTheme="minorHAnsi"/>
          <w:bCs/>
          <w:sz w:val="19"/>
          <w:szCs w:val="19"/>
        </w:rPr>
        <w:t>2 (duas</w:t>
      </w:r>
      <w:r w:rsidRPr="00BD1782">
        <w:rPr>
          <w:rFonts w:asciiTheme="minorHAnsi" w:hAnsiTheme="minorHAnsi"/>
          <w:bCs/>
          <w:sz w:val="19"/>
          <w:szCs w:val="19"/>
        </w:rPr>
        <w:t xml:space="preserve">) seladoras para a unidade H.C </w:t>
      </w:r>
      <w:r w:rsidR="00A5004D" w:rsidRPr="00BD1782">
        <w:rPr>
          <w:rFonts w:asciiTheme="minorHAnsi" w:hAnsiTheme="minorHAnsi"/>
          <w:bCs/>
          <w:sz w:val="19"/>
          <w:szCs w:val="19"/>
        </w:rPr>
        <w:t>e HU com medidas aproximadas de 640x480, tipo conjugada, para cada unidade;</w:t>
      </w:r>
    </w:p>
    <w:p w14:paraId="3042CD7B" w14:textId="77777777" w:rsidR="00D06BB6" w:rsidRPr="00BD1782" w:rsidRDefault="00A5004D" w:rsidP="00D06BB6">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A CONTRATADA será responsável por fazer a manutenção corretiva e preventiva. Em caso de impossibilidade de conserto “in loco”, de qualquer um dos equipamentos, pertencentes a CONTRATADA, a mesma deverá providenciar o conserto ou a substituição em até 24 horas a contar da comunicação do ocorr</w:t>
      </w:r>
      <w:r w:rsidR="00D06BB6" w:rsidRPr="00BD1782">
        <w:rPr>
          <w:rFonts w:asciiTheme="minorHAnsi" w:hAnsiTheme="minorHAnsi"/>
          <w:bCs/>
          <w:sz w:val="19"/>
          <w:szCs w:val="19"/>
        </w:rPr>
        <w:t>ido.</w:t>
      </w:r>
    </w:p>
    <w:p w14:paraId="28937A47" w14:textId="0DD1B922" w:rsidR="00A5004D" w:rsidRPr="00BD1782" w:rsidRDefault="00A5004D" w:rsidP="00D06BB6">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Fornecer os insumos para a embalagem, em quantidades suficientes para atendimento às unidades.</w:t>
      </w:r>
    </w:p>
    <w:p w14:paraId="3CC6AF7D" w14:textId="77777777" w:rsidR="00A5004D" w:rsidRPr="00BD1782" w:rsidRDefault="00A5004D" w:rsidP="00D06BB6">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Fornecer mão de obra em quantidade suficiente e nos horários condizentes com a entrega de enxoval pela CONTRATADA, para a embalagem e montagem dos kits de enxoval hospitalar e </w:t>
      </w:r>
      <w:proofErr w:type="spellStart"/>
      <w:r w:rsidRPr="00BD1782">
        <w:rPr>
          <w:rFonts w:asciiTheme="minorHAnsi" w:hAnsiTheme="minorHAnsi"/>
          <w:bCs/>
          <w:sz w:val="19"/>
          <w:szCs w:val="19"/>
        </w:rPr>
        <w:t>LAP’s</w:t>
      </w:r>
      <w:proofErr w:type="spellEnd"/>
      <w:r w:rsidRPr="00BD1782">
        <w:rPr>
          <w:rFonts w:asciiTheme="minorHAnsi" w:hAnsiTheme="minorHAnsi"/>
          <w:bCs/>
          <w:sz w:val="19"/>
          <w:szCs w:val="19"/>
        </w:rPr>
        <w:t xml:space="preserve"> cirúrgicos. </w:t>
      </w:r>
    </w:p>
    <w:p w14:paraId="30ECB57C" w14:textId="77777777" w:rsidR="006B25FE" w:rsidRDefault="006B25FE" w:rsidP="006B25FE">
      <w:pPr>
        <w:pStyle w:val="PargrafodaLista"/>
        <w:spacing w:before="0" w:beforeAutospacing="0" w:after="0" w:afterAutospacing="0" w:line="240" w:lineRule="auto"/>
        <w:ind w:left="502"/>
        <w:jc w:val="both"/>
        <w:rPr>
          <w:rFonts w:asciiTheme="minorHAnsi" w:hAnsiTheme="minorHAnsi" w:cs="Arial"/>
          <w:sz w:val="19"/>
          <w:szCs w:val="19"/>
        </w:rPr>
      </w:pPr>
    </w:p>
    <w:p w14:paraId="1D16B9FA" w14:textId="4FBCD445" w:rsidR="00A5004D" w:rsidRPr="00BD1782" w:rsidRDefault="00D06BB6" w:rsidP="00D06BB6">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Transporte da roupa limpa da lavanderia para a unidade de saúde:</w:t>
      </w:r>
    </w:p>
    <w:p w14:paraId="0BE972C8"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roupa processada deverá ser transportada à unidade CONTRATANTE em veículo adequado devidamente adaptado à natureza da carga. O veículo deve estar devidamente higienizado para evitar a contaminação da roupa limpa, em conformidade com a legislação vigente.</w:t>
      </w:r>
    </w:p>
    <w:p w14:paraId="15E516A9"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A CONTRATADA deve manter registro das limpezas e desinfecção realizada nos veículos de transporte. A CONTRATANTE poderá solicitar este registro, a qualquer momento, sem prévio aviso.  </w:t>
      </w:r>
    </w:p>
    <w:p w14:paraId="10A3071F"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lastRenderedPageBreak/>
        <w:t>A CONTRATADA tem a obrigação de manter o veículo em bom estado e realizar a manutenção preventiva e corretiva que se julgue necessária para o bom funcionamento do mesmo e prevenção de potenciais acidentes.</w:t>
      </w:r>
    </w:p>
    <w:p w14:paraId="2A0D6BAF" w14:textId="751A444C" w:rsidR="00A5004D" w:rsidRPr="00BD1782" w:rsidRDefault="00A5004D" w:rsidP="00F16057">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Os veículos envolvidos na execução dos serviços deverão ser preferencialmente movidos a etanol ou gás natural veicular - GNV.</w:t>
      </w:r>
    </w:p>
    <w:p w14:paraId="0BBB18A4" w14:textId="77777777" w:rsidR="00F16057" w:rsidRPr="00BD1782" w:rsidRDefault="00F16057" w:rsidP="00F16057">
      <w:pPr>
        <w:pStyle w:val="PargrafodaLista"/>
        <w:spacing w:before="0" w:beforeAutospacing="0" w:after="0" w:afterAutospacing="0" w:line="240" w:lineRule="auto"/>
        <w:ind w:left="284"/>
        <w:jc w:val="both"/>
        <w:rPr>
          <w:rFonts w:asciiTheme="minorHAnsi" w:hAnsiTheme="minorHAnsi"/>
          <w:bCs/>
          <w:sz w:val="19"/>
          <w:szCs w:val="19"/>
        </w:rPr>
      </w:pPr>
    </w:p>
    <w:p w14:paraId="5FE8F209" w14:textId="5BC27D38" w:rsidR="00A5004D" w:rsidRPr="00BD1782" w:rsidRDefault="00D06BB6" w:rsidP="00D06BB6">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A entrega da roupa limpa à rouparia ou setor responsável:</w:t>
      </w:r>
    </w:p>
    <w:p w14:paraId="069A3ED5"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O tempo entre a retirada e a devolução da roupa não poderá ser superior a 24 (vinte e quatro) horas. </w:t>
      </w:r>
    </w:p>
    <w:p w14:paraId="666912A5"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roupa processada deve ser entregue junto a rouparia das unidades de saúde, separada por tipos de peças e natureza de uso de acordo com as necessidades do CONTRATANTE.</w:t>
      </w:r>
    </w:p>
    <w:p w14:paraId="67FD36A8"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As roupas limpas, quando entregues, deverão estar acompanhadas de relatório contendo, o número do rol a qual se refere a entrega, quantidade de gaiolas, relação das quantidades de todos os itens entregues, somatória das peças entregues e peso total, bem como anotações de ocorrências, se houver.</w:t>
      </w:r>
    </w:p>
    <w:p w14:paraId="7826A864"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Os relatórios acima especificados deverão ser emitidos em 02 (duas) vias, conferidas e assinadas pelos responsáveis da CONTRATADA e do CONTRATANTE. Uma das vias deverá ficar com o responsável do CONTRATANTE.</w:t>
      </w:r>
    </w:p>
    <w:p w14:paraId="7E16EA9A"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relatório, ainda, deverá ser registrado em meio eletrônico e ficar disponível para auditoria dos órgãos competentes.</w:t>
      </w:r>
    </w:p>
    <w:p w14:paraId="503313E6"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As roupas entregues, diariamente, deverão ser devidamente acondicionadas, conforme normas de biossegurança, sob supervisão da C.C.I.H. - Comissão de Controle de Infecção Hospitalar.</w:t>
      </w:r>
    </w:p>
    <w:p w14:paraId="528F456E"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Toda a roupa limpa que apresentar qualidade de limpeza insatisfatória deverá ser separada, retornando para a CONTRATADA, para um novo processo de lavagem ou remoção de manchas, desinfecção e passadoria, ficando isento de nova pesagem, não havendo ônus para o CONTRATANTE.  </w:t>
      </w:r>
    </w:p>
    <w:p w14:paraId="5D6775DC"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Cabe a CONTRATADA proceder a inspeção das roupas limpas a serem entregues no intuito de minimizar inconformidades aos padrões de qualidade da roupa limpa exigidos pelo CONTRATANTE.</w:t>
      </w:r>
    </w:p>
    <w:p w14:paraId="65215E26"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Semanalmente a CONTRATADA deverá encaminhar à CONTATANTE os registros de higienização dos carros de transporte.</w:t>
      </w:r>
    </w:p>
    <w:p w14:paraId="4C25C0DB"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O POP de higienização do carro de transporte, deverá ser submetido à aprovação do Gestor do contrato. </w:t>
      </w:r>
    </w:p>
    <w:p w14:paraId="5F645E5C"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CONTRATADA tem a obrigação de manter o veículo em bom estado e realizar a manutenção preventiva e corretiva que se julgue necessária para o bom funcionamento do mesmo e prevenção de potenciais acidentes.</w:t>
      </w:r>
    </w:p>
    <w:p w14:paraId="0A3534FD" w14:textId="08653656"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veículo utilizado no transporte externo deve possuir sua área de carga isolada da área do motorista e de outros ocupantes.</w:t>
      </w:r>
    </w:p>
    <w:p w14:paraId="2DE2498D" w14:textId="77777777" w:rsidR="00D06BB6" w:rsidRPr="00BD1782" w:rsidRDefault="00D06BB6" w:rsidP="00D06BB6">
      <w:pPr>
        <w:pStyle w:val="PargrafodaLista"/>
        <w:spacing w:before="0" w:beforeAutospacing="0" w:after="0" w:afterAutospacing="0" w:line="240" w:lineRule="auto"/>
        <w:ind w:left="284"/>
        <w:jc w:val="both"/>
        <w:rPr>
          <w:rFonts w:asciiTheme="minorHAnsi" w:hAnsiTheme="minorHAnsi"/>
          <w:bCs/>
          <w:sz w:val="19"/>
          <w:szCs w:val="19"/>
        </w:rPr>
      </w:pPr>
    </w:p>
    <w:p w14:paraId="363E8150" w14:textId="5D2C6490" w:rsidR="00A5004D" w:rsidRPr="00BD1782" w:rsidRDefault="00D06BB6" w:rsidP="00D06BB6">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Inventário:</w:t>
      </w:r>
    </w:p>
    <w:p w14:paraId="16F3A4C5"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Ao final de cada bimestre e ao final da execução dos serviços, um funcionário da CONTRATADA, em conjunto com um funcionário do CONTRATANTE, realizará um inventário do enxoval, efetuando a leitura dos chips na rouparia e setores para o controle de evasão, retenção de peças, extravio e destruição por mau uso das roupas objeto do fornecimento.</w:t>
      </w:r>
    </w:p>
    <w:p w14:paraId="1C04D0B7" w14:textId="7EE1417E" w:rsidR="00A5004D" w:rsidRPr="00BD1782" w:rsidRDefault="00D06BB6"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A </w:t>
      </w:r>
      <w:r w:rsidR="00A5004D" w:rsidRPr="00BD1782">
        <w:rPr>
          <w:rFonts w:asciiTheme="minorHAnsi" w:hAnsiTheme="minorHAnsi"/>
          <w:bCs/>
          <w:sz w:val="19"/>
          <w:szCs w:val="19"/>
        </w:rPr>
        <w:t xml:space="preserve">CONTRATANTE e CONTRATADA definem data e horário do inventário. </w:t>
      </w:r>
    </w:p>
    <w:p w14:paraId="2EA9EE28" w14:textId="23D5B13D"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 CONTRATADA deverá apresentar a leitura dos chips nas áreas e rouparia, e realizar o ajuste no sistema de gestão e reposição de peças, considerando a leitura realizada.</w:t>
      </w:r>
    </w:p>
    <w:p w14:paraId="57FD3D5C" w14:textId="77777777" w:rsidR="00D06BB6" w:rsidRPr="00BD1782" w:rsidRDefault="00D06BB6" w:rsidP="00D06BB6">
      <w:pPr>
        <w:pStyle w:val="PargrafodaLista"/>
        <w:spacing w:before="0" w:beforeAutospacing="0" w:after="0" w:afterAutospacing="0" w:line="240" w:lineRule="auto"/>
        <w:ind w:left="284"/>
        <w:jc w:val="both"/>
        <w:rPr>
          <w:rFonts w:asciiTheme="minorHAnsi" w:hAnsiTheme="minorHAnsi"/>
          <w:bCs/>
          <w:sz w:val="19"/>
          <w:szCs w:val="19"/>
        </w:rPr>
      </w:pPr>
    </w:p>
    <w:p w14:paraId="48222EE6" w14:textId="18566826" w:rsidR="00A5004D" w:rsidRPr="00BD1782" w:rsidRDefault="00D06BB6" w:rsidP="00D06BB6">
      <w:pPr>
        <w:pStyle w:val="PargrafodaLista"/>
        <w:numPr>
          <w:ilvl w:val="1"/>
          <w:numId w:val="5"/>
        </w:numPr>
        <w:spacing w:before="0" w:beforeAutospacing="0" w:after="0" w:afterAutospacing="0" w:line="240" w:lineRule="auto"/>
        <w:ind w:hanging="502"/>
        <w:jc w:val="both"/>
        <w:rPr>
          <w:rFonts w:asciiTheme="minorHAnsi" w:hAnsiTheme="minorHAnsi" w:cs="Arial"/>
          <w:sz w:val="19"/>
          <w:szCs w:val="19"/>
        </w:rPr>
      </w:pPr>
      <w:r w:rsidRPr="00BD1782">
        <w:rPr>
          <w:rFonts w:asciiTheme="minorHAnsi" w:hAnsiTheme="minorHAnsi" w:cs="Arial"/>
          <w:sz w:val="19"/>
          <w:szCs w:val="19"/>
        </w:rPr>
        <w:t>Rastreabilidade:</w:t>
      </w:r>
    </w:p>
    <w:p w14:paraId="626E1A80"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O Sistema de controle de evasão do enxoval para gestão e rastreamento do enxoval hospitalar, será composto por etiquetas dotadas de chip (RFID), fixadas em cada peça do enxoval hospitalar, visíveis após a dobradura, para fácil identificação e em local que não comprometa a leitura nas antenas e não interfira nos procedimentos como ressonância magnética. </w:t>
      </w:r>
    </w:p>
    <w:p w14:paraId="34FB7E63" w14:textId="79C65EDC"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Todos os acessórios deverão ser fornecidos pela empresa </w:t>
      </w:r>
      <w:r w:rsidR="003E6B31">
        <w:rPr>
          <w:rFonts w:asciiTheme="minorHAnsi" w:hAnsiTheme="minorHAnsi"/>
          <w:bCs/>
          <w:sz w:val="19"/>
          <w:szCs w:val="19"/>
        </w:rPr>
        <w:t>CONTRATADA</w:t>
      </w:r>
      <w:r w:rsidRPr="00BD1782">
        <w:rPr>
          <w:rFonts w:asciiTheme="minorHAnsi" w:hAnsiTheme="minorHAnsi"/>
          <w:bCs/>
          <w:sz w:val="19"/>
          <w:szCs w:val="19"/>
        </w:rPr>
        <w:t xml:space="preserve"> e devem ser compatíveis com a infraestrutura local e com o sistema solicitado, atendendo a todas as características técnicas especificadas.</w:t>
      </w:r>
    </w:p>
    <w:p w14:paraId="2F2C664C"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As unidades deverão estar equipadas com antenas dispostas estrategicamente para detecção automática das “</w:t>
      </w:r>
      <w:proofErr w:type="spellStart"/>
      <w:r w:rsidRPr="00BD1782">
        <w:rPr>
          <w:rFonts w:asciiTheme="minorHAnsi" w:hAnsiTheme="minorHAnsi"/>
          <w:bCs/>
          <w:sz w:val="19"/>
          <w:szCs w:val="19"/>
        </w:rPr>
        <w:t>tags</w:t>
      </w:r>
      <w:proofErr w:type="spellEnd"/>
      <w:r w:rsidRPr="00BD1782">
        <w:rPr>
          <w:rFonts w:asciiTheme="minorHAnsi" w:hAnsiTheme="minorHAnsi"/>
          <w:bCs/>
          <w:sz w:val="19"/>
          <w:szCs w:val="19"/>
        </w:rPr>
        <w:t>” ou chips à distância, sem a necessidade de contato para sua identificação, ou antenas portáteis (pistola de leitura a distância) para as unidades de menor volume ou infraestrutura incompatível.</w:t>
      </w:r>
    </w:p>
    <w:p w14:paraId="555D2C47"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lastRenderedPageBreak/>
        <w:t>O sistema de controle de evasão enxoval hospitalar tem como objetivo principal estabelecer o controle sobre a rastreabilidade de entrada, saída e evasão de peças que compõem o enxoval hospitalar. É de responsabilidade da CONTRATADA a instalação de antenas e sistema de alarme contra evasão, em todos os locais que forem solicitados pela CONTRATANTE.</w:t>
      </w:r>
    </w:p>
    <w:p w14:paraId="7278823F"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sistema deverá, preferencialmente, ser composto no mínimo de software (sistema informatizado) e hardware (antenas, “</w:t>
      </w:r>
      <w:proofErr w:type="spellStart"/>
      <w:r w:rsidRPr="00BD1782">
        <w:rPr>
          <w:rFonts w:asciiTheme="minorHAnsi" w:hAnsiTheme="minorHAnsi"/>
          <w:bCs/>
          <w:sz w:val="19"/>
          <w:szCs w:val="19"/>
        </w:rPr>
        <w:t>tags</w:t>
      </w:r>
      <w:proofErr w:type="spellEnd"/>
      <w:r w:rsidRPr="00BD1782">
        <w:rPr>
          <w:rFonts w:asciiTheme="minorHAnsi" w:hAnsiTheme="minorHAnsi"/>
          <w:bCs/>
          <w:sz w:val="19"/>
          <w:szCs w:val="19"/>
        </w:rPr>
        <w:t>” - RFID, leitores, gravadores, pistolas de leitura a distância, dentre outros), na quantidade suficiente para promover o controle e gestão do enxoval hospitalar por rede sem fio.</w:t>
      </w:r>
    </w:p>
    <w:p w14:paraId="14299EA7"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sistema de controle nos Hospitais deverá estar equipado com a quantidade necessária de antenas para conclusão do processo (entrada de roupa limpa e saída de roupa suja), dispostas estrategicamente para detecção automática das “</w:t>
      </w:r>
      <w:proofErr w:type="spellStart"/>
      <w:r w:rsidRPr="00BD1782">
        <w:rPr>
          <w:rFonts w:asciiTheme="minorHAnsi" w:hAnsiTheme="minorHAnsi"/>
          <w:bCs/>
          <w:sz w:val="19"/>
          <w:szCs w:val="19"/>
        </w:rPr>
        <w:t>tags</w:t>
      </w:r>
      <w:proofErr w:type="spellEnd"/>
      <w:r w:rsidRPr="00BD1782">
        <w:rPr>
          <w:rFonts w:asciiTheme="minorHAnsi" w:hAnsiTheme="minorHAnsi"/>
          <w:bCs/>
          <w:sz w:val="19"/>
          <w:szCs w:val="19"/>
        </w:rPr>
        <w:t xml:space="preserve">” a distância, sem a necessidade de contato para a sua identificação, em locais </w:t>
      </w:r>
      <w:proofErr w:type="spellStart"/>
      <w:r w:rsidRPr="00BD1782">
        <w:rPr>
          <w:rFonts w:asciiTheme="minorHAnsi" w:hAnsiTheme="minorHAnsi"/>
          <w:bCs/>
          <w:sz w:val="19"/>
          <w:szCs w:val="19"/>
        </w:rPr>
        <w:t>pré</w:t>
      </w:r>
      <w:proofErr w:type="spellEnd"/>
      <w:r w:rsidRPr="00BD1782">
        <w:rPr>
          <w:rFonts w:asciiTheme="minorHAnsi" w:hAnsiTheme="minorHAnsi"/>
          <w:bCs/>
          <w:sz w:val="19"/>
          <w:szCs w:val="19"/>
        </w:rPr>
        <w:t xml:space="preserve"> definidos e estratégicos para detecção e identificação de cada peça do enxoval por ocasião da sua passagem nos locais (exemplo: recebimento de roupa limpa, saída de roupa suja, saída de colaboradores e clientes) a serem monitorados nas áreas internas da unidade e o sistema de controle nas Unidades de Saúde deverá estar equipado com antena móvel no veículo de entrega de roupa limpa e antena móvel no veículo de retirada da roupa suja para conclusão do processo (controle de entrada de roupa limpa e saída de roupa suja), que será  efetuado pelo profissional designado pelo CONTRATANTE em conjunto com a CONTRATADA.</w:t>
      </w:r>
    </w:p>
    <w:p w14:paraId="1BB83893" w14:textId="77777777"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Toda instalação dos equipamentos, acessórios, rede </w:t>
      </w:r>
      <w:proofErr w:type="spellStart"/>
      <w:r w:rsidRPr="00BD1782">
        <w:rPr>
          <w:rFonts w:asciiTheme="minorHAnsi" w:hAnsiTheme="minorHAnsi"/>
          <w:bCs/>
          <w:sz w:val="19"/>
          <w:szCs w:val="19"/>
        </w:rPr>
        <w:t>wi-fi</w:t>
      </w:r>
      <w:proofErr w:type="spellEnd"/>
      <w:r w:rsidRPr="00BD1782">
        <w:rPr>
          <w:rFonts w:asciiTheme="minorHAnsi" w:hAnsiTheme="minorHAnsi"/>
          <w:bCs/>
          <w:sz w:val="19"/>
          <w:szCs w:val="19"/>
        </w:rPr>
        <w:t xml:space="preserve"> e adaptação do sistema e de responsabilidade da CONTRATADA.</w:t>
      </w:r>
    </w:p>
    <w:p w14:paraId="2B66F348" w14:textId="45BEC532" w:rsidR="00A5004D" w:rsidRPr="00BD1782" w:rsidRDefault="00A5004D" w:rsidP="00D06BB6">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Software de gerenciamento dos serviços que permita acompanhar todos os itens e serviços descritos neste </w:t>
      </w:r>
      <w:r w:rsidR="00F16057" w:rsidRPr="00BD1782">
        <w:rPr>
          <w:rFonts w:asciiTheme="minorHAnsi" w:hAnsiTheme="minorHAnsi"/>
          <w:bCs/>
          <w:sz w:val="19"/>
          <w:szCs w:val="19"/>
        </w:rPr>
        <w:t>contrato</w:t>
      </w:r>
      <w:r w:rsidRPr="00BD1782">
        <w:rPr>
          <w:rFonts w:asciiTheme="minorHAnsi" w:hAnsiTheme="minorHAnsi"/>
          <w:bCs/>
          <w:sz w:val="19"/>
          <w:szCs w:val="19"/>
        </w:rPr>
        <w:t>, com as seguintes características técnicas:</w:t>
      </w:r>
    </w:p>
    <w:p w14:paraId="278FE66D" w14:textId="77777777" w:rsidR="00A5004D" w:rsidRPr="00BD1782" w:rsidRDefault="00A5004D" w:rsidP="00D06BB6">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Cadastro</w:t>
      </w:r>
    </w:p>
    <w:p w14:paraId="5687B232" w14:textId="6719CAFE" w:rsidR="00A5004D"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O Cadastro patrimonial será mantido pela CONTRATADA, devendo conter equipamentos e materiais da rouparia, tais como: todo o enxoval disponibilizado, balanças, carrinhos e gaiolas de transporte, rádios de comunicação, computadores, armários, leitor ótico, antenas, computador da área limpa e da área crítica; mesas para formação de kits e quaisquer outros elementos vinculados a operacionalização dos serviços.</w:t>
      </w:r>
    </w:p>
    <w:p w14:paraId="2ECC16C2" w14:textId="638D5879" w:rsidR="00A5004D"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O sistema a ser implantado deverá permitir a visualização de todas as informações através de relatórios, contendo o cadastro de cada peça do enxoval disponibilizado, seu descritivo técnico, data de início de operação e todo o histórico de processamento deste item, a ser operado a partir de ambiente WEB e ter acesso restringido por senhas que limitam a capacidade de acesso ao sistema hierarquicamente.</w:t>
      </w:r>
    </w:p>
    <w:p w14:paraId="076C7060" w14:textId="274BB2E7" w:rsidR="00A5004D"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O levantamento terá como referência inicial a base de dados a ser disponibilizada pela CONTRATANTE sobre a descrição do enxoval e os setores das unidades a serem implantados.</w:t>
      </w:r>
    </w:p>
    <w:p w14:paraId="7CD072F8" w14:textId="77777777" w:rsidR="00586B09" w:rsidRPr="00BD1782" w:rsidRDefault="00A5004D" w:rsidP="00586B09">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Gestão do atendimento ao usuário</w:t>
      </w:r>
    </w:p>
    <w:p w14:paraId="3122094A" w14:textId="77777777" w:rsidR="00586B09"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O sistema de Gerenciamento dos serviços deve possuir no mínimo as seguintes funcionalidades:</w:t>
      </w:r>
    </w:p>
    <w:p w14:paraId="40138BB5" w14:textId="77777777" w:rsidR="00586B09"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cadastrar não conformidades dos serviços prestados no sistema, abrindo prazo para resposta.</w:t>
      </w:r>
    </w:p>
    <w:p w14:paraId="77A967D1" w14:textId="77777777" w:rsidR="00586B09"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permitir acompanhar em tempo real o andamento do atendimento das reclamações realizadas.</w:t>
      </w:r>
    </w:p>
    <w:p w14:paraId="2CAD4DBE" w14:textId="77777777" w:rsidR="00586B09"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criar um histórico dos eventos e suas respectivas respostas e soluções.</w:t>
      </w:r>
    </w:p>
    <w:p w14:paraId="371DE0F2" w14:textId="24C3495F" w:rsidR="00A5004D"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 monitorar os cumprimentos dos horários preestabelecidos das coletas e entregas do enxoval.</w:t>
      </w:r>
    </w:p>
    <w:p w14:paraId="104B8686" w14:textId="77777777" w:rsidR="00A5004D" w:rsidRPr="00BD1782" w:rsidRDefault="00A5004D" w:rsidP="00586B09">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Relatórios gerenciais do sistema</w:t>
      </w:r>
    </w:p>
    <w:p w14:paraId="3C7477A8" w14:textId="6245BBDF" w:rsidR="00A5004D"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O sistema da CONTRATADA deverá oferecer relatórios gerenciais que permitam as unidades acompanhar e avaliar a operação e indicadores de quantidades e desempenho do atendimento. </w:t>
      </w:r>
    </w:p>
    <w:p w14:paraId="5B1F2B9E" w14:textId="77777777" w:rsidR="00A5004D"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Os relatórios deverão ser de fácil visualização, com filtros que permitam a emissão de dados de acordo com a necessidade da CONTRATANTE.</w:t>
      </w:r>
    </w:p>
    <w:p w14:paraId="55D92018" w14:textId="77777777" w:rsidR="00A5004D"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Deverá ter a flexibilidade de adaptação dos relatórios às necessidades da CONTRATANTE.</w:t>
      </w:r>
    </w:p>
    <w:p w14:paraId="05B10E71" w14:textId="77777777" w:rsidR="00A5004D"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Deverá apresentar informações em tempo real em todos os módulos do sistema. </w:t>
      </w:r>
    </w:p>
    <w:p w14:paraId="7483B0BB" w14:textId="77777777" w:rsidR="00A5004D"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Permitir a visualização do lote de enxoval que está sendo processado pela CONTRATADA para entrega</w:t>
      </w:r>
    </w:p>
    <w:p w14:paraId="7B1FF229" w14:textId="77777777" w:rsidR="00A5004D" w:rsidRPr="00BD1782" w:rsidRDefault="00A5004D" w:rsidP="00586B09">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O gerenciamento da operação e manutenção do sistema deverá possuir um modulo de Gestão Operacional que permita emitir e controlar todas as atividades relacionadas à gestão e controle do enxoval. Deve ainda permitir o registro, acompanhamento e controle de todas as ocorrências realizadas, devidamente codificadas, relacionando suas causas, medidas corretivas e a solução executada, de tal forma que possam ser emitidos relatórios por análises estatísticas.</w:t>
      </w:r>
    </w:p>
    <w:p w14:paraId="139A1565" w14:textId="77777777" w:rsidR="00A5004D" w:rsidRPr="00BD1782" w:rsidRDefault="00A5004D" w:rsidP="00A5004D">
      <w:pPr>
        <w:pStyle w:val="PargrafodaLista"/>
        <w:pBdr>
          <w:top w:val="nil"/>
          <w:left w:val="nil"/>
          <w:bottom w:val="nil"/>
          <w:right w:val="nil"/>
          <w:between w:val="nil"/>
          <w:bar w:val="nil"/>
        </w:pBdr>
        <w:spacing w:beforeAutospacing="0" w:afterAutospacing="0"/>
        <w:ind w:left="460"/>
        <w:rPr>
          <w:rFonts w:asciiTheme="minorHAnsi" w:hAnsiTheme="minorHAnsi"/>
          <w:color w:val="000000" w:themeColor="text1"/>
          <w:sz w:val="19"/>
          <w:szCs w:val="19"/>
        </w:rPr>
      </w:pPr>
    </w:p>
    <w:p w14:paraId="193378F8" w14:textId="6BB80A10" w:rsidR="00A5004D" w:rsidRPr="00BD1782" w:rsidRDefault="00F16057" w:rsidP="00F16057">
      <w:pPr>
        <w:pStyle w:val="PargrafodaLista"/>
        <w:numPr>
          <w:ilvl w:val="1"/>
          <w:numId w:val="5"/>
        </w:numPr>
        <w:spacing w:before="0" w:beforeAutospacing="0" w:after="0" w:afterAutospacing="0" w:line="240" w:lineRule="auto"/>
        <w:ind w:hanging="502"/>
        <w:jc w:val="both"/>
        <w:rPr>
          <w:rFonts w:asciiTheme="minorHAnsi" w:hAnsiTheme="minorHAnsi"/>
          <w:bCs/>
          <w:color w:val="000000" w:themeColor="text1"/>
          <w:sz w:val="19"/>
          <w:szCs w:val="19"/>
        </w:rPr>
      </w:pPr>
      <w:r w:rsidRPr="00BD1782">
        <w:rPr>
          <w:rFonts w:asciiTheme="minorHAnsi" w:hAnsiTheme="minorHAnsi"/>
          <w:bCs/>
          <w:color w:val="000000" w:themeColor="text1"/>
          <w:sz w:val="19"/>
          <w:szCs w:val="19"/>
        </w:rPr>
        <w:lastRenderedPageBreak/>
        <w:t>Destinação dos resíduos decorrentes do processo de lavagem:</w:t>
      </w:r>
    </w:p>
    <w:p w14:paraId="66B47B30" w14:textId="77777777" w:rsidR="00A5004D" w:rsidRPr="00BD1782" w:rsidRDefault="00A5004D" w:rsidP="00F16057">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Em cumprimento à Política Estadual de Resíduos Sólidos de São Paulo, estipulada pela Lei Estadual nº 12.300/2006, cabe à CONTRATADA responsabilizar-se pela destinação final dos resíduos sólidos decorrentes do processamento de roupas de serviço de saúde.</w:t>
      </w:r>
    </w:p>
    <w:p w14:paraId="34E6CA03" w14:textId="77777777" w:rsidR="00A5004D" w:rsidRPr="00BD1782" w:rsidRDefault="00A5004D" w:rsidP="00F16057">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procedimento de recolhimento dos resíduos gerados no processo de Prestação de Serviços de Lavanderia Hospitalar deve sempre contemplar as etapas de tratamento e disposição final, obedecendo às normas da Associação Brasileira de Normas Técnicas (ABNT), bem como à legislação vigente.</w:t>
      </w:r>
    </w:p>
    <w:p w14:paraId="14E0AC4F" w14:textId="77777777" w:rsidR="00A5004D" w:rsidRPr="00BD1782" w:rsidRDefault="00A5004D" w:rsidP="00F16057">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local reservado à destinação final dos resíduos deverá estar regularizado junto aos órgãos ambientais dos poderes públicos, devendo as regularidades de documentação referente à empresa e o volume transportado serem devidamente encaminhados ao CONTRATANTE.</w:t>
      </w:r>
    </w:p>
    <w:p w14:paraId="0A3F16AA" w14:textId="77777777" w:rsidR="00A5004D" w:rsidRPr="00BD1782" w:rsidRDefault="00A5004D" w:rsidP="00F16057">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Os resíduos sólidos de saúde, eventualmente encontrados junto com as roupas, devem ser segregados, acondicionados e devolvidos para o serviço de saúde gerador, em recipiente adequado e com rótulo contendo identificação do material e do serviço de saúde gerador, em conformidade com a RDC nº 6, de 30 de janeiro de 2012, e com o Manual de Processamento de Roupas de Serviço de Saúde: Prevenção e Controle de Risco da ANVISA (2009).</w:t>
      </w:r>
    </w:p>
    <w:p w14:paraId="29F59F27" w14:textId="71E56D4B" w:rsidR="00A5004D" w:rsidRPr="00BD1782" w:rsidRDefault="00A5004D" w:rsidP="00CC326C">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Além das atividades primárias, deverão ser realizadas a higienização do ambiente e de seus equipamentos, ações voltadas à prevenção de riscos e à saúde dos trabalhadores, assim como a manutenção dos equipamentos.</w:t>
      </w:r>
    </w:p>
    <w:p w14:paraId="099EC059" w14:textId="77777777" w:rsidR="00CC326C" w:rsidRPr="00BD1782" w:rsidRDefault="00CC326C" w:rsidP="00CC326C">
      <w:pPr>
        <w:pStyle w:val="PargrafodaLista"/>
        <w:spacing w:before="0" w:beforeAutospacing="0" w:after="0" w:afterAutospacing="0" w:line="240" w:lineRule="auto"/>
        <w:ind w:left="284"/>
        <w:jc w:val="both"/>
        <w:rPr>
          <w:rFonts w:asciiTheme="minorHAnsi" w:hAnsiTheme="minorHAnsi"/>
          <w:bCs/>
          <w:sz w:val="19"/>
          <w:szCs w:val="19"/>
        </w:rPr>
      </w:pPr>
    </w:p>
    <w:p w14:paraId="4EE76F16" w14:textId="47E03161" w:rsidR="00A5004D" w:rsidRPr="00BD1782" w:rsidRDefault="00F16057" w:rsidP="00F16057">
      <w:pPr>
        <w:pStyle w:val="PargrafodaLista"/>
        <w:numPr>
          <w:ilvl w:val="1"/>
          <w:numId w:val="5"/>
        </w:numPr>
        <w:spacing w:before="0" w:beforeAutospacing="0" w:after="0" w:afterAutospacing="0" w:line="240" w:lineRule="auto"/>
        <w:ind w:hanging="502"/>
        <w:jc w:val="both"/>
        <w:rPr>
          <w:rFonts w:asciiTheme="minorHAnsi" w:hAnsiTheme="minorHAnsi"/>
          <w:bCs/>
          <w:color w:val="000000" w:themeColor="text1"/>
          <w:sz w:val="19"/>
          <w:szCs w:val="19"/>
        </w:rPr>
      </w:pPr>
      <w:r w:rsidRPr="00BD1782">
        <w:rPr>
          <w:rFonts w:asciiTheme="minorHAnsi" w:hAnsiTheme="minorHAnsi"/>
          <w:bCs/>
          <w:color w:val="000000" w:themeColor="text1"/>
          <w:sz w:val="19"/>
          <w:szCs w:val="19"/>
        </w:rPr>
        <w:t xml:space="preserve">Enxovais a serem disponibilizados: </w:t>
      </w:r>
    </w:p>
    <w:p w14:paraId="1F9D899E" w14:textId="7287F601" w:rsidR="00A5004D" w:rsidRPr="00BD1782" w:rsidRDefault="00A5004D" w:rsidP="00F16057">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A relação e quantidades de enxovais a serem disponibilizados por unidade encontra-se no </w:t>
      </w:r>
      <w:r w:rsidR="00F16057" w:rsidRPr="00BD1782">
        <w:rPr>
          <w:rFonts w:asciiTheme="minorHAnsi" w:hAnsiTheme="minorHAnsi"/>
          <w:bCs/>
          <w:sz w:val="19"/>
          <w:szCs w:val="19"/>
        </w:rPr>
        <w:t>anexo II.</w:t>
      </w:r>
    </w:p>
    <w:p w14:paraId="79B53814" w14:textId="55E9556E" w:rsidR="00A5004D" w:rsidRPr="00BD1782" w:rsidRDefault="00A5004D" w:rsidP="00F16057">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A CONTRATADA terá o prazo de 30 dias corridos, a contar da assinatura do contrato, para </w:t>
      </w:r>
      <w:r w:rsidR="00F16057" w:rsidRPr="00BD1782">
        <w:rPr>
          <w:rFonts w:asciiTheme="minorHAnsi" w:hAnsiTheme="minorHAnsi"/>
          <w:bCs/>
          <w:sz w:val="19"/>
          <w:szCs w:val="19"/>
        </w:rPr>
        <w:t>disponibilizar o quantitativo total de enxoval locado para as unidades conforme anexo II.</w:t>
      </w:r>
    </w:p>
    <w:p w14:paraId="70FC2D41" w14:textId="30CD5562" w:rsidR="00A5004D" w:rsidRPr="00BD1782" w:rsidRDefault="00A5004D" w:rsidP="00F16057">
      <w:pPr>
        <w:pStyle w:val="PargrafodaLista"/>
        <w:numPr>
          <w:ilvl w:val="2"/>
          <w:numId w:val="5"/>
        </w:numPr>
        <w:pBdr>
          <w:top w:val="nil"/>
          <w:left w:val="nil"/>
          <w:bottom w:val="nil"/>
          <w:right w:val="nil"/>
          <w:between w:val="nil"/>
          <w:bar w:val="nil"/>
        </w:pBdr>
        <w:spacing w:before="0" w:beforeAutospacing="0" w:after="0" w:afterAutospacing="0" w:line="240" w:lineRule="auto"/>
        <w:ind w:left="0" w:firstLine="284"/>
        <w:jc w:val="both"/>
        <w:rPr>
          <w:rFonts w:asciiTheme="minorHAnsi" w:hAnsiTheme="minorHAnsi"/>
          <w:color w:val="000000" w:themeColor="text1"/>
          <w:sz w:val="19"/>
          <w:szCs w:val="19"/>
        </w:rPr>
      </w:pPr>
      <w:r w:rsidRPr="00BD1782">
        <w:rPr>
          <w:rFonts w:asciiTheme="minorHAnsi" w:hAnsiTheme="minorHAnsi"/>
          <w:bCs/>
          <w:sz w:val="19"/>
          <w:szCs w:val="19"/>
        </w:rPr>
        <w:t>A qualidade dos itens que serão disponibilizados deve ser respeitadas as especificações conform</w:t>
      </w:r>
      <w:r w:rsidR="00F16057" w:rsidRPr="00BD1782">
        <w:rPr>
          <w:rFonts w:asciiTheme="minorHAnsi" w:hAnsiTheme="minorHAnsi"/>
          <w:bCs/>
          <w:sz w:val="19"/>
          <w:szCs w:val="19"/>
        </w:rPr>
        <w:t>e anexo II.</w:t>
      </w:r>
    </w:p>
    <w:p w14:paraId="50515490" w14:textId="77777777" w:rsidR="00F16057" w:rsidRPr="00BD1782" w:rsidRDefault="00F16057" w:rsidP="00F16057">
      <w:pPr>
        <w:pStyle w:val="PargrafodaLista"/>
        <w:pBdr>
          <w:top w:val="nil"/>
          <w:left w:val="nil"/>
          <w:bottom w:val="nil"/>
          <w:right w:val="nil"/>
          <w:between w:val="nil"/>
          <w:bar w:val="nil"/>
        </w:pBdr>
        <w:spacing w:before="0" w:beforeAutospacing="0" w:after="0" w:afterAutospacing="0" w:line="240" w:lineRule="auto"/>
        <w:ind w:left="644"/>
        <w:jc w:val="both"/>
        <w:rPr>
          <w:rFonts w:asciiTheme="minorHAnsi" w:hAnsiTheme="minorHAnsi"/>
          <w:color w:val="000000" w:themeColor="text1"/>
          <w:sz w:val="19"/>
          <w:szCs w:val="19"/>
        </w:rPr>
      </w:pPr>
    </w:p>
    <w:p w14:paraId="1560FA1F" w14:textId="61A6AD2C" w:rsidR="00A5004D" w:rsidRPr="00BD1782" w:rsidRDefault="00F16057" w:rsidP="00F16057">
      <w:pPr>
        <w:pStyle w:val="PargrafodaLista"/>
        <w:numPr>
          <w:ilvl w:val="1"/>
          <w:numId w:val="5"/>
        </w:numPr>
        <w:spacing w:before="0" w:beforeAutospacing="0" w:after="0" w:afterAutospacing="0" w:line="240" w:lineRule="auto"/>
        <w:ind w:hanging="502"/>
        <w:jc w:val="both"/>
        <w:rPr>
          <w:rFonts w:asciiTheme="minorHAnsi" w:hAnsiTheme="minorHAnsi"/>
          <w:bCs/>
          <w:color w:val="000000" w:themeColor="text1"/>
          <w:sz w:val="19"/>
          <w:szCs w:val="19"/>
        </w:rPr>
      </w:pPr>
      <w:r w:rsidRPr="00BD1782">
        <w:rPr>
          <w:rFonts w:asciiTheme="minorHAnsi" w:hAnsiTheme="minorHAnsi"/>
          <w:bCs/>
          <w:color w:val="000000" w:themeColor="text1"/>
          <w:sz w:val="19"/>
          <w:szCs w:val="19"/>
        </w:rPr>
        <w:t>Recomendações de boas práticas ambientais:</w:t>
      </w:r>
    </w:p>
    <w:p w14:paraId="44683321" w14:textId="77777777" w:rsidR="00A5004D" w:rsidRPr="00BD1782" w:rsidRDefault="00A5004D" w:rsidP="00F16057">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 xml:space="preserve">Elaborar e manter um programa interno de treinamento de seus profissionais para redução de consumo de energia elétrica, consumo de água e redução de produção de resíduos sólidos, observadas as normas ambientais vigentes. </w:t>
      </w:r>
    </w:p>
    <w:p w14:paraId="6C7E57D8" w14:textId="77777777" w:rsidR="00A5004D" w:rsidRPr="00BD1782" w:rsidRDefault="00A5004D" w:rsidP="00F16057">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Uso Racional da Água </w:t>
      </w:r>
    </w:p>
    <w:p w14:paraId="45FCF806"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A CONTRATADA terá que capacitar parte do seu pessoal quanto ao uso da água. Essa capacitação poderá ser feita por meio do curso virtual oferecido pela SABESP. Os conceitos deverão ser repassados para a equipe por meio de multiplicadores. </w:t>
      </w:r>
    </w:p>
    <w:p w14:paraId="14C3D014" w14:textId="77777777" w:rsidR="00A5004D" w:rsidRPr="00BD1782" w:rsidRDefault="00A5004D" w:rsidP="00F16057">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Uso Racional de Energia Elétrica </w:t>
      </w:r>
    </w:p>
    <w:p w14:paraId="37125733"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A CONTRATADA deve manter critérios especiais e privilegiados para aquisição de produtos e equipamentos que apresentem eficiência energética e redução de consumo; </w:t>
      </w:r>
    </w:p>
    <w:p w14:paraId="55A80163"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A CONTRATADA deve verificar se existem vazamentos de vapor ou ar nos equipamentos, sistema de proteção elétrica e as condições de segurança de extensões elétricas; e </w:t>
      </w:r>
    </w:p>
    <w:p w14:paraId="294A2635"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A CONTRATADA deve realizar verificações e, se for o caso, manutenções periódicas nos aparelhos e equipamentos elétricos. </w:t>
      </w:r>
    </w:p>
    <w:p w14:paraId="1CA880AB" w14:textId="77777777" w:rsidR="00A5004D" w:rsidRPr="00BD1782" w:rsidRDefault="00A5004D" w:rsidP="00F16057">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Redução de Produção de Resíduos Sólidos </w:t>
      </w:r>
    </w:p>
    <w:p w14:paraId="075CE98E"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Promover a implantação de Programa de Coleta Seletiva de Resíduos Sólidos. </w:t>
      </w:r>
    </w:p>
    <w:p w14:paraId="1278A05D"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A CONTRATADA deve colaborar de forma efetiva no desenvolvimento das atividades do programa interno de separação de resíduos sólidos em recipientes para coleta seletiva nas cores internacionalmente identificadas, disponibilizados pelo CONTRATANTE. </w:t>
      </w:r>
    </w:p>
    <w:p w14:paraId="38ACD6F8"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No Programa de Coleta Seletiva de Resíduos Sólidos, a CONTRATADA deverá observar as seguintes regras: </w:t>
      </w:r>
    </w:p>
    <w:p w14:paraId="29F61CBA" w14:textId="44F41931" w:rsidR="00A5004D" w:rsidRPr="00BD1782" w:rsidRDefault="00F16057" w:rsidP="00F16057">
      <w:pPr>
        <w:pStyle w:val="PargrafodaLista"/>
        <w:numPr>
          <w:ilvl w:val="5"/>
          <w:numId w:val="5"/>
        </w:numPr>
        <w:spacing w:before="0" w:beforeAutospacing="0" w:after="0" w:afterAutospacing="0" w:line="240" w:lineRule="auto"/>
        <w:ind w:left="-142" w:firstLine="1843"/>
        <w:jc w:val="both"/>
        <w:rPr>
          <w:rFonts w:asciiTheme="minorHAnsi" w:hAnsiTheme="minorHAnsi"/>
          <w:bCs/>
          <w:sz w:val="19"/>
          <w:szCs w:val="19"/>
        </w:rPr>
      </w:pPr>
      <w:r w:rsidRPr="00BD1782">
        <w:rPr>
          <w:rFonts w:asciiTheme="minorHAnsi" w:hAnsiTheme="minorHAnsi"/>
          <w:bCs/>
          <w:sz w:val="19"/>
          <w:szCs w:val="19"/>
        </w:rPr>
        <w:t xml:space="preserve">Materiais não recicláveis- </w:t>
      </w:r>
      <w:r w:rsidR="00A5004D" w:rsidRPr="00BD1782">
        <w:rPr>
          <w:rFonts w:asciiTheme="minorHAnsi" w:hAnsiTheme="minorHAnsi"/>
          <w:bCs/>
          <w:sz w:val="19"/>
          <w:szCs w:val="19"/>
        </w:rPr>
        <w:t xml:space="preserve">São todos os materiais que ainda não apresentam técnicas de reaproveitamento e são denominados “rejeitos”, como: lixo de banheiro (papel higiênico e lenço de papel), cerâmicas, pratos, vidros pirex e similares, trapos e roupas sujas, toco de cigarro, cinza e ciscos (segregados e acondicionados separadamente para destinação adequada), acrílico, lâmpadas fluorescentes (acondicionadas em separado), papéis plastificados, metalizados ou parafinados, papel carbono e fotografias, fitas e etiquetas adesivas, copos descartáveis de papel, espelhos, vidros planos e cristais, e pilhas (acondicionadas em separado e enviadas para o fabricante); </w:t>
      </w:r>
    </w:p>
    <w:p w14:paraId="504AAA6D" w14:textId="5B147BAA" w:rsidR="00A5004D" w:rsidRPr="00BD1782" w:rsidRDefault="00A5004D" w:rsidP="00F16057">
      <w:pPr>
        <w:pStyle w:val="PargrafodaLista"/>
        <w:numPr>
          <w:ilvl w:val="5"/>
          <w:numId w:val="5"/>
        </w:numPr>
        <w:spacing w:before="0" w:beforeAutospacing="0" w:after="0" w:afterAutospacing="0" w:line="240" w:lineRule="auto"/>
        <w:ind w:left="-142" w:firstLine="1843"/>
        <w:jc w:val="both"/>
        <w:rPr>
          <w:rFonts w:asciiTheme="minorHAnsi" w:hAnsiTheme="minorHAnsi"/>
          <w:bCs/>
          <w:sz w:val="19"/>
          <w:szCs w:val="19"/>
        </w:rPr>
      </w:pPr>
      <w:r w:rsidRPr="00BD1782">
        <w:rPr>
          <w:rFonts w:asciiTheme="minorHAnsi" w:hAnsiTheme="minorHAnsi"/>
          <w:bCs/>
          <w:sz w:val="19"/>
          <w:szCs w:val="19"/>
        </w:rPr>
        <w:t xml:space="preserve"> Materiais recicláveis </w:t>
      </w:r>
      <w:r w:rsidR="00F16057" w:rsidRPr="00BD1782">
        <w:rPr>
          <w:rFonts w:asciiTheme="minorHAnsi" w:hAnsiTheme="minorHAnsi"/>
          <w:bCs/>
          <w:sz w:val="19"/>
          <w:szCs w:val="19"/>
        </w:rPr>
        <w:t>- p</w:t>
      </w:r>
      <w:r w:rsidRPr="00BD1782">
        <w:rPr>
          <w:rFonts w:asciiTheme="minorHAnsi" w:hAnsiTheme="minorHAnsi"/>
          <w:bCs/>
          <w:sz w:val="19"/>
          <w:szCs w:val="19"/>
        </w:rPr>
        <w:t xml:space="preserve">ara os materiais secos recicláveis, deverá ser seguida a padronização internacional para a identificação, por cores, nos recipientes coletores: VERDE para vidro, </w:t>
      </w:r>
      <w:r w:rsidRPr="00BD1782">
        <w:rPr>
          <w:rFonts w:asciiTheme="minorHAnsi" w:hAnsiTheme="minorHAnsi"/>
          <w:bCs/>
          <w:sz w:val="19"/>
          <w:szCs w:val="19"/>
        </w:rPr>
        <w:lastRenderedPageBreak/>
        <w:t xml:space="preserve">AZUL para papel, AMARELO para metal, VERMELHO para plástico e PRETO para lixo não reciclável. Os recipientes deverão ser disponibilizados pelo CONTRATANTE e todo o material coletado deverá ter destinação em conformidade com a legislação em vigor. </w:t>
      </w:r>
    </w:p>
    <w:p w14:paraId="5B78F269" w14:textId="77777777" w:rsidR="00A5004D" w:rsidRPr="00BD1782" w:rsidRDefault="00A5004D" w:rsidP="00F16057">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Produtos de Lavagem e Saneantes Domissanitários </w:t>
      </w:r>
    </w:p>
    <w:p w14:paraId="49F885AE"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Manter critérios especiais e privilegiados para aquisição e uso de produtos de lavagem e de higienização. </w:t>
      </w:r>
    </w:p>
    <w:p w14:paraId="5E2D2E63"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Utilizar racionalmente os produtos adotados, cuja aplicação nos serviços deverá observar regra basilar de menor toxidade e ausência de corantes. </w:t>
      </w:r>
    </w:p>
    <w:p w14:paraId="0659856D"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Manter critérios de qualificação de fornecedores levando em consideração as ações ambientais por estes realizadas. </w:t>
      </w:r>
    </w:p>
    <w:p w14:paraId="14F31F7B" w14:textId="1BC9A405"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 xml:space="preserve">Recomenda-se que a CONTRATADA utilize produtos detergentes de baixa concentração e baixo teor de fosfato. </w:t>
      </w:r>
    </w:p>
    <w:p w14:paraId="4E0B5E31" w14:textId="77777777" w:rsidR="00A5004D" w:rsidRPr="00BD1782" w:rsidRDefault="00A5004D" w:rsidP="00F16057">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Poluição Sonora </w:t>
      </w:r>
    </w:p>
    <w:p w14:paraId="25295398" w14:textId="77777777" w:rsidR="00A5004D" w:rsidRPr="00BD1782" w:rsidRDefault="00A5004D" w:rsidP="00F16057">
      <w:pPr>
        <w:pStyle w:val="PargrafodaLista"/>
        <w:numPr>
          <w:ilvl w:val="4"/>
          <w:numId w:val="5"/>
        </w:numPr>
        <w:spacing w:before="0" w:beforeAutospacing="0" w:after="0" w:afterAutospacing="0" w:line="240" w:lineRule="auto"/>
        <w:ind w:left="0" w:firstLine="993"/>
        <w:jc w:val="both"/>
        <w:rPr>
          <w:rFonts w:asciiTheme="minorHAnsi" w:hAnsiTheme="minorHAnsi"/>
          <w:bCs/>
          <w:sz w:val="19"/>
          <w:szCs w:val="19"/>
        </w:rPr>
      </w:pPr>
      <w:r w:rsidRPr="00BD1782">
        <w:rPr>
          <w:rFonts w:asciiTheme="minorHAnsi" w:hAnsiTheme="minorHAnsi"/>
          <w:bCs/>
          <w:sz w:val="19"/>
          <w:szCs w:val="19"/>
        </w:rPr>
        <w:t>Para os equipamentos utilizados que gerem ruído no seu funcionamento, observar a necessidade de Selo Ruído como forma de indicação do nível de potência sonora, medido em decibel (</w:t>
      </w:r>
      <w:proofErr w:type="spellStart"/>
      <w:r w:rsidRPr="00BD1782">
        <w:rPr>
          <w:rFonts w:asciiTheme="minorHAnsi" w:hAnsiTheme="minorHAnsi"/>
          <w:bCs/>
          <w:sz w:val="19"/>
          <w:szCs w:val="19"/>
        </w:rPr>
        <w:t>Db-A</w:t>
      </w:r>
      <w:proofErr w:type="spellEnd"/>
      <w:r w:rsidRPr="00BD1782">
        <w:rPr>
          <w:rFonts w:asciiTheme="minorHAnsi" w:hAnsiTheme="minorHAnsi"/>
          <w:bCs/>
          <w:sz w:val="19"/>
          <w:szCs w:val="19"/>
        </w:rPr>
        <w:t xml:space="preserve">), conforme Resolução CONAMA nº 20, de 07 de dezembro de 1994, em face de o ruído excessivo causar prejuízo à saúde física e mental, afetando particularmente a audição. A utilização de tecnologias adequadas e conhecidas permite atender às necessidades de redução de níveis de ruído. </w:t>
      </w:r>
    </w:p>
    <w:p w14:paraId="4D3B7177" w14:textId="77777777" w:rsidR="00F16057" w:rsidRPr="00BD1782" w:rsidRDefault="00F16057" w:rsidP="00F16057">
      <w:pPr>
        <w:pBdr>
          <w:top w:val="nil"/>
          <w:left w:val="nil"/>
          <w:bottom w:val="nil"/>
          <w:right w:val="nil"/>
          <w:between w:val="nil"/>
          <w:bar w:val="nil"/>
        </w:pBdr>
        <w:spacing w:after="0" w:line="240" w:lineRule="auto"/>
        <w:jc w:val="both"/>
        <w:rPr>
          <w:color w:val="000000" w:themeColor="text1"/>
          <w:sz w:val="19"/>
          <w:szCs w:val="19"/>
        </w:rPr>
      </w:pPr>
    </w:p>
    <w:p w14:paraId="5D801A8B" w14:textId="00C9E363" w:rsidR="00A5004D" w:rsidRPr="00BD1782" w:rsidRDefault="00704D35" w:rsidP="00704D35">
      <w:pPr>
        <w:pStyle w:val="PargrafodaLista"/>
        <w:numPr>
          <w:ilvl w:val="1"/>
          <w:numId w:val="5"/>
        </w:numPr>
        <w:spacing w:before="0" w:beforeAutospacing="0" w:after="0" w:afterAutospacing="0" w:line="240" w:lineRule="auto"/>
        <w:ind w:hanging="502"/>
        <w:jc w:val="both"/>
        <w:rPr>
          <w:rFonts w:asciiTheme="minorHAnsi" w:hAnsiTheme="minorHAnsi"/>
          <w:bCs/>
          <w:color w:val="000000" w:themeColor="text1"/>
          <w:sz w:val="19"/>
          <w:szCs w:val="19"/>
        </w:rPr>
      </w:pPr>
      <w:r w:rsidRPr="00BD1782">
        <w:rPr>
          <w:rFonts w:asciiTheme="minorHAnsi" w:hAnsiTheme="minorHAnsi"/>
          <w:bCs/>
          <w:color w:val="000000" w:themeColor="text1"/>
          <w:sz w:val="19"/>
          <w:szCs w:val="19"/>
        </w:rPr>
        <w:t>Avaliação</w:t>
      </w:r>
      <w:r w:rsidR="00A5004D" w:rsidRPr="00BD1782">
        <w:rPr>
          <w:rFonts w:asciiTheme="minorHAnsi" w:hAnsiTheme="minorHAnsi"/>
          <w:bCs/>
          <w:color w:val="000000" w:themeColor="text1"/>
          <w:sz w:val="19"/>
          <w:szCs w:val="19"/>
        </w:rPr>
        <w:t xml:space="preserve"> </w:t>
      </w:r>
      <w:r w:rsidRPr="00BD1782">
        <w:rPr>
          <w:rFonts w:asciiTheme="minorHAnsi" w:hAnsiTheme="minorHAnsi"/>
          <w:bCs/>
          <w:color w:val="000000" w:themeColor="text1"/>
          <w:sz w:val="19"/>
          <w:szCs w:val="19"/>
        </w:rPr>
        <w:t>da prestação de serviços de lavanderia hospitalar e locação de enxoval com rastreabilidade</w:t>
      </w:r>
    </w:p>
    <w:p w14:paraId="168726DB" w14:textId="77777777" w:rsidR="00A5004D" w:rsidRPr="00BD1782" w:rsidRDefault="00A5004D" w:rsidP="00704D35">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O procedimento a ser adotado na gestão dos contratos de Prestação de Serviços de Lavanderia Hospitalar com locação de enxoval.</w:t>
      </w:r>
    </w:p>
    <w:p w14:paraId="78473C60" w14:textId="6BFF5F7D" w:rsidR="00704D35" w:rsidRPr="00BD1782" w:rsidRDefault="00A5004D" w:rsidP="00704D35">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Cs/>
          <w:sz w:val="19"/>
          <w:szCs w:val="19"/>
        </w:rPr>
        <w:t>As atividades descritas abaixo deverão ser efetuadas periodicamente pela equipe responsável pela fiscalização da execução dos serviços, gerando relatórios mensais de prestação dos serviços executados, com o objetivo de definir e padronizar a avaliação de desempenho e qualidade dos serviços prestados pela CONTRATADA na execução dos contratos de Prestação de Serviços de Lavanderia Hospitalar.</w:t>
      </w:r>
    </w:p>
    <w:p w14:paraId="25E54EEC" w14:textId="4C7C1FFE" w:rsidR="00A5004D" w:rsidRPr="00BD1782" w:rsidRDefault="00A5004D" w:rsidP="00704D35">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b/>
          <w:bCs/>
          <w:sz w:val="19"/>
          <w:szCs w:val="19"/>
        </w:rPr>
        <w:t>Regras Gerais</w:t>
      </w:r>
      <w:r w:rsidR="00704D35" w:rsidRPr="00BD1782">
        <w:rPr>
          <w:rFonts w:asciiTheme="minorHAnsi" w:hAnsiTheme="minorHAnsi"/>
          <w:bCs/>
          <w:sz w:val="19"/>
          <w:szCs w:val="19"/>
        </w:rPr>
        <w:t xml:space="preserve"> - </w:t>
      </w:r>
      <w:r w:rsidRPr="00BD1782">
        <w:rPr>
          <w:rFonts w:asciiTheme="minorHAnsi" w:hAnsiTheme="minorHAnsi"/>
          <w:bCs/>
          <w:sz w:val="19"/>
          <w:szCs w:val="19"/>
        </w:rPr>
        <w:t>A avaliação da CONTRATADA na</w:t>
      </w:r>
      <w:r w:rsidR="00704D35" w:rsidRPr="00BD1782">
        <w:rPr>
          <w:rFonts w:asciiTheme="minorHAnsi" w:hAnsiTheme="minorHAnsi"/>
          <w:bCs/>
          <w:sz w:val="19"/>
          <w:szCs w:val="19"/>
        </w:rPr>
        <w:t xml:space="preserve"> prestação de serviços de lavanderia h</w:t>
      </w:r>
      <w:r w:rsidRPr="00BD1782">
        <w:rPr>
          <w:rFonts w:asciiTheme="minorHAnsi" w:hAnsiTheme="minorHAnsi"/>
          <w:bCs/>
          <w:sz w:val="19"/>
          <w:szCs w:val="19"/>
        </w:rPr>
        <w:t>ospitalar se faz por meio da análise dos seguintes aspectos:</w:t>
      </w:r>
    </w:p>
    <w:p w14:paraId="69118002" w14:textId="77777777" w:rsidR="00A5004D" w:rsidRPr="00BD1782" w:rsidRDefault="00A5004D" w:rsidP="00704D35">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Pontualidade e Qualidade;</w:t>
      </w:r>
    </w:p>
    <w:p w14:paraId="5F68C97B" w14:textId="77777777" w:rsidR="00A5004D" w:rsidRPr="00BD1782" w:rsidRDefault="00A5004D" w:rsidP="00704D35">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Desempenho das atividades;</w:t>
      </w:r>
    </w:p>
    <w:p w14:paraId="5D446FA5" w14:textId="7A021325" w:rsidR="00A5004D" w:rsidRPr="00BD1782" w:rsidRDefault="00A5004D" w:rsidP="00A5004D">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Gerenciamento.</w:t>
      </w:r>
    </w:p>
    <w:p w14:paraId="1CF55C78" w14:textId="20B58D2F" w:rsidR="00A5004D" w:rsidRPr="00BD1782" w:rsidRDefault="00A5004D" w:rsidP="00704D35">
      <w:pPr>
        <w:pStyle w:val="PargrafodaLista"/>
        <w:numPr>
          <w:ilvl w:val="2"/>
          <w:numId w:val="5"/>
        </w:numPr>
        <w:spacing w:before="0" w:beforeAutospacing="0" w:after="0" w:afterAutospacing="0" w:line="240" w:lineRule="auto"/>
        <w:ind w:left="0" w:firstLine="284"/>
        <w:jc w:val="both"/>
        <w:rPr>
          <w:rFonts w:asciiTheme="minorHAnsi" w:hAnsiTheme="minorHAnsi"/>
          <w:b/>
          <w:bCs/>
          <w:sz w:val="19"/>
          <w:szCs w:val="19"/>
        </w:rPr>
      </w:pPr>
      <w:r w:rsidRPr="00BD1782">
        <w:rPr>
          <w:rFonts w:asciiTheme="minorHAnsi" w:hAnsiTheme="minorHAnsi"/>
          <w:b/>
          <w:bCs/>
          <w:sz w:val="19"/>
          <w:szCs w:val="19"/>
        </w:rPr>
        <w:t>Critérios</w:t>
      </w:r>
      <w:r w:rsidR="00704D35" w:rsidRPr="00BD1782">
        <w:rPr>
          <w:rFonts w:asciiTheme="minorHAnsi" w:hAnsiTheme="minorHAnsi"/>
          <w:b/>
          <w:bCs/>
          <w:sz w:val="19"/>
          <w:szCs w:val="19"/>
        </w:rPr>
        <w:t xml:space="preserve"> - </w:t>
      </w:r>
      <w:r w:rsidRPr="00BD1782">
        <w:rPr>
          <w:rFonts w:asciiTheme="minorHAnsi" w:hAnsiTheme="minorHAnsi" w:cs="Arial"/>
          <w:bCs/>
          <w:sz w:val="19"/>
          <w:szCs w:val="19"/>
        </w:rPr>
        <w:t>A CONTRATADA</w:t>
      </w:r>
      <w:r w:rsidRPr="00BD1782">
        <w:rPr>
          <w:rFonts w:asciiTheme="minorHAnsi" w:hAnsiTheme="minorHAnsi" w:cs="Arial"/>
          <w:b/>
          <w:sz w:val="19"/>
          <w:szCs w:val="19"/>
        </w:rPr>
        <w:t xml:space="preserve"> </w:t>
      </w:r>
      <w:r w:rsidRPr="00BD1782">
        <w:rPr>
          <w:rFonts w:asciiTheme="minorHAnsi" w:hAnsiTheme="minorHAnsi" w:cs="Arial"/>
          <w:sz w:val="19"/>
          <w:szCs w:val="19"/>
        </w:rPr>
        <w:t>será avaliada mensalmente pelos responsáveis pela rouparia nas unidades, para identificar a satisfação em relação à prestação do serviço de lavanderia e cumprimento do contrato.</w:t>
      </w:r>
    </w:p>
    <w:p w14:paraId="3CA55A11" w14:textId="77777777" w:rsidR="00704D35" w:rsidRPr="00BD1782" w:rsidRDefault="00704D35" w:rsidP="00704D35">
      <w:pPr>
        <w:pStyle w:val="PargrafodaLista"/>
        <w:spacing w:before="0" w:beforeAutospacing="0" w:after="0" w:afterAutospacing="0" w:line="240" w:lineRule="auto"/>
        <w:ind w:left="284"/>
        <w:jc w:val="both"/>
        <w:rPr>
          <w:rFonts w:asciiTheme="minorHAnsi" w:hAnsiTheme="minorHAnsi"/>
          <w:b/>
          <w:bCs/>
          <w:sz w:val="19"/>
          <w:szCs w:val="19"/>
        </w:rPr>
      </w:pPr>
    </w:p>
    <w:tbl>
      <w:tblPr>
        <w:tblW w:w="8964" w:type="dxa"/>
        <w:jc w:val="center"/>
        <w:tblLayout w:type="fixed"/>
        <w:tblCellMar>
          <w:left w:w="70" w:type="dxa"/>
          <w:right w:w="70" w:type="dxa"/>
        </w:tblCellMar>
        <w:tblLook w:val="04A0" w:firstRow="1" w:lastRow="0" w:firstColumn="1" w:lastColumn="0" w:noHBand="0" w:noVBand="1"/>
      </w:tblPr>
      <w:tblGrid>
        <w:gridCol w:w="3207"/>
        <w:gridCol w:w="4491"/>
        <w:gridCol w:w="1266"/>
      </w:tblGrid>
      <w:tr w:rsidR="00A5004D" w:rsidRPr="00BD1782" w14:paraId="3D3B442C" w14:textId="77777777" w:rsidTr="00CC326C">
        <w:trPr>
          <w:trHeight w:val="360"/>
          <w:jc w:val="center"/>
        </w:trPr>
        <w:tc>
          <w:tcPr>
            <w:tcW w:w="3207"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0BE92B68" w14:textId="77777777" w:rsidR="00A5004D" w:rsidRPr="00BD1782" w:rsidRDefault="00A5004D" w:rsidP="00A5004D">
            <w:pPr>
              <w:spacing w:after="0" w:line="240" w:lineRule="auto"/>
              <w:jc w:val="center"/>
              <w:rPr>
                <w:rFonts w:eastAsia="Times New Roman" w:cs="Arial"/>
                <w:b/>
                <w:bCs/>
                <w:color w:val="000000"/>
                <w:sz w:val="19"/>
                <w:szCs w:val="19"/>
                <w:lang w:eastAsia="pt-BR"/>
              </w:rPr>
            </w:pPr>
            <w:r w:rsidRPr="00BD1782">
              <w:rPr>
                <w:rFonts w:eastAsia="Times New Roman" w:cs="Arial"/>
                <w:b/>
                <w:bCs/>
                <w:color w:val="000000"/>
                <w:sz w:val="19"/>
                <w:szCs w:val="19"/>
                <w:lang w:eastAsia="pt-BR"/>
              </w:rPr>
              <w:t>Critério</w:t>
            </w:r>
          </w:p>
        </w:tc>
        <w:tc>
          <w:tcPr>
            <w:tcW w:w="5757" w:type="dxa"/>
            <w:gridSpan w:val="2"/>
            <w:tcBorders>
              <w:top w:val="single" w:sz="4" w:space="0" w:color="auto"/>
              <w:left w:val="nil"/>
              <w:bottom w:val="single" w:sz="4" w:space="0" w:color="auto"/>
              <w:right w:val="single" w:sz="4" w:space="0" w:color="auto"/>
            </w:tcBorders>
            <w:shd w:val="clear" w:color="000000" w:fill="B7DEE8"/>
            <w:vAlign w:val="center"/>
            <w:hideMark/>
          </w:tcPr>
          <w:p w14:paraId="0B32F705" w14:textId="77777777" w:rsidR="00A5004D" w:rsidRPr="00BD1782" w:rsidRDefault="00A5004D" w:rsidP="00A5004D">
            <w:pPr>
              <w:spacing w:after="0" w:line="240" w:lineRule="auto"/>
              <w:jc w:val="center"/>
              <w:rPr>
                <w:rFonts w:eastAsia="Times New Roman" w:cs="Arial"/>
                <w:b/>
                <w:bCs/>
                <w:color w:val="000000"/>
                <w:sz w:val="19"/>
                <w:szCs w:val="19"/>
                <w:lang w:eastAsia="pt-BR"/>
              </w:rPr>
            </w:pPr>
            <w:r w:rsidRPr="00BD1782">
              <w:rPr>
                <w:rFonts w:eastAsia="Times New Roman" w:cs="Arial"/>
                <w:b/>
                <w:bCs/>
                <w:color w:val="000000"/>
                <w:sz w:val="19"/>
                <w:szCs w:val="19"/>
                <w:lang w:eastAsia="pt-BR"/>
              </w:rPr>
              <w:t>DESCRIÇÃO DA PONTUAÇÃO</w:t>
            </w:r>
          </w:p>
        </w:tc>
      </w:tr>
      <w:tr w:rsidR="00A5004D" w:rsidRPr="00BD1782" w14:paraId="335C3646" w14:textId="77777777" w:rsidTr="00CC326C">
        <w:trPr>
          <w:trHeight w:val="105"/>
          <w:jc w:val="center"/>
        </w:trPr>
        <w:tc>
          <w:tcPr>
            <w:tcW w:w="3207" w:type="dxa"/>
            <w:tcBorders>
              <w:top w:val="nil"/>
              <w:left w:val="nil"/>
              <w:bottom w:val="nil"/>
              <w:right w:val="nil"/>
            </w:tcBorders>
            <w:shd w:val="clear" w:color="auto" w:fill="auto"/>
            <w:noWrap/>
            <w:vAlign w:val="center"/>
            <w:hideMark/>
          </w:tcPr>
          <w:p w14:paraId="25B31F28" w14:textId="77777777" w:rsidR="00A5004D" w:rsidRPr="00BD1782" w:rsidRDefault="00A5004D" w:rsidP="00A5004D">
            <w:pPr>
              <w:spacing w:after="0" w:line="240" w:lineRule="auto"/>
              <w:rPr>
                <w:rFonts w:eastAsia="Times New Roman" w:cs="Arial"/>
                <w:b/>
                <w:bCs/>
                <w:color w:val="000000"/>
                <w:sz w:val="19"/>
                <w:szCs w:val="19"/>
                <w:lang w:eastAsia="pt-BR"/>
              </w:rPr>
            </w:pPr>
          </w:p>
        </w:tc>
        <w:tc>
          <w:tcPr>
            <w:tcW w:w="5757" w:type="dxa"/>
            <w:gridSpan w:val="2"/>
            <w:tcBorders>
              <w:top w:val="nil"/>
              <w:left w:val="nil"/>
              <w:bottom w:val="nil"/>
              <w:right w:val="nil"/>
            </w:tcBorders>
            <w:shd w:val="clear" w:color="auto" w:fill="auto"/>
            <w:noWrap/>
            <w:vAlign w:val="center"/>
            <w:hideMark/>
          </w:tcPr>
          <w:p w14:paraId="63BF0CD5" w14:textId="77777777" w:rsidR="00A5004D" w:rsidRPr="00BD1782" w:rsidRDefault="00A5004D" w:rsidP="00A5004D">
            <w:pPr>
              <w:spacing w:after="0" w:line="240" w:lineRule="auto"/>
              <w:rPr>
                <w:rFonts w:eastAsia="Times New Roman" w:cs="Times New Roman"/>
                <w:sz w:val="19"/>
                <w:szCs w:val="19"/>
                <w:lang w:eastAsia="pt-BR"/>
              </w:rPr>
            </w:pPr>
          </w:p>
        </w:tc>
      </w:tr>
      <w:tr w:rsidR="00A5004D" w:rsidRPr="00BD1782" w14:paraId="70D9AAD2" w14:textId="77777777" w:rsidTr="00CC326C">
        <w:trPr>
          <w:trHeight w:val="967"/>
          <w:jc w:val="center"/>
        </w:trPr>
        <w:tc>
          <w:tcPr>
            <w:tcW w:w="3207"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739AEEAC"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 xml:space="preserve">PONTUALIDADE </w:t>
            </w:r>
            <w:r w:rsidRPr="00BD1782">
              <w:rPr>
                <w:rFonts w:eastAsia="Times New Roman" w:cs="Arial"/>
                <w:sz w:val="19"/>
                <w:szCs w:val="19"/>
                <w:lang w:eastAsia="pt-BR"/>
              </w:rPr>
              <w:br/>
              <w:t>em relação aos horários estabelecidos</w:t>
            </w:r>
          </w:p>
        </w:tc>
        <w:tc>
          <w:tcPr>
            <w:tcW w:w="5757" w:type="dxa"/>
            <w:gridSpan w:val="2"/>
            <w:tcBorders>
              <w:top w:val="single" w:sz="4" w:space="0" w:color="auto"/>
              <w:left w:val="nil"/>
              <w:bottom w:val="single" w:sz="4" w:space="0" w:color="auto"/>
              <w:right w:val="single" w:sz="4" w:space="0" w:color="auto"/>
            </w:tcBorders>
            <w:shd w:val="clear" w:color="000000" w:fill="DCE6F1"/>
            <w:vAlign w:val="center"/>
            <w:hideMark/>
          </w:tcPr>
          <w:p w14:paraId="19C3351F"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Sem atrasos</w:t>
            </w:r>
            <w:r w:rsidRPr="00BD1782">
              <w:rPr>
                <w:rFonts w:eastAsia="Times New Roman" w:cs="Arial"/>
                <w:sz w:val="19"/>
                <w:szCs w:val="19"/>
                <w:lang w:eastAsia="pt-BR"/>
              </w:rPr>
              <w:br/>
            </w:r>
            <w:r w:rsidRPr="00BD1782">
              <w:rPr>
                <w:rFonts w:eastAsia="Times New Roman" w:cs="Arial"/>
                <w:b/>
                <w:bCs/>
                <w:sz w:val="19"/>
                <w:szCs w:val="19"/>
                <w:lang w:eastAsia="pt-BR"/>
              </w:rPr>
              <w:t>2</w:t>
            </w:r>
            <w:r w:rsidRPr="00BD1782">
              <w:rPr>
                <w:rFonts w:eastAsia="Times New Roman" w:cs="Arial"/>
                <w:sz w:val="19"/>
                <w:szCs w:val="19"/>
                <w:lang w:eastAsia="pt-BR"/>
              </w:rPr>
              <w:t xml:space="preserve"> – até 03 atrasos nas entregas</w:t>
            </w:r>
            <w:r w:rsidRPr="00BD1782">
              <w:rPr>
                <w:rFonts w:eastAsia="Times New Roman" w:cs="Arial"/>
                <w:sz w:val="19"/>
                <w:szCs w:val="19"/>
                <w:lang w:eastAsia="pt-BR"/>
              </w:rPr>
              <w:br/>
            </w:r>
            <w:r w:rsidRPr="00BD1782">
              <w:rPr>
                <w:rFonts w:eastAsia="Times New Roman" w:cs="Arial"/>
                <w:b/>
                <w:bCs/>
                <w:sz w:val="19"/>
                <w:szCs w:val="19"/>
                <w:lang w:eastAsia="pt-BR"/>
              </w:rPr>
              <w:t xml:space="preserve">1 </w:t>
            </w:r>
            <w:r w:rsidRPr="00BD1782">
              <w:rPr>
                <w:rFonts w:eastAsia="Times New Roman" w:cs="Arial"/>
                <w:sz w:val="19"/>
                <w:szCs w:val="19"/>
                <w:lang w:eastAsia="pt-BR"/>
              </w:rPr>
              <w:t>– até 04 atrasos nas entregas</w:t>
            </w:r>
            <w:r w:rsidRPr="00BD1782">
              <w:rPr>
                <w:rFonts w:eastAsia="Times New Roman" w:cs="Arial"/>
                <w:sz w:val="19"/>
                <w:szCs w:val="19"/>
                <w:lang w:eastAsia="pt-BR"/>
              </w:rPr>
              <w:br/>
            </w:r>
            <w:r w:rsidRPr="00BD1782">
              <w:rPr>
                <w:rFonts w:eastAsia="Times New Roman" w:cs="Arial"/>
                <w:b/>
                <w:bCs/>
                <w:sz w:val="19"/>
                <w:szCs w:val="19"/>
                <w:lang w:eastAsia="pt-BR"/>
              </w:rPr>
              <w:t>0</w:t>
            </w:r>
            <w:r w:rsidRPr="00BD1782">
              <w:rPr>
                <w:rFonts w:eastAsia="Times New Roman" w:cs="Arial"/>
                <w:sz w:val="19"/>
                <w:szCs w:val="19"/>
                <w:lang w:eastAsia="pt-BR"/>
              </w:rPr>
              <w:t xml:space="preserve"> – acima de 5 atrasos nas entregas</w:t>
            </w:r>
          </w:p>
        </w:tc>
      </w:tr>
      <w:tr w:rsidR="00A5004D" w:rsidRPr="00BD1782" w14:paraId="0D4D1244" w14:textId="77777777" w:rsidTr="00CC326C">
        <w:trPr>
          <w:trHeight w:val="1094"/>
          <w:jc w:val="center"/>
        </w:trPr>
        <w:tc>
          <w:tcPr>
            <w:tcW w:w="3207"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697B1BD8"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ATENDIMENTO COMERCIAL/OPERACIONAL</w:t>
            </w:r>
            <w:r w:rsidRPr="00BD1782">
              <w:rPr>
                <w:rFonts w:eastAsia="Times New Roman" w:cs="Arial"/>
                <w:sz w:val="19"/>
                <w:szCs w:val="19"/>
                <w:lang w:eastAsia="pt-BR"/>
              </w:rPr>
              <w:br/>
              <w:t>falta de atendimento após 2 horas de tentativas</w:t>
            </w:r>
          </w:p>
        </w:tc>
        <w:tc>
          <w:tcPr>
            <w:tcW w:w="5757" w:type="dxa"/>
            <w:gridSpan w:val="2"/>
            <w:tcBorders>
              <w:top w:val="single" w:sz="4" w:space="0" w:color="auto"/>
              <w:left w:val="single" w:sz="4" w:space="0" w:color="auto"/>
              <w:bottom w:val="single" w:sz="4" w:space="0" w:color="auto"/>
              <w:right w:val="single" w:sz="4" w:space="0" w:color="auto"/>
            </w:tcBorders>
            <w:shd w:val="clear" w:color="000000" w:fill="DCE6F1"/>
            <w:vAlign w:val="center"/>
            <w:hideMark/>
          </w:tcPr>
          <w:p w14:paraId="32E81A7E"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Atendeu prontamente na resposta aos chamados </w:t>
            </w:r>
            <w:r w:rsidRPr="00BD1782">
              <w:rPr>
                <w:rFonts w:eastAsia="Times New Roman" w:cs="Arial"/>
                <w:sz w:val="19"/>
                <w:szCs w:val="19"/>
                <w:lang w:eastAsia="pt-BR"/>
              </w:rPr>
              <w:br/>
            </w:r>
            <w:r w:rsidRPr="00BD1782">
              <w:rPr>
                <w:rFonts w:eastAsia="Times New Roman" w:cs="Arial"/>
                <w:b/>
                <w:bCs/>
                <w:sz w:val="19"/>
                <w:szCs w:val="19"/>
                <w:lang w:eastAsia="pt-BR"/>
              </w:rPr>
              <w:t>2</w:t>
            </w:r>
            <w:r w:rsidRPr="00BD1782">
              <w:rPr>
                <w:rFonts w:eastAsia="Times New Roman" w:cs="Arial"/>
                <w:sz w:val="19"/>
                <w:szCs w:val="19"/>
                <w:lang w:eastAsia="pt-BR"/>
              </w:rPr>
              <w:t xml:space="preserve"> – 01 registros de ocorrência com atraso na resposta</w:t>
            </w:r>
            <w:r w:rsidRPr="00BD1782">
              <w:rPr>
                <w:rFonts w:eastAsia="Times New Roman" w:cs="Arial"/>
                <w:sz w:val="19"/>
                <w:szCs w:val="19"/>
                <w:lang w:eastAsia="pt-BR"/>
              </w:rPr>
              <w:br/>
            </w:r>
            <w:r w:rsidRPr="00BD1782">
              <w:rPr>
                <w:rFonts w:eastAsia="Times New Roman" w:cs="Arial"/>
                <w:b/>
                <w:bCs/>
                <w:sz w:val="19"/>
                <w:szCs w:val="19"/>
                <w:lang w:eastAsia="pt-BR"/>
              </w:rPr>
              <w:t xml:space="preserve">1 </w:t>
            </w:r>
            <w:r w:rsidRPr="00BD1782">
              <w:rPr>
                <w:rFonts w:eastAsia="Times New Roman" w:cs="Arial"/>
                <w:sz w:val="19"/>
                <w:szCs w:val="19"/>
                <w:lang w:eastAsia="pt-BR"/>
              </w:rPr>
              <w:t>– 02 registros de ocorrência com atraso na resposta</w:t>
            </w:r>
            <w:r w:rsidRPr="00BD1782">
              <w:rPr>
                <w:rFonts w:eastAsia="Times New Roman" w:cs="Arial"/>
                <w:sz w:val="19"/>
                <w:szCs w:val="19"/>
                <w:lang w:eastAsia="pt-BR"/>
              </w:rPr>
              <w:br/>
            </w:r>
            <w:r w:rsidRPr="00BD1782">
              <w:rPr>
                <w:rFonts w:eastAsia="Times New Roman" w:cs="Arial"/>
                <w:b/>
                <w:bCs/>
                <w:sz w:val="19"/>
                <w:szCs w:val="19"/>
                <w:lang w:eastAsia="pt-BR"/>
              </w:rPr>
              <w:t>0</w:t>
            </w:r>
            <w:r w:rsidRPr="00BD1782">
              <w:rPr>
                <w:rFonts w:eastAsia="Times New Roman" w:cs="Arial"/>
                <w:sz w:val="19"/>
                <w:szCs w:val="19"/>
                <w:lang w:eastAsia="pt-BR"/>
              </w:rPr>
              <w:t xml:space="preserve"> – 03 registros de ocorrência com atraso na resposta </w:t>
            </w:r>
          </w:p>
        </w:tc>
      </w:tr>
      <w:tr w:rsidR="00A5004D" w:rsidRPr="00BD1782" w14:paraId="24EA6DA9" w14:textId="77777777" w:rsidTr="00CC326C">
        <w:trPr>
          <w:trHeight w:val="982"/>
          <w:jc w:val="center"/>
        </w:trPr>
        <w:tc>
          <w:tcPr>
            <w:tcW w:w="3207"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60C280E9"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DEVOLUÇÃO DO ENXOVAL</w:t>
            </w:r>
            <w:r w:rsidRPr="00BD1782">
              <w:rPr>
                <w:rFonts w:eastAsia="Times New Roman" w:cs="Arial"/>
                <w:sz w:val="19"/>
                <w:szCs w:val="19"/>
                <w:lang w:eastAsia="pt-BR"/>
              </w:rPr>
              <w:br/>
              <w:t>diferença entre coletado x entregue (%)</w:t>
            </w:r>
          </w:p>
        </w:tc>
        <w:tc>
          <w:tcPr>
            <w:tcW w:w="5757" w:type="dxa"/>
            <w:gridSpan w:val="2"/>
            <w:tcBorders>
              <w:top w:val="single" w:sz="4" w:space="0" w:color="auto"/>
              <w:left w:val="nil"/>
              <w:bottom w:val="single" w:sz="4" w:space="0" w:color="auto"/>
              <w:right w:val="single" w:sz="4" w:space="0" w:color="auto"/>
            </w:tcBorders>
            <w:shd w:val="clear" w:color="000000" w:fill="DCE6F1"/>
            <w:vAlign w:val="center"/>
            <w:hideMark/>
          </w:tcPr>
          <w:p w14:paraId="20D84C0E"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90% de retorno do enxoval coletado</w:t>
            </w:r>
            <w:r w:rsidRPr="00BD1782">
              <w:rPr>
                <w:rFonts w:eastAsia="Times New Roman" w:cs="Arial"/>
                <w:sz w:val="19"/>
                <w:szCs w:val="19"/>
                <w:lang w:eastAsia="pt-BR"/>
              </w:rPr>
              <w:br/>
            </w:r>
            <w:r w:rsidRPr="00BD1782">
              <w:rPr>
                <w:rFonts w:eastAsia="Times New Roman" w:cs="Arial"/>
                <w:b/>
                <w:bCs/>
                <w:sz w:val="19"/>
                <w:szCs w:val="19"/>
                <w:lang w:eastAsia="pt-BR"/>
              </w:rPr>
              <w:t>2</w:t>
            </w:r>
            <w:r w:rsidRPr="00BD1782">
              <w:rPr>
                <w:rFonts w:eastAsia="Times New Roman" w:cs="Arial"/>
                <w:sz w:val="19"/>
                <w:szCs w:val="19"/>
                <w:lang w:eastAsia="pt-BR"/>
              </w:rPr>
              <w:t xml:space="preserve"> – 85% de retorno do enxoval coletado</w:t>
            </w:r>
            <w:r w:rsidRPr="00BD1782">
              <w:rPr>
                <w:rFonts w:eastAsia="Times New Roman" w:cs="Arial"/>
                <w:sz w:val="19"/>
                <w:szCs w:val="19"/>
                <w:lang w:eastAsia="pt-BR"/>
              </w:rPr>
              <w:br/>
            </w:r>
            <w:r w:rsidRPr="00BD1782">
              <w:rPr>
                <w:rFonts w:eastAsia="Times New Roman" w:cs="Arial"/>
                <w:b/>
                <w:bCs/>
                <w:sz w:val="19"/>
                <w:szCs w:val="19"/>
                <w:lang w:eastAsia="pt-BR"/>
              </w:rPr>
              <w:t>1</w:t>
            </w:r>
            <w:r w:rsidRPr="00BD1782">
              <w:rPr>
                <w:rFonts w:eastAsia="Times New Roman" w:cs="Arial"/>
                <w:sz w:val="19"/>
                <w:szCs w:val="19"/>
                <w:lang w:eastAsia="pt-BR"/>
              </w:rPr>
              <w:t xml:space="preserve"> – 80% de retorno do enxoval coletado</w:t>
            </w:r>
            <w:r w:rsidRPr="00BD1782">
              <w:rPr>
                <w:rFonts w:eastAsia="Times New Roman" w:cs="Arial"/>
                <w:sz w:val="19"/>
                <w:szCs w:val="19"/>
                <w:lang w:eastAsia="pt-BR"/>
              </w:rPr>
              <w:br/>
            </w:r>
            <w:r w:rsidRPr="00BD1782">
              <w:rPr>
                <w:rFonts w:eastAsia="Times New Roman" w:cs="Arial"/>
                <w:b/>
                <w:bCs/>
                <w:sz w:val="19"/>
                <w:szCs w:val="19"/>
                <w:lang w:eastAsia="pt-BR"/>
              </w:rPr>
              <w:t>0</w:t>
            </w:r>
            <w:r w:rsidRPr="00BD1782">
              <w:rPr>
                <w:rFonts w:eastAsia="Times New Roman" w:cs="Arial"/>
                <w:sz w:val="19"/>
                <w:szCs w:val="19"/>
                <w:lang w:eastAsia="pt-BR"/>
              </w:rPr>
              <w:t xml:space="preserve"> – menos que 80 % de retorno do enxoval coletado</w:t>
            </w:r>
          </w:p>
        </w:tc>
      </w:tr>
      <w:tr w:rsidR="00A5004D" w:rsidRPr="00BD1782" w14:paraId="7F671432" w14:textId="77777777" w:rsidTr="00CC326C">
        <w:trPr>
          <w:trHeight w:val="955"/>
          <w:jc w:val="center"/>
        </w:trPr>
        <w:tc>
          <w:tcPr>
            <w:tcW w:w="3207" w:type="dxa"/>
            <w:tcBorders>
              <w:top w:val="nil"/>
              <w:left w:val="single" w:sz="4" w:space="0" w:color="auto"/>
              <w:bottom w:val="single" w:sz="4" w:space="0" w:color="auto"/>
              <w:right w:val="single" w:sz="4" w:space="0" w:color="auto"/>
            </w:tcBorders>
            <w:shd w:val="clear" w:color="000000" w:fill="DCE6F1"/>
            <w:vAlign w:val="center"/>
            <w:hideMark/>
          </w:tcPr>
          <w:p w14:paraId="507DA531"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QUALIDADE DO ENXOVAL PROCESSADO</w:t>
            </w:r>
            <w:r w:rsidRPr="00BD1782">
              <w:rPr>
                <w:rFonts w:eastAsia="Times New Roman" w:cs="Arial"/>
                <w:sz w:val="19"/>
                <w:szCs w:val="19"/>
                <w:lang w:eastAsia="pt-BR"/>
              </w:rPr>
              <w:br/>
              <w:t>índice de peças manchadas ou rasgadas</w:t>
            </w:r>
          </w:p>
        </w:tc>
        <w:tc>
          <w:tcPr>
            <w:tcW w:w="5757" w:type="dxa"/>
            <w:gridSpan w:val="2"/>
            <w:tcBorders>
              <w:top w:val="nil"/>
              <w:left w:val="nil"/>
              <w:bottom w:val="single" w:sz="4" w:space="0" w:color="auto"/>
              <w:right w:val="single" w:sz="4" w:space="0" w:color="auto"/>
            </w:tcBorders>
            <w:shd w:val="clear" w:color="000000" w:fill="DCE6F1"/>
            <w:vAlign w:val="center"/>
            <w:hideMark/>
          </w:tcPr>
          <w:p w14:paraId="7F37167F"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Menor que 2% de peças manchadas/ rasgadas</w:t>
            </w:r>
            <w:r w:rsidRPr="00BD1782">
              <w:rPr>
                <w:rFonts w:eastAsia="Times New Roman" w:cs="Arial"/>
                <w:sz w:val="19"/>
                <w:szCs w:val="19"/>
                <w:lang w:eastAsia="pt-BR"/>
              </w:rPr>
              <w:br/>
            </w:r>
            <w:r w:rsidRPr="00BD1782">
              <w:rPr>
                <w:rFonts w:eastAsia="Times New Roman" w:cs="Arial"/>
                <w:b/>
                <w:bCs/>
                <w:sz w:val="19"/>
                <w:szCs w:val="19"/>
                <w:lang w:eastAsia="pt-BR"/>
              </w:rPr>
              <w:t>2</w:t>
            </w:r>
            <w:r w:rsidRPr="00BD1782">
              <w:rPr>
                <w:rFonts w:eastAsia="Times New Roman" w:cs="Arial"/>
                <w:sz w:val="19"/>
                <w:szCs w:val="19"/>
                <w:lang w:eastAsia="pt-BR"/>
              </w:rPr>
              <w:t xml:space="preserve"> – Entre 2,1 e 2,5 % de peças manchadas/ rasgadas</w:t>
            </w:r>
            <w:r w:rsidRPr="00BD1782">
              <w:rPr>
                <w:rFonts w:eastAsia="Times New Roman" w:cs="Arial"/>
                <w:sz w:val="19"/>
                <w:szCs w:val="19"/>
                <w:lang w:eastAsia="pt-BR"/>
              </w:rPr>
              <w:br/>
            </w:r>
            <w:r w:rsidRPr="00BD1782">
              <w:rPr>
                <w:rFonts w:eastAsia="Times New Roman" w:cs="Arial"/>
                <w:b/>
                <w:bCs/>
                <w:sz w:val="19"/>
                <w:szCs w:val="19"/>
                <w:lang w:eastAsia="pt-BR"/>
              </w:rPr>
              <w:t>1</w:t>
            </w:r>
            <w:r w:rsidRPr="00BD1782">
              <w:rPr>
                <w:rFonts w:eastAsia="Times New Roman" w:cs="Arial"/>
                <w:sz w:val="19"/>
                <w:szCs w:val="19"/>
                <w:lang w:eastAsia="pt-BR"/>
              </w:rPr>
              <w:t xml:space="preserve"> – Entre 2,6 e 3% de peças manchadas/ rasgadas</w:t>
            </w:r>
            <w:r w:rsidRPr="00BD1782">
              <w:rPr>
                <w:rFonts w:eastAsia="Times New Roman" w:cs="Arial"/>
                <w:sz w:val="19"/>
                <w:szCs w:val="19"/>
                <w:lang w:eastAsia="pt-BR"/>
              </w:rPr>
              <w:br/>
            </w:r>
            <w:r w:rsidRPr="00BD1782">
              <w:rPr>
                <w:rFonts w:eastAsia="Times New Roman" w:cs="Arial"/>
                <w:b/>
                <w:bCs/>
                <w:sz w:val="19"/>
                <w:szCs w:val="19"/>
                <w:lang w:eastAsia="pt-BR"/>
              </w:rPr>
              <w:t>0</w:t>
            </w:r>
            <w:r w:rsidRPr="00BD1782">
              <w:rPr>
                <w:rFonts w:eastAsia="Times New Roman" w:cs="Arial"/>
                <w:sz w:val="19"/>
                <w:szCs w:val="19"/>
                <w:lang w:eastAsia="pt-BR"/>
              </w:rPr>
              <w:t xml:space="preserve"> – Maior que 3 % de peças manchadas/ rasgadas</w:t>
            </w:r>
          </w:p>
        </w:tc>
      </w:tr>
      <w:tr w:rsidR="00A5004D" w:rsidRPr="00BD1782" w14:paraId="000228B0" w14:textId="77777777" w:rsidTr="00CC326C">
        <w:trPr>
          <w:trHeight w:val="927"/>
          <w:jc w:val="center"/>
        </w:trPr>
        <w:tc>
          <w:tcPr>
            <w:tcW w:w="3207" w:type="dxa"/>
            <w:tcBorders>
              <w:top w:val="nil"/>
              <w:left w:val="single" w:sz="4" w:space="0" w:color="auto"/>
              <w:bottom w:val="single" w:sz="4" w:space="0" w:color="auto"/>
              <w:right w:val="single" w:sz="4" w:space="0" w:color="auto"/>
            </w:tcBorders>
            <w:shd w:val="clear" w:color="000000" w:fill="DCE6F1"/>
            <w:vAlign w:val="center"/>
            <w:hideMark/>
          </w:tcPr>
          <w:p w14:paraId="307ED15A"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lastRenderedPageBreak/>
              <w:t>QUALIDADE DA PASSADORIA</w:t>
            </w:r>
            <w:r w:rsidRPr="00BD1782">
              <w:rPr>
                <w:rFonts w:eastAsia="Times New Roman" w:cs="Arial"/>
                <w:sz w:val="19"/>
                <w:szCs w:val="19"/>
                <w:lang w:eastAsia="pt-BR"/>
              </w:rPr>
              <w:br/>
              <w:t>índice de peças mal finalizadas (passadas) e/ou úmidas</w:t>
            </w:r>
          </w:p>
        </w:tc>
        <w:tc>
          <w:tcPr>
            <w:tcW w:w="5757" w:type="dxa"/>
            <w:gridSpan w:val="2"/>
            <w:tcBorders>
              <w:top w:val="nil"/>
              <w:left w:val="nil"/>
              <w:bottom w:val="single" w:sz="4" w:space="0" w:color="auto"/>
              <w:right w:val="single" w:sz="4" w:space="0" w:color="auto"/>
            </w:tcBorders>
            <w:shd w:val="clear" w:color="000000" w:fill="DCE6F1"/>
            <w:vAlign w:val="center"/>
            <w:hideMark/>
          </w:tcPr>
          <w:p w14:paraId="0C324809"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Menor que 2% de peças manchadas/ rasgadas</w:t>
            </w:r>
            <w:r w:rsidRPr="00BD1782">
              <w:rPr>
                <w:rFonts w:eastAsia="Times New Roman" w:cs="Arial"/>
                <w:sz w:val="19"/>
                <w:szCs w:val="19"/>
                <w:lang w:eastAsia="pt-BR"/>
              </w:rPr>
              <w:br/>
            </w:r>
            <w:r w:rsidRPr="00BD1782">
              <w:rPr>
                <w:rFonts w:eastAsia="Times New Roman" w:cs="Arial"/>
                <w:b/>
                <w:bCs/>
                <w:sz w:val="19"/>
                <w:szCs w:val="19"/>
                <w:lang w:eastAsia="pt-BR"/>
              </w:rPr>
              <w:t>2</w:t>
            </w:r>
            <w:r w:rsidRPr="00BD1782">
              <w:rPr>
                <w:rFonts w:eastAsia="Times New Roman" w:cs="Arial"/>
                <w:sz w:val="19"/>
                <w:szCs w:val="19"/>
                <w:lang w:eastAsia="pt-BR"/>
              </w:rPr>
              <w:t xml:space="preserve"> – Entre 2,1 e 2,5 % de peças manchadas/ rasgadas</w:t>
            </w:r>
            <w:r w:rsidRPr="00BD1782">
              <w:rPr>
                <w:rFonts w:eastAsia="Times New Roman" w:cs="Arial"/>
                <w:sz w:val="19"/>
                <w:szCs w:val="19"/>
                <w:lang w:eastAsia="pt-BR"/>
              </w:rPr>
              <w:br/>
            </w:r>
            <w:r w:rsidRPr="00BD1782">
              <w:rPr>
                <w:rFonts w:eastAsia="Times New Roman" w:cs="Arial"/>
                <w:b/>
                <w:bCs/>
                <w:sz w:val="19"/>
                <w:szCs w:val="19"/>
                <w:lang w:eastAsia="pt-BR"/>
              </w:rPr>
              <w:t>1</w:t>
            </w:r>
            <w:r w:rsidRPr="00BD1782">
              <w:rPr>
                <w:rFonts w:eastAsia="Times New Roman" w:cs="Arial"/>
                <w:sz w:val="19"/>
                <w:szCs w:val="19"/>
                <w:lang w:eastAsia="pt-BR"/>
              </w:rPr>
              <w:t xml:space="preserve"> – Entre 2,6 e 3% de peças manchadas/ rasgadas</w:t>
            </w:r>
            <w:r w:rsidRPr="00BD1782">
              <w:rPr>
                <w:rFonts w:eastAsia="Times New Roman" w:cs="Arial"/>
                <w:sz w:val="19"/>
                <w:szCs w:val="19"/>
                <w:lang w:eastAsia="pt-BR"/>
              </w:rPr>
              <w:br/>
            </w:r>
            <w:r w:rsidRPr="00BD1782">
              <w:rPr>
                <w:rFonts w:eastAsia="Times New Roman" w:cs="Arial"/>
                <w:b/>
                <w:bCs/>
                <w:sz w:val="19"/>
                <w:szCs w:val="19"/>
                <w:lang w:eastAsia="pt-BR"/>
              </w:rPr>
              <w:t>0</w:t>
            </w:r>
            <w:r w:rsidRPr="00BD1782">
              <w:rPr>
                <w:rFonts w:eastAsia="Times New Roman" w:cs="Arial"/>
                <w:sz w:val="19"/>
                <w:szCs w:val="19"/>
                <w:lang w:eastAsia="pt-BR"/>
              </w:rPr>
              <w:t xml:space="preserve"> – Maior que 3 % de peças manchadas/ rasgadas</w:t>
            </w:r>
          </w:p>
        </w:tc>
      </w:tr>
      <w:tr w:rsidR="00A5004D" w:rsidRPr="00BD1782" w14:paraId="69DC189F" w14:textId="77777777" w:rsidTr="00CC326C">
        <w:trPr>
          <w:trHeight w:val="899"/>
          <w:jc w:val="center"/>
        </w:trPr>
        <w:tc>
          <w:tcPr>
            <w:tcW w:w="3207" w:type="dxa"/>
            <w:tcBorders>
              <w:top w:val="nil"/>
              <w:left w:val="single" w:sz="4" w:space="0" w:color="auto"/>
              <w:bottom w:val="single" w:sz="4" w:space="0" w:color="auto"/>
              <w:right w:val="single" w:sz="4" w:space="0" w:color="auto"/>
            </w:tcBorders>
            <w:shd w:val="clear" w:color="000000" w:fill="DCE6F1"/>
            <w:vAlign w:val="center"/>
            <w:hideMark/>
          </w:tcPr>
          <w:p w14:paraId="6DDF89E1"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DISPONIBILIDADE DO SISTEMA</w:t>
            </w:r>
            <w:r w:rsidRPr="00BD1782">
              <w:rPr>
                <w:rFonts w:eastAsia="Times New Roman" w:cs="Arial"/>
                <w:sz w:val="19"/>
                <w:szCs w:val="19"/>
                <w:lang w:eastAsia="pt-BR"/>
              </w:rPr>
              <w:br/>
              <w:t>Indisponibilidade por mais de 01:00 hora por dia</w:t>
            </w:r>
          </w:p>
        </w:tc>
        <w:tc>
          <w:tcPr>
            <w:tcW w:w="5757" w:type="dxa"/>
            <w:gridSpan w:val="2"/>
            <w:tcBorders>
              <w:top w:val="nil"/>
              <w:left w:val="nil"/>
              <w:bottom w:val="single" w:sz="4" w:space="0" w:color="auto"/>
              <w:right w:val="single" w:sz="4" w:space="0" w:color="auto"/>
            </w:tcBorders>
            <w:shd w:val="clear" w:color="000000" w:fill="DCE6F1"/>
            <w:vAlign w:val="center"/>
            <w:hideMark/>
          </w:tcPr>
          <w:p w14:paraId="33B96172"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Entre 95% e 100%</w:t>
            </w:r>
            <w:r w:rsidRPr="00BD1782">
              <w:rPr>
                <w:rFonts w:eastAsia="Times New Roman" w:cs="Arial"/>
                <w:sz w:val="19"/>
                <w:szCs w:val="19"/>
                <w:lang w:eastAsia="pt-BR"/>
              </w:rPr>
              <w:br/>
            </w:r>
            <w:r w:rsidRPr="00BD1782">
              <w:rPr>
                <w:rFonts w:eastAsia="Times New Roman" w:cs="Arial"/>
                <w:b/>
                <w:bCs/>
                <w:sz w:val="19"/>
                <w:szCs w:val="19"/>
                <w:lang w:eastAsia="pt-BR"/>
              </w:rPr>
              <w:t>2</w:t>
            </w:r>
            <w:r w:rsidRPr="00BD1782">
              <w:rPr>
                <w:rFonts w:eastAsia="Times New Roman" w:cs="Arial"/>
                <w:sz w:val="19"/>
                <w:szCs w:val="19"/>
                <w:lang w:eastAsia="pt-BR"/>
              </w:rPr>
              <w:t xml:space="preserve"> – Entre 90% e 94,9%</w:t>
            </w:r>
            <w:r w:rsidRPr="00BD1782">
              <w:rPr>
                <w:rFonts w:eastAsia="Times New Roman" w:cs="Arial"/>
                <w:sz w:val="19"/>
                <w:szCs w:val="19"/>
                <w:lang w:eastAsia="pt-BR"/>
              </w:rPr>
              <w:br/>
            </w:r>
            <w:r w:rsidRPr="00BD1782">
              <w:rPr>
                <w:rFonts w:eastAsia="Times New Roman" w:cs="Arial"/>
                <w:b/>
                <w:bCs/>
                <w:sz w:val="19"/>
                <w:szCs w:val="19"/>
                <w:lang w:eastAsia="pt-BR"/>
              </w:rPr>
              <w:t>1</w:t>
            </w:r>
            <w:r w:rsidRPr="00BD1782">
              <w:rPr>
                <w:rFonts w:eastAsia="Times New Roman" w:cs="Arial"/>
                <w:sz w:val="19"/>
                <w:szCs w:val="19"/>
                <w:lang w:eastAsia="pt-BR"/>
              </w:rPr>
              <w:t xml:space="preserve"> – Entre 85% e 89,9%</w:t>
            </w:r>
            <w:r w:rsidRPr="00BD1782">
              <w:rPr>
                <w:rFonts w:eastAsia="Times New Roman" w:cs="Arial"/>
                <w:sz w:val="19"/>
                <w:szCs w:val="19"/>
                <w:lang w:eastAsia="pt-BR"/>
              </w:rPr>
              <w:br/>
            </w:r>
            <w:r w:rsidRPr="00BD1782">
              <w:rPr>
                <w:rFonts w:eastAsia="Times New Roman" w:cs="Arial"/>
                <w:b/>
                <w:bCs/>
                <w:sz w:val="19"/>
                <w:szCs w:val="19"/>
                <w:lang w:eastAsia="pt-BR"/>
              </w:rPr>
              <w:t>0</w:t>
            </w:r>
            <w:r w:rsidRPr="00BD1782">
              <w:rPr>
                <w:rFonts w:eastAsia="Times New Roman" w:cs="Arial"/>
                <w:sz w:val="19"/>
                <w:szCs w:val="19"/>
                <w:lang w:eastAsia="pt-BR"/>
              </w:rPr>
              <w:t xml:space="preserve"> – Abaixo de 85%</w:t>
            </w:r>
          </w:p>
        </w:tc>
      </w:tr>
      <w:tr w:rsidR="00A5004D" w:rsidRPr="00BD1782" w14:paraId="0F85CBC0" w14:textId="77777777" w:rsidTr="00CC326C">
        <w:trPr>
          <w:trHeight w:val="871"/>
          <w:jc w:val="center"/>
        </w:trPr>
        <w:tc>
          <w:tcPr>
            <w:tcW w:w="3207"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3BA96D2B"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QUALIDADE DAS GAIOLAS, CARRO DE TRANSPORTE OU HAMPER DE TECIDO</w:t>
            </w:r>
            <w:r w:rsidRPr="00BD1782">
              <w:rPr>
                <w:rFonts w:eastAsia="Times New Roman" w:cs="Arial"/>
                <w:sz w:val="19"/>
                <w:szCs w:val="19"/>
                <w:lang w:eastAsia="pt-BR"/>
              </w:rPr>
              <w:br/>
              <w:t xml:space="preserve">danificados ou sujos </w:t>
            </w:r>
          </w:p>
        </w:tc>
        <w:tc>
          <w:tcPr>
            <w:tcW w:w="5757" w:type="dxa"/>
            <w:gridSpan w:val="2"/>
            <w:tcBorders>
              <w:top w:val="single" w:sz="4" w:space="0" w:color="auto"/>
              <w:left w:val="nil"/>
              <w:bottom w:val="single" w:sz="4" w:space="0" w:color="auto"/>
              <w:right w:val="single" w:sz="4" w:space="0" w:color="auto"/>
            </w:tcBorders>
            <w:shd w:val="clear" w:color="000000" w:fill="DCE6F1"/>
            <w:vAlign w:val="center"/>
            <w:hideMark/>
          </w:tcPr>
          <w:p w14:paraId="6DCDE98E"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Entre 95% e 100%</w:t>
            </w:r>
            <w:r w:rsidRPr="00BD1782">
              <w:rPr>
                <w:rFonts w:eastAsia="Times New Roman" w:cs="Arial"/>
                <w:sz w:val="19"/>
                <w:szCs w:val="19"/>
                <w:lang w:eastAsia="pt-BR"/>
              </w:rPr>
              <w:br/>
            </w:r>
            <w:r w:rsidRPr="00BD1782">
              <w:rPr>
                <w:rFonts w:eastAsia="Times New Roman" w:cs="Arial"/>
                <w:b/>
                <w:bCs/>
                <w:sz w:val="19"/>
                <w:szCs w:val="19"/>
                <w:lang w:eastAsia="pt-BR"/>
              </w:rPr>
              <w:t>2</w:t>
            </w:r>
            <w:r w:rsidRPr="00BD1782">
              <w:rPr>
                <w:rFonts w:eastAsia="Times New Roman" w:cs="Arial"/>
                <w:sz w:val="19"/>
                <w:szCs w:val="19"/>
                <w:lang w:eastAsia="pt-BR"/>
              </w:rPr>
              <w:t xml:space="preserve"> – Entre 90% e 94,9%</w:t>
            </w:r>
            <w:r w:rsidRPr="00BD1782">
              <w:rPr>
                <w:rFonts w:eastAsia="Times New Roman" w:cs="Arial"/>
                <w:sz w:val="19"/>
                <w:szCs w:val="19"/>
                <w:lang w:eastAsia="pt-BR"/>
              </w:rPr>
              <w:br/>
            </w:r>
            <w:r w:rsidRPr="00BD1782">
              <w:rPr>
                <w:rFonts w:eastAsia="Times New Roman" w:cs="Arial"/>
                <w:b/>
                <w:bCs/>
                <w:sz w:val="19"/>
                <w:szCs w:val="19"/>
                <w:lang w:eastAsia="pt-BR"/>
              </w:rPr>
              <w:t>1</w:t>
            </w:r>
            <w:r w:rsidRPr="00BD1782">
              <w:rPr>
                <w:rFonts w:eastAsia="Times New Roman" w:cs="Arial"/>
                <w:sz w:val="19"/>
                <w:szCs w:val="19"/>
                <w:lang w:eastAsia="pt-BR"/>
              </w:rPr>
              <w:t xml:space="preserve"> – Entre 85% e 89,9%</w:t>
            </w:r>
            <w:r w:rsidRPr="00BD1782">
              <w:rPr>
                <w:rFonts w:eastAsia="Times New Roman" w:cs="Arial"/>
                <w:sz w:val="19"/>
                <w:szCs w:val="19"/>
                <w:lang w:eastAsia="pt-BR"/>
              </w:rPr>
              <w:br/>
            </w:r>
            <w:r w:rsidRPr="00BD1782">
              <w:rPr>
                <w:rFonts w:eastAsia="Times New Roman" w:cs="Arial"/>
                <w:b/>
                <w:bCs/>
                <w:sz w:val="19"/>
                <w:szCs w:val="19"/>
                <w:lang w:eastAsia="pt-BR"/>
              </w:rPr>
              <w:t>0</w:t>
            </w:r>
            <w:r w:rsidRPr="00BD1782">
              <w:rPr>
                <w:rFonts w:eastAsia="Times New Roman" w:cs="Arial"/>
                <w:sz w:val="19"/>
                <w:szCs w:val="19"/>
                <w:lang w:eastAsia="pt-BR"/>
              </w:rPr>
              <w:t xml:space="preserve"> – Abaixo de 85%</w:t>
            </w:r>
          </w:p>
        </w:tc>
      </w:tr>
      <w:tr w:rsidR="00A5004D" w:rsidRPr="00BD1782" w14:paraId="38B5844B" w14:textId="77777777" w:rsidTr="00CC326C">
        <w:trPr>
          <w:trHeight w:val="871"/>
          <w:jc w:val="center"/>
        </w:trPr>
        <w:tc>
          <w:tcPr>
            <w:tcW w:w="3207" w:type="dxa"/>
            <w:tcBorders>
              <w:top w:val="single" w:sz="4" w:space="0" w:color="auto"/>
              <w:left w:val="single" w:sz="4" w:space="0" w:color="auto"/>
              <w:bottom w:val="single" w:sz="4" w:space="0" w:color="auto"/>
              <w:right w:val="single" w:sz="4" w:space="0" w:color="auto"/>
            </w:tcBorders>
            <w:shd w:val="clear" w:color="000000" w:fill="DCE6F1"/>
            <w:vAlign w:val="center"/>
          </w:tcPr>
          <w:p w14:paraId="1AE62C3D"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CONFORMIDADE NO VEÍCULO DE TRANSPORTE</w:t>
            </w:r>
          </w:p>
          <w:p w14:paraId="0B3BEF70"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 xml:space="preserve">Limpeza externa, controle de higienização diário, placas indicativas, conformidade no fluxo de limpo x sujo, estado de conservação do veículo, cabine exclusiva para motorista e ajudante </w:t>
            </w:r>
          </w:p>
        </w:tc>
        <w:tc>
          <w:tcPr>
            <w:tcW w:w="5757" w:type="dxa"/>
            <w:gridSpan w:val="2"/>
            <w:tcBorders>
              <w:top w:val="single" w:sz="4" w:space="0" w:color="auto"/>
              <w:left w:val="nil"/>
              <w:bottom w:val="single" w:sz="4" w:space="0" w:color="auto"/>
              <w:right w:val="single" w:sz="4" w:space="0" w:color="auto"/>
            </w:tcBorders>
            <w:shd w:val="clear" w:color="000000" w:fill="DCE6F1"/>
            <w:vAlign w:val="center"/>
          </w:tcPr>
          <w:p w14:paraId="155D55E9" w14:textId="77777777" w:rsidR="00A5004D" w:rsidRPr="00BD1782" w:rsidRDefault="00A5004D" w:rsidP="00A5004D">
            <w:pPr>
              <w:spacing w:after="0" w:line="240" w:lineRule="auto"/>
              <w:rPr>
                <w:rFonts w:eastAsia="Times New Roman" w:cs="Arial"/>
                <w:b/>
                <w:bCs/>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Atendeu a todos os requisitos </w:t>
            </w:r>
            <w:r w:rsidRPr="00BD1782">
              <w:rPr>
                <w:rFonts w:eastAsia="Times New Roman" w:cs="Arial"/>
                <w:sz w:val="19"/>
                <w:szCs w:val="19"/>
                <w:lang w:eastAsia="pt-BR"/>
              </w:rPr>
              <w:br/>
            </w:r>
            <w:r w:rsidRPr="00BD1782">
              <w:rPr>
                <w:rFonts w:eastAsia="Times New Roman" w:cs="Arial"/>
                <w:b/>
                <w:bCs/>
                <w:sz w:val="19"/>
                <w:szCs w:val="19"/>
                <w:lang w:eastAsia="pt-BR"/>
              </w:rPr>
              <w:t>2</w:t>
            </w:r>
            <w:r w:rsidRPr="00BD1782">
              <w:rPr>
                <w:rFonts w:eastAsia="Times New Roman" w:cs="Arial"/>
                <w:sz w:val="19"/>
                <w:szCs w:val="19"/>
                <w:lang w:eastAsia="pt-BR"/>
              </w:rPr>
              <w:t xml:space="preserve"> – Até 1 requisito não atendido </w:t>
            </w:r>
            <w:r w:rsidRPr="00BD1782">
              <w:rPr>
                <w:rFonts w:eastAsia="Times New Roman" w:cs="Arial"/>
                <w:sz w:val="19"/>
                <w:szCs w:val="19"/>
                <w:lang w:eastAsia="pt-BR"/>
              </w:rPr>
              <w:br/>
            </w:r>
            <w:r w:rsidRPr="00BD1782">
              <w:rPr>
                <w:rFonts w:eastAsia="Times New Roman" w:cs="Arial"/>
                <w:b/>
                <w:bCs/>
                <w:sz w:val="19"/>
                <w:szCs w:val="19"/>
                <w:lang w:eastAsia="pt-BR"/>
              </w:rPr>
              <w:t xml:space="preserve">1 </w:t>
            </w:r>
            <w:r w:rsidRPr="00BD1782">
              <w:rPr>
                <w:rFonts w:eastAsia="Times New Roman" w:cs="Arial"/>
                <w:sz w:val="19"/>
                <w:szCs w:val="19"/>
                <w:lang w:eastAsia="pt-BR"/>
              </w:rPr>
              <w:t xml:space="preserve">– Até 2 requisitos não atendidos </w:t>
            </w:r>
            <w:r w:rsidRPr="00BD1782">
              <w:rPr>
                <w:rFonts w:eastAsia="Times New Roman" w:cs="Arial"/>
                <w:sz w:val="19"/>
                <w:szCs w:val="19"/>
                <w:lang w:eastAsia="pt-BR"/>
              </w:rPr>
              <w:br/>
            </w:r>
            <w:r w:rsidRPr="00BD1782">
              <w:rPr>
                <w:rFonts w:eastAsia="Times New Roman" w:cs="Arial"/>
                <w:b/>
                <w:bCs/>
                <w:sz w:val="19"/>
                <w:szCs w:val="19"/>
                <w:lang w:eastAsia="pt-BR"/>
              </w:rPr>
              <w:t>0</w:t>
            </w:r>
            <w:r w:rsidRPr="00BD1782">
              <w:rPr>
                <w:rFonts w:eastAsia="Times New Roman" w:cs="Arial"/>
                <w:sz w:val="19"/>
                <w:szCs w:val="19"/>
                <w:lang w:eastAsia="pt-BR"/>
              </w:rPr>
              <w:t xml:space="preserve"> – Acima de 3 requisitos não atendidos</w:t>
            </w:r>
          </w:p>
        </w:tc>
      </w:tr>
      <w:tr w:rsidR="00A5004D" w:rsidRPr="00BD1782" w14:paraId="17609C78" w14:textId="77777777" w:rsidTr="00CC326C">
        <w:trPr>
          <w:trHeight w:val="871"/>
          <w:jc w:val="center"/>
        </w:trPr>
        <w:tc>
          <w:tcPr>
            <w:tcW w:w="3207" w:type="dxa"/>
            <w:tcBorders>
              <w:top w:val="single" w:sz="4" w:space="0" w:color="auto"/>
              <w:left w:val="single" w:sz="4" w:space="0" w:color="auto"/>
              <w:bottom w:val="single" w:sz="4" w:space="0" w:color="auto"/>
              <w:right w:val="single" w:sz="4" w:space="0" w:color="auto"/>
            </w:tcBorders>
            <w:shd w:val="clear" w:color="000000" w:fill="DCE6F1"/>
            <w:vAlign w:val="center"/>
          </w:tcPr>
          <w:p w14:paraId="26A0F103"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APRESENTAÇÃO PESSOAL DO COLABORADOR</w:t>
            </w:r>
          </w:p>
          <w:p w14:paraId="074AC9AC"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Uniforme limpo, uso de crachá, uso de EPI, treinado conforme NR32, conduta adequada no transporte de roupa limpa de suja e cordial</w:t>
            </w:r>
          </w:p>
        </w:tc>
        <w:tc>
          <w:tcPr>
            <w:tcW w:w="5757" w:type="dxa"/>
            <w:gridSpan w:val="2"/>
            <w:tcBorders>
              <w:top w:val="single" w:sz="4" w:space="0" w:color="auto"/>
              <w:left w:val="nil"/>
              <w:bottom w:val="single" w:sz="4" w:space="0" w:color="auto"/>
              <w:right w:val="single" w:sz="4" w:space="0" w:color="auto"/>
            </w:tcBorders>
            <w:shd w:val="clear" w:color="000000" w:fill="DCE6F1"/>
            <w:vAlign w:val="center"/>
          </w:tcPr>
          <w:p w14:paraId="5B278D32" w14:textId="77777777" w:rsidR="00A5004D" w:rsidRPr="00BD1782" w:rsidRDefault="00A5004D" w:rsidP="00A5004D">
            <w:pPr>
              <w:spacing w:after="0" w:line="240" w:lineRule="auto"/>
              <w:rPr>
                <w:rFonts w:eastAsia="Times New Roman" w:cs="Arial"/>
                <w:b/>
                <w:bCs/>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Atendeu a todos os requisitos </w:t>
            </w:r>
            <w:r w:rsidRPr="00BD1782">
              <w:rPr>
                <w:rFonts w:eastAsia="Times New Roman" w:cs="Arial"/>
                <w:sz w:val="19"/>
                <w:szCs w:val="19"/>
                <w:lang w:eastAsia="pt-BR"/>
              </w:rPr>
              <w:br/>
            </w:r>
            <w:r w:rsidRPr="00BD1782">
              <w:rPr>
                <w:rFonts w:eastAsia="Times New Roman" w:cs="Arial"/>
                <w:b/>
                <w:bCs/>
                <w:sz w:val="19"/>
                <w:szCs w:val="19"/>
                <w:lang w:eastAsia="pt-BR"/>
              </w:rPr>
              <w:t>2</w:t>
            </w:r>
            <w:r w:rsidRPr="00BD1782">
              <w:rPr>
                <w:rFonts w:eastAsia="Times New Roman" w:cs="Arial"/>
                <w:sz w:val="19"/>
                <w:szCs w:val="19"/>
                <w:lang w:eastAsia="pt-BR"/>
              </w:rPr>
              <w:t xml:space="preserve"> – Até 1 requisito não atendido </w:t>
            </w:r>
            <w:r w:rsidRPr="00BD1782">
              <w:rPr>
                <w:rFonts w:eastAsia="Times New Roman" w:cs="Arial"/>
                <w:sz w:val="19"/>
                <w:szCs w:val="19"/>
                <w:lang w:eastAsia="pt-BR"/>
              </w:rPr>
              <w:br/>
            </w:r>
            <w:r w:rsidRPr="00BD1782">
              <w:rPr>
                <w:rFonts w:eastAsia="Times New Roman" w:cs="Arial"/>
                <w:b/>
                <w:bCs/>
                <w:sz w:val="19"/>
                <w:szCs w:val="19"/>
                <w:lang w:eastAsia="pt-BR"/>
              </w:rPr>
              <w:t xml:space="preserve">1 </w:t>
            </w:r>
            <w:r w:rsidRPr="00BD1782">
              <w:rPr>
                <w:rFonts w:eastAsia="Times New Roman" w:cs="Arial"/>
                <w:sz w:val="19"/>
                <w:szCs w:val="19"/>
                <w:lang w:eastAsia="pt-BR"/>
              </w:rPr>
              <w:t xml:space="preserve">– Até 2 requisitos não atendidos </w:t>
            </w:r>
            <w:r w:rsidRPr="00BD1782">
              <w:rPr>
                <w:rFonts w:eastAsia="Times New Roman" w:cs="Arial"/>
                <w:sz w:val="19"/>
                <w:szCs w:val="19"/>
                <w:lang w:eastAsia="pt-BR"/>
              </w:rPr>
              <w:br/>
            </w:r>
            <w:r w:rsidRPr="00BD1782">
              <w:rPr>
                <w:rFonts w:eastAsia="Times New Roman" w:cs="Arial"/>
                <w:b/>
                <w:bCs/>
                <w:sz w:val="19"/>
                <w:szCs w:val="19"/>
                <w:lang w:eastAsia="pt-BR"/>
              </w:rPr>
              <w:t>0</w:t>
            </w:r>
            <w:r w:rsidRPr="00BD1782">
              <w:rPr>
                <w:rFonts w:eastAsia="Times New Roman" w:cs="Arial"/>
                <w:sz w:val="19"/>
                <w:szCs w:val="19"/>
                <w:lang w:eastAsia="pt-BR"/>
              </w:rPr>
              <w:t xml:space="preserve"> – Acima de 3 requisitos não atendidos</w:t>
            </w:r>
          </w:p>
        </w:tc>
      </w:tr>
      <w:tr w:rsidR="00A5004D" w:rsidRPr="00BD1782" w14:paraId="24BB6976" w14:textId="77777777" w:rsidTr="00CC326C">
        <w:trPr>
          <w:trHeight w:val="871"/>
          <w:jc w:val="center"/>
        </w:trPr>
        <w:tc>
          <w:tcPr>
            <w:tcW w:w="3207" w:type="dxa"/>
            <w:tcBorders>
              <w:top w:val="single" w:sz="4" w:space="0" w:color="auto"/>
              <w:left w:val="single" w:sz="4" w:space="0" w:color="auto"/>
              <w:bottom w:val="single" w:sz="4" w:space="0" w:color="auto"/>
              <w:right w:val="single" w:sz="4" w:space="0" w:color="auto"/>
            </w:tcBorders>
            <w:shd w:val="clear" w:color="000000" w:fill="DCE6F1"/>
            <w:vAlign w:val="center"/>
          </w:tcPr>
          <w:p w14:paraId="705F713F"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APRESENTAÇÃO DOS DOCUMENTOS A CADA 6 MESES:</w:t>
            </w:r>
          </w:p>
          <w:p w14:paraId="18886CEF"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 Teste bacteriológico da água</w:t>
            </w:r>
          </w:p>
          <w:p w14:paraId="44C7C7CB"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 xml:space="preserve">- Teste de durabilidade dos tecidos </w:t>
            </w:r>
          </w:p>
          <w:p w14:paraId="3F488EB6"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 Teste de PH da água</w:t>
            </w:r>
          </w:p>
          <w:p w14:paraId="5D97BF65"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 Análise de amostra coletada nas mãos de manipuladores e superfícies que entram em contato com roupa limpa</w:t>
            </w:r>
          </w:p>
        </w:tc>
        <w:tc>
          <w:tcPr>
            <w:tcW w:w="5757" w:type="dxa"/>
            <w:gridSpan w:val="2"/>
            <w:tcBorders>
              <w:top w:val="single" w:sz="4" w:space="0" w:color="auto"/>
              <w:left w:val="nil"/>
              <w:bottom w:val="single" w:sz="4" w:space="0" w:color="auto"/>
              <w:right w:val="single" w:sz="4" w:space="0" w:color="auto"/>
            </w:tcBorders>
            <w:shd w:val="clear" w:color="000000" w:fill="DCE6F1"/>
            <w:vAlign w:val="center"/>
          </w:tcPr>
          <w:p w14:paraId="21967962" w14:textId="77777777" w:rsidR="00A5004D" w:rsidRPr="00BD1782" w:rsidRDefault="00A5004D" w:rsidP="00A5004D">
            <w:pPr>
              <w:spacing w:after="0" w:line="240" w:lineRule="auto"/>
              <w:rPr>
                <w:rFonts w:eastAsia="Times New Roman" w:cs="Arial"/>
                <w:b/>
                <w:bCs/>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Todos os testes apesentados na validade</w:t>
            </w:r>
            <w:r w:rsidRPr="00BD1782">
              <w:rPr>
                <w:rFonts w:eastAsia="Times New Roman" w:cs="Arial"/>
                <w:sz w:val="19"/>
                <w:szCs w:val="19"/>
                <w:lang w:eastAsia="pt-BR"/>
              </w:rPr>
              <w:br/>
            </w:r>
            <w:r w:rsidRPr="00BD1782">
              <w:rPr>
                <w:rFonts w:eastAsia="Times New Roman" w:cs="Arial"/>
                <w:b/>
                <w:bCs/>
                <w:sz w:val="19"/>
                <w:szCs w:val="19"/>
                <w:lang w:eastAsia="pt-BR"/>
              </w:rPr>
              <w:t>2</w:t>
            </w:r>
            <w:r w:rsidRPr="00BD1782">
              <w:rPr>
                <w:rFonts w:eastAsia="Times New Roman" w:cs="Arial"/>
                <w:sz w:val="19"/>
                <w:szCs w:val="19"/>
                <w:lang w:eastAsia="pt-BR"/>
              </w:rPr>
              <w:t xml:space="preserve"> - 1 teste não entregue no prazo</w:t>
            </w:r>
            <w:r w:rsidRPr="00BD1782">
              <w:rPr>
                <w:rFonts w:eastAsia="Times New Roman" w:cs="Arial"/>
                <w:sz w:val="19"/>
                <w:szCs w:val="19"/>
                <w:lang w:eastAsia="pt-BR"/>
              </w:rPr>
              <w:br/>
            </w:r>
            <w:r w:rsidRPr="00BD1782">
              <w:rPr>
                <w:rFonts w:eastAsia="Times New Roman" w:cs="Arial"/>
                <w:b/>
                <w:bCs/>
                <w:sz w:val="19"/>
                <w:szCs w:val="19"/>
                <w:lang w:eastAsia="pt-BR"/>
              </w:rPr>
              <w:t>1</w:t>
            </w:r>
            <w:r w:rsidRPr="00BD1782">
              <w:rPr>
                <w:rFonts w:eastAsia="Times New Roman" w:cs="Arial"/>
                <w:sz w:val="19"/>
                <w:szCs w:val="19"/>
                <w:lang w:eastAsia="pt-BR"/>
              </w:rPr>
              <w:t xml:space="preserve"> - 2 testes não entregues no prazo</w:t>
            </w:r>
            <w:r w:rsidRPr="00BD1782">
              <w:rPr>
                <w:rFonts w:eastAsia="Times New Roman" w:cs="Arial"/>
                <w:sz w:val="19"/>
                <w:szCs w:val="19"/>
                <w:lang w:eastAsia="pt-BR"/>
              </w:rPr>
              <w:br/>
            </w:r>
            <w:r w:rsidRPr="00BD1782">
              <w:rPr>
                <w:rFonts w:eastAsia="Times New Roman" w:cs="Arial"/>
                <w:b/>
                <w:bCs/>
                <w:sz w:val="19"/>
                <w:szCs w:val="19"/>
                <w:lang w:eastAsia="pt-BR"/>
              </w:rPr>
              <w:t>0</w:t>
            </w:r>
            <w:r w:rsidRPr="00BD1782">
              <w:rPr>
                <w:rFonts w:eastAsia="Times New Roman" w:cs="Arial"/>
                <w:sz w:val="19"/>
                <w:szCs w:val="19"/>
                <w:lang w:eastAsia="pt-BR"/>
              </w:rPr>
              <w:t xml:space="preserve"> - Acima de 3 testes não entregue no prazo</w:t>
            </w:r>
          </w:p>
        </w:tc>
      </w:tr>
      <w:tr w:rsidR="00A5004D" w:rsidRPr="00BD1782" w14:paraId="5FFA92F8" w14:textId="77777777" w:rsidTr="00CC326C">
        <w:trPr>
          <w:trHeight w:val="871"/>
          <w:jc w:val="center"/>
        </w:trPr>
        <w:tc>
          <w:tcPr>
            <w:tcW w:w="3207" w:type="dxa"/>
            <w:tcBorders>
              <w:top w:val="single" w:sz="4" w:space="0" w:color="auto"/>
              <w:left w:val="single" w:sz="4" w:space="0" w:color="auto"/>
              <w:bottom w:val="single" w:sz="4" w:space="0" w:color="auto"/>
              <w:right w:val="single" w:sz="4" w:space="0" w:color="auto"/>
            </w:tcBorders>
            <w:shd w:val="clear" w:color="000000" w:fill="DCE6F1"/>
            <w:vAlign w:val="center"/>
          </w:tcPr>
          <w:p w14:paraId="44C9AAEF"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TREINAMENTOS APLICADOS PARA EQUIPE E TERCEIROS:</w:t>
            </w:r>
          </w:p>
          <w:p w14:paraId="07AF6F37"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aplicação de treinamentos conforme NR32</w:t>
            </w:r>
          </w:p>
        </w:tc>
        <w:tc>
          <w:tcPr>
            <w:tcW w:w="5757" w:type="dxa"/>
            <w:gridSpan w:val="2"/>
            <w:tcBorders>
              <w:top w:val="single" w:sz="4" w:space="0" w:color="auto"/>
              <w:left w:val="nil"/>
              <w:bottom w:val="single" w:sz="4" w:space="0" w:color="auto"/>
              <w:right w:val="single" w:sz="4" w:space="0" w:color="auto"/>
            </w:tcBorders>
            <w:shd w:val="clear" w:color="000000" w:fill="DCE6F1"/>
            <w:vAlign w:val="center"/>
          </w:tcPr>
          <w:p w14:paraId="704A4308"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3</w:t>
            </w:r>
            <w:r w:rsidRPr="00BD1782">
              <w:rPr>
                <w:rFonts w:eastAsia="Times New Roman" w:cs="Arial"/>
                <w:sz w:val="19"/>
                <w:szCs w:val="19"/>
                <w:lang w:eastAsia="pt-BR"/>
              </w:rPr>
              <w:t xml:space="preserve"> - Acima de 90% dos colaboradores treinados </w:t>
            </w:r>
          </w:p>
          <w:p w14:paraId="6BFA70A1"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2</w:t>
            </w:r>
            <w:r w:rsidRPr="00BD1782">
              <w:rPr>
                <w:rFonts w:eastAsia="Times New Roman" w:cs="Arial"/>
                <w:sz w:val="19"/>
                <w:szCs w:val="19"/>
                <w:lang w:eastAsia="pt-BR"/>
              </w:rPr>
              <w:t xml:space="preserve"> - Entre 89% e 85% dos colaboradores treinados </w:t>
            </w:r>
          </w:p>
          <w:p w14:paraId="01BFD1E5"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1</w:t>
            </w:r>
            <w:r w:rsidRPr="00BD1782">
              <w:rPr>
                <w:rFonts w:eastAsia="Times New Roman" w:cs="Arial"/>
                <w:sz w:val="19"/>
                <w:szCs w:val="19"/>
                <w:lang w:eastAsia="pt-BR"/>
              </w:rPr>
              <w:t xml:space="preserve"> - Entre 84% e 80% dos colaboradores treinados </w:t>
            </w:r>
          </w:p>
          <w:p w14:paraId="36E3E5FB"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b/>
                <w:bCs/>
                <w:sz w:val="19"/>
                <w:szCs w:val="19"/>
                <w:lang w:eastAsia="pt-BR"/>
              </w:rPr>
              <w:t>0</w:t>
            </w:r>
            <w:r w:rsidRPr="00BD1782">
              <w:rPr>
                <w:rFonts w:eastAsia="Times New Roman" w:cs="Arial"/>
                <w:sz w:val="19"/>
                <w:szCs w:val="19"/>
                <w:lang w:eastAsia="pt-BR"/>
              </w:rPr>
              <w:t xml:space="preserve"> - Abaixo de 79% dos colaboradores treinados</w:t>
            </w:r>
          </w:p>
        </w:tc>
      </w:tr>
      <w:tr w:rsidR="00A5004D" w:rsidRPr="00BD1782" w14:paraId="6DF6272C" w14:textId="77777777" w:rsidTr="00CC326C">
        <w:tblPrEx>
          <w:jc w:val="left"/>
        </w:tblPrEx>
        <w:trPr>
          <w:gridAfter w:val="1"/>
          <w:wAfter w:w="1266" w:type="dxa"/>
          <w:trHeight w:val="315"/>
        </w:trPr>
        <w:tc>
          <w:tcPr>
            <w:tcW w:w="7698" w:type="dxa"/>
            <w:gridSpan w:val="2"/>
            <w:tcBorders>
              <w:top w:val="nil"/>
              <w:left w:val="nil"/>
              <w:bottom w:val="nil"/>
              <w:right w:val="nil"/>
            </w:tcBorders>
            <w:shd w:val="clear" w:color="auto" w:fill="auto"/>
            <w:noWrap/>
            <w:vAlign w:val="center"/>
            <w:hideMark/>
          </w:tcPr>
          <w:p w14:paraId="2AE51B32" w14:textId="77777777" w:rsidR="00A5004D" w:rsidRPr="00BD1782" w:rsidRDefault="00A5004D" w:rsidP="00A5004D">
            <w:pPr>
              <w:pStyle w:val="PargrafodaLista"/>
              <w:spacing w:before="0" w:beforeAutospacing="0" w:after="0" w:afterAutospacing="0" w:line="240" w:lineRule="auto"/>
              <w:rPr>
                <w:rFonts w:asciiTheme="minorHAnsi" w:eastAsia="Times New Roman" w:hAnsiTheme="minorHAnsi" w:cs="Arial"/>
                <w:color w:val="000000"/>
                <w:sz w:val="19"/>
                <w:szCs w:val="19"/>
                <w:lang w:eastAsia="pt-BR"/>
              </w:rPr>
            </w:pPr>
          </w:p>
          <w:p w14:paraId="3251249B" w14:textId="77777777" w:rsidR="00A5004D" w:rsidRPr="00BD1782" w:rsidRDefault="00A5004D" w:rsidP="004425AF">
            <w:pPr>
              <w:pStyle w:val="PargrafodaLista"/>
              <w:numPr>
                <w:ilvl w:val="0"/>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 xml:space="preserve">PONTUALIDADE - Número de atrasos nas entregas, </w:t>
            </w:r>
            <w:r w:rsidRPr="00BD1782">
              <w:rPr>
                <w:rFonts w:asciiTheme="minorHAnsi" w:eastAsia="Times New Roman" w:hAnsiTheme="minorHAnsi" w:cs="Arial"/>
                <w:sz w:val="19"/>
                <w:szCs w:val="19"/>
                <w:lang w:eastAsia="pt-BR"/>
              </w:rPr>
              <w:t>considerado 2 (duas) horas antes ou 1 (uma) hora depois do horário contratualizado.</w:t>
            </w:r>
          </w:p>
        </w:tc>
      </w:tr>
      <w:tr w:rsidR="00A5004D" w:rsidRPr="00BD1782" w14:paraId="0084C036" w14:textId="77777777" w:rsidTr="00CC326C">
        <w:tblPrEx>
          <w:jc w:val="left"/>
        </w:tblPrEx>
        <w:trPr>
          <w:gridAfter w:val="1"/>
          <w:wAfter w:w="1266" w:type="dxa"/>
          <w:trHeight w:val="315"/>
        </w:trPr>
        <w:tc>
          <w:tcPr>
            <w:tcW w:w="7698" w:type="dxa"/>
            <w:gridSpan w:val="2"/>
            <w:tcBorders>
              <w:top w:val="nil"/>
              <w:left w:val="nil"/>
              <w:bottom w:val="nil"/>
              <w:right w:val="nil"/>
            </w:tcBorders>
            <w:shd w:val="clear" w:color="auto" w:fill="auto"/>
            <w:noWrap/>
            <w:vAlign w:val="center"/>
            <w:hideMark/>
          </w:tcPr>
          <w:p w14:paraId="1749AD29" w14:textId="77777777" w:rsidR="00A5004D" w:rsidRPr="00BD1782" w:rsidRDefault="00A5004D" w:rsidP="004425AF">
            <w:pPr>
              <w:pStyle w:val="PargrafodaLista"/>
              <w:numPr>
                <w:ilvl w:val="0"/>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 xml:space="preserve">ATENDIMENTO COMERCIAL - Tentava de contato sem sucesso por 2 horas. Contabilizado por ocorrência </w:t>
            </w:r>
            <w:r w:rsidRPr="00BD1782">
              <w:rPr>
                <w:rFonts w:asciiTheme="minorHAnsi" w:eastAsia="Times New Roman" w:hAnsiTheme="minorHAnsi" w:cs="Arial"/>
                <w:sz w:val="19"/>
                <w:szCs w:val="19"/>
                <w:lang w:eastAsia="pt-BR"/>
              </w:rPr>
              <w:t>e nível hierárquico.</w:t>
            </w:r>
          </w:p>
        </w:tc>
      </w:tr>
      <w:tr w:rsidR="00A5004D" w:rsidRPr="00BD1782" w14:paraId="304DD9D1" w14:textId="77777777" w:rsidTr="00CC326C">
        <w:tblPrEx>
          <w:jc w:val="left"/>
        </w:tblPrEx>
        <w:trPr>
          <w:gridAfter w:val="1"/>
          <w:wAfter w:w="1266" w:type="dxa"/>
          <w:trHeight w:val="315"/>
        </w:trPr>
        <w:tc>
          <w:tcPr>
            <w:tcW w:w="7698" w:type="dxa"/>
            <w:gridSpan w:val="2"/>
            <w:tcBorders>
              <w:top w:val="nil"/>
              <w:left w:val="nil"/>
              <w:bottom w:val="nil"/>
              <w:right w:val="nil"/>
            </w:tcBorders>
            <w:shd w:val="clear" w:color="auto" w:fill="auto"/>
            <w:noWrap/>
            <w:vAlign w:val="center"/>
            <w:hideMark/>
          </w:tcPr>
          <w:p w14:paraId="7FCE8193" w14:textId="77777777" w:rsidR="00A5004D" w:rsidRPr="00BD1782" w:rsidRDefault="00A5004D" w:rsidP="004425AF">
            <w:pPr>
              <w:pStyle w:val="PargrafodaLista"/>
              <w:numPr>
                <w:ilvl w:val="0"/>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DEVOLUÇAO DO ENXOVAL - (enxoval entregue-enxoval retirado) /enxoval retirado - em porcentagem</w:t>
            </w:r>
          </w:p>
        </w:tc>
      </w:tr>
      <w:tr w:rsidR="00A5004D" w:rsidRPr="00BD1782" w14:paraId="558A7545" w14:textId="77777777" w:rsidTr="00CC326C">
        <w:tblPrEx>
          <w:jc w:val="left"/>
        </w:tblPrEx>
        <w:trPr>
          <w:gridAfter w:val="1"/>
          <w:wAfter w:w="1266" w:type="dxa"/>
          <w:trHeight w:val="315"/>
        </w:trPr>
        <w:tc>
          <w:tcPr>
            <w:tcW w:w="7698" w:type="dxa"/>
            <w:gridSpan w:val="2"/>
            <w:tcBorders>
              <w:top w:val="nil"/>
              <w:left w:val="nil"/>
              <w:bottom w:val="nil"/>
              <w:right w:val="nil"/>
            </w:tcBorders>
            <w:shd w:val="clear" w:color="auto" w:fill="auto"/>
            <w:noWrap/>
            <w:vAlign w:val="center"/>
            <w:hideMark/>
          </w:tcPr>
          <w:p w14:paraId="35A9FE38" w14:textId="77777777" w:rsidR="00A5004D" w:rsidRPr="00BD1782" w:rsidRDefault="00A5004D" w:rsidP="004425AF">
            <w:pPr>
              <w:pStyle w:val="PargrafodaLista"/>
              <w:numPr>
                <w:ilvl w:val="0"/>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QUALIDADE DO ENXOVAL PROCESSADO - quantidade de peças não conforme/ total de peças recebidas - em porcentagem</w:t>
            </w:r>
          </w:p>
        </w:tc>
      </w:tr>
      <w:tr w:rsidR="00A5004D" w:rsidRPr="00BD1782" w14:paraId="1481B88A" w14:textId="77777777" w:rsidTr="00CC326C">
        <w:tblPrEx>
          <w:jc w:val="left"/>
        </w:tblPrEx>
        <w:trPr>
          <w:gridAfter w:val="1"/>
          <w:wAfter w:w="1266" w:type="dxa"/>
          <w:trHeight w:val="315"/>
        </w:trPr>
        <w:tc>
          <w:tcPr>
            <w:tcW w:w="7698" w:type="dxa"/>
            <w:gridSpan w:val="2"/>
            <w:tcBorders>
              <w:top w:val="nil"/>
              <w:left w:val="nil"/>
              <w:bottom w:val="nil"/>
              <w:right w:val="nil"/>
            </w:tcBorders>
            <w:shd w:val="clear" w:color="auto" w:fill="auto"/>
            <w:noWrap/>
            <w:vAlign w:val="center"/>
            <w:hideMark/>
          </w:tcPr>
          <w:p w14:paraId="3BC1CA7C" w14:textId="77777777" w:rsidR="00A5004D" w:rsidRPr="00BD1782" w:rsidRDefault="00A5004D" w:rsidP="004425AF">
            <w:pPr>
              <w:pStyle w:val="PargrafodaLista"/>
              <w:numPr>
                <w:ilvl w:val="0"/>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QUALIDADE DA PASSADORIA - quantidade de peças não conforme/ total de peças recebidas - em porcentagem</w:t>
            </w:r>
          </w:p>
        </w:tc>
      </w:tr>
      <w:tr w:rsidR="00A5004D" w:rsidRPr="00BD1782" w14:paraId="0FF1B7A4" w14:textId="77777777" w:rsidTr="00CC326C">
        <w:tblPrEx>
          <w:jc w:val="left"/>
        </w:tblPrEx>
        <w:trPr>
          <w:gridAfter w:val="1"/>
          <w:wAfter w:w="1266" w:type="dxa"/>
          <w:trHeight w:val="315"/>
        </w:trPr>
        <w:tc>
          <w:tcPr>
            <w:tcW w:w="7698" w:type="dxa"/>
            <w:gridSpan w:val="2"/>
            <w:tcBorders>
              <w:top w:val="nil"/>
              <w:left w:val="nil"/>
              <w:bottom w:val="nil"/>
              <w:right w:val="nil"/>
            </w:tcBorders>
            <w:shd w:val="clear" w:color="auto" w:fill="auto"/>
            <w:noWrap/>
            <w:vAlign w:val="center"/>
            <w:hideMark/>
          </w:tcPr>
          <w:p w14:paraId="4F91302B" w14:textId="77777777" w:rsidR="00A5004D" w:rsidRPr="00BD1782" w:rsidRDefault="00A5004D" w:rsidP="004425AF">
            <w:pPr>
              <w:pStyle w:val="PargrafodaLista"/>
              <w:numPr>
                <w:ilvl w:val="0"/>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DISPONIBILIDADE DO SISTEMA - total de horas de indisponibilidade/total de horas no período - em porcentagem</w:t>
            </w:r>
          </w:p>
        </w:tc>
      </w:tr>
      <w:tr w:rsidR="00A5004D" w:rsidRPr="00BD1782" w14:paraId="7E855A39" w14:textId="77777777" w:rsidTr="00CC326C">
        <w:tblPrEx>
          <w:jc w:val="left"/>
        </w:tblPrEx>
        <w:trPr>
          <w:gridAfter w:val="1"/>
          <w:wAfter w:w="1266" w:type="dxa"/>
          <w:trHeight w:val="315"/>
        </w:trPr>
        <w:tc>
          <w:tcPr>
            <w:tcW w:w="7698" w:type="dxa"/>
            <w:gridSpan w:val="2"/>
            <w:tcBorders>
              <w:top w:val="nil"/>
              <w:left w:val="nil"/>
              <w:bottom w:val="nil"/>
              <w:right w:val="nil"/>
            </w:tcBorders>
            <w:shd w:val="clear" w:color="auto" w:fill="auto"/>
            <w:noWrap/>
            <w:vAlign w:val="center"/>
            <w:hideMark/>
          </w:tcPr>
          <w:p w14:paraId="471ED622" w14:textId="77777777" w:rsidR="00A5004D" w:rsidRPr="00BD1782" w:rsidRDefault="00A5004D" w:rsidP="004425AF">
            <w:pPr>
              <w:pStyle w:val="PargrafodaLista"/>
              <w:numPr>
                <w:ilvl w:val="0"/>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QUALIDADE DAS GAIOLAS - total de gaiolas sujas ou danificadas/total de gaiolas recebidas - em porcentagem</w:t>
            </w:r>
          </w:p>
          <w:p w14:paraId="0509C21A" w14:textId="77777777" w:rsidR="00A5004D" w:rsidRPr="00BD1782" w:rsidRDefault="00A5004D" w:rsidP="004425AF">
            <w:pPr>
              <w:pStyle w:val="PargrafodaLista"/>
              <w:numPr>
                <w:ilvl w:val="0"/>
                <w:numId w:val="17"/>
              </w:numPr>
              <w:spacing w:before="0" w:beforeAutospacing="0" w:after="0" w:afterAutospacing="0" w:line="240" w:lineRule="auto"/>
              <w:jc w:val="both"/>
              <w:rPr>
                <w:rFonts w:asciiTheme="minorHAnsi" w:eastAsia="Times New Roman" w:hAnsiTheme="minorHAnsi" w:cs="Arial"/>
                <w:sz w:val="19"/>
                <w:szCs w:val="19"/>
                <w:lang w:eastAsia="pt-BR"/>
              </w:rPr>
            </w:pPr>
            <w:r w:rsidRPr="00BD1782">
              <w:rPr>
                <w:rFonts w:asciiTheme="minorHAnsi" w:eastAsia="Times New Roman" w:hAnsiTheme="minorHAnsi" w:cs="Arial"/>
                <w:sz w:val="19"/>
                <w:szCs w:val="19"/>
                <w:lang w:eastAsia="pt-BR"/>
              </w:rPr>
              <w:t xml:space="preserve">CONFORMIDADE NO VEÍCULO DE TRANSPORTE – garantir que veículo esteja limpo, com manutenções em dia, em conformidade com a legislação, ambiente de transporte de roupa limpa diferente do transporte de roupa suja, ou efetuar toda a entrega de roupa </w:t>
            </w:r>
            <w:r w:rsidRPr="00BD1782">
              <w:rPr>
                <w:rFonts w:asciiTheme="minorHAnsi" w:eastAsia="Times New Roman" w:hAnsiTheme="minorHAnsi" w:cs="Arial"/>
                <w:sz w:val="19"/>
                <w:szCs w:val="19"/>
                <w:lang w:eastAsia="pt-BR"/>
              </w:rPr>
              <w:lastRenderedPageBreak/>
              <w:t>limpa e após coletar a roupa suja de todas as unidades, evitando cruzamento de limpo x sujo.</w:t>
            </w:r>
          </w:p>
          <w:p w14:paraId="62681A90" w14:textId="77777777" w:rsidR="00A5004D" w:rsidRPr="00BD1782" w:rsidRDefault="00A5004D" w:rsidP="004425AF">
            <w:pPr>
              <w:pStyle w:val="PargrafodaLista"/>
              <w:numPr>
                <w:ilvl w:val="0"/>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APRESENTAÇÃO PESSOAL DO COLABORADOR – É obrigatório o uso de EPI, identificação, uniforme da empresa, cordial e treinado conforme NR32 (abaixo).</w:t>
            </w:r>
          </w:p>
          <w:p w14:paraId="4ECFEC37" w14:textId="77777777" w:rsidR="00A5004D" w:rsidRPr="00BD1782" w:rsidRDefault="00A5004D" w:rsidP="004425AF">
            <w:pPr>
              <w:pStyle w:val="PargrafodaLista"/>
              <w:numPr>
                <w:ilvl w:val="0"/>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 xml:space="preserve">TREINAMENTOS APLICADOS CONFORME NR32: </w:t>
            </w:r>
          </w:p>
          <w:p w14:paraId="19A5D505" w14:textId="77777777" w:rsidR="00A5004D" w:rsidRPr="00BD1782" w:rsidRDefault="00A5004D" w:rsidP="004425AF">
            <w:pPr>
              <w:pStyle w:val="PargrafodaLista"/>
              <w:numPr>
                <w:ilvl w:val="2"/>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Capacitação ao trabalhador no processo de trabalho.</w:t>
            </w:r>
          </w:p>
          <w:p w14:paraId="09E9EEE5" w14:textId="77777777" w:rsidR="00A5004D" w:rsidRPr="00BD1782" w:rsidRDefault="00A5004D" w:rsidP="004425AF">
            <w:pPr>
              <w:pStyle w:val="PargrafodaLista"/>
              <w:numPr>
                <w:ilvl w:val="2"/>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Capacitação ao trabalhador quanto ao risco biológico.</w:t>
            </w:r>
          </w:p>
          <w:p w14:paraId="6E7E8501" w14:textId="77777777" w:rsidR="00A5004D" w:rsidRPr="00BD1782" w:rsidRDefault="00A5004D" w:rsidP="004425AF">
            <w:pPr>
              <w:pStyle w:val="PargrafodaLista"/>
              <w:numPr>
                <w:ilvl w:val="2"/>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Capacitação ao trabalhador quanto prevenção de acidentes com perfuro cortantes.</w:t>
            </w:r>
          </w:p>
          <w:p w14:paraId="06C171F3" w14:textId="77777777" w:rsidR="00A5004D" w:rsidRPr="00BD1782" w:rsidRDefault="00A5004D" w:rsidP="004425AF">
            <w:pPr>
              <w:pStyle w:val="PargrafodaLista"/>
              <w:numPr>
                <w:ilvl w:val="2"/>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Capacitação ao trabalhador quanto higiene das mãos.</w:t>
            </w:r>
          </w:p>
          <w:p w14:paraId="463D310C" w14:textId="77777777" w:rsidR="00A5004D" w:rsidRPr="00BD1782" w:rsidRDefault="00A5004D" w:rsidP="004425AF">
            <w:pPr>
              <w:pStyle w:val="PargrafodaLista"/>
              <w:numPr>
                <w:ilvl w:val="2"/>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 xml:space="preserve">Capacitação ao trabalhador quanto ao uso de </w:t>
            </w:r>
            <w:proofErr w:type="spellStart"/>
            <w:r w:rsidRPr="00BD1782">
              <w:rPr>
                <w:rFonts w:asciiTheme="minorHAnsi" w:eastAsia="Times New Roman" w:hAnsiTheme="minorHAnsi" w:cs="Arial"/>
                <w:color w:val="000000"/>
                <w:sz w:val="19"/>
                <w:szCs w:val="19"/>
                <w:lang w:eastAsia="pt-BR"/>
              </w:rPr>
              <w:t>epi</w:t>
            </w:r>
            <w:proofErr w:type="spellEnd"/>
            <w:r w:rsidRPr="00BD1782">
              <w:rPr>
                <w:rFonts w:asciiTheme="minorHAnsi" w:eastAsia="Times New Roman" w:hAnsiTheme="minorHAnsi" w:cs="Arial"/>
                <w:color w:val="000000"/>
                <w:sz w:val="19"/>
                <w:szCs w:val="19"/>
                <w:lang w:eastAsia="pt-BR"/>
              </w:rPr>
              <w:t xml:space="preserve"> e </w:t>
            </w:r>
            <w:proofErr w:type="spellStart"/>
            <w:r w:rsidRPr="00BD1782">
              <w:rPr>
                <w:rFonts w:asciiTheme="minorHAnsi" w:eastAsia="Times New Roman" w:hAnsiTheme="minorHAnsi" w:cs="Arial"/>
                <w:color w:val="000000"/>
                <w:sz w:val="19"/>
                <w:szCs w:val="19"/>
                <w:lang w:eastAsia="pt-BR"/>
              </w:rPr>
              <w:t>epc</w:t>
            </w:r>
            <w:proofErr w:type="spellEnd"/>
            <w:r w:rsidRPr="00BD1782">
              <w:rPr>
                <w:rFonts w:asciiTheme="minorHAnsi" w:eastAsia="Times New Roman" w:hAnsiTheme="minorHAnsi" w:cs="Arial"/>
                <w:color w:val="000000"/>
                <w:sz w:val="19"/>
                <w:szCs w:val="19"/>
                <w:lang w:eastAsia="pt-BR"/>
              </w:rPr>
              <w:t>.</w:t>
            </w:r>
          </w:p>
          <w:p w14:paraId="348F74EC" w14:textId="77777777" w:rsidR="00A5004D" w:rsidRPr="00BD1782" w:rsidRDefault="00A5004D" w:rsidP="004425AF">
            <w:pPr>
              <w:pStyle w:val="PargrafodaLista"/>
              <w:numPr>
                <w:ilvl w:val="2"/>
                <w:numId w:val="17"/>
              </w:numPr>
              <w:spacing w:before="0" w:beforeAutospacing="0" w:after="0" w:afterAutospacing="0" w:line="240" w:lineRule="auto"/>
              <w:jc w:val="both"/>
              <w:rPr>
                <w:rFonts w:asciiTheme="minorHAnsi" w:eastAsia="Times New Roman" w:hAnsiTheme="minorHAnsi" w:cs="Arial"/>
                <w:color w:val="000000"/>
                <w:sz w:val="19"/>
                <w:szCs w:val="19"/>
                <w:lang w:eastAsia="pt-BR"/>
              </w:rPr>
            </w:pPr>
            <w:r w:rsidRPr="00BD1782">
              <w:rPr>
                <w:rFonts w:asciiTheme="minorHAnsi" w:eastAsia="Times New Roman" w:hAnsiTheme="minorHAnsi" w:cs="Arial"/>
                <w:color w:val="000000"/>
                <w:sz w:val="19"/>
                <w:szCs w:val="19"/>
                <w:lang w:eastAsia="pt-BR"/>
              </w:rPr>
              <w:t>Capacitação ao trabalhador quanto a ergonomia ocupacional.</w:t>
            </w:r>
          </w:p>
        </w:tc>
      </w:tr>
      <w:tr w:rsidR="00A5004D" w:rsidRPr="00BD1782" w14:paraId="11DE8843" w14:textId="77777777" w:rsidTr="00CC326C">
        <w:tblPrEx>
          <w:jc w:val="left"/>
        </w:tblPrEx>
        <w:trPr>
          <w:gridAfter w:val="1"/>
          <w:wAfter w:w="1266" w:type="dxa"/>
          <w:trHeight w:val="80"/>
        </w:trPr>
        <w:tc>
          <w:tcPr>
            <w:tcW w:w="7698" w:type="dxa"/>
            <w:gridSpan w:val="2"/>
            <w:tcBorders>
              <w:top w:val="nil"/>
              <w:left w:val="nil"/>
              <w:bottom w:val="nil"/>
              <w:right w:val="nil"/>
            </w:tcBorders>
            <w:shd w:val="clear" w:color="auto" w:fill="auto"/>
            <w:noWrap/>
            <w:vAlign w:val="center"/>
          </w:tcPr>
          <w:p w14:paraId="5CE32A67" w14:textId="77777777" w:rsidR="00A5004D" w:rsidRPr="00BD1782" w:rsidRDefault="00A5004D" w:rsidP="00A5004D">
            <w:pPr>
              <w:spacing w:after="0" w:line="240" w:lineRule="auto"/>
              <w:rPr>
                <w:rFonts w:eastAsia="Times New Roman" w:cs="Arial"/>
                <w:color w:val="000000"/>
                <w:sz w:val="19"/>
                <w:szCs w:val="19"/>
                <w:lang w:eastAsia="pt-BR"/>
              </w:rPr>
            </w:pPr>
          </w:p>
        </w:tc>
      </w:tr>
    </w:tbl>
    <w:p w14:paraId="211E39D3" w14:textId="77777777" w:rsidR="00A5004D" w:rsidRPr="00BD1782" w:rsidRDefault="00A5004D" w:rsidP="00A778C1">
      <w:pPr>
        <w:spacing w:after="0" w:line="240" w:lineRule="auto"/>
        <w:jc w:val="both"/>
        <w:rPr>
          <w:b/>
          <w:bCs/>
          <w:sz w:val="19"/>
          <w:szCs w:val="19"/>
        </w:rPr>
      </w:pPr>
    </w:p>
    <w:p w14:paraId="67CAFBC7" w14:textId="65846EDF" w:rsidR="00A5004D" w:rsidRPr="00BD1782" w:rsidRDefault="00A5004D" w:rsidP="00704D35">
      <w:pPr>
        <w:pStyle w:val="PargrafodaLista"/>
        <w:numPr>
          <w:ilvl w:val="2"/>
          <w:numId w:val="5"/>
        </w:numPr>
        <w:spacing w:before="0" w:beforeAutospacing="0" w:after="0" w:afterAutospacing="0" w:line="240" w:lineRule="auto"/>
        <w:ind w:left="0" w:firstLine="284"/>
        <w:jc w:val="both"/>
        <w:rPr>
          <w:rFonts w:asciiTheme="minorHAnsi" w:hAnsiTheme="minorHAnsi"/>
          <w:b/>
          <w:bCs/>
          <w:sz w:val="19"/>
          <w:szCs w:val="19"/>
        </w:rPr>
      </w:pPr>
      <w:r w:rsidRPr="00BD1782">
        <w:rPr>
          <w:rFonts w:asciiTheme="minorHAnsi" w:hAnsiTheme="minorHAnsi"/>
          <w:b/>
          <w:bCs/>
          <w:sz w:val="19"/>
          <w:szCs w:val="19"/>
        </w:rPr>
        <w:t>Percentuais de liberação das faturas</w:t>
      </w:r>
    </w:p>
    <w:p w14:paraId="7129E6D1" w14:textId="77777777" w:rsidR="00A5004D" w:rsidRPr="00BD1782" w:rsidRDefault="00A5004D" w:rsidP="00704D35">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O total máximo de pontos que podem ser atingidos são 33, de acordo com a pontuação poderá sofrer desconto na fatura conforme abaixo: </w:t>
      </w:r>
    </w:p>
    <w:tbl>
      <w:tblPr>
        <w:tblW w:w="5240" w:type="dxa"/>
        <w:jc w:val="center"/>
        <w:tblLayout w:type="fixed"/>
        <w:tblCellMar>
          <w:left w:w="70" w:type="dxa"/>
          <w:right w:w="70" w:type="dxa"/>
        </w:tblCellMar>
        <w:tblLook w:val="04A0" w:firstRow="1" w:lastRow="0" w:firstColumn="1" w:lastColumn="0" w:noHBand="0" w:noVBand="1"/>
      </w:tblPr>
      <w:tblGrid>
        <w:gridCol w:w="2706"/>
        <w:gridCol w:w="2534"/>
      </w:tblGrid>
      <w:tr w:rsidR="00A5004D" w:rsidRPr="00BD1782" w14:paraId="71C03BA9" w14:textId="77777777" w:rsidTr="00A5004D">
        <w:trPr>
          <w:trHeight w:val="315"/>
          <w:jc w:val="center"/>
        </w:trPr>
        <w:tc>
          <w:tcPr>
            <w:tcW w:w="5240" w:type="dxa"/>
            <w:gridSpan w:val="2"/>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6F88E4D9" w14:textId="77777777" w:rsidR="00A5004D" w:rsidRPr="00BD1782" w:rsidRDefault="00A5004D" w:rsidP="00A5004D">
            <w:pPr>
              <w:spacing w:after="0" w:line="240" w:lineRule="auto"/>
              <w:rPr>
                <w:rFonts w:eastAsia="Times New Roman" w:cs="Arial"/>
                <w:b/>
                <w:bCs/>
                <w:sz w:val="19"/>
                <w:szCs w:val="19"/>
                <w:lang w:eastAsia="pt-BR"/>
              </w:rPr>
            </w:pPr>
            <w:r w:rsidRPr="00BD1782">
              <w:rPr>
                <w:rFonts w:eastAsia="Times New Roman" w:cs="Arial"/>
                <w:b/>
                <w:bCs/>
                <w:sz w:val="19"/>
                <w:szCs w:val="19"/>
                <w:lang w:eastAsia="pt-BR"/>
              </w:rPr>
              <w:t>Resultado da avaliação</w:t>
            </w:r>
          </w:p>
        </w:tc>
      </w:tr>
      <w:tr w:rsidR="00A5004D" w:rsidRPr="00BD1782" w14:paraId="04577B22" w14:textId="77777777" w:rsidTr="00A5004D">
        <w:trPr>
          <w:trHeight w:val="315"/>
          <w:jc w:val="center"/>
        </w:trPr>
        <w:tc>
          <w:tcPr>
            <w:tcW w:w="2706" w:type="dxa"/>
            <w:tcBorders>
              <w:top w:val="nil"/>
              <w:left w:val="single" w:sz="4" w:space="0" w:color="auto"/>
              <w:bottom w:val="single" w:sz="4" w:space="0" w:color="auto"/>
              <w:right w:val="single" w:sz="4" w:space="0" w:color="auto"/>
            </w:tcBorders>
            <w:shd w:val="clear" w:color="auto" w:fill="auto"/>
            <w:noWrap/>
            <w:vAlign w:val="center"/>
            <w:hideMark/>
          </w:tcPr>
          <w:p w14:paraId="76BDB2B6"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 xml:space="preserve">Acima de 90% </w:t>
            </w:r>
          </w:p>
        </w:tc>
        <w:tc>
          <w:tcPr>
            <w:tcW w:w="2534" w:type="dxa"/>
            <w:tcBorders>
              <w:top w:val="nil"/>
              <w:left w:val="nil"/>
              <w:bottom w:val="single" w:sz="4" w:space="0" w:color="auto"/>
              <w:right w:val="single" w:sz="4" w:space="0" w:color="auto"/>
            </w:tcBorders>
            <w:shd w:val="clear" w:color="auto" w:fill="auto"/>
            <w:noWrap/>
            <w:vAlign w:val="center"/>
            <w:hideMark/>
          </w:tcPr>
          <w:p w14:paraId="667DD4BE"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sem desconto</w:t>
            </w:r>
          </w:p>
        </w:tc>
      </w:tr>
      <w:tr w:rsidR="00A5004D" w:rsidRPr="00BD1782" w14:paraId="582D380E" w14:textId="77777777" w:rsidTr="00A5004D">
        <w:trPr>
          <w:trHeight w:val="315"/>
          <w:jc w:val="center"/>
        </w:trPr>
        <w:tc>
          <w:tcPr>
            <w:tcW w:w="2706" w:type="dxa"/>
            <w:tcBorders>
              <w:top w:val="nil"/>
              <w:left w:val="single" w:sz="4" w:space="0" w:color="auto"/>
              <w:bottom w:val="single" w:sz="4" w:space="0" w:color="auto"/>
              <w:right w:val="single" w:sz="4" w:space="0" w:color="auto"/>
            </w:tcBorders>
            <w:shd w:val="clear" w:color="auto" w:fill="auto"/>
            <w:noWrap/>
            <w:vAlign w:val="center"/>
            <w:hideMark/>
          </w:tcPr>
          <w:p w14:paraId="2B1B6F5D"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entre 89% e 80%</w:t>
            </w:r>
          </w:p>
        </w:tc>
        <w:tc>
          <w:tcPr>
            <w:tcW w:w="2534" w:type="dxa"/>
            <w:tcBorders>
              <w:top w:val="nil"/>
              <w:left w:val="nil"/>
              <w:bottom w:val="single" w:sz="4" w:space="0" w:color="auto"/>
              <w:right w:val="single" w:sz="4" w:space="0" w:color="auto"/>
            </w:tcBorders>
            <w:shd w:val="clear" w:color="auto" w:fill="auto"/>
            <w:noWrap/>
            <w:vAlign w:val="center"/>
            <w:hideMark/>
          </w:tcPr>
          <w:p w14:paraId="568C1C79"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0,5% de desconto</w:t>
            </w:r>
          </w:p>
        </w:tc>
      </w:tr>
      <w:tr w:rsidR="00A5004D" w:rsidRPr="00BD1782" w14:paraId="7EFA5E95" w14:textId="77777777" w:rsidTr="00A5004D">
        <w:trPr>
          <w:trHeight w:val="315"/>
          <w:jc w:val="center"/>
        </w:trPr>
        <w:tc>
          <w:tcPr>
            <w:tcW w:w="2706" w:type="dxa"/>
            <w:tcBorders>
              <w:top w:val="nil"/>
              <w:left w:val="single" w:sz="4" w:space="0" w:color="auto"/>
              <w:bottom w:val="single" w:sz="4" w:space="0" w:color="auto"/>
              <w:right w:val="single" w:sz="4" w:space="0" w:color="auto"/>
            </w:tcBorders>
            <w:shd w:val="clear" w:color="auto" w:fill="auto"/>
            <w:noWrap/>
            <w:vAlign w:val="center"/>
            <w:hideMark/>
          </w:tcPr>
          <w:p w14:paraId="59CC52B7"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entre 79% e 60%</w:t>
            </w:r>
          </w:p>
        </w:tc>
        <w:tc>
          <w:tcPr>
            <w:tcW w:w="2534" w:type="dxa"/>
            <w:tcBorders>
              <w:top w:val="nil"/>
              <w:left w:val="nil"/>
              <w:bottom w:val="single" w:sz="4" w:space="0" w:color="auto"/>
              <w:right w:val="single" w:sz="4" w:space="0" w:color="auto"/>
            </w:tcBorders>
            <w:shd w:val="clear" w:color="auto" w:fill="auto"/>
            <w:noWrap/>
            <w:vAlign w:val="center"/>
            <w:hideMark/>
          </w:tcPr>
          <w:p w14:paraId="0E8E2A53"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1% de desconto</w:t>
            </w:r>
          </w:p>
        </w:tc>
      </w:tr>
      <w:tr w:rsidR="00A5004D" w:rsidRPr="00BD1782" w14:paraId="0A248CB0" w14:textId="77777777" w:rsidTr="00A5004D">
        <w:trPr>
          <w:trHeight w:val="315"/>
          <w:jc w:val="center"/>
        </w:trPr>
        <w:tc>
          <w:tcPr>
            <w:tcW w:w="27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B6F51"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Abaixo de 59%</w:t>
            </w:r>
          </w:p>
        </w:tc>
        <w:tc>
          <w:tcPr>
            <w:tcW w:w="2534" w:type="dxa"/>
            <w:tcBorders>
              <w:top w:val="single" w:sz="4" w:space="0" w:color="auto"/>
              <w:left w:val="nil"/>
              <w:bottom w:val="single" w:sz="4" w:space="0" w:color="auto"/>
              <w:right w:val="single" w:sz="4" w:space="0" w:color="auto"/>
            </w:tcBorders>
            <w:shd w:val="clear" w:color="auto" w:fill="auto"/>
            <w:noWrap/>
            <w:vAlign w:val="center"/>
            <w:hideMark/>
          </w:tcPr>
          <w:p w14:paraId="5FBA538F" w14:textId="77777777" w:rsidR="00A5004D" w:rsidRPr="00BD1782" w:rsidRDefault="00A5004D" w:rsidP="00A5004D">
            <w:pPr>
              <w:spacing w:after="0" w:line="240" w:lineRule="auto"/>
              <w:rPr>
                <w:rFonts w:eastAsia="Times New Roman" w:cs="Arial"/>
                <w:sz w:val="19"/>
                <w:szCs w:val="19"/>
                <w:lang w:eastAsia="pt-BR"/>
              </w:rPr>
            </w:pPr>
            <w:r w:rsidRPr="00BD1782">
              <w:rPr>
                <w:rFonts w:eastAsia="Times New Roman" w:cs="Arial"/>
                <w:sz w:val="19"/>
                <w:szCs w:val="19"/>
                <w:lang w:eastAsia="pt-BR"/>
              </w:rPr>
              <w:t>2% de desconto</w:t>
            </w:r>
          </w:p>
        </w:tc>
      </w:tr>
    </w:tbl>
    <w:p w14:paraId="1395B3D8" w14:textId="77777777" w:rsidR="00A5004D" w:rsidRPr="00BD1782" w:rsidRDefault="00A5004D" w:rsidP="00704D35">
      <w:pPr>
        <w:spacing w:after="0" w:line="257" w:lineRule="auto"/>
        <w:rPr>
          <w:rFonts w:cs="Arial"/>
          <w:sz w:val="19"/>
          <w:szCs w:val="19"/>
        </w:rPr>
      </w:pPr>
    </w:p>
    <w:p w14:paraId="712125D4" w14:textId="77777777" w:rsidR="00A5004D" w:rsidRPr="00BD1782" w:rsidRDefault="00A5004D" w:rsidP="00704D35">
      <w:pPr>
        <w:pStyle w:val="PargrafodaLista"/>
        <w:numPr>
          <w:ilvl w:val="2"/>
          <w:numId w:val="5"/>
        </w:numPr>
        <w:spacing w:before="0" w:beforeAutospacing="0" w:after="0" w:afterAutospacing="0" w:line="240" w:lineRule="auto"/>
        <w:ind w:left="0" w:firstLine="284"/>
        <w:jc w:val="both"/>
        <w:rPr>
          <w:rFonts w:asciiTheme="minorHAnsi" w:hAnsiTheme="minorHAnsi"/>
          <w:b/>
          <w:bCs/>
          <w:sz w:val="19"/>
          <w:szCs w:val="19"/>
        </w:rPr>
      </w:pPr>
      <w:r w:rsidRPr="00BD1782">
        <w:rPr>
          <w:rFonts w:asciiTheme="minorHAnsi" w:hAnsiTheme="minorHAnsi"/>
          <w:b/>
          <w:bCs/>
          <w:sz w:val="19"/>
          <w:szCs w:val="19"/>
        </w:rPr>
        <w:t>Responsabilidades</w:t>
      </w:r>
    </w:p>
    <w:p w14:paraId="7625BF9B" w14:textId="22F22B48" w:rsidR="00704D35" w:rsidRPr="00BD1782" w:rsidRDefault="00A5004D" w:rsidP="00CC326C">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Equipe de avaliação: Responsável pela apuração de dados da CONTRATADA utilizando o Formulário de Avaliação de Qualidade dos Serviços (SLA) e pelo encaminhamento de toda documentação ao Gestor do Contrato juntamente com as justificativas, para os itens avaliados. </w:t>
      </w:r>
    </w:p>
    <w:p w14:paraId="06116AF3" w14:textId="77777777" w:rsidR="00A5004D" w:rsidRPr="00BD1782" w:rsidRDefault="00A5004D" w:rsidP="00704D35">
      <w:pPr>
        <w:pStyle w:val="PargrafodaLista"/>
        <w:numPr>
          <w:ilvl w:val="2"/>
          <w:numId w:val="5"/>
        </w:numPr>
        <w:spacing w:before="0" w:beforeAutospacing="0" w:after="0" w:afterAutospacing="0" w:line="240" w:lineRule="auto"/>
        <w:ind w:left="0" w:firstLine="284"/>
        <w:jc w:val="both"/>
        <w:rPr>
          <w:rFonts w:asciiTheme="minorHAnsi" w:hAnsiTheme="minorHAnsi"/>
          <w:b/>
          <w:bCs/>
          <w:sz w:val="19"/>
          <w:szCs w:val="19"/>
        </w:rPr>
      </w:pPr>
      <w:r w:rsidRPr="00BD1782">
        <w:rPr>
          <w:rFonts w:asciiTheme="minorHAnsi" w:hAnsiTheme="minorHAnsi"/>
          <w:b/>
          <w:bCs/>
          <w:sz w:val="19"/>
          <w:szCs w:val="19"/>
        </w:rPr>
        <w:t xml:space="preserve">Gestor do Contrato: </w:t>
      </w:r>
    </w:p>
    <w:p w14:paraId="65409184" w14:textId="77777777" w:rsidR="00A5004D" w:rsidRPr="00BD1782" w:rsidRDefault="00A5004D" w:rsidP="00CC326C">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Responsável pela consolidação das avaliações recebidas, pelo encaminhamento das consolidações e do relatório das instalações à CONTRATADA;</w:t>
      </w:r>
    </w:p>
    <w:p w14:paraId="791B595B" w14:textId="77777777" w:rsidR="00A5004D" w:rsidRPr="00BD1782" w:rsidRDefault="00A5004D" w:rsidP="00CC326C">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Responsável pelo encaminhamento para conhecimento à autoridade competente;</w:t>
      </w:r>
    </w:p>
    <w:p w14:paraId="293FE12F" w14:textId="77777777" w:rsidR="00A5004D" w:rsidRPr="00BD1782" w:rsidRDefault="00A5004D" w:rsidP="00CC326C">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 xml:space="preserve">Responsável pela solicitação de aplicação das penalidades cabíveis, garantindo a defesa prévia à CONTRATADA; </w:t>
      </w:r>
    </w:p>
    <w:p w14:paraId="12AE9BEC" w14:textId="77777777" w:rsidR="00A5004D" w:rsidRPr="00BD1782" w:rsidRDefault="00A5004D" w:rsidP="00CC326C">
      <w:pPr>
        <w:pStyle w:val="PargrafodaLista"/>
        <w:numPr>
          <w:ilvl w:val="3"/>
          <w:numId w:val="5"/>
        </w:numPr>
        <w:spacing w:before="0" w:beforeAutospacing="0" w:after="0" w:afterAutospacing="0" w:line="240" w:lineRule="auto"/>
        <w:ind w:left="0" w:firstLine="709"/>
        <w:jc w:val="both"/>
        <w:rPr>
          <w:rFonts w:asciiTheme="minorHAnsi" w:hAnsiTheme="minorHAnsi"/>
          <w:bCs/>
          <w:sz w:val="19"/>
          <w:szCs w:val="19"/>
        </w:rPr>
      </w:pPr>
      <w:r w:rsidRPr="00BD1782">
        <w:rPr>
          <w:rFonts w:asciiTheme="minorHAnsi" w:hAnsiTheme="minorHAnsi"/>
          <w:bCs/>
          <w:sz w:val="19"/>
          <w:szCs w:val="19"/>
        </w:rPr>
        <w:t>Responsável pela emissão da Avaliação de Desempenho do Fornecedor – Parcial ou Final.</w:t>
      </w:r>
    </w:p>
    <w:p w14:paraId="4C904976" w14:textId="77777777" w:rsidR="00A5004D" w:rsidRPr="00BD1782" w:rsidRDefault="00A5004D" w:rsidP="00110383">
      <w:pPr>
        <w:pStyle w:val="PargrafodaLista"/>
        <w:spacing w:before="0" w:beforeAutospacing="0" w:after="0" w:afterAutospacing="0" w:line="240" w:lineRule="auto"/>
        <w:ind w:left="0"/>
        <w:jc w:val="both"/>
        <w:rPr>
          <w:rFonts w:asciiTheme="minorHAnsi" w:hAnsiTheme="minorHAnsi" w:cs="Calibri"/>
          <w:b/>
          <w:sz w:val="19"/>
          <w:szCs w:val="19"/>
          <w:u w:val="single"/>
        </w:rPr>
      </w:pPr>
    </w:p>
    <w:p w14:paraId="45E6C52B" w14:textId="67D49C21" w:rsidR="00CC326C" w:rsidRPr="00BD1782" w:rsidRDefault="00134C5F" w:rsidP="000A650D">
      <w:pPr>
        <w:pStyle w:val="PargrafodaLista"/>
        <w:numPr>
          <w:ilvl w:val="0"/>
          <w:numId w:val="5"/>
        </w:numPr>
        <w:spacing w:before="0" w:beforeAutospacing="0" w:after="0" w:afterAutospacing="0" w:line="240" w:lineRule="auto"/>
        <w:ind w:left="0" w:firstLine="0"/>
        <w:jc w:val="center"/>
        <w:rPr>
          <w:rFonts w:asciiTheme="minorHAnsi" w:hAnsiTheme="minorHAnsi" w:cs="Arial"/>
          <w:b/>
          <w:sz w:val="19"/>
          <w:szCs w:val="19"/>
          <w:u w:val="single"/>
        </w:rPr>
      </w:pPr>
      <w:r w:rsidRPr="00BD1782">
        <w:rPr>
          <w:rFonts w:asciiTheme="minorHAnsi" w:hAnsiTheme="minorHAnsi" w:cs="Arial"/>
          <w:b/>
          <w:sz w:val="19"/>
          <w:szCs w:val="19"/>
          <w:u w:val="single"/>
        </w:rPr>
        <w:t xml:space="preserve">DAS OBRIGAÇÕES DA </w:t>
      </w:r>
      <w:r w:rsidR="00D45BE0" w:rsidRPr="00BD1782">
        <w:rPr>
          <w:rFonts w:asciiTheme="minorHAnsi" w:hAnsiTheme="minorHAnsi" w:cs="Arial"/>
          <w:b/>
          <w:sz w:val="19"/>
          <w:szCs w:val="19"/>
          <w:u w:val="single"/>
        </w:rPr>
        <w:t>CONTRATADA</w:t>
      </w:r>
    </w:p>
    <w:p w14:paraId="4126D62B" w14:textId="77777777" w:rsidR="00CC326C" w:rsidRPr="00BD1782" w:rsidRDefault="00CC326C" w:rsidP="000A650D">
      <w:pPr>
        <w:pStyle w:val="PargrafodaLista"/>
        <w:spacing w:before="0" w:beforeAutospacing="0" w:after="0" w:afterAutospacing="0" w:line="240" w:lineRule="auto"/>
        <w:ind w:left="0"/>
        <w:rPr>
          <w:rFonts w:asciiTheme="minorHAnsi" w:hAnsiTheme="minorHAnsi" w:cs="Arial"/>
          <w:b/>
          <w:sz w:val="19"/>
          <w:szCs w:val="19"/>
          <w:u w:val="single"/>
        </w:rPr>
      </w:pPr>
    </w:p>
    <w:p w14:paraId="667565D6" w14:textId="4E3476F8" w:rsidR="00A37A39" w:rsidRPr="00DE10EB" w:rsidRDefault="00A37A39" w:rsidP="00A37A39">
      <w:pPr>
        <w:pStyle w:val="PargrafodaLista"/>
        <w:numPr>
          <w:ilvl w:val="1"/>
          <w:numId w:val="5"/>
        </w:numPr>
        <w:spacing w:line="240" w:lineRule="auto"/>
        <w:ind w:left="142" w:firstLine="0"/>
        <w:jc w:val="both"/>
        <w:rPr>
          <w:rFonts w:asciiTheme="minorHAnsi" w:hAnsiTheme="minorHAnsi" w:cs="Arial"/>
          <w:sz w:val="19"/>
          <w:szCs w:val="19"/>
          <w:highlight w:val="green"/>
        </w:rPr>
      </w:pPr>
      <w:r w:rsidRPr="00DE10EB">
        <w:rPr>
          <w:rFonts w:asciiTheme="minorHAnsi" w:hAnsiTheme="minorHAnsi" w:cs="Arial"/>
          <w:sz w:val="19"/>
          <w:szCs w:val="19"/>
          <w:highlight w:val="green"/>
        </w:rPr>
        <w:t>A CONTRATADA deverá</w:t>
      </w:r>
      <w:r w:rsidRPr="00DE10EB">
        <w:rPr>
          <w:rFonts w:asciiTheme="minorHAnsi" w:hAnsiTheme="minorHAnsi" w:cs="Arial"/>
          <w:sz w:val="19"/>
          <w:szCs w:val="19"/>
          <w:highlight w:val="green"/>
        </w:rPr>
        <w:t xml:space="preserve"> indicará </w:t>
      </w:r>
      <w:proofErr w:type="gramStart"/>
      <w:r w:rsidRPr="00DE10EB">
        <w:rPr>
          <w:rFonts w:asciiTheme="minorHAnsi" w:hAnsiTheme="minorHAnsi" w:cs="Arial"/>
          <w:sz w:val="19"/>
          <w:szCs w:val="19"/>
          <w:highlight w:val="green"/>
        </w:rPr>
        <w:t>o(</w:t>
      </w:r>
      <w:proofErr w:type="gramEnd"/>
      <w:r w:rsidRPr="00DE10EB">
        <w:rPr>
          <w:rFonts w:asciiTheme="minorHAnsi" w:hAnsiTheme="minorHAnsi" w:cs="Arial"/>
          <w:sz w:val="19"/>
          <w:szCs w:val="19"/>
          <w:highlight w:val="green"/>
        </w:rPr>
        <w:t>s) responsáveis técnicos pela execução dos serviços objeto da presente contratação, bem como a apresentação de suas respectivas qualificações e comprovação do registro dos mesmos no Conselho Regional de Química – CRQ.</w:t>
      </w:r>
    </w:p>
    <w:p w14:paraId="6F0A54B0" w14:textId="77777777" w:rsidR="00A37A39" w:rsidRPr="00DE10EB" w:rsidRDefault="00A37A39" w:rsidP="00A37A39">
      <w:pPr>
        <w:pStyle w:val="PargrafodaLista"/>
        <w:spacing w:line="240" w:lineRule="auto"/>
        <w:ind w:left="142"/>
        <w:jc w:val="both"/>
        <w:rPr>
          <w:rFonts w:asciiTheme="minorHAnsi" w:hAnsiTheme="minorHAnsi" w:cs="Arial"/>
          <w:sz w:val="19"/>
          <w:szCs w:val="19"/>
          <w:highlight w:val="green"/>
        </w:rPr>
      </w:pPr>
    </w:p>
    <w:p w14:paraId="40D0BF80" w14:textId="3497D26E" w:rsidR="00A37A39" w:rsidRPr="00DE10EB" w:rsidRDefault="00A37A39" w:rsidP="00A37A39">
      <w:pPr>
        <w:pStyle w:val="PargrafodaLista"/>
        <w:numPr>
          <w:ilvl w:val="1"/>
          <w:numId w:val="5"/>
        </w:numPr>
        <w:spacing w:line="240" w:lineRule="auto"/>
        <w:ind w:left="142" w:firstLine="0"/>
        <w:jc w:val="both"/>
        <w:rPr>
          <w:rFonts w:asciiTheme="minorHAnsi" w:hAnsiTheme="minorHAnsi" w:cs="Arial"/>
          <w:sz w:val="19"/>
          <w:szCs w:val="19"/>
          <w:highlight w:val="green"/>
        </w:rPr>
      </w:pPr>
      <w:r w:rsidRPr="00DE10EB">
        <w:rPr>
          <w:rFonts w:asciiTheme="minorHAnsi" w:hAnsiTheme="minorHAnsi" w:cs="Arial"/>
          <w:sz w:val="19"/>
          <w:szCs w:val="19"/>
          <w:highlight w:val="green"/>
        </w:rPr>
        <w:t>A CONTRATADA deverá</w:t>
      </w:r>
      <w:r w:rsidRPr="00DE10EB">
        <w:rPr>
          <w:rFonts w:asciiTheme="minorHAnsi" w:hAnsiTheme="minorHAnsi" w:cs="Arial"/>
          <w:sz w:val="19"/>
          <w:szCs w:val="19"/>
          <w:highlight w:val="green"/>
        </w:rPr>
        <w:t xml:space="preserve"> comprovar</w:t>
      </w:r>
      <w:r w:rsidRPr="00DE10EB">
        <w:rPr>
          <w:rFonts w:asciiTheme="minorHAnsi" w:hAnsiTheme="minorHAnsi" w:cs="Arial"/>
          <w:sz w:val="19"/>
          <w:szCs w:val="19"/>
          <w:highlight w:val="green"/>
        </w:rPr>
        <w:t xml:space="preserve"> </w:t>
      </w:r>
      <w:r w:rsidRPr="00DE10EB">
        <w:rPr>
          <w:rFonts w:asciiTheme="minorHAnsi" w:hAnsiTheme="minorHAnsi" w:cs="Arial"/>
          <w:sz w:val="19"/>
          <w:szCs w:val="19"/>
          <w:highlight w:val="green"/>
        </w:rPr>
        <w:t xml:space="preserve">o vínculo empregatício </w:t>
      </w:r>
      <w:proofErr w:type="gramStart"/>
      <w:r w:rsidRPr="00DE10EB">
        <w:rPr>
          <w:rFonts w:asciiTheme="minorHAnsi" w:hAnsiTheme="minorHAnsi" w:cs="Arial"/>
          <w:sz w:val="19"/>
          <w:szCs w:val="19"/>
          <w:highlight w:val="green"/>
        </w:rPr>
        <w:t>do(</w:t>
      </w:r>
      <w:proofErr w:type="gramEnd"/>
      <w:r w:rsidRPr="00DE10EB">
        <w:rPr>
          <w:rFonts w:asciiTheme="minorHAnsi" w:hAnsiTheme="minorHAnsi" w:cs="Arial"/>
          <w:sz w:val="19"/>
          <w:szCs w:val="19"/>
          <w:highlight w:val="green"/>
        </w:rPr>
        <w:t>s) profissional(</w:t>
      </w:r>
      <w:proofErr w:type="spellStart"/>
      <w:r w:rsidRPr="00DE10EB">
        <w:rPr>
          <w:rFonts w:asciiTheme="minorHAnsi" w:hAnsiTheme="minorHAnsi" w:cs="Arial"/>
          <w:sz w:val="19"/>
          <w:szCs w:val="19"/>
          <w:highlight w:val="green"/>
        </w:rPr>
        <w:t>is</w:t>
      </w:r>
      <w:proofErr w:type="spellEnd"/>
      <w:r w:rsidRPr="00DE10EB">
        <w:rPr>
          <w:rFonts w:asciiTheme="minorHAnsi" w:hAnsiTheme="minorHAnsi" w:cs="Arial"/>
          <w:sz w:val="19"/>
          <w:szCs w:val="19"/>
          <w:highlight w:val="green"/>
        </w:rPr>
        <w:t>) indicado(s) no item anterior,</w:t>
      </w:r>
      <w:r w:rsidRPr="00DE10EB">
        <w:rPr>
          <w:rFonts w:asciiTheme="minorHAnsi" w:hAnsiTheme="minorHAnsi" w:cs="Arial"/>
          <w:sz w:val="19"/>
          <w:szCs w:val="19"/>
          <w:highlight w:val="green"/>
        </w:rPr>
        <w:t xml:space="preserve"> 3.1.</w:t>
      </w:r>
      <w:r w:rsidRPr="00DE10EB">
        <w:rPr>
          <w:rFonts w:asciiTheme="minorHAnsi" w:hAnsiTheme="minorHAnsi" w:cs="Arial"/>
          <w:sz w:val="19"/>
          <w:szCs w:val="19"/>
          <w:highlight w:val="green"/>
        </w:rPr>
        <w:t xml:space="preserve">, mediante a apresentação do Estatuto, registro na carteira profissional, ficha de empregado, contrato de trabalho, ou ainda, através de prova documental em sendo profissional autônomo que se responsabilize tecnicamente pela execução dos serviços. </w:t>
      </w:r>
    </w:p>
    <w:p w14:paraId="234F5589" w14:textId="77777777" w:rsidR="00A37A39" w:rsidRPr="00DE10EB" w:rsidRDefault="00A37A39" w:rsidP="00A37A39">
      <w:pPr>
        <w:pStyle w:val="PargrafodaLista"/>
        <w:numPr>
          <w:ilvl w:val="2"/>
          <w:numId w:val="5"/>
        </w:numPr>
        <w:spacing w:line="240" w:lineRule="auto"/>
        <w:ind w:left="284" w:firstLine="0"/>
        <w:jc w:val="both"/>
        <w:rPr>
          <w:rFonts w:asciiTheme="minorHAnsi" w:hAnsiTheme="minorHAnsi" w:cs="Arial"/>
          <w:sz w:val="19"/>
          <w:szCs w:val="19"/>
          <w:highlight w:val="green"/>
        </w:rPr>
      </w:pPr>
      <w:r w:rsidRPr="00DE10EB">
        <w:rPr>
          <w:rFonts w:asciiTheme="minorHAnsi" w:hAnsiTheme="minorHAnsi" w:cs="Arial"/>
          <w:sz w:val="19"/>
          <w:szCs w:val="19"/>
          <w:highlight w:val="green"/>
        </w:rPr>
        <w:t>Os profissionais indicados neste item não poderão ser substituídos durante a execução contratual sem a prévia verificação de documentos e informações por parte da CONTRATANTE, a qual deverá consignar seu aceite.</w:t>
      </w:r>
    </w:p>
    <w:p w14:paraId="3F2E0B0A" w14:textId="77777777" w:rsidR="00A37A39" w:rsidRPr="00DE10EB" w:rsidRDefault="00A37A39" w:rsidP="00A37A39">
      <w:pPr>
        <w:pStyle w:val="PargrafodaLista"/>
        <w:spacing w:line="240" w:lineRule="auto"/>
        <w:ind w:left="142"/>
        <w:jc w:val="both"/>
        <w:rPr>
          <w:rFonts w:asciiTheme="minorHAnsi" w:hAnsiTheme="minorHAnsi" w:cs="Arial"/>
          <w:sz w:val="19"/>
          <w:szCs w:val="19"/>
          <w:highlight w:val="green"/>
        </w:rPr>
      </w:pPr>
    </w:p>
    <w:p w14:paraId="204DB100" w14:textId="14E48F93" w:rsidR="00A37A39" w:rsidRPr="00DE10EB" w:rsidRDefault="00A37A39" w:rsidP="00A37A39">
      <w:pPr>
        <w:pStyle w:val="PargrafodaLista"/>
        <w:numPr>
          <w:ilvl w:val="1"/>
          <w:numId w:val="5"/>
        </w:numPr>
        <w:spacing w:line="240" w:lineRule="auto"/>
        <w:ind w:left="142" w:firstLine="0"/>
        <w:jc w:val="both"/>
        <w:rPr>
          <w:rFonts w:asciiTheme="minorHAnsi" w:hAnsiTheme="minorHAnsi" w:cs="Arial"/>
          <w:sz w:val="19"/>
          <w:szCs w:val="19"/>
          <w:highlight w:val="green"/>
        </w:rPr>
      </w:pPr>
      <w:r w:rsidRPr="00DE10EB">
        <w:rPr>
          <w:rFonts w:asciiTheme="minorHAnsi" w:hAnsiTheme="minorHAnsi" w:cs="Arial"/>
          <w:sz w:val="19"/>
          <w:szCs w:val="19"/>
          <w:highlight w:val="green"/>
        </w:rPr>
        <w:t>A CONTRATADA deverá m</w:t>
      </w:r>
      <w:r w:rsidRPr="00DE10EB">
        <w:rPr>
          <w:rFonts w:asciiTheme="minorHAnsi" w:hAnsiTheme="minorHAnsi" w:cs="Arial"/>
          <w:sz w:val="19"/>
          <w:szCs w:val="19"/>
          <w:highlight w:val="green"/>
        </w:rPr>
        <w:t>anter o veículo utilizado para transporte/remoção das roupas sujas e limpas, em bom estado e realizará a manutenção preventiva e corretiva que se julgue necessária para o bom funcionamento do mesmo e prevenção de potenciais acidentes;</w:t>
      </w:r>
    </w:p>
    <w:p w14:paraId="373674DD" w14:textId="77777777" w:rsidR="00A37A39" w:rsidRPr="00DE10EB" w:rsidRDefault="00A37A39" w:rsidP="00A37A39">
      <w:pPr>
        <w:pStyle w:val="PargrafodaLista"/>
        <w:spacing w:line="240" w:lineRule="auto"/>
        <w:ind w:left="142"/>
        <w:jc w:val="both"/>
        <w:rPr>
          <w:rFonts w:asciiTheme="minorHAnsi" w:hAnsiTheme="minorHAnsi" w:cs="Arial"/>
          <w:sz w:val="19"/>
          <w:szCs w:val="19"/>
          <w:highlight w:val="green"/>
        </w:rPr>
      </w:pPr>
    </w:p>
    <w:p w14:paraId="1DE6215A" w14:textId="420A7853" w:rsidR="00A37A39" w:rsidRPr="00DE10EB" w:rsidRDefault="00A37A39" w:rsidP="00A37A39">
      <w:pPr>
        <w:pStyle w:val="PargrafodaLista"/>
        <w:numPr>
          <w:ilvl w:val="1"/>
          <w:numId w:val="5"/>
        </w:numPr>
        <w:spacing w:line="240" w:lineRule="auto"/>
        <w:ind w:left="142" w:firstLine="0"/>
        <w:jc w:val="both"/>
        <w:rPr>
          <w:rFonts w:asciiTheme="minorHAnsi" w:hAnsiTheme="minorHAnsi" w:cs="Arial"/>
          <w:sz w:val="19"/>
          <w:szCs w:val="19"/>
          <w:highlight w:val="green"/>
        </w:rPr>
      </w:pPr>
      <w:r w:rsidRPr="00DE10EB">
        <w:rPr>
          <w:rFonts w:asciiTheme="minorHAnsi" w:hAnsiTheme="minorHAnsi" w:cs="Arial"/>
          <w:sz w:val="19"/>
          <w:szCs w:val="19"/>
          <w:highlight w:val="green"/>
        </w:rPr>
        <w:t>A CONTRATADA n</w:t>
      </w:r>
      <w:r w:rsidRPr="00DE10EB">
        <w:rPr>
          <w:rFonts w:asciiTheme="minorHAnsi" w:hAnsiTheme="minorHAnsi" w:cs="Arial"/>
          <w:sz w:val="19"/>
          <w:szCs w:val="19"/>
          <w:highlight w:val="green"/>
        </w:rPr>
        <w:t xml:space="preserve">a execução do objeto dessa contratação atenderá o prescrito na Lei Federal nº6.360, de 23 de setembro de 1976, RDC/Anvisa nº 184, de 22 de outubro de 2001, RDC 50, de 21 de fevereiro de </w:t>
      </w:r>
      <w:r w:rsidRPr="00DE10EB">
        <w:rPr>
          <w:rFonts w:asciiTheme="minorHAnsi" w:hAnsiTheme="minorHAnsi" w:cs="Arial"/>
          <w:sz w:val="19"/>
          <w:szCs w:val="19"/>
          <w:highlight w:val="green"/>
        </w:rPr>
        <w:lastRenderedPageBreak/>
        <w:t>2002, RDC/ANVISA nº14, de 28 de fevereiro 2007, RDC/Anvisa nº40, de 05 de junho de 2008, RDC/Anvisa nº06, de 30 de janeiro de 2012, e suas atualizações e demais legislações pertinentes ao tema.</w:t>
      </w:r>
    </w:p>
    <w:p w14:paraId="26B6EA3C" w14:textId="77777777" w:rsidR="00A37A39" w:rsidRPr="00DE10EB" w:rsidRDefault="00A37A39" w:rsidP="00A37A39">
      <w:pPr>
        <w:pStyle w:val="PargrafodaLista"/>
        <w:spacing w:line="240" w:lineRule="auto"/>
        <w:ind w:left="142"/>
        <w:jc w:val="both"/>
        <w:rPr>
          <w:rFonts w:asciiTheme="minorHAnsi" w:hAnsiTheme="minorHAnsi" w:cs="Arial"/>
          <w:sz w:val="19"/>
          <w:szCs w:val="19"/>
          <w:highlight w:val="green"/>
        </w:rPr>
      </w:pPr>
    </w:p>
    <w:p w14:paraId="209A2AC7" w14:textId="386C8BA8" w:rsidR="00A37A39" w:rsidRPr="00DE10EB" w:rsidRDefault="00A37A39" w:rsidP="00A37A39">
      <w:pPr>
        <w:pStyle w:val="PargrafodaLista"/>
        <w:numPr>
          <w:ilvl w:val="1"/>
          <w:numId w:val="5"/>
        </w:numPr>
        <w:spacing w:line="240" w:lineRule="auto"/>
        <w:ind w:left="142" w:firstLine="0"/>
        <w:jc w:val="both"/>
        <w:rPr>
          <w:rFonts w:asciiTheme="minorHAnsi" w:hAnsiTheme="minorHAnsi" w:cs="Arial"/>
          <w:sz w:val="19"/>
          <w:szCs w:val="19"/>
          <w:highlight w:val="green"/>
        </w:rPr>
      </w:pPr>
      <w:r w:rsidRPr="00DE10EB">
        <w:rPr>
          <w:rFonts w:asciiTheme="minorHAnsi" w:hAnsiTheme="minorHAnsi" w:cs="Arial"/>
          <w:sz w:val="19"/>
          <w:szCs w:val="19"/>
          <w:highlight w:val="green"/>
        </w:rPr>
        <w:t>A CONTRATADA deverá p</w:t>
      </w:r>
      <w:r w:rsidRPr="00DE10EB">
        <w:rPr>
          <w:rFonts w:asciiTheme="minorHAnsi" w:hAnsiTheme="minorHAnsi" w:cs="Arial"/>
          <w:sz w:val="19"/>
          <w:szCs w:val="19"/>
          <w:highlight w:val="green"/>
        </w:rPr>
        <w:t xml:space="preserve">ossuir instalações devidamente autorizadas pelos órgãos reguladores do setor para exercer a atividade fim.  </w:t>
      </w:r>
    </w:p>
    <w:p w14:paraId="49B836B2" w14:textId="77777777" w:rsidR="00A37A39" w:rsidRDefault="00A37A39" w:rsidP="00A37A39">
      <w:pPr>
        <w:pStyle w:val="PargrafodaLista"/>
        <w:spacing w:before="0" w:beforeAutospacing="0" w:after="0" w:afterAutospacing="0" w:line="240" w:lineRule="auto"/>
        <w:ind w:left="142"/>
        <w:jc w:val="both"/>
        <w:rPr>
          <w:rFonts w:asciiTheme="minorHAnsi" w:hAnsiTheme="minorHAnsi" w:cs="Arial"/>
          <w:sz w:val="19"/>
          <w:szCs w:val="19"/>
        </w:rPr>
      </w:pPr>
    </w:p>
    <w:p w14:paraId="490A04B5" w14:textId="002EB810" w:rsidR="00CC326C" w:rsidRPr="00133EC4"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terá até 03 (três) dias úteis, a contar da data da expedição da autorização de serviços, par</w:t>
      </w:r>
      <w:r w:rsidR="006D590D" w:rsidRPr="00BD1782">
        <w:rPr>
          <w:rFonts w:asciiTheme="minorHAnsi" w:hAnsiTheme="minorHAnsi" w:cs="Arial"/>
          <w:sz w:val="19"/>
          <w:szCs w:val="19"/>
        </w:rPr>
        <w:t>a assumir a execução do serviço</w:t>
      </w:r>
      <w:r w:rsidRPr="00BD1782">
        <w:rPr>
          <w:rFonts w:asciiTheme="minorHAnsi" w:hAnsiTheme="minorHAnsi" w:cs="Arial"/>
          <w:sz w:val="19"/>
          <w:szCs w:val="19"/>
        </w:rPr>
        <w:t xml:space="preserve"> e até 30 (trinta) dias para providenciar todo enxoval hospitalar complementar necessário ao abastecimento de roupas hospitalares na unidade do CONTRATANTE, em conformidade com o especificado na relação do enxoval de roupas hospitalares a ser </w:t>
      </w:r>
      <w:r w:rsidRPr="00133EC4">
        <w:rPr>
          <w:rFonts w:asciiTheme="minorHAnsi" w:hAnsiTheme="minorHAnsi" w:cs="Arial"/>
          <w:sz w:val="19"/>
          <w:szCs w:val="19"/>
        </w:rPr>
        <w:t>disponibilizado (</w:t>
      </w:r>
      <w:proofErr w:type="gramStart"/>
      <w:r w:rsidR="00133EC4" w:rsidRPr="00133EC4">
        <w:rPr>
          <w:rFonts w:asciiTheme="minorHAnsi" w:hAnsiTheme="minorHAnsi" w:cs="Arial"/>
          <w:sz w:val="19"/>
          <w:szCs w:val="19"/>
        </w:rPr>
        <w:t xml:space="preserve">anexo </w:t>
      </w:r>
      <w:r w:rsidRPr="00133EC4">
        <w:rPr>
          <w:rFonts w:asciiTheme="minorHAnsi" w:hAnsiTheme="minorHAnsi" w:cs="Arial"/>
          <w:sz w:val="19"/>
          <w:szCs w:val="19"/>
        </w:rPr>
        <w:t xml:space="preserve"> II</w:t>
      </w:r>
      <w:proofErr w:type="gramEnd"/>
      <w:r w:rsidRPr="00133EC4">
        <w:rPr>
          <w:rFonts w:asciiTheme="minorHAnsi" w:hAnsiTheme="minorHAnsi" w:cs="Arial"/>
          <w:sz w:val="19"/>
          <w:szCs w:val="19"/>
        </w:rPr>
        <w:t xml:space="preserve">), devidamente identificado com etiquetas. </w:t>
      </w:r>
    </w:p>
    <w:p w14:paraId="0A5E4BCD" w14:textId="77777777" w:rsidR="00277987" w:rsidRPr="00BD1782" w:rsidRDefault="00277987" w:rsidP="00277987">
      <w:pPr>
        <w:pStyle w:val="PargrafodaLista"/>
        <w:spacing w:before="0" w:beforeAutospacing="0" w:after="0" w:afterAutospacing="0" w:line="240" w:lineRule="auto"/>
        <w:ind w:left="142"/>
        <w:jc w:val="both"/>
        <w:rPr>
          <w:rFonts w:asciiTheme="minorHAnsi" w:hAnsiTheme="minorHAnsi" w:cs="Arial"/>
          <w:sz w:val="19"/>
          <w:szCs w:val="19"/>
        </w:rPr>
      </w:pPr>
    </w:p>
    <w:p w14:paraId="6BAE0169" w14:textId="1477CD3B" w:rsidR="00CC326C" w:rsidRPr="00133EC4" w:rsidRDefault="00CC326C" w:rsidP="00A37890">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133EC4">
        <w:rPr>
          <w:rFonts w:asciiTheme="minorHAnsi" w:hAnsiTheme="minorHAnsi" w:cs="Arial"/>
          <w:sz w:val="19"/>
          <w:szCs w:val="19"/>
        </w:rPr>
        <w:t xml:space="preserve">A CONTRATADA deverá fornecer todo enxoval hospitalar complementar necessário ao abastecimento da Unidade Hospitalar do CONTRATANTE, em conformidade com o especificado na relação do enxoval de roupas hospitalares a ser disponibilizado </w:t>
      </w:r>
      <w:r w:rsidR="00133EC4" w:rsidRPr="00133EC4">
        <w:rPr>
          <w:rFonts w:asciiTheme="minorHAnsi" w:hAnsiTheme="minorHAnsi" w:cs="Arial"/>
          <w:sz w:val="19"/>
          <w:szCs w:val="19"/>
        </w:rPr>
        <w:t>anexo</w:t>
      </w:r>
      <w:r w:rsidRPr="00133EC4">
        <w:rPr>
          <w:rFonts w:asciiTheme="minorHAnsi" w:hAnsiTheme="minorHAnsi" w:cs="Arial"/>
          <w:sz w:val="19"/>
          <w:szCs w:val="19"/>
        </w:rPr>
        <w:t xml:space="preserve"> III.</w:t>
      </w:r>
      <w:r w:rsidR="006D590D" w:rsidRPr="00133EC4">
        <w:rPr>
          <w:rFonts w:asciiTheme="minorHAnsi" w:hAnsiTheme="minorHAnsi" w:cs="Arial"/>
          <w:color w:val="70AD47" w:themeColor="accent6"/>
          <w:sz w:val="19"/>
          <w:szCs w:val="19"/>
        </w:rPr>
        <w:t xml:space="preserve"> </w:t>
      </w:r>
    </w:p>
    <w:p w14:paraId="5308FEAA" w14:textId="77777777" w:rsidR="00133EC4" w:rsidRPr="00133EC4" w:rsidRDefault="00133EC4" w:rsidP="00133EC4">
      <w:pPr>
        <w:spacing w:after="0" w:line="240" w:lineRule="auto"/>
        <w:jc w:val="both"/>
        <w:rPr>
          <w:rFonts w:cs="Arial"/>
          <w:sz w:val="19"/>
          <w:szCs w:val="19"/>
        </w:rPr>
      </w:pPr>
    </w:p>
    <w:p w14:paraId="0D791587" w14:textId="511900E8" w:rsidR="00CC326C" w:rsidRPr="00BD1782" w:rsidRDefault="006D590D"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f</w:t>
      </w:r>
      <w:r w:rsidR="00CC326C" w:rsidRPr="00BD1782">
        <w:rPr>
          <w:rFonts w:asciiTheme="minorHAnsi" w:hAnsiTheme="minorHAnsi" w:cs="Arial"/>
          <w:sz w:val="19"/>
          <w:szCs w:val="19"/>
        </w:rPr>
        <w:t xml:space="preserve">ornecer, por sua conta e responsabilidade exclusiva, toda mão de obra capacitada e necessária, assim como as instalações, as máquinas, os equipamentos, os produtos químicos e os insumos para execução dos serviços ora contratados. </w:t>
      </w:r>
    </w:p>
    <w:p w14:paraId="75A967AE" w14:textId="77777777" w:rsidR="00CC326C" w:rsidRPr="00BD1782" w:rsidRDefault="00CC326C" w:rsidP="00CC326C">
      <w:pPr>
        <w:spacing w:after="0" w:line="240" w:lineRule="auto"/>
        <w:jc w:val="both"/>
        <w:rPr>
          <w:rFonts w:cs="Arial"/>
          <w:sz w:val="19"/>
          <w:szCs w:val="19"/>
        </w:rPr>
      </w:pPr>
    </w:p>
    <w:p w14:paraId="44E2C21B" w14:textId="19E73480" w:rsidR="00CC326C" w:rsidRPr="00133EC4"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133EC4">
        <w:rPr>
          <w:rFonts w:asciiTheme="minorHAnsi" w:hAnsiTheme="minorHAnsi" w:cs="Arial"/>
          <w:sz w:val="19"/>
          <w:szCs w:val="19"/>
        </w:rPr>
        <w:t xml:space="preserve">A CONTRATADA deverá assumir, sem ônus para o CONTRATANTE, a substituição ou reposição do enxoval hospitalar desgastado ou danificado em decorrência do tempo normal de uso conforme </w:t>
      </w:r>
      <w:r w:rsidR="00133EC4" w:rsidRPr="00133EC4">
        <w:rPr>
          <w:rFonts w:asciiTheme="minorHAnsi" w:hAnsiTheme="minorHAnsi" w:cs="Arial"/>
          <w:sz w:val="19"/>
          <w:szCs w:val="19"/>
        </w:rPr>
        <w:t>anexo VI</w:t>
      </w:r>
      <w:r w:rsidRPr="00133EC4">
        <w:rPr>
          <w:rFonts w:asciiTheme="minorHAnsi" w:hAnsiTheme="minorHAnsi" w:cs="Arial"/>
          <w:sz w:val="19"/>
          <w:szCs w:val="19"/>
        </w:rPr>
        <w:t>.</w:t>
      </w:r>
    </w:p>
    <w:p w14:paraId="6E1D3763" w14:textId="77777777" w:rsidR="00CC326C" w:rsidRPr="00BD1782" w:rsidRDefault="00CC326C" w:rsidP="00CC326C">
      <w:pPr>
        <w:spacing w:after="0" w:line="240" w:lineRule="auto"/>
        <w:jc w:val="both"/>
        <w:rPr>
          <w:rFonts w:cs="Arial"/>
          <w:sz w:val="19"/>
          <w:szCs w:val="19"/>
        </w:rPr>
      </w:pPr>
    </w:p>
    <w:p w14:paraId="4A3D62CB" w14:textId="22D74B5B" w:rsidR="00CC326C" w:rsidRPr="00BD1782" w:rsidRDefault="006D590D"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color w:val="FF0000"/>
          <w:sz w:val="19"/>
          <w:szCs w:val="19"/>
        </w:rPr>
        <w:t>A</w:t>
      </w:r>
      <w:r w:rsidR="00CC326C" w:rsidRPr="00BD1782">
        <w:rPr>
          <w:rFonts w:asciiTheme="minorHAnsi" w:hAnsiTheme="minorHAnsi" w:cs="Arial"/>
          <w:color w:val="FF0000"/>
          <w:sz w:val="19"/>
          <w:szCs w:val="19"/>
        </w:rPr>
        <w:t xml:space="preserve"> CONTRATANTE deverá reembolsar o valor das peças do enxoval que eventualmente sejam danificadas </w:t>
      </w:r>
      <w:r w:rsidR="00CC326C" w:rsidRPr="00BD1782">
        <w:rPr>
          <w:rFonts w:asciiTheme="minorHAnsi" w:hAnsiTheme="minorHAnsi" w:cs="Arial"/>
          <w:sz w:val="19"/>
          <w:szCs w:val="19"/>
        </w:rPr>
        <w:t>em decorrência de má utilização por parte dos servidores ou dos usuários da Unidade Hospitalar desde que as peças sejam de uso exclusivo do CSSBC. Nesse caso, a CONTRATADA</w:t>
      </w:r>
      <w:r w:rsidRPr="00BD1782">
        <w:rPr>
          <w:rFonts w:asciiTheme="minorHAnsi" w:hAnsiTheme="minorHAnsi" w:cs="Arial"/>
          <w:sz w:val="19"/>
          <w:szCs w:val="19"/>
        </w:rPr>
        <w:t xml:space="preserve"> deverá notificar a</w:t>
      </w:r>
      <w:r w:rsidR="00CC326C" w:rsidRPr="00BD1782">
        <w:rPr>
          <w:rFonts w:asciiTheme="minorHAnsi" w:hAnsiTheme="minorHAnsi" w:cs="Arial"/>
          <w:sz w:val="19"/>
          <w:szCs w:val="19"/>
        </w:rPr>
        <w:t xml:space="preserve"> CONTRATANTE da ocorrência e lançar os quantitativos das roupas danificadas apurados em cada bimestre no inventário de controle do enxoval efetuado da forma abaixo descrita.</w:t>
      </w:r>
    </w:p>
    <w:p w14:paraId="5DD96032" w14:textId="77777777" w:rsidR="00CC326C" w:rsidRPr="00BD1782" w:rsidRDefault="00CC326C" w:rsidP="00CC326C">
      <w:pPr>
        <w:spacing w:after="0" w:line="240" w:lineRule="auto"/>
        <w:jc w:val="both"/>
        <w:rPr>
          <w:rFonts w:cs="Arial"/>
          <w:sz w:val="19"/>
          <w:szCs w:val="19"/>
        </w:rPr>
      </w:pPr>
    </w:p>
    <w:p w14:paraId="3003EF8C" w14:textId="77777777" w:rsidR="00CC326C" w:rsidRPr="00BD1782"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Na data do início dos serviços, um profissional da CONTRATADA, em conjunto com um profissional do CONTRATANTE, realizará a contagem das roupas entregues para o processamento, conferindo a relação quantitativa e descritiva das roupas hospitalares que serão processadas, para dar início ao controle da evasão e qualidade do processamento das roupas, que será efetuado por meio da realização de inventários bimestrais.</w:t>
      </w:r>
    </w:p>
    <w:p w14:paraId="235DC2F2" w14:textId="77777777" w:rsidR="00CC326C" w:rsidRPr="00BD1782" w:rsidRDefault="00CC326C" w:rsidP="00CC326C">
      <w:pPr>
        <w:spacing w:after="0" w:line="240" w:lineRule="auto"/>
        <w:jc w:val="both"/>
        <w:rPr>
          <w:rFonts w:cs="Arial"/>
          <w:sz w:val="19"/>
          <w:szCs w:val="19"/>
        </w:rPr>
      </w:pPr>
    </w:p>
    <w:p w14:paraId="2209939F" w14:textId="2B7302DD" w:rsidR="00CC326C" w:rsidRPr="00BD1782"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 xml:space="preserve">A CONTRATADA deverá cobrir </w:t>
      </w:r>
      <w:r w:rsidRPr="00BD1782">
        <w:rPr>
          <w:rFonts w:asciiTheme="minorHAnsi" w:hAnsiTheme="minorHAnsi" w:cs="Arial"/>
          <w:color w:val="FF0000"/>
          <w:sz w:val="19"/>
          <w:szCs w:val="19"/>
        </w:rPr>
        <w:t xml:space="preserve">3% (três por cento) </w:t>
      </w:r>
      <w:r w:rsidRPr="00BD1782">
        <w:rPr>
          <w:rFonts w:asciiTheme="minorHAnsi" w:hAnsiTheme="minorHAnsi" w:cs="Arial"/>
          <w:sz w:val="19"/>
          <w:szCs w:val="19"/>
        </w:rPr>
        <w:t xml:space="preserve">do total do enxoval mensalmente, correspondente ao índice de evasão de enxoval. Esse percentual de evasão é de responsabilidade da CONTRATADA. </w:t>
      </w:r>
      <w:r w:rsidR="006D590D" w:rsidRPr="00BD1782">
        <w:rPr>
          <w:rFonts w:asciiTheme="minorHAnsi" w:hAnsiTheme="minorHAnsi" w:cs="Arial"/>
          <w:sz w:val="19"/>
          <w:szCs w:val="19"/>
        </w:rPr>
        <w:t xml:space="preserve">A </w:t>
      </w:r>
      <w:r w:rsidRPr="00BD1782">
        <w:rPr>
          <w:rFonts w:asciiTheme="minorHAnsi" w:hAnsiTheme="minorHAnsi" w:cs="Arial"/>
          <w:sz w:val="19"/>
          <w:szCs w:val="19"/>
        </w:rPr>
        <w:t>CONTRATANTE e CONTRATADA deverão manter em registro os índices de evasão, controle de entrada e saída das peças (rastreamento) e contabilização mensal das quantidades de roupas distribuídas. Deverá ser estudada a alternativa de fornecer roupas diariamente por pacotes por pacientes, objetivando um controle mais eficaz das roupas em circulação.</w:t>
      </w:r>
    </w:p>
    <w:p w14:paraId="092081CB" w14:textId="77777777" w:rsidR="00CC326C" w:rsidRPr="00BD1782" w:rsidRDefault="00CC326C" w:rsidP="00CC326C">
      <w:pPr>
        <w:spacing w:after="0" w:line="240" w:lineRule="auto"/>
        <w:jc w:val="both"/>
        <w:rPr>
          <w:rFonts w:cs="Arial"/>
          <w:sz w:val="19"/>
          <w:szCs w:val="19"/>
        </w:rPr>
      </w:pPr>
    </w:p>
    <w:p w14:paraId="6F7F9BF0" w14:textId="0208F258" w:rsidR="00CC326C" w:rsidRPr="00277987" w:rsidRDefault="00CC326C" w:rsidP="00A37890">
      <w:pPr>
        <w:pStyle w:val="PargrafodaLista"/>
        <w:numPr>
          <w:ilvl w:val="1"/>
          <w:numId w:val="5"/>
        </w:numPr>
        <w:spacing w:before="0" w:beforeAutospacing="0" w:after="0" w:afterAutospacing="0" w:line="240" w:lineRule="auto"/>
        <w:ind w:left="142" w:firstLine="0"/>
        <w:jc w:val="both"/>
        <w:rPr>
          <w:rFonts w:cs="Arial"/>
          <w:color w:val="FF0000"/>
          <w:sz w:val="19"/>
          <w:szCs w:val="19"/>
        </w:rPr>
      </w:pPr>
      <w:r w:rsidRPr="00277987">
        <w:rPr>
          <w:rFonts w:asciiTheme="minorHAnsi" w:hAnsiTheme="minorHAnsi" w:cs="Arial"/>
          <w:sz w:val="19"/>
          <w:szCs w:val="19"/>
        </w:rPr>
        <w:t xml:space="preserve">A CONTRATADA deverá apresentar o inventário do enxoval de roupas hospitalares assinado pelos profissionais responsáveis por sua realização, onde deverá constar o quantitativo por tipo e tamanho de roupa e o comparativo das quantidades relativas à relação inicial para a apuração do quantitativo da evasão e destruição das roupas no período e </w:t>
      </w:r>
      <w:r w:rsidRPr="00277987">
        <w:rPr>
          <w:rFonts w:asciiTheme="minorHAnsi" w:hAnsiTheme="minorHAnsi" w:cs="Arial"/>
          <w:color w:val="FF0000"/>
          <w:sz w:val="19"/>
          <w:szCs w:val="19"/>
        </w:rPr>
        <w:t>seu respectivo valor para reembolso.</w:t>
      </w:r>
      <w:r w:rsidR="00277987" w:rsidRPr="00277987">
        <w:rPr>
          <w:rFonts w:asciiTheme="minorHAnsi" w:hAnsiTheme="minorHAnsi" w:cs="Arial"/>
          <w:color w:val="FF0000"/>
          <w:sz w:val="19"/>
          <w:szCs w:val="19"/>
        </w:rPr>
        <w:t xml:space="preserve"> </w:t>
      </w:r>
    </w:p>
    <w:p w14:paraId="2C45CB7F" w14:textId="77777777" w:rsidR="00277987" w:rsidRPr="00277987" w:rsidRDefault="00277987" w:rsidP="00277987">
      <w:pPr>
        <w:spacing w:after="0" w:line="240" w:lineRule="auto"/>
        <w:jc w:val="both"/>
        <w:rPr>
          <w:rFonts w:cs="Arial"/>
          <w:color w:val="FF0000"/>
          <w:sz w:val="19"/>
          <w:szCs w:val="19"/>
        </w:rPr>
      </w:pPr>
    </w:p>
    <w:p w14:paraId="5C0E84B8" w14:textId="4FE4ECEA" w:rsidR="00CC326C" w:rsidRPr="00E86836"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commentRangeStart w:id="3"/>
      <w:commentRangeStart w:id="4"/>
      <w:r w:rsidRPr="00BD1782">
        <w:rPr>
          <w:rFonts w:asciiTheme="minorHAnsi" w:hAnsiTheme="minorHAnsi" w:cs="Arial"/>
          <w:sz w:val="19"/>
          <w:szCs w:val="19"/>
        </w:rPr>
        <w:t xml:space="preserve">A cada realização de inventário a CONTRATADA emitirá uma nota fiscal de reposição de roupas </w:t>
      </w:r>
      <w:r w:rsidRPr="00E86836">
        <w:rPr>
          <w:rFonts w:asciiTheme="minorHAnsi" w:hAnsiTheme="minorHAnsi" w:cs="Arial"/>
          <w:sz w:val="19"/>
          <w:szCs w:val="19"/>
        </w:rPr>
        <w:t>fornecidas, que deverá ser paga juntamente com a nota fiscal de serviços do mês da prestação dos serviços. O preço de reposição da</w:t>
      </w:r>
      <w:r w:rsidR="006D590D" w:rsidRPr="00E86836">
        <w:rPr>
          <w:rFonts w:asciiTheme="minorHAnsi" w:hAnsiTheme="minorHAnsi" w:cs="Arial"/>
          <w:sz w:val="19"/>
          <w:szCs w:val="19"/>
        </w:rPr>
        <w:t xml:space="preserve">s roupas fornecidas é dado pela </w:t>
      </w:r>
      <w:r w:rsidRPr="00E86836">
        <w:rPr>
          <w:rFonts w:asciiTheme="minorHAnsi" w:hAnsiTheme="minorHAnsi" w:cs="Arial"/>
          <w:sz w:val="19"/>
          <w:szCs w:val="19"/>
        </w:rPr>
        <w:t>CONTRATANTE e consta na listagem do enxoval, conforme</w:t>
      </w:r>
      <w:r w:rsidR="00C82D30" w:rsidRPr="00E86836">
        <w:rPr>
          <w:rFonts w:asciiTheme="minorHAnsi" w:hAnsiTheme="minorHAnsi" w:cs="Arial"/>
          <w:sz w:val="19"/>
          <w:szCs w:val="19"/>
        </w:rPr>
        <w:t xml:space="preserve"> estimativa apresentada</w:t>
      </w:r>
      <w:r w:rsidRPr="00E86836">
        <w:rPr>
          <w:rFonts w:asciiTheme="minorHAnsi" w:hAnsiTheme="minorHAnsi" w:cs="Arial"/>
          <w:sz w:val="19"/>
          <w:szCs w:val="19"/>
        </w:rPr>
        <w:t xml:space="preserve"> no </w:t>
      </w:r>
      <w:r w:rsidR="00277987" w:rsidRPr="00E86836">
        <w:rPr>
          <w:rFonts w:asciiTheme="minorHAnsi" w:hAnsiTheme="minorHAnsi" w:cs="Arial"/>
          <w:sz w:val="19"/>
          <w:szCs w:val="19"/>
        </w:rPr>
        <w:t>anexo III.</w:t>
      </w:r>
      <w:commentRangeEnd w:id="3"/>
      <w:r w:rsidR="00C82D30" w:rsidRPr="00E86836">
        <w:rPr>
          <w:rStyle w:val="Refdecomentrio"/>
        </w:rPr>
        <w:commentReference w:id="3"/>
      </w:r>
      <w:commentRangeEnd w:id="4"/>
      <w:r w:rsidR="00357E63" w:rsidRPr="00E86836">
        <w:rPr>
          <w:rStyle w:val="Refdecomentrio"/>
        </w:rPr>
        <w:commentReference w:id="4"/>
      </w:r>
    </w:p>
    <w:p w14:paraId="5E379923" w14:textId="77777777" w:rsidR="00CC326C" w:rsidRPr="00BD1782" w:rsidRDefault="00CC326C" w:rsidP="00CC326C">
      <w:pPr>
        <w:spacing w:after="0" w:line="240" w:lineRule="auto"/>
        <w:jc w:val="both"/>
        <w:rPr>
          <w:rFonts w:cs="Arial"/>
          <w:sz w:val="19"/>
          <w:szCs w:val="19"/>
        </w:rPr>
      </w:pPr>
    </w:p>
    <w:p w14:paraId="340663C2" w14:textId="77777777" w:rsidR="00CC326C" w:rsidRPr="00BD1782"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Em caso de controle de enxoval realizado através de equipamentos e materiais com utilização de rádio frequência (RFID), fica instituído que todos os custos do processo e operação serão da CONTRATADA.</w:t>
      </w:r>
    </w:p>
    <w:p w14:paraId="3AF696C9" w14:textId="77777777" w:rsidR="00CC326C" w:rsidRPr="00BD1782" w:rsidRDefault="00CC326C" w:rsidP="00CC326C">
      <w:pPr>
        <w:spacing w:after="0" w:line="240" w:lineRule="auto"/>
        <w:jc w:val="both"/>
        <w:rPr>
          <w:rFonts w:cs="Arial"/>
          <w:sz w:val="19"/>
          <w:szCs w:val="19"/>
        </w:rPr>
      </w:pPr>
    </w:p>
    <w:p w14:paraId="742DC5F1" w14:textId="57501FA5" w:rsidR="00CC326C" w:rsidRPr="00BD1782" w:rsidRDefault="006D590D"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r</w:t>
      </w:r>
      <w:r w:rsidR="00CC326C" w:rsidRPr="00BD1782">
        <w:rPr>
          <w:rFonts w:asciiTheme="minorHAnsi" w:hAnsiTheme="minorHAnsi" w:cs="Arial"/>
          <w:sz w:val="19"/>
          <w:szCs w:val="19"/>
        </w:rPr>
        <w:t xml:space="preserve">esponsabilizar-se integralmente pelos serviços contratados, nos termos da legislação vigente. </w:t>
      </w:r>
    </w:p>
    <w:p w14:paraId="3D202BA6" w14:textId="77777777" w:rsidR="00CC326C" w:rsidRPr="00BD1782" w:rsidRDefault="00CC326C" w:rsidP="00CC326C">
      <w:pPr>
        <w:spacing w:after="0" w:line="240" w:lineRule="auto"/>
        <w:jc w:val="both"/>
        <w:rPr>
          <w:rFonts w:cs="Arial"/>
          <w:sz w:val="19"/>
          <w:szCs w:val="19"/>
        </w:rPr>
      </w:pPr>
    </w:p>
    <w:p w14:paraId="2C1C0941" w14:textId="77777777" w:rsidR="00CC326C" w:rsidRPr="00BD1782"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lastRenderedPageBreak/>
        <w:t>A CONTRATADA, além do fornecimento de mão de obra, produtos químicos, materiais, equipamentos (complementares aos equipamentos disponibilizados pelo CONTRATANTE, tais como: balanças, contêiner com tampa lavável e carro-gaiola) e manutenção necessária para a perfeita execução dos Serviços de Processamento de Roupas Hospitalares, obriga-se a: higienizar as gaiolas de transporte e roupa suja, a cada entrega, registrando data e horário da higienização. Zelar pela manutenção, das grades, rodízios, prateleiras, dobradiças, etc., para que estejam sempre limpas, em bom funcionamento e sem risco para o colaborador.</w:t>
      </w:r>
    </w:p>
    <w:p w14:paraId="1B0F9ECC" w14:textId="4A9BBD82" w:rsidR="00CC326C" w:rsidRPr="00BD1782" w:rsidRDefault="00CC326C" w:rsidP="00CC326C">
      <w:pPr>
        <w:spacing w:after="0" w:line="240" w:lineRule="auto"/>
        <w:jc w:val="both"/>
        <w:rPr>
          <w:rFonts w:cs="Arial"/>
          <w:sz w:val="19"/>
          <w:szCs w:val="19"/>
        </w:rPr>
      </w:pPr>
      <w:r w:rsidRPr="00BD1782">
        <w:rPr>
          <w:rFonts w:cs="Arial"/>
          <w:sz w:val="19"/>
          <w:szCs w:val="19"/>
        </w:rPr>
        <w:t xml:space="preserve"> </w:t>
      </w:r>
    </w:p>
    <w:p w14:paraId="414BAF7B" w14:textId="2C5CFB4C" w:rsidR="00CC326C" w:rsidRPr="00BD1782"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se responsabilizar pela adequação dos processos de lavagem utilizada, sempre que comprovadamente se fiz</w:t>
      </w:r>
      <w:r w:rsidR="006D590D" w:rsidRPr="00BD1782">
        <w:rPr>
          <w:rFonts w:asciiTheme="minorHAnsi" w:hAnsiTheme="minorHAnsi" w:cs="Arial"/>
          <w:sz w:val="19"/>
          <w:szCs w:val="19"/>
        </w:rPr>
        <w:t>er necessário, e sem ônus para a</w:t>
      </w:r>
      <w:r w:rsidRPr="00BD1782">
        <w:rPr>
          <w:rFonts w:asciiTheme="minorHAnsi" w:hAnsiTheme="minorHAnsi" w:cs="Arial"/>
          <w:sz w:val="19"/>
          <w:szCs w:val="19"/>
        </w:rPr>
        <w:t xml:space="preserve"> CONTRATANTE.</w:t>
      </w:r>
    </w:p>
    <w:p w14:paraId="37D2C6A9" w14:textId="77777777" w:rsidR="00CC326C" w:rsidRPr="00BD1782" w:rsidRDefault="00CC326C" w:rsidP="00CC326C">
      <w:pPr>
        <w:pStyle w:val="PargrafodaLista"/>
        <w:spacing w:before="0" w:beforeAutospacing="0" w:after="0" w:afterAutospacing="0" w:line="240" w:lineRule="auto"/>
        <w:ind w:left="142"/>
        <w:jc w:val="both"/>
        <w:rPr>
          <w:rFonts w:asciiTheme="minorHAnsi" w:hAnsiTheme="minorHAnsi" w:cs="Arial"/>
          <w:sz w:val="19"/>
          <w:szCs w:val="19"/>
        </w:rPr>
      </w:pPr>
    </w:p>
    <w:p w14:paraId="0F97E471" w14:textId="20AF571D" w:rsidR="00CC326C" w:rsidRPr="00BD1782" w:rsidRDefault="006D590D"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Fica reservado a</w:t>
      </w:r>
      <w:r w:rsidR="00CC326C" w:rsidRPr="00BD1782">
        <w:rPr>
          <w:rFonts w:asciiTheme="minorHAnsi" w:hAnsiTheme="minorHAnsi" w:cs="Arial"/>
          <w:sz w:val="19"/>
          <w:szCs w:val="19"/>
        </w:rPr>
        <w:t xml:space="preserve"> CONTRATANTE o direito de visitas às dependências da CONTRATADA, para a supervisão, sempre que julgar necessário, devendo agendar vistorias técnicas, podendo utilizar instrumento disponibilizado pela ANVISA para esta finalidade e apresentado conforme </w:t>
      </w:r>
      <w:r w:rsidR="00277987">
        <w:rPr>
          <w:rFonts w:asciiTheme="minorHAnsi" w:hAnsiTheme="minorHAnsi" w:cs="Arial"/>
          <w:sz w:val="19"/>
          <w:szCs w:val="19"/>
        </w:rPr>
        <w:t>anexo VIII.</w:t>
      </w:r>
    </w:p>
    <w:p w14:paraId="06D37A9D" w14:textId="77777777" w:rsidR="00CC326C" w:rsidRPr="00BD1782" w:rsidRDefault="00CC326C" w:rsidP="00CC326C">
      <w:pPr>
        <w:spacing w:after="0" w:line="240" w:lineRule="auto"/>
        <w:jc w:val="both"/>
        <w:rPr>
          <w:rFonts w:cs="Arial"/>
          <w:sz w:val="19"/>
          <w:szCs w:val="19"/>
        </w:rPr>
      </w:pPr>
    </w:p>
    <w:p w14:paraId="20D561A8" w14:textId="427A44A9" w:rsidR="00CC326C" w:rsidRPr="00BD1782" w:rsidRDefault="006D590D"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p</w:t>
      </w:r>
      <w:r w:rsidR="00CC326C" w:rsidRPr="00BD1782">
        <w:rPr>
          <w:rFonts w:asciiTheme="minorHAnsi" w:hAnsiTheme="minorHAnsi" w:cs="Arial"/>
          <w:sz w:val="19"/>
          <w:szCs w:val="19"/>
        </w:rPr>
        <w:t>ossuir capacidade técnica operativa e profissional (equipe técnica para o Processamento das Roupas Hospitalares), de modo a manter o abastecimento adequado e as condições necessárias para desinfecção, higienização e acondicionamento de toda a roupa processada, garantindo, assim, a qualidade dos serviços prestados, bem como a retirada e a entrega da roupa por meio de veículos adequados, quando pertinente.</w:t>
      </w:r>
    </w:p>
    <w:p w14:paraId="512385F6" w14:textId="35102407" w:rsidR="00CC326C" w:rsidRPr="00BD1782" w:rsidRDefault="00CC326C" w:rsidP="00CC326C">
      <w:pPr>
        <w:spacing w:after="0" w:line="240" w:lineRule="auto"/>
        <w:jc w:val="both"/>
        <w:rPr>
          <w:rFonts w:cs="Arial"/>
          <w:sz w:val="19"/>
          <w:szCs w:val="19"/>
        </w:rPr>
      </w:pPr>
      <w:r w:rsidRPr="00BD1782">
        <w:rPr>
          <w:rFonts w:cs="Arial"/>
          <w:sz w:val="19"/>
          <w:szCs w:val="19"/>
        </w:rPr>
        <w:t xml:space="preserve"> </w:t>
      </w:r>
    </w:p>
    <w:p w14:paraId="5AD71013" w14:textId="0796857F" w:rsidR="00CC326C" w:rsidRPr="00BD1782" w:rsidRDefault="006D590D"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s</w:t>
      </w:r>
      <w:r w:rsidR="00CC326C" w:rsidRPr="00BD1782">
        <w:rPr>
          <w:rFonts w:asciiTheme="minorHAnsi" w:hAnsiTheme="minorHAnsi" w:cs="Arial"/>
          <w:sz w:val="19"/>
          <w:szCs w:val="19"/>
        </w:rPr>
        <w:t>elecionar e preparar rigorosamente os profissionais que prestarão os serviços, com observância da legislação aplicável.</w:t>
      </w:r>
    </w:p>
    <w:p w14:paraId="7FB40D7E" w14:textId="77777777" w:rsidR="00CC326C" w:rsidRPr="00BD1782" w:rsidRDefault="00CC326C" w:rsidP="00CC326C">
      <w:pPr>
        <w:spacing w:after="0" w:line="240" w:lineRule="auto"/>
        <w:jc w:val="both"/>
        <w:rPr>
          <w:rFonts w:cs="Arial"/>
          <w:sz w:val="19"/>
          <w:szCs w:val="19"/>
        </w:rPr>
      </w:pPr>
    </w:p>
    <w:p w14:paraId="4D258E02" w14:textId="5B6A0C33" w:rsidR="00CC326C" w:rsidRPr="00BD1782" w:rsidRDefault="0009734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i</w:t>
      </w:r>
      <w:r w:rsidR="00CC326C" w:rsidRPr="00BD1782">
        <w:rPr>
          <w:rFonts w:asciiTheme="minorHAnsi" w:hAnsiTheme="minorHAnsi" w:cs="Arial"/>
          <w:sz w:val="19"/>
          <w:szCs w:val="19"/>
        </w:rPr>
        <w:t>dentificar todos os equipamentos, ferramental e utensílios de sua propriedade, tais como balança, carros de transporte, gaiolas e outros, de forma a não serem confundidos com similares de propriedade da CONTRATANTE.</w:t>
      </w:r>
    </w:p>
    <w:p w14:paraId="56827B53" w14:textId="77777777" w:rsidR="00CC326C" w:rsidRPr="00BD1782" w:rsidRDefault="00CC326C" w:rsidP="00CC326C">
      <w:pPr>
        <w:spacing w:after="0" w:line="240" w:lineRule="auto"/>
        <w:jc w:val="both"/>
        <w:rPr>
          <w:rFonts w:cs="Arial"/>
          <w:sz w:val="19"/>
          <w:szCs w:val="19"/>
        </w:rPr>
      </w:pPr>
    </w:p>
    <w:p w14:paraId="34C5B1ED" w14:textId="08215B17" w:rsidR="00CC326C" w:rsidRPr="00BD1782" w:rsidRDefault="0009734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a</w:t>
      </w:r>
      <w:r w:rsidR="00CC326C" w:rsidRPr="00BD1782">
        <w:rPr>
          <w:rFonts w:asciiTheme="minorHAnsi" w:hAnsiTheme="minorHAnsi" w:cs="Arial"/>
          <w:sz w:val="19"/>
          <w:szCs w:val="19"/>
        </w:rPr>
        <w:t xml:space="preserve">dquirir todo o material de consumo que utilizará na execução dos serviços contratados. </w:t>
      </w:r>
    </w:p>
    <w:p w14:paraId="24593DC6" w14:textId="77777777" w:rsidR="00CC326C" w:rsidRPr="00BD1782" w:rsidRDefault="00CC326C" w:rsidP="00CC326C">
      <w:pPr>
        <w:spacing w:after="0" w:line="240" w:lineRule="auto"/>
        <w:jc w:val="both"/>
        <w:rPr>
          <w:rFonts w:cs="Arial"/>
          <w:sz w:val="19"/>
          <w:szCs w:val="19"/>
        </w:rPr>
      </w:pPr>
    </w:p>
    <w:p w14:paraId="1F47AAB7" w14:textId="3489777E" w:rsidR="00CC326C" w:rsidRPr="00BD1782" w:rsidRDefault="0009734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i</w:t>
      </w:r>
      <w:r w:rsidR="00CC326C" w:rsidRPr="00BD1782">
        <w:rPr>
          <w:rFonts w:asciiTheme="minorHAnsi" w:hAnsiTheme="minorHAnsi" w:cs="Arial"/>
          <w:sz w:val="19"/>
          <w:szCs w:val="19"/>
        </w:rPr>
        <w:t xml:space="preserve">mplantar, de forma adequada, a planificação, execução e supervisão permanente dos serviços de maneira estruturada, mantendo constante suporte para dar atendimento a eventuais necessidades para o suprimento de roupas limpas. </w:t>
      </w:r>
    </w:p>
    <w:p w14:paraId="010F2ACA" w14:textId="77777777" w:rsidR="00CC326C" w:rsidRPr="00BD1782" w:rsidRDefault="00CC326C" w:rsidP="00CC326C">
      <w:pPr>
        <w:spacing w:after="0" w:line="240" w:lineRule="auto"/>
        <w:jc w:val="both"/>
        <w:rPr>
          <w:rFonts w:cs="Arial"/>
          <w:sz w:val="19"/>
          <w:szCs w:val="19"/>
        </w:rPr>
      </w:pPr>
    </w:p>
    <w:p w14:paraId="1B6CEB40" w14:textId="3E337925" w:rsidR="00CC326C" w:rsidRPr="00BD1782" w:rsidRDefault="0009734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e</w:t>
      </w:r>
      <w:r w:rsidR="00CC326C" w:rsidRPr="00BD1782">
        <w:rPr>
          <w:rFonts w:asciiTheme="minorHAnsi" w:hAnsiTheme="minorHAnsi" w:cs="Arial"/>
          <w:sz w:val="19"/>
          <w:szCs w:val="19"/>
        </w:rPr>
        <w:t>laborar plano de contingência em caso de emergências, para atendimento às necessidades da CONTRATANTE como: escassez de combustível para veículos e equipamentos, rotas alternativas em caso de acidentes rodoviários, parcerias para continuidade dos serviços em caso de quebra de equipamentos, catástrofe, aumento de demanda repentina, etc.</w:t>
      </w:r>
    </w:p>
    <w:p w14:paraId="026F60A4" w14:textId="77777777" w:rsidR="00CC326C" w:rsidRPr="00BD1782" w:rsidRDefault="00CC326C" w:rsidP="00CC326C">
      <w:pPr>
        <w:spacing w:after="0" w:line="240" w:lineRule="auto"/>
        <w:jc w:val="both"/>
        <w:rPr>
          <w:rFonts w:cs="Arial"/>
          <w:sz w:val="19"/>
          <w:szCs w:val="19"/>
        </w:rPr>
      </w:pPr>
    </w:p>
    <w:p w14:paraId="3C89B5A4" w14:textId="2D53D19E" w:rsidR="00CC326C" w:rsidRPr="00BD1782" w:rsidRDefault="0009734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n</w:t>
      </w:r>
      <w:r w:rsidR="00CC326C" w:rsidRPr="00BD1782">
        <w:rPr>
          <w:rFonts w:asciiTheme="minorHAnsi" w:hAnsiTheme="minorHAnsi" w:cs="Arial"/>
          <w:sz w:val="19"/>
          <w:szCs w:val="19"/>
        </w:rPr>
        <w:t>omear encarregados responsáveis pelos serviços com a missão de garantir o bom andamento dos trabalhos. Esses encarregados terão a obrigação de se reportar, quando houver necessid</w:t>
      </w:r>
      <w:r w:rsidRPr="00BD1782">
        <w:rPr>
          <w:rFonts w:asciiTheme="minorHAnsi" w:hAnsiTheme="minorHAnsi" w:cs="Arial"/>
          <w:sz w:val="19"/>
          <w:szCs w:val="19"/>
        </w:rPr>
        <w:t>ade, ao preposto dos serviços da</w:t>
      </w:r>
      <w:r w:rsidR="00CC326C" w:rsidRPr="00BD1782">
        <w:rPr>
          <w:rFonts w:asciiTheme="minorHAnsi" w:hAnsiTheme="minorHAnsi" w:cs="Arial"/>
          <w:sz w:val="19"/>
          <w:szCs w:val="19"/>
        </w:rPr>
        <w:t xml:space="preserve"> CONTRATANTE e tomar as providências pertinentes. </w:t>
      </w:r>
    </w:p>
    <w:p w14:paraId="2986E993" w14:textId="77777777" w:rsidR="00CC326C" w:rsidRPr="00BD1782" w:rsidRDefault="00CC326C" w:rsidP="00CC326C">
      <w:pPr>
        <w:spacing w:after="0" w:line="240" w:lineRule="auto"/>
        <w:jc w:val="both"/>
        <w:rPr>
          <w:rFonts w:cs="Arial"/>
          <w:sz w:val="19"/>
          <w:szCs w:val="19"/>
        </w:rPr>
      </w:pPr>
    </w:p>
    <w:p w14:paraId="0A0A21AF" w14:textId="77F0B374" w:rsidR="00CC326C" w:rsidRPr="00BD1782" w:rsidRDefault="0009734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a</w:t>
      </w:r>
      <w:r w:rsidR="00CC326C" w:rsidRPr="00BD1782">
        <w:rPr>
          <w:rFonts w:asciiTheme="minorHAnsi" w:hAnsiTheme="minorHAnsi" w:cs="Arial"/>
          <w:sz w:val="19"/>
          <w:szCs w:val="19"/>
        </w:rPr>
        <w:t xml:space="preserve">ssumir todas as responsabilidades e tomar as medidas necessárias ao atendimento dos seus profissionais acidentados ou com mal súbito. </w:t>
      </w:r>
    </w:p>
    <w:p w14:paraId="2C17E1BD" w14:textId="77777777" w:rsidR="00CC326C" w:rsidRPr="00BD1782" w:rsidRDefault="00CC326C" w:rsidP="00CC326C">
      <w:pPr>
        <w:spacing w:after="0" w:line="240" w:lineRule="auto"/>
        <w:jc w:val="both"/>
        <w:rPr>
          <w:rFonts w:cs="Arial"/>
          <w:sz w:val="19"/>
          <w:szCs w:val="19"/>
        </w:rPr>
      </w:pPr>
    </w:p>
    <w:p w14:paraId="3A2AAC79" w14:textId="5540558B" w:rsidR="00CC326C" w:rsidRPr="00BD1782" w:rsidRDefault="0009734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e</w:t>
      </w:r>
      <w:r w:rsidR="00CC326C" w:rsidRPr="00BD1782">
        <w:rPr>
          <w:rFonts w:asciiTheme="minorHAnsi" w:hAnsiTheme="minorHAnsi" w:cs="Arial"/>
          <w:sz w:val="19"/>
          <w:szCs w:val="19"/>
        </w:rPr>
        <w:t>xercer controle sobre a assiduidade e a pontualidade de seus profissionais.</w:t>
      </w:r>
    </w:p>
    <w:p w14:paraId="31D695A8" w14:textId="77777777" w:rsidR="00CC326C" w:rsidRPr="00BD1782" w:rsidRDefault="00CC326C" w:rsidP="00CC326C">
      <w:pPr>
        <w:spacing w:after="0" w:line="240" w:lineRule="auto"/>
        <w:jc w:val="both"/>
        <w:rPr>
          <w:rFonts w:cs="Arial"/>
          <w:sz w:val="19"/>
          <w:szCs w:val="19"/>
        </w:rPr>
      </w:pPr>
    </w:p>
    <w:p w14:paraId="12277939" w14:textId="1AE5F5ED" w:rsidR="00CC326C" w:rsidRPr="00BD1782" w:rsidRDefault="0009734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f</w:t>
      </w:r>
      <w:r w:rsidR="00CC326C" w:rsidRPr="00BD1782">
        <w:rPr>
          <w:rFonts w:asciiTheme="minorHAnsi" w:hAnsiTheme="minorHAnsi" w:cs="Arial"/>
          <w:sz w:val="19"/>
          <w:szCs w:val="19"/>
        </w:rPr>
        <w:t>azer seguro de seus profissionais contra riscos de acidentes de trabalho, responsabilizando-se também pelos encargos trabalhistas, previdenciários, fiscais e comerciais resultantes da execução do contrato, conforme exigência legal.</w:t>
      </w:r>
    </w:p>
    <w:p w14:paraId="1F7D3F81" w14:textId="77777777" w:rsidR="006D590D" w:rsidRPr="00BD1782" w:rsidRDefault="006D590D" w:rsidP="006D590D">
      <w:pPr>
        <w:spacing w:after="0" w:line="240" w:lineRule="auto"/>
        <w:jc w:val="both"/>
        <w:rPr>
          <w:rFonts w:cs="Arial"/>
          <w:sz w:val="19"/>
          <w:szCs w:val="19"/>
        </w:rPr>
      </w:pPr>
    </w:p>
    <w:p w14:paraId="0F623C54" w14:textId="3270B4D3" w:rsidR="00CC326C" w:rsidRPr="00BD1782" w:rsidRDefault="0009734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o</w:t>
      </w:r>
      <w:r w:rsidR="00CC326C" w:rsidRPr="00BD1782">
        <w:rPr>
          <w:rFonts w:asciiTheme="minorHAnsi" w:hAnsiTheme="minorHAnsi" w:cs="Arial"/>
          <w:sz w:val="19"/>
          <w:szCs w:val="19"/>
        </w:rPr>
        <w:t>bservar as condições de uso de sistema de escrituração digital de obrigações previdenciárias, trabalhistas e fiscais que sejam estabelecidas por legislação federal, atendendo ao disposto no artigo 16 da Lei Federal nº 13.874/2019.</w:t>
      </w:r>
    </w:p>
    <w:p w14:paraId="3C1EFD1B" w14:textId="77777777" w:rsidR="006D590D" w:rsidRPr="00BD1782" w:rsidRDefault="006D590D" w:rsidP="006D590D">
      <w:pPr>
        <w:spacing w:after="0" w:line="240" w:lineRule="auto"/>
        <w:jc w:val="both"/>
        <w:rPr>
          <w:rFonts w:cs="Arial"/>
          <w:sz w:val="19"/>
          <w:szCs w:val="19"/>
        </w:rPr>
      </w:pPr>
    </w:p>
    <w:p w14:paraId="46B113F8" w14:textId="40E8FFD3" w:rsidR="00CC326C" w:rsidRPr="00BD1782" w:rsidRDefault="0009734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p</w:t>
      </w:r>
      <w:r w:rsidR="00CC326C" w:rsidRPr="00BD1782">
        <w:rPr>
          <w:rFonts w:asciiTheme="minorHAnsi" w:hAnsiTheme="minorHAnsi" w:cs="Arial"/>
          <w:sz w:val="19"/>
          <w:szCs w:val="19"/>
        </w:rPr>
        <w:t xml:space="preserve">restar os serviços dentro de parâmetros e rotinas estabelecidos, fornecendo todos os produtos químicos, materiais e equipamentos (complementares aos disponibilizados pelo </w:t>
      </w:r>
      <w:r w:rsidR="00CC326C" w:rsidRPr="00BD1782">
        <w:rPr>
          <w:rFonts w:asciiTheme="minorHAnsi" w:hAnsiTheme="minorHAnsi" w:cs="Arial"/>
          <w:sz w:val="19"/>
          <w:szCs w:val="19"/>
        </w:rPr>
        <w:lastRenderedPageBreak/>
        <w:t>CONTRATANTE) em quantidade, qualidade e tecnologia adequadas, com observância às recomendações aceitas pela boa técnica, normas e legislação.</w:t>
      </w:r>
    </w:p>
    <w:p w14:paraId="395E922E" w14:textId="77777777" w:rsidR="006D590D" w:rsidRPr="00BD1782" w:rsidRDefault="006D590D" w:rsidP="006D590D">
      <w:pPr>
        <w:spacing w:after="0" w:line="240" w:lineRule="auto"/>
        <w:jc w:val="both"/>
        <w:rPr>
          <w:rFonts w:cs="Arial"/>
          <w:sz w:val="19"/>
          <w:szCs w:val="19"/>
        </w:rPr>
      </w:pPr>
    </w:p>
    <w:p w14:paraId="4DF77D37" w14:textId="06DDAB4F" w:rsidR="0009734C" w:rsidRPr="00BD1782" w:rsidRDefault="0009734C" w:rsidP="0009734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 xml:space="preserve">A CONTRATADA deverá </w:t>
      </w:r>
      <w:r w:rsidR="000900FE" w:rsidRPr="00BD1782">
        <w:rPr>
          <w:rFonts w:asciiTheme="minorHAnsi" w:hAnsiTheme="minorHAnsi" w:cs="Arial"/>
          <w:sz w:val="19"/>
          <w:szCs w:val="19"/>
        </w:rPr>
        <w:t>m</w:t>
      </w:r>
      <w:r w:rsidR="00CC326C" w:rsidRPr="00BD1782">
        <w:rPr>
          <w:rFonts w:asciiTheme="minorHAnsi" w:hAnsiTheme="minorHAnsi" w:cs="Arial"/>
          <w:sz w:val="19"/>
          <w:szCs w:val="19"/>
        </w:rPr>
        <w:t>anter conduta adequada na utilização dos produtos químicos, materiais e equipamentos, objetivando a correta higienização dos utensílios e das instalações, objeto da prestação dos serviços.</w:t>
      </w:r>
    </w:p>
    <w:p w14:paraId="37A67D54" w14:textId="77777777" w:rsidR="0009734C" w:rsidRPr="00BD1782" w:rsidRDefault="0009734C" w:rsidP="0009734C">
      <w:pPr>
        <w:spacing w:after="0" w:line="240" w:lineRule="auto"/>
        <w:jc w:val="both"/>
        <w:rPr>
          <w:rFonts w:cs="Arial"/>
          <w:sz w:val="19"/>
          <w:szCs w:val="19"/>
        </w:rPr>
      </w:pPr>
    </w:p>
    <w:p w14:paraId="51302C41" w14:textId="6660DD40" w:rsidR="00CC326C" w:rsidRPr="00BD1782" w:rsidRDefault="000900FE"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e</w:t>
      </w:r>
      <w:r w:rsidR="00CC326C" w:rsidRPr="00BD1782">
        <w:rPr>
          <w:rFonts w:asciiTheme="minorHAnsi" w:hAnsiTheme="minorHAnsi" w:cs="Arial"/>
          <w:sz w:val="19"/>
          <w:szCs w:val="19"/>
        </w:rPr>
        <w:t>xecutar os serviços em horários que não interfiram no bom andament</w:t>
      </w:r>
      <w:r w:rsidRPr="00BD1782">
        <w:rPr>
          <w:rFonts w:asciiTheme="minorHAnsi" w:hAnsiTheme="minorHAnsi" w:cs="Arial"/>
          <w:sz w:val="19"/>
          <w:szCs w:val="19"/>
        </w:rPr>
        <w:t>o da rotina de funcionamento da</w:t>
      </w:r>
      <w:r w:rsidR="00CC326C" w:rsidRPr="00BD1782">
        <w:rPr>
          <w:rFonts w:asciiTheme="minorHAnsi" w:hAnsiTheme="minorHAnsi" w:cs="Arial"/>
          <w:sz w:val="19"/>
          <w:szCs w:val="19"/>
        </w:rPr>
        <w:t xml:space="preserve"> CONTRATANTE.</w:t>
      </w:r>
    </w:p>
    <w:p w14:paraId="4CB228EB" w14:textId="77777777" w:rsidR="0009734C" w:rsidRPr="00BD1782" w:rsidRDefault="0009734C" w:rsidP="0009734C">
      <w:pPr>
        <w:spacing w:after="0" w:line="240" w:lineRule="auto"/>
        <w:jc w:val="both"/>
        <w:rPr>
          <w:rFonts w:cs="Arial"/>
          <w:sz w:val="19"/>
          <w:szCs w:val="19"/>
        </w:rPr>
      </w:pPr>
    </w:p>
    <w:p w14:paraId="401EA416" w14:textId="7F8B13C5" w:rsidR="00CC326C" w:rsidRPr="00BD1782" w:rsidRDefault="000900FE"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s</w:t>
      </w:r>
      <w:r w:rsidR="00CC326C" w:rsidRPr="00BD1782">
        <w:rPr>
          <w:rFonts w:asciiTheme="minorHAnsi" w:hAnsiTheme="minorHAnsi" w:cs="Arial"/>
          <w:sz w:val="19"/>
          <w:szCs w:val="19"/>
        </w:rPr>
        <w:t>ubmeter-se à fiscalização permanente dos gesto</w:t>
      </w:r>
      <w:r w:rsidRPr="00BD1782">
        <w:rPr>
          <w:rFonts w:asciiTheme="minorHAnsi" w:hAnsiTheme="minorHAnsi" w:cs="Arial"/>
          <w:sz w:val="19"/>
          <w:szCs w:val="19"/>
        </w:rPr>
        <w:t>res do contrato, designados pela</w:t>
      </w:r>
      <w:r w:rsidR="00CC326C" w:rsidRPr="00BD1782">
        <w:rPr>
          <w:rFonts w:asciiTheme="minorHAnsi" w:hAnsiTheme="minorHAnsi" w:cs="Arial"/>
          <w:sz w:val="19"/>
          <w:szCs w:val="19"/>
        </w:rPr>
        <w:t xml:space="preserve"> CONTRATANTE.</w:t>
      </w:r>
    </w:p>
    <w:p w14:paraId="021461CC" w14:textId="77777777" w:rsidR="0009734C" w:rsidRPr="00BD1782" w:rsidRDefault="0009734C" w:rsidP="0009734C">
      <w:pPr>
        <w:spacing w:after="0" w:line="240" w:lineRule="auto"/>
        <w:jc w:val="both"/>
        <w:rPr>
          <w:rFonts w:cs="Arial"/>
          <w:sz w:val="19"/>
          <w:szCs w:val="19"/>
        </w:rPr>
      </w:pPr>
    </w:p>
    <w:p w14:paraId="7289BE19" w14:textId="0FAB4B73" w:rsidR="00CC326C" w:rsidRPr="00BD1782" w:rsidRDefault="000900FE"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r</w:t>
      </w:r>
      <w:r w:rsidR="00CC326C" w:rsidRPr="00BD1782">
        <w:rPr>
          <w:rFonts w:asciiTheme="minorHAnsi" w:hAnsiTheme="minorHAnsi" w:cs="Arial"/>
          <w:sz w:val="19"/>
          <w:szCs w:val="19"/>
        </w:rPr>
        <w:t>eparar, corrigir, remover, refazer ou substituir, às suas expensas, no total ou em parte, os serviços prestados em que se verificarem vícios, defeitos ou incorreções resultantes de sua má execução.</w:t>
      </w:r>
    </w:p>
    <w:p w14:paraId="5DB1CF45" w14:textId="77777777" w:rsidR="0009734C" w:rsidRPr="00BD1782" w:rsidRDefault="0009734C" w:rsidP="0009734C">
      <w:pPr>
        <w:spacing w:after="0" w:line="240" w:lineRule="auto"/>
        <w:jc w:val="both"/>
        <w:rPr>
          <w:rFonts w:cs="Arial"/>
          <w:sz w:val="19"/>
          <w:szCs w:val="19"/>
        </w:rPr>
      </w:pPr>
    </w:p>
    <w:p w14:paraId="294ECAAE" w14:textId="683FE06B" w:rsidR="00CC326C" w:rsidRPr="00BD1782" w:rsidRDefault="000900FE"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m</w:t>
      </w:r>
      <w:r w:rsidR="00CC326C" w:rsidRPr="00BD1782">
        <w:rPr>
          <w:rFonts w:asciiTheme="minorHAnsi" w:hAnsiTheme="minorHAnsi" w:cs="Arial"/>
          <w:sz w:val="19"/>
          <w:szCs w:val="19"/>
        </w:rPr>
        <w:t xml:space="preserve">anter, durante a execução do contrato, em compatibilidade com as obrigações assumidas pela CONTRATADA, todas as condições de habilitação e qualificação exigidas na </w:t>
      </w:r>
      <w:r w:rsidRPr="00BD1782">
        <w:rPr>
          <w:rFonts w:asciiTheme="minorHAnsi" w:hAnsiTheme="minorHAnsi" w:cs="Arial"/>
          <w:sz w:val="19"/>
          <w:szCs w:val="19"/>
        </w:rPr>
        <w:t>contratação.</w:t>
      </w:r>
    </w:p>
    <w:p w14:paraId="0C322707" w14:textId="77777777" w:rsidR="0009734C" w:rsidRPr="00BD1782" w:rsidRDefault="0009734C" w:rsidP="0009734C">
      <w:pPr>
        <w:spacing w:after="0" w:line="240" w:lineRule="auto"/>
        <w:jc w:val="both"/>
        <w:rPr>
          <w:rFonts w:cs="Arial"/>
          <w:sz w:val="19"/>
          <w:szCs w:val="19"/>
        </w:rPr>
      </w:pPr>
    </w:p>
    <w:p w14:paraId="4EC249F4" w14:textId="4A2F6EA0" w:rsidR="00CC326C" w:rsidRPr="00BD1782" w:rsidRDefault="000900FE"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m</w:t>
      </w:r>
      <w:r w:rsidR="00CC326C" w:rsidRPr="00BD1782">
        <w:rPr>
          <w:rFonts w:asciiTheme="minorHAnsi" w:hAnsiTheme="minorHAnsi" w:cs="Arial"/>
          <w:sz w:val="19"/>
          <w:szCs w:val="19"/>
        </w:rPr>
        <w:t>anter em rigorosa pontualidade o pagamento de seus profissionais e observar o disposto na legislação trabalhista.</w:t>
      </w:r>
    </w:p>
    <w:p w14:paraId="7503BB73" w14:textId="77777777" w:rsidR="0009734C" w:rsidRPr="00BD1782" w:rsidRDefault="0009734C" w:rsidP="0009734C">
      <w:pPr>
        <w:spacing w:after="0" w:line="240" w:lineRule="auto"/>
        <w:jc w:val="both"/>
        <w:rPr>
          <w:rFonts w:cs="Arial"/>
          <w:sz w:val="19"/>
          <w:szCs w:val="19"/>
        </w:rPr>
      </w:pPr>
    </w:p>
    <w:p w14:paraId="0E9C0031" w14:textId="7B687BFA" w:rsidR="00CC326C" w:rsidRPr="00BD1782" w:rsidRDefault="000900FE"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c</w:t>
      </w:r>
      <w:r w:rsidR="00CC326C" w:rsidRPr="00BD1782">
        <w:rPr>
          <w:rFonts w:asciiTheme="minorHAnsi" w:hAnsiTheme="minorHAnsi" w:cs="Arial"/>
          <w:sz w:val="19"/>
          <w:szCs w:val="19"/>
        </w:rPr>
        <w:t>umprir a legislação vigente para controle de infecções hospitalares, visando assegurar a qualidade dos serviços prestados.</w:t>
      </w:r>
    </w:p>
    <w:p w14:paraId="0D44593C" w14:textId="77777777" w:rsidR="0009734C" w:rsidRPr="00BD1782" w:rsidRDefault="0009734C" w:rsidP="0009734C">
      <w:pPr>
        <w:spacing w:after="0" w:line="240" w:lineRule="auto"/>
        <w:jc w:val="both"/>
        <w:rPr>
          <w:rFonts w:cs="Arial"/>
          <w:sz w:val="19"/>
          <w:szCs w:val="19"/>
        </w:rPr>
      </w:pPr>
    </w:p>
    <w:p w14:paraId="11C01685" w14:textId="0D6E9E56" w:rsidR="00CC326C" w:rsidRPr="00BD1782" w:rsidRDefault="000900FE"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r</w:t>
      </w:r>
      <w:r w:rsidR="00CC326C" w:rsidRPr="00BD1782">
        <w:rPr>
          <w:rFonts w:asciiTheme="minorHAnsi" w:hAnsiTheme="minorHAnsi" w:cs="Arial"/>
          <w:sz w:val="19"/>
          <w:szCs w:val="19"/>
        </w:rPr>
        <w:t>econhecer que os casos omissos serão analisados pelos representantes legais das partes sem que haja prejuízo para nenhuma destas, tendo por base o que dispõe a legislação vigente e aplicável à espécie.</w:t>
      </w:r>
    </w:p>
    <w:p w14:paraId="6213B499" w14:textId="77777777" w:rsidR="0009734C" w:rsidRPr="00BD1782" w:rsidRDefault="0009734C" w:rsidP="0009734C">
      <w:pPr>
        <w:spacing w:after="0" w:line="240" w:lineRule="auto"/>
        <w:jc w:val="both"/>
        <w:rPr>
          <w:rFonts w:cs="Arial"/>
          <w:sz w:val="19"/>
          <w:szCs w:val="19"/>
        </w:rPr>
      </w:pPr>
    </w:p>
    <w:p w14:paraId="112CA112" w14:textId="10CB5034" w:rsidR="00CC326C" w:rsidRPr="00BD1782" w:rsidRDefault="000900FE"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d</w:t>
      </w:r>
      <w:r w:rsidR="00CC326C" w:rsidRPr="00BD1782">
        <w:rPr>
          <w:rFonts w:asciiTheme="minorHAnsi" w:hAnsiTheme="minorHAnsi" w:cs="Arial"/>
          <w:sz w:val="19"/>
          <w:szCs w:val="19"/>
        </w:rPr>
        <w:t>ispor de um responsável técnico com formação mínima de nível médio e capacitação em segurança e saúde ocupacional que responda perante a vigilância sanitária pelas ações ali realizadas.</w:t>
      </w:r>
    </w:p>
    <w:p w14:paraId="70329A1F" w14:textId="77777777" w:rsidR="0009734C" w:rsidRPr="00BD1782" w:rsidRDefault="0009734C" w:rsidP="0009734C">
      <w:pPr>
        <w:spacing w:after="0" w:line="240" w:lineRule="auto"/>
        <w:jc w:val="both"/>
        <w:rPr>
          <w:rFonts w:cs="Arial"/>
          <w:sz w:val="19"/>
          <w:szCs w:val="19"/>
        </w:rPr>
      </w:pPr>
    </w:p>
    <w:p w14:paraId="782BDE37" w14:textId="459DDFED" w:rsidR="00CC326C" w:rsidRPr="00BD1782" w:rsidRDefault="000900FE"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m</w:t>
      </w:r>
      <w:r w:rsidR="00CC326C" w:rsidRPr="00BD1782">
        <w:rPr>
          <w:rFonts w:asciiTheme="minorHAnsi" w:hAnsiTheme="minorHAnsi" w:cs="Arial"/>
          <w:sz w:val="19"/>
          <w:szCs w:val="19"/>
        </w:rPr>
        <w:t>anter profissionais devidamente qualificados para que se possa viabilizar a construção de um mapa de risco e instaurar medidas eficazes de cunho preventivo, visando à proteção do trabalhador, dada a possibilidade de acidentes de trabalho e doenças ocupacionais proporcionados nesse ambiente.</w:t>
      </w:r>
    </w:p>
    <w:p w14:paraId="1090F5A0" w14:textId="77777777" w:rsidR="0009734C" w:rsidRPr="00BD1782" w:rsidRDefault="0009734C" w:rsidP="0009734C">
      <w:pPr>
        <w:spacing w:after="0" w:line="240" w:lineRule="auto"/>
        <w:jc w:val="both"/>
        <w:rPr>
          <w:rFonts w:cs="Arial"/>
          <w:sz w:val="19"/>
          <w:szCs w:val="19"/>
        </w:rPr>
      </w:pPr>
    </w:p>
    <w:p w14:paraId="45F8EA67" w14:textId="77777777" w:rsidR="00CC326C" w:rsidRPr="00BD1782"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O profissional da CONTRATADA deve estar capacitado para a execução das suas atividades no que se refere aos aspectos técnicos e operacionais, à legislação, às novas tecnologias, à prevenção e controle de infecção, e à segurança e saúde ocupacional. O treinamento do trabalhador do serviço de processamento de roupas deve conter noções fundamentais sobre a exposição aos agentes químicos, biológicos e físicos.</w:t>
      </w:r>
    </w:p>
    <w:p w14:paraId="12BF8B1C" w14:textId="77777777" w:rsidR="0009734C" w:rsidRPr="00BD1782" w:rsidRDefault="0009734C" w:rsidP="0009734C">
      <w:pPr>
        <w:spacing w:after="0" w:line="240" w:lineRule="auto"/>
        <w:jc w:val="both"/>
        <w:rPr>
          <w:rFonts w:cs="Arial"/>
          <w:sz w:val="19"/>
          <w:szCs w:val="19"/>
        </w:rPr>
      </w:pPr>
    </w:p>
    <w:p w14:paraId="20336425" w14:textId="52D93F50" w:rsidR="000900FE" w:rsidRPr="00133EC4" w:rsidRDefault="000900FE" w:rsidP="000900FE">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133EC4">
        <w:rPr>
          <w:rFonts w:asciiTheme="minorHAnsi" w:hAnsiTheme="minorHAnsi" w:cs="Arial"/>
          <w:sz w:val="19"/>
          <w:szCs w:val="19"/>
        </w:rPr>
        <w:t>A CONTRATADA deverá a</w:t>
      </w:r>
      <w:r w:rsidR="00CC326C" w:rsidRPr="00133EC4">
        <w:rPr>
          <w:rFonts w:asciiTheme="minorHAnsi" w:hAnsiTheme="minorHAnsi" w:cs="Arial"/>
          <w:sz w:val="19"/>
          <w:szCs w:val="19"/>
        </w:rPr>
        <w:t>presentar, quando da contratação, alvará sanitário e licença de funcionamento da lavanderia hospitalar, emitido pelo órgão de vigilância sanitária estadual ou municipal competente, conforme exigido pela Lei Federal nº 9.782, de 26 de janeiro de 1999, e pela Lei Federal nº 6.437, de 20 de agosto de 1977. Para as lavanderias estabelecidas no município de São Paulo, deve ser observada, ainda, a Lei Municipal nº 15.855, de 16 de setembro de 2013.</w:t>
      </w:r>
    </w:p>
    <w:p w14:paraId="71A17D71" w14:textId="5A1397AF" w:rsidR="00CC326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color w:val="ED7D31" w:themeColor="accent2"/>
          <w:sz w:val="19"/>
          <w:szCs w:val="19"/>
        </w:rPr>
      </w:pPr>
      <w:r w:rsidRPr="00BD1782">
        <w:rPr>
          <w:rFonts w:asciiTheme="minorHAnsi" w:hAnsiTheme="minorHAnsi" w:cs="Arial"/>
          <w:sz w:val="19"/>
          <w:szCs w:val="19"/>
        </w:rPr>
        <w:t>O documento deverá explicitar o tipo de serviço atendido e a origem das roupas a serem processadas como “serviços de saúde”.</w:t>
      </w:r>
    </w:p>
    <w:p w14:paraId="75C5674B" w14:textId="77777777" w:rsidR="0009734C" w:rsidRPr="00BD1782" w:rsidRDefault="0009734C" w:rsidP="0009734C">
      <w:pPr>
        <w:spacing w:after="0" w:line="240" w:lineRule="auto"/>
        <w:jc w:val="both"/>
        <w:rPr>
          <w:rFonts w:cs="Arial"/>
          <w:sz w:val="19"/>
          <w:szCs w:val="19"/>
        </w:rPr>
      </w:pPr>
    </w:p>
    <w:p w14:paraId="5B563D47" w14:textId="3B391AF6" w:rsidR="00CC326C" w:rsidRPr="00BD1782" w:rsidRDefault="000900FE"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 xml:space="preserve">A CONTRATADA deverá informar mensalmente a </w:t>
      </w:r>
      <w:r w:rsidR="00CC326C" w:rsidRPr="00BD1782">
        <w:rPr>
          <w:rFonts w:asciiTheme="minorHAnsi" w:hAnsiTheme="minorHAnsi" w:cs="Arial"/>
          <w:sz w:val="19"/>
          <w:szCs w:val="19"/>
        </w:rPr>
        <w:t>CONTRATANTE a quantidade de instrumentos perfurocortantes e outros artigos encaminhados junto com a roupa a ser processada.</w:t>
      </w:r>
    </w:p>
    <w:p w14:paraId="224A296B" w14:textId="77777777" w:rsidR="0009734C" w:rsidRPr="00BD1782" w:rsidRDefault="0009734C" w:rsidP="0009734C">
      <w:pPr>
        <w:spacing w:after="0" w:line="240" w:lineRule="auto"/>
        <w:jc w:val="both"/>
        <w:rPr>
          <w:rFonts w:cs="Arial"/>
          <w:sz w:val="19"/>
          <w:szCs w:val="19"/>
        </w:rPr>
      </w:pPr>
    </w:p>
    <w:p w14:paraId="1679B5EC" w14:textId="77777777" w:rsidR="00CC326C" w:rsidRPr="00BD1782"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lastRenderedPageBreak/>
        <w:t>Caberá à CONTRATADA a devolução de roupas e objetos, de propriedade do Complexo de Saúde de São Bernardo do Campo ou dos pacientes, que porventura forem misturados à roupa hospitalar. Esses itens deverão ser devolvidos ao serviço de enfermagem por meio de protocolo.</w:t>
      </w:r>
    </w:p>
    <w:p w14:paraId="43795EBE" w14:textId="77777777" w:rsidR="0009734C" w:rsidRPr="00BD1782" w:rsidRDefault="0009734C" w:rsidP="0009734C">
      <w:pPr>
        <w:spacing w:after="0" w:line="240" w:lineRule="auto"/>
        <w:jc w:val="both"/>
        <w:rPr>
          <w:rFonts w:cs="Arial"/>
          <w:sz w:val="19"/>
          <w:szCs w:val="19"/>
        </w:rPr>
      </w:pPr>
    </w:p>
    <w:p w14:paraId="5644CC24" w14:textId="77777777" w:rsidR="00CC326C" w:rsidRPr="00BD1782"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Deverão ser rigorosamente observados os prazos de execução dos serviços previamente estabelecidos e registrados em ata.</w:t>
      </w:r>
    </w:p>
    <w:p w14:paraId="217745B6" w14:textId="77777777" w:rsidR="0009734C" w:rsidRPr="00BD1782" w:rsidRDefault="0009734C" w:rsidP="0009734C">
      <w:pPr>
        <w:spacing w:after="0" w:line="240" w:lineRule="auto"/>
        <w:jc w:val="both"/>
        <w:rPr>
          <w:rFonts w:cs="Arial"/>
          <w:sz w:val="19"/>
          <w:szCs w:val="19"/>
        </w:rPr>
      </w:pPr>
    </w:p>
    <w:p w14:paraId="28585DC4" w14:textId="18CC217E" w:rsidR="00CC326C" w:rsidRPr="00BD1782"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Caberá à CONTRATADA estabelecer um programa de controle das condições de higiene envolvendo processos e produtos como: análise de amostras coletadas das mãos de manipuladores de roupas limpas, superfícies que entram em contato com as roupas limpas durante seu acabamento e análise microbiológica do tecido submetido ao processo de lavagem, apresentando resultados ou laudos a CONTRATANTE a cada 6 meses.</w:t>
      </w:r>
    </w:p>
    <w:p w14:paraId="2772FE65" w14:textId="77777777" w:rsidR="0009734C" w:rsidRPr="00BD1782" w:rsidRDefault="0009734C" w:rsidP="0009734C">
      <w:pPr>
        <w:spacing w:after="0" w:line="240" w:lineRule="auto"/>
        <w:jc w:val="both"/>
        <w:rPr>
          <w:rFonts w:cs="Arial"/>
          <w:sz w:val="19"/>
          <w:szCs w:val="19"/>
        </w:rPr>
      </w:pPr>
    </w:p>
    <w:p w14:paraId="6111F620" w14:textId="77777777" w:rsidR="00CC326C" w:rsidRPr="00BD1782" w:rsidRDefault="00CC326C"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 xml:space="preserve">É responsabilidade da CONTRATADA observar as considerações gerais e específicas sobre o assunto, conforme descrito no Manual de Processamento de Roupas de Serviço de Saúde: Prevenção e Controle de Risco da ANVISA (2009), tais como: </w:t>
      </w:r>
    </w:p>
    <w:p w14:paraId="00962BD7" w14:textId="45E79913" w:rsidR="0009734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O profissional que realiza o transporte de roupa suja deve utilizar equipamento de proteção individual no momento do recolhimento da roupa, conforme preconiza o controle de infecção. Porém, ao abrir portas ou apertar botões de elevador, deve fazê-lo sem luva.</w:t>
      </w:r>
    </w:p>
    <w:p w14:paraId="5172A4F0" w14:textId="3453BEC6" w:rsidR="0009734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É obrigatório o banho com troca de roupa no término do trabalho para todos os trabalhadores da área suja.</w:t>
      </w:r>
    </w:p>
    <w:p w14:paraId="73488CD3" w14:textId="1F91973F" w:rsidR="0009734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Na separação, as peças de roupa devem ser cuidadosamente abertas, puxando-as pelas pontas sem apertar, para a verificação e retirada de objetos estranhos, como instrumentais, artigos perfurocortantes, de uso pessoal, tecidos humanos etc., provenientes da unidade geradora e que foram encaminhados misturados com a roupa suja. Além disso, devem ser manuseadas com o mínimo de agitação.</w:t>
      </w:r>
    </w:p>
    <w:p w14:paraId="45C8064F" w14:textId="54040291" w:rsidR="0009734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A frequente higienização das mãos pelos profissionais que manuseiam a roupa suja é essencial para a prevenção de infecções.</w:t>
      </w:r>
    </w:p>
    <w:p w14:paraId="750B76C8" w14:textId="7598B8BF" w:rsidR="0009734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A circulação de um profissional entre as áreas limpa e suja deve ser evitada. A passagem da área suja para a limpa deve ser precedida de banho.</w:t>
      </w:r>
    </w:p>
    <w:p w14:paraId="0966CEAA" w14:textId="6B4DF348" w:rsidR="0009734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É recomendável a utilização de proteção para os pés ou sapatos e de estrados na área de alimentação da calandra para evitar que lençóis e outras peças grandes entrem em contato com o piso.</w:t>
      </w:r>
    </w:p>
    <w:p w14:paraId="08CF568A" w14:textId="77777777" w:rsidR="00CC326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A roupa limpa deve ser manuseada somente quando necessário e com prévia higienização das mãos.</w:t>
      </w:r>
    </w:p>
    <w:p w14:paraId="0C4B595F" w14:textId="1FAB6759" w:rsidR="0009734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A roupa limpa não deve ser transportada manualmente, pois poderá ser contaminada com microrganismos presentes nas mãos ou nas roupas dos profissionais.</w:t>
      </w:r>
    </w:p>
    <w:p w14:paraId="6784B63E" w14:textId="3EC5767B" w:rsidR="0009734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Tanto na área suja quanto na área limpa da unidade de processamento é obrigatória a instalação de lavatórios ou pias para higienização das mãos.</w:t>
      </w:r>
    </w:p>
    <w:p w14:paraId="5A589015" w14:textId="6BA51792" w:rsidR="0009734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Na manipulação dos saneantes, principalmente em unidades de processamento de roupas que não possuem sistema automatizado de dosagem e distribuição dos saneantes, é fundamental o uso de equipamentos de proteção individual e que sejam seguidas as orientações quanto aos riscos químicos.</w:t>
      </w:r>
    </w:p>
    <w:p w14:paraId="44102461" w14:textId="60617122" w:rsidR="0009734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Os profissionais da unidade de processamento de roupas hospitalares devem receber constantemente orientações referentes ao modo de transmissão de doenças e controle de infecções.</w:t>
      </w:r>
    </w:p>
    <w:p w14:paraId="48E71BD6" w14:textId="77777777" w:rsidR="00CC326C" w:rsidRPr="00BD1782" w:rsidRDefault="00CC326C" w:rsidP="000900FE">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A segurança do ambiente da unidade de processamento de roupas está ligada à sua área física, à manutenção dos equipamentos, às máquinas e sistemas, ao controle dos riscos físicos (temperatura ambiental, ruído, vibração, níveis de iluminação, umidade e ventilação), ao controle da exposição aos produtos químicos utilizados, à ergonomia e aos agentes biológicos provenientes da roupa suja, de instrumentos e de resíduos de serviços de saúde que porventura venham misturados à mesma.</w:t>
      </w:r>
    </w:p>
    <w:p w14:paraId="7CE8D5CB" w14:textId="77777777" w:rsidR="0009734C" w:rsidRPr="00BD1782" w:rsidRDefault="0009734C" w:rsidP="0009734C">
      <w:pPr>
        <w:spacing w:after="0" w:line="240" w:lineRule="auto"/>
        <w:jc w:val="both"/>
        <w:rPr>
          <w:rFonts w:cs="Arial"/>
          <w:sz w:val="19"/>
          <w:szCs w:val="19"/>
        </w:rPr>
      </w:pPr>
    </w:p>
    <w:p w14:paraId="6523C871" w14:textId="2B03AFD7"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s</w:t>
      </w:r>
      <w:r w:rsidR="00CC326C" w:rsidRPr="00BD1782">
        <w:rPr>
          <w:rFonts w:asciiTheme="minorHAnsi" w:hAnsiTheme="minorHAnsi" w:cs="Arial"/>
          <w:sz w:val="19"/>
          <w:szCs w:val="19"/>
        </w:rPr>
        <w:t>ubmete</w:t>
      </w:r>
      <w:r w:rsidRPr="00BD1782">
        <w:rPr>
          <w:rFonts w:asciiTheme="minorHAnsi" w:hAnsiTheme="minorHAnsi" w:cs="Arial"/>
          <w:sz w:val="19"/>
          <w:szCs w:val="19"/>
        </w:rPr>
        <w:t>r à apreciação da</w:t>
      </w:r>
      <w:r w:rsidR="00CC326C" w:rsidRPr="00BD1782">
        <w:rPr>
          <w:rFonts w:asciiTheme="minorHAnsi" w:hAnsiTheme="minorHAnsi" w:cs="Arial"/>
          <w:sz w:val="19"/>
          <w:szCs w:val="19"/>
        </w:rPr>
        <w:t xml:space="preserve"> CONTRATANTE o resultado final do processamento, para avaliação da eficiência e ef</w:t>
      </w:r>
      <w:r w:rsidR="0009734C" w:rsidRPr="00BD1782">
        <w:rPr>
          <w:rFonts w:asciiTheme="minorHAnsi" w:hAnsiTheme="minorHAnsi" w:cs="Arial"/>
          <w:sz w:val="19"/>
          <w:szCs w:val="19"/>
        </w:rPr>
        <w:t>icácia dos processos utilizados.</w:t>
      </w:r>
    </w:p>
    <w:p w14:paraId="47B91274" w14:textId="77777777" w:rsidR="0009734C" w:rsidRPr="00BD1782" w:rsidRDefault="0009734C" w:rsidP="0009734C">
      <w:pPr>
        <w:spacing w:after="0" w:line="240" w:lineRule="auto"/>
        <w:jc w:val="both"/>
        <w:rPr>
          <w:rFonts w:cs="Arial"/>
          <w:sz w:val="19"/>
          <w:szCs w:val="19"/>
        </w:rPr>
      </w:pPr>
    </w:p>
    <w:p w14:paraId="28CD7FE1" w14:textId="219EA34C"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a</w:t>
      </w:r>
      <w:r w:rsidR="00CC326C" w:rsidRPr="00BD1782">
        <w:rPr>
          <w:rFonts w:asciiTheme="minorHAnsi" w:hAnsiTheme="minorHAnsi" w:cs="Arial"/>
          <w:sz w:val="19"/>
          <w:szCs w:val="19"/>
        </w:rPr>
        <w:t>presentar listagem de seus fornecedores, produtos e marcas utilizados, com fichas técnicas e FISPQ (Ficha de Informação de Segurança de Produtos Químicos), no ato da assinatura do contr</w:t>
      </w:r>
      <w:r w:rsidRPr="00BD1782">
        <w:rPr>
          <w:rFonts w:asciiTheme="minorHAnsi" w:hAnsiTheme="minorHAnsi" w:cs="Arial"/>
          <w:sz w:val="19"/>
          <w:szCs w:val="19"/>
        </w:rPr>
        <w:t>ato e sempre que solicitado pela</w:t>
      </w:r>
      <w:r w:rsidR="00CC326C" w:rsidRPr="00BD1782">
        <w:rPr>
          <w:rFonts w:asciiTheme="minorHAnsi" w:hAnsiTheme="minorHAnsi" w:cs="Arial"/>
          <w:sz w:val="19"/>
          <w:szCs w:val="19"/>
        </w:rPr>
        <w:t xml:space="preserve"> CONTRATANTE. </w:t>
      </w:r>
    </w:p>
    <w:p w14:paraId="0272F8E4" w14:textId="77777777" w:rsidR="0009734C" w:rsidRPr="00BD1782" w:rsidRDefault="0009734C" w:rsidP="0009734C">
      <w:pPr>
        <w:spacing w:after="0" w:line="240" w:lineRule="auto"/>
        <w:jc w:val="both"/>
        <w:rPr>
          <w:rFonts w:cs="Arial"/>
          <w:sz w:val="19"/>
          <w:szCs w:val="19"/>
        </w:rPr>
      </w:pPr>
    </w:p>
    <w:p w14:paraId="6EAF92A2" w14:textId="3B5450CC"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a</w:t>
      </w:r>
      <w:r w:rsidR="00CC326C" w:rsidRPr="00BD1782">
        <w:rPr>
          <w:rFonts w:asciiTheme="minorHAnsi" w:hAnsiTheme="minorHAnsi" w:cs="Arial"/>
          <w:sz w:val="19"/>
          <w:szCs w:val="19"/>
        </w:rPr>
        <w:t>presentar Manual de Procedimentos da Lavanderia, no ato da assinatura do contrato, contendo todas as rotinas operacionais identificadas abaixo:</w:t>
      </w:r>
    </w:p>
    <w:p w14:paraId="41E0D9F0" w14:textId="5424C79D" w:rsidR="0009734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Organograma da empresa, quadro de pessoal, qualificação, atribuição e jornada de trabalho;</w:t>
      </w:r>
    </w:p>
    <w:p w14:paraId="71ED38AE"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lastRenderedPageBreak/>
        <w:t>Fluxograma da roupa na lavanderia;</w:t>
      </w:r>
    </w:p>
    <w:p w14:paraId="34A45682"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Descrição de uniformes;</w:t>
      </w:r>
    </w:p>
    <w:p w14:paraId="1F979744"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Descrição de EPIs;</w:t>
      </w:r>
    </w:p>
    <w:p w14:paraId="1592BD9C"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Descrição dos procedimentos da empresa em relação à saúde dos seus profissionais, tais como: programa médico de prevenção, vacinação, orientação, tratamentos etc.;</w:t>
      </w:r>
    </w:p>
    <w:p w14:paraId="3980BC19"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Conteúdo programático do programa de desenvolvimento de capacitação profissional;</w:t>
      </w:r>
    </w:p>
    <w:p w14:paraId="1ABCEE4A"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Tempo aplicado no processamento das roupas;</w:t>
      </w:r>
    </w:p>
    <w:p w14:paraId="5D0E533D"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Descrição das rotinas de limpeza da lavanderia, bem como a frequência com que ocorrerá o evento;</w:t>
      </w:r>
    </w:p>
    <w:p w14:paraId="099C3A82"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Descrição dos equipamentos utilizados para circulação das roupas nas dependências das unidades;</w:t>
      </w:r>
    </w:p>
    <w:p w14:paraId="497D3D8E"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Descrição, passo a passo, dos processos de lavagem, para cada tipo de roupa e grau de sujidade; e</w:t>
      </w:r>
    </w:p>
    <w:p w14:paraId="64AF507E"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Tratamento e destinação dos resíduos sólidos do processo de lavagem.</w:t>
      </w:r>
    </w:p>
    <w:p w14:paraId="220AAA27" w14:textId="77777777" w:rsidR="00F172C4" w:rsidRPr="00BD1782" w:rsidRDefault="00F172C4" w:rsidP="00F172C4">
      <w:pPr>
        <w:pStyle w:val="PargrafodaLista"/>
        <w:spacing w:before="0" w:beforeAutospacing="0" w:after="0" w:afterAutospacing="0" w:line="240" w:lineRule="auto"/>
        <w:ind w:left="709"/>
        <w:jc w:val="both"/>
        <w:rPr>
          <w:rFonts w:asciiTheme="minorHAnsi" w:hAnsiTheme="minorHAnsi" w:cs="Arial"/>
          <w:sz w:val="19"/>
          <w:szCs w:val="19"/>
        </w:rPr>
      </w:pPr>
    </w:p>
    <w:p w14:paraId="34AFDECC" w14:textId="68859088" w:rsidR="00CC326C" w:rsidRPr="00BD1782" w:rsidRDefault="00F172C4" w:rsidP="00F172C4">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a</w:t>
      </w:r>
      <w:r w:rsidR="00CC326C" w:rsidRPr="00BD1782">
        <w:rPr>
          <w:rFonts w:asciiTheme="minorHAnsi" w:hAnsiTheme="minorHAnsi" w:cs="Arial"/>
          <w:sz w:val="19"/>
          <w:szCs w:val="19"/>
        </w:rPr>
        <w:t>presentar, semestralmente, laudo com os resultados dos:</w:t>
      </w:r>
    </w:p>
    <w:p w14:paraId="5A02F699"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Testes bacteriológicos do meio ambiente e da água de abastecimento da lavanderia;</w:t>
      </w:r>
    </w:p>
    <w:p w14:paraId="3EBB3827"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Testes de durabilidade dos tecidos; e</w:t>
      </w:r>
    </w:p>
    <w:p w14:paraId="2F661193" w14:textId="77777777" w:rsidR="00CC326C" w:rsidRPr="00BD1782" w:rsidRDefault="00CC326C" w:rsidP="00F172C4">
      <w:pPr>
        <w:pStyle w:val="PargrafodaLista"/>
        <w:numPr>
          <w:ilvl w:val="2"/>
          <w:numId w:val="5"/>
        </w:numPr>
        <w:spacing w:before="0" w:beforeAutospacing="0" w:after="0" w:afterAutospacing="0" w:line="240" w:lineRule="auto"/>
        <w:ind w:left="295" w:firstLine="414"/>
        <w:jc w:val="both"/>
        <w:rPr>
          <w:rFonts w:asciiTheme="minorHAnsi" w:hAnsiTheme="minorHAnsi" w:cs="Arial"/>
          <w:sz w:val="19"/>
          <w:szCs w:val="19"/>
        </w:rPr>
      </w:pPr>
      <w:r w:rsidRPr="00BD1782">
        <w:rPr>
          <w:rFonts w:asciiTheme="minorHAnsi" w:hAnsiTheme="minorHAnsi" w:cs="Arial"/>
          <w:sz w:val="19"/>
          <w:szCs w:val="19"/>
        </w:rPr>
        <w:t>Testes de pH de produtos e da água.</w:t>
      </w:r>
    </w:p>
    <w:p w14:paraId="67068D91" w14:textId="77777777" w:rsidR="00F172C4" w:rsidRPr="00BD1782" w:rsidRDefault="00F172C4" w:rsidP="00F172C4">
      <w:pPr>
        <w:pStyle w:val="PargrafodaLista"/>
        <w:spacing w:before="0" w:beforeAutospacing="0" w:after="0" w:afterAutospacing="0" w:line="240" w:lineRule="auto"/>
        <w:ind w:left="709"/>
        <w:jc w:val="both"/>
        <w:rPr>
          <w:rFonts w:asciiTheme="minorHAnsi" w:hAnsiTheme="minorHAnsi" w:cs="Arial"/>
          <w:sz w:val="19"/>
          <w:szCs w:val="19"/>
        </w:rPr>
      </w:pPr>
    </w:p>
    <w:p w14:paraId="79BD1355" w14:textId="1F109468"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m</w:t>
      </w:r>
      <w:r w:rsidR="00CC326C" w:rsidRPr="00BD1782">
        <w:rPr>
          <w:rFonts w:asciiTheme="minorHAnsi" w:hAnsiTheme="minorHAnsi" w:cs="Arial"/>
          <w:sz w:val="19"/>
          <w:szCs w:val="19"/>
        </w:rPr>
        <w:t>anter arquivo de exames admissionais, periódicos, demissionais, mudanças de função e retorno ao trabalho, conforme preconiza a NR 7 do Ministério do Trabalho, que compõe a Portaria n</w:t>
      </w:r>
      <w:r w:rsidRPr="00BD1782">
        <w:rPr>
          <w:rFonts w:asciiTheme="minorHAnsi" w:hAnsiTheme="minorHAnsi" w:cs="Arial"/>
          <w:sz w:val="19"/>
          <w:szCs w:val="19"/>
        </w:rPr>
        <w:t>º 3.214, de 08 de junho de 1978</w:t>
      </w:r>
      <w:r w:rsidR="00CC326C" w:rsidRPr="00BD1782">
        <w:rPr>
          <w:rFonts w:asciiTheme="minorHAnsi" w:hAnsiTheme="minorHAnsi" w:cs="Arial"/>
          <w:sz w:val="19"/>
          <w:szCs w:val="19"/>
        </w:rPr>
        <w:t xml:space="preserve"> e suas alterações.</w:t>
      </w:r>
    </w:p>
    <w:p w14:paraId="1B8C7613" w14:textId="77777777" w:rsidR="00F172C4" w:rsidRPr="00BD1782" w:rsidRDefault="00F172C4" w:rsidP="00F172C4">
      <w:pPr>
        <w:pStyle w:val="PargrafodaLista"/>
        <w:spacing w:before="0" w:beforeAutospacing="0" w:after="0" w:afterAutospacing="0" w:line="240" w:lineRule="auto"/>
        <w:ind w:left="142"/>
        <w:jc w:val="both"/>
        <w:rPr>
          <w:rFonts w:asciiTheme="minorHAnsi" w:hAnsiTheme="minorHAnsi" w:cs="Arial"/>
          <w:sz w:val="19"/>
          <w:szCs w:val="19"/>
        </w:rPr>
      </w:pPr>
    </w:p>
    <w:p w14:paraId="659BA966" w14:textId="4904D042"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e</w:t>
      </w:r>
      <w:r w:rsidR="00CC326C" w:rsidRPr="00BD1782">
        <w:rPr>
          <w:rFonts w:asciiTheme="minorHAnsi" w:hAnsiTheme="minorHAnsi" w:cs="Arial"/>
          <w:sz w:val="19"/>
          <w:szCs w:val="19"/>
        </w:rPr>
        <w:t xml:space="preserve">stabelecer Programa de Prevenção de Riscos Ambientais, conforme preconiza a NR 9 do Ministério do Trabalho, que compõe a Portaria nº 3.214, de 08 de junho de 1978, e suas alterações. </w:t>
      </w:r>
    </w:p>
    <w:p w14:paraId="58B65BAD" w14:textId="77777777" w:rsidR="00F172C4" w:rsidRPr="00BD1782" w:rsidRDefault="00F172C4" w:rsidP="00F172C4">
      <w:pPr>
        <w:spacing w:after="0" w:line="240" w:lineRule="auto"/>
        <w:jc w:val="both"/>
        <w:rPr>
          <w:rFonts w:cs="Arial"/>
          <w:sz w:val="19"/>
          <w:szCs w:val="19"/>
        </w:rPr>
      </w:pPr>
    </w:p>
    <w:p w14:paraId="1FBEA245" w14:textId="64E3D398"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m</w:t>
      </w:r>
      <w:r w:rsidR="00CC326C" w:rsidRPr="00BD1782">
        <w:rPr>
          <w:rFonts w:asciiTheme="minorHAnsi" w:hAnsiTheme="minorHAnsi" w:cs="Arial"/>
          <w:sz w:val="19"/>
          <w:szCs w:val="19"/>
        </w:rPr>
        <w:t>anter registro de segurança e saúde ocupacional, conforme preconiza a NR 32 do Ministério do Trabalho, que compõe a Portaria nº 3.214, de 08 de junho de 1978, e suas alterações.</w:t>
      </w:r>
    </w:p>
    <w:p w14:paraId="13395C5E" w14:textId="77777777" w:rsidR="00F172C4" w:rsidRPr="00BD1782" w:rsidRDefault="00F172C4" w:rsidP="00F172C4">
      <w:pPr>
        <w:spacing w:after="0" w:line="240" w:lineRule="auto"/>
        <w:jc w:val="both"/>
        <w:rPr>
          <w:rFonts w:cs="Arial"/>
          <w:sz w:val="19"/>
          <w:szCs w:val="19"/>
        </w:rPr>
      </w:pPr>
    </w:p>
    <w:p w14:paraId="6F640057" w14:textId="48905AB0"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m</w:t>
      </w:r>
      <w:r w:rsidR="00CC326C" w:rsidRPr="00BD1782">
        <w:rPr>
          <w:rFonts w:asciiTheme="minorHAnsi" w:hAnsiTheme="minorHAnsi" w:cs="Arial"/>
          <w:sz w:val="19"/>
          <w:szCs w:val="19"/>
        </w:rPr>
        <w:t>anter, em caso de a unidade de processamento de roupas possuir mais de 20 (vinte) colaboradores, uma Comissão Interna de Prevenção de Acidentes (CIPA), conforme preconiza a NR 5 do Ministério do Trabalho, que compõe a Portaria nº 3.214, de 08 de junho de 1978, e suas alterações.</w:t>
      </w:r>
    </w:p>
    <w:p w14:paraId="64F3F631" w14:textId="77777777" w:rsidR="00F172C4" w:rsidRPr="00BD1782" w:rsidRDefault="00F172C4" w:rsidP="00F172C4">
      <w:pPr>
        <w:spacing w:after="0" w:line="240" w:lineRule="auto"/>
        <w:jc w:val="both"/>
        <w:rPr>
          <w:rFonts w:cs="Arial"/>
          <w:sz w:val="19"/>
          <w:szCs w:val="19"/>
        </w:rPr>
      </w:pPr>
    </w:p>
    <w:p w14:paraId="6A6DEA30" w14:textId="1B5A444C"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m</w:t>
      </w:r>
      <w:r w:rsidR="00CC326C" w:rsidRPr="00BD1782">
        <w:rPr>
          <w:rFonts w:asciiTheme="minorHAnsi" w:hAnsiTheme="minorHAnsi" w:cs="Arial"/>
          <w:sz w:val="19"/>
          <w:szCs w:val="19"/>
        </w:rPr>
        <w:t>anter registro da caldeira, caso o serviço possua, conforme preconiza a NR 13 do Ministério do Trabalho, que compõe a Portaria nº 3.214, de 08 de junho de 1978, e suas alterações.</w:t>
      </w:r>
    </w:p>
    <w:p w14:paraId="70FACD08" w14:textId="77777777" w:rsidR="00F172C4" w:rsidRPr="00BD1782" w:rsidRDefault="00F172C4" w:rsidP="00F172C4">
      <w:pPr>
        <w:spacing w:after="0" w:line="240" w:lineRule="auto"/>
        <w:jc w:val="both"/>
        <w:rPr>
          <w:rFonts w:cs="Arial"/>
          <w:sz w:val="19"/>
          <w:szCs w:val="19"/>
        </w:rPr>
      </w:pPr>
    </w:p>
    <w:p w14:paraId="15BE1286" w14:textId="43AA21EC"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m</w:t>
      </w:r>
      <w:r w:rsidR="00CC326C" w:rsidRPr="00BD1782">
        <w:rPr>
          <w:rFonts w:asciiTheme="minorHAnsi" w:hAnsiTheme="minorHAnsi" w:cs="Arial"/>
          <w:sz w:val="19"/>
          <w:szCs w:val="19"/>
        </w:rPr>
        <w:t>anter registro e aprovação nos órgãos competentes (meio ambiente, defesa civil, prefeitura, entre outros).</w:t>
      </w:r>
    </w:p>
    <w:p w14:paraId="70E43E63" w14:textId="77777777" w:rsidR="00F172C4" w:rsidRPr="00BD1782" w:rsidRDefault="00F172C4" w:rsidP="00F172C4">
      <w:pPr>
        <w:spacing w:after="0" w:line="240" w:lineRule="auto"/>
        <w:jc w:val="both"/>
        <w:rPr>
          <w:rFonts w:cs="Arial"/>
          <w:sz w:val="19"/>
          <w:szCs w:val="19"/>
        </w:rPr>
      </w:pPr>
    </w:p>
    <w:p w14:paraId="37D9656A" w14:textId="3FC7E505"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m</w:t>
      </w:r>
      <w:r w:rsidR="00CC326C" w:rsidRPr="00BD1782">
        <w:rPr>
          <w:rFonts w:asciiTheme="minorHAnsi" w:hAnsiTheme="minorHAnsi" w:cs="Arial"/>
          <w:sz w:val="19"/>
          <w:szCs w:val="19"/>
        </w:rPr>
        <w:t>anter alvará sanitário e licença de funcionamento da Uni</w:t>
      </w:r>
      <w:r w:rsidR="005A0786">
        <w:rPr>
          <w:rFonts w:asciiTheme="minorHAnsi" w:hAnsiTheme="minorHAnsi" w:cs="Arial"/>
          <w:sz w:val="19"/>
          <w:szCs w:val="19"/>
        </w:rPr>
        <w:t>dade de Processamento de Roupas</w:t>
      </w:r>
      <w:r w:rsidR="00CC326C" w:rsidRPr="00BD1782">
        <w:rPr>
          <w:rFonts w:asciiTheme="minorHAnsi" w:hAnsiTheme="minorHAnsi" w:cs="Arial"/>
          <w:sz w:val="19"/>
          <w:szCs w:val="19"/>
        </w:rPr>
        <w:t xml:space="preserve">, emitido pelo órgão de vigilância sanitária estadual ou municipal competente, conforme exigido pela Lei Federal nº 9.782, de 26 de janeiro de 1999, e pela Lei Federal nº 6.437, de 20 de agosto de 1977. Para as lavanderias estabelecidas no município de São Paulo, deve ser observada, ainda, a Lei Municipal nº 15.855, de 16 de setembro de 2013. O documento deverá explicitar o tipo de serviço atendido e a origem das roupas a serem processadas como “serviços de saúde”. </w:t>
      </w:r>
    </w:p>
    <w:p w14:paraId="3129E441" w14:textId="77777777" w:rsidR="00F172C4" w:rsidRPr="00BD1782" w:rsidRDefault="00F172C4" w:rsidP="00F172C4">
      <w:pPr>
        <w:spacing w:after="0" w:line="240" w:lineRule="auto"/>
        <w:jc w:val="both"/>
        <w:rPr>
          <w:rFonts w:cs="Arial"/>
          <w:sz w:val="19"/>
          <w:szCs w:val="19"/>
        </w:rPr>
      </w:pPr>
    </w:p>
    <w:p w14:paraId="2A1458F8" w14:textId="5CAE24C7"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p</w:t>
      </w:r>
      <w:r w:rsidR="00CC326C" w:rsidRPr="00BD1782">
        <w:rPr>
          <w:rFonts w:asciiTheme="minorHAnsi" w:hAnsiTheme="minorHAnsi" w:cs="Arial"/>
          <w:sz w:val="19"/>
          <w:szCs w:val="19"/>
        </w:rPr>
        <w:t>restar os serviços dentro dos parâmetros e rotinas estabelecidos, fornecendo todos os produtos químicos, materiais e equipamentos em quantidade, qualidade e tecnologia adequadas, com a observância às recomendações aceitas pela b</w:t>
      </w:r>
      <w:r w:rsidRPr="00BD1782">
        <w:rPr>
          <w:rFonts w:asciiTheme="minorHAnsi" w:hAnsiTheme="minorHAnsi" w:cs="Arial"/>
          <w:sz w:val="19"/>
          <w:szCs w:val="19"/>
        </w:rPr>
        <w:t>oa técnica, normas e legislação.</w:t>
      </w:r>
    </w:p>
    <w:p w14:paraId="382E20D4" w14:textId="77777777" w:rsidR="00F172C4" w:rsidRPr="00BD1782" w:rsidRDefault="00F172C4" w:rsidP="00F172C4">
      <w:pPr>
        <w:spacing w:after="0" w:line="240" w:lineRule="auto"/>
        <w:jc w:val="both"/>
        <w:rPr>
          <w:rFonts w:cs="Arial"/>
          <w:sz w:val="19"/>
          <w:szCs w:val="19"/>
        </w:rPr>
      </w:pPr>
    </w:p>
    <w:p w14:paraId="69A5E42E" w14:textId="7FBD963B" w:rsidR="00CC326C" w:rsidRPr="00BD1782" w:rsidRDefault="00F172C4" w:rsidP="00CC326C">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a</w:t>
      </w:r>
      <w:r w:rsidR="00CC326C" w:rsidRPr="00BD1782">
        <w:rPr>
          <w:rFonts w:asciiTheme="minorHAnsi" w:hAnsiTheme="minorHAnsi" w:cs="Arial"/>
          <w:sz w:val="19"/>
          <w:szCs w:val="19"/>
        </w:rPr>
        <w:t>dquirir todo o material de consumo que utilizará na execução dos serviços rel</w:t>
      </w:r>
      <w:r w:rsidRPr="00BD1782">
        <w:rPr>
          <w:rFonts w:asciiTheme="minorHAnsi" w:hAnsiTheme="minorHAnsi" w:cs="Arial"/>
          <w:sz w:val="19"/>
          <w:szCs w:val="19"/>
        </w:rPr>
        <w:t>ativos aos serviços contratados.</w:t>
      </w:r>
    </w:p>
    <w:p w14:paraId="6F072259" w14:textId="77777777" w:rsidR="00F172C4" w:rsidRPr="00BD1782" w:rsidRDefault="00F172C4" w:rsidP="00F172C4">
      <w:pPr>
        <w:spacing w:after="0" w:line="240" w:lineRule="auto"/>
        <w:jc w:val="both"/>
        <w:rPr>
          <w:rFonts w:cs="Arial"/>
          <w:sz w:val="19"/>
          <w:szCs w:val="19"/>
        </w:rPr>
      </w:pPr>
    </w:p>
    <w:p w14:paraId="7F5C7225" w14:textId="3F92590D" w:rsidR="0061425D" w:rsidRPr="00BD1782" w:rsidRDefault="00F172C4" w:rsidP="0061425D">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t</w:t>
      </w:r>
      <w:r w:rsidR="00CC326C" w:rsidRPr="00BD1782">
        <w:rPr>
          <w:rFonts w:asciiTheme="minorHAnsi" w:hAnsiTheme="minorHAnsi" w:cs="Arial"/>
          <w:sz w:val="19"/>
          <w:szCs w:val="19"/>
        </w:rPr>
        <w:t>er ciência que por descumprimento total ou parcial da obrigação CONTRATADA e assumida serão aplicadas à CONTRATADA as penalidades previstas no ed</w:t>
      </w:r>
      <w:r w:rsidRPr="00BD1782">
        <w:rPr>
          <w:rFonts w:asciiTheme="minorHAnsi" w:hAnsiTheme="minorHAnsi" w:cs="Arial"/>
          <w:sz w:val="19"/>
          <w:szCs w:val="19"/>
        </w:rPr>
        <w:t>ital e na legislação pertinente.</w:t>
      </w:r>
    </w:p>
    <w:p w14:paraId="22CF221D" w14:textId="77777777" w:rsidR="0061425D" w:rsidRPr="00BD1782" w:rsidRDefault="0061425D" w:rsidP="0061425D">
      <w:pPr>
        <w:pStyle w:val="PargrafodaLista"/>
        <w:spacing w:before="0" w:beforeAutospacing="0" w:after="0" w:afterAutospacing="0" w:line="240" w:lineRule="auto"/>
        <w:ind w:left="142"/>
        <w:jc w:val="both"/>
        <w:rPr>
          <w:rFonts w:asciiTheme="minorHAnsi" w:hAnsiTheme="minorHAnsi" w:cs="Arial"/>
          <w:sz w:val="19"/>
          <w:szCs w:val="19"/>
        </w:rPr>
      </w:pPr>
    </w:p>
    <w:p w14:paraId="6946AF2F" w14:textId="6501A234" w:rsidR="00CC326C" w:rsidRPr="00BD1782" w:rsidRDefault="00F172C4" w:rsidP="0061425D">
      <w:pPr>
        <w:pStyle w:val="PargrafodaLista"/>
        <w:numPr>
          <w:ilvl w:val="1"/>
          <w:numId w:val="5"/>
        </w:numPr>
        <w:spacing w:before="0" w:beforeAutospacing="0" w:after="0" w:afterAutospacing="0" w:line="240" w:lineRule="auto"/>
        <w:ind w:left="142" w:firstLine="0"/>
        <w:jc w:val="both"/>
        <w:rPr>
          <w:rFonts w:asciiTheme="minorHAnsi" w:hAnsiTheme="minorHAnsi" w:cs="Arial"/>
          <w:sz w:val="19"/>
          <w:szCs w:val="19"/>
        </w:rPr>
      </w:pPr>
      <w:r w:rsidRPr="00BD1782">
        <w:rPr>
          <w:rFonts w:asciiTheme="minorHAnsi" w:hAnsiTheme="minorHAnsi" w:cs="Arial"/>
          <w:sz w:val="19"/>
          <w:szCs w:val="19"/>
        </w:rPr>
        <w:t>A CONTRATADA deverá m</w:t>
      </w:r>
      <w:r w:rsidR="00CC326C" w:rsidRPr="00BD1782">
        <w:rPr>
          <w:rFonts w:asciiTheme="minorHAnsi" w:hAnsiTheme="minorHAnsi" w:cs="Arial"/>
          <w:sz w:val="19"/>
          <w:szCs w:val="19"/>
        </w:rPr>
        <w:t>anter em rigorosa pontualidade o pagamento de seus empregados e demais encargos decorrentes do contrato de trabalho, inclusive quanto às anotações das respectivas Carteiras de trabalho e Previdência Social.</w:t>
      </w:r>
    </w:p>
    <w:p w14:paraId="09F2F768" w14:textId="77777777" w:rsidR="00CC326C" w:rsidRPr="00BD1782" w:rsidRDefault="00CC326C" w:rsidP="000A650D">
      <w:pPr>
        <w:pStyle w:val="PargrafodaLista"/>
        <w:spacing w:before="0" w:beforeAutospacing="0" w:after="0" w:afterAutospacing="0" w:line="240" w:lineRule="auto"/>
        <w:ind w:left="0"/>
        <w:rPr>
          <w:rFonts w:asciiTheme="minorHAnsi" w:hAnsiTheme="minorHAnsi" w:cs="Arial"/>
          <w:b/>
          <w:sz w:val="19"/>
          <w:szCs w:val="19"/>
          <w:u w:val="single"/>
        </w:rPr>
      </w:pPr>
    </w:p>
    <w:p w14:paraId="70F4B15A" w14:textId="7F482CBD" w:rsidR="000A650D" w:rsidRPr="005614F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sz w:val="19"/>
          <w:szCs w:val="19"/>
        </w:rPr>
      </w:pPr>
      <w:r w:rsidRPr="005614F2">
        <w:rPr>
          <w:rFonts w:asciiTheme="minorHAnsi" w:hAnsiTheme="minorHAnsi"/>
          <w:bCs/>
          <w:sz w:val="19"/>
          <w:szCs w:val="19"/>
        </w:rPr>
        <w:t xml:space="preserve">A CONTRATADA deverá substituir ou sanar às suas expensas, no total ou em parte, os </w:t>
      </w:r>
      <w:r w:rsidR="00C73572" w:rsidRPr="005614F2">
        <w:rPr>
          <w:rFonts w:asciiTheme="minorHAnsi" w:hAnsiTheme="minorHAnsi"/>
          <w:bCs/>
          <w:sz w:val="19"/>
          <w:szCs w:val="19"/>
        </w:rPr>
        <w:t>serviços/</w:t>
      </w:r>
      <w:r w:rsidRPr="005614F2">
        <w:rPr>
          <w:rFonts w:asciiTheme="minorHAnsi" w:hAnsiTheme="minorHAnsi"/>
          <w:bCs/>
          <w:sz w:val="19"/>
          <w:szCs w:val="19"/>
        </w:rPr>
        <w:t>produtos em que se verificarem vícios, defeitos, ou incorreções resultantes da fabricação, manutenção ou de materiais empregados, no prazo de 24 (vinte e quatro) horas, a contar da informação a ser realizada preferencialmente por escrito.</w:t>
      </w:r>
    </w:p>
    <w:p w14:paraId="45BDA86D" w14:textId="0765C053" w:rsidR="000A650D" w:rsidRPr="00BD1782" w:rsidRDefault="000A650D" w:rsidP="000A650D">
      <w:pPr>
        <w:spacing w:after="0" w:line="240" w:lineRule="auto"/>
        <w:rPr>
          <w:sz w:val="19"/>
          <w:szCs w:val="19"/>
        </w:rPr>
      </w:pPr>
    </w:p>
    <w:p w14:paraId="17F3327F" w14:textId="77777777"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bCs/>
          <w:sz w:val="19"/>
          <w:szCs w:val="19"/>
        </w:rPr>
      </w:pPr>
      <w:r w:rsidRPr="00BD1782">
        <w:rPr>
          <w:rFonts w:asciiTheme="minorHAnsi" w:hAnsiTheme="minorHAnsi"/>
          <w:bCs/>
          <w:sz w:val="19"/>
          <w:szCs w:val="19"/>
        </w:rPr>
        <w:t>A CONTRATADA deverá informar imediatamente ao gestor do contrato eventual suspensão da prestação do serviço, alteração de horário de atendimento, supressão de agenda, remarcações ou qualquer anormalidade verificada na execução do contrato, devendo do mesmo modo, prestar todos os esclarecimentos que lhe forem solicitados pela CONTRATANTE.</w:t>
      </w:r>
    </w:p>
    <w:p w14:paraId="67E4DDE5" w14:textId="77777777" w:rsidR="000A650D" w:rsidRPr="00BD1782" w:rsidRDefault="000A650D" w:rsidP="000A650D">
      <w:pPr>
        <w:spacing w:after="0"/>
        <w:rPr>
          <w:sz w:val="19"/>
          <w:szCs w:val="19"/>
        </w:rPr>
      </w:pPr>
    </w:p>
    <w:p w14:paraId="52217707" w14:textId="77777777"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bCs/>
          <w:sz w:val="19"/>
          <w:szCs w:val="19"/>
        </w:rPr>
        <w:t>A CONTRATADA deverá garantir todo o apoio técnico por profissional especializado nos serviços, referente a treinamento de pessoal junto às unidades usuárias, caso seja solicitado pela CONTRATANTE.</w:t>
      </w:r>
    </w:p>
    <w:p w14:paraId="68E02367" w14:textId="77777777" w:rsidR="000A650D" w:rsidRPr="00BD1782" w:rsidRDefault="000A650D" w:rsidP="000A650D">
      <w:pPr>
        <w:pStyle w:val="PargrafodaLista"/>
        <w:spacing w:before="0" w:beforeAutospacing="0" w:after="0" w:afterAutospacing="0" w:line="240" w:lineRule="auto"/>
        <w:ind w:left="0"/>
        <w:rPr>
          <w:rFonts w:asciiTheme="minorHAnsi" w:hAnsiTheme="minorHAnsi" w:cs="Arial"/>
          <w:sz w:val="19"/>
          <w:szCs w:val="19"/>
        </w:rPr>
      </w:pPr>
    </w:p>
    <w:p w14:paraId="79BB1AC7" w14:textId="3806A3AA" w:rsidR="000A650D" w:rsidRPr="00BD1782" w:rsidRDefault="000A650D" w:rsidP="00F172C4">
      <w:pPr>
        <w:pStyle w:val="PargrafodaLista"/>
        <w:numPr>
          <w:ilvl w:val="1"/>
          <w:numId w:val="5"/>
        </w:numPr>
        <w:spacing w:before="0" w:beforeAutospacing="0" w:after="0" w:afterAutospacing="0" w:line="240" w:lineRule="auto"/>
        <w:ind w:left="0" w:firstLine="0"/>
        <w:jc w:val="both"/>
        <w:rPr>
          <w:rFonts w:asciiTheme="minorHAnsi" w:hAnsiTheme="minorHAnsi"/>
          <w:bCs/>
          <w:sz w:val="19"/>
          <w:szCs w:val="19"/>
        </w:rPr>
      </w:pPr>
      <w:r w:rsidRPr="00BD1782">
        <w:rPr>
          <w:rFonts w:asciiTheme="minorHAnsi" w:hAnsiTheme="minorHAnsi"/>
          <w:sz w:val="19"/>
          <w:szCs w:val="19"/>
        </w:rPr>
        <w:t xml:space="preserve">A CONTRATADA deverá atribuir no momento da assinatura do Contrato, o responsável para o atendimento a CONTRATANTE, </w:t>
      </w:r>
      <w:r w:rsidR="00F172C4" w:rsidRPr="00BD1782">
        <w:rPr>
          <w:rFonts w:asciiTheme="minorHAnsi" w:hAnsiTheme="minorHAnsi"/>
          <w:bCs/>
          <w:sz w:val="19"/>
          <w:szCs w:val="19"/>
        </w:rPr>
        <w:t xml:space="preserve">responsável pelo atendimento à CONTRATANTE em todos os assuntos pertinentes à execução do Contrato, </w:t>
      </w:r>
      <w:r w:rsidRPr="00BD1782">
        <w:rPr>
          <w:rFonts w:asciiTheme="minorHAnsi" w:hAnsiTheme="minorHAnsi"/>
          <w:sz w:val="19"/>
          <w:szCs w:val="19"/>
        </w:rPr>
        <w:t>fornecendo o contato telefônico e e-mail do mesmo.</w:t>
      </w:r>
    </w:p>
    <w:p w14:paraId="19FF47DF" w14:textId="77777777" w:rsidR="000A650D" w:rsidRPr="00BD1782" w:rsidRDefault="000A650D" w:rsidP="004425AF">
      <w:pPr>
        <w:pStyle w:val="PargrafodaLista"/>
        <w:numPr>
          <w:ilvl w:val="2"/>
          <w:numId w:val="5"/>
        </w:numPr>
        <w:spacing w:before="0" w:beforeAutospacing="0" w:after="0" w:afterAutospacing="0" w:line="240" w:lineRule="auto"/>
        <w:ind w:left="0" w:firstLine="284"/>
        <w:jc w:val="both"/>
        <w:rPr>
          <w:rFonts w:asciiTheme="minorHAnsi" w:hAnsiTheme="minorHAnsi"/>
          <w:sz w:val="19"/>
          <w:szCs w:val="19"/>
        </w:rPr>
      </w:pPr>
      <w:r w:rsidRPr="00BD1782">
        <w:rPr>
          <w:rFonts w:asciiTheme="minorHAnsi" w:hAnsiTheme="minorHAnsi"/>
          <w:b/>
          <w:sz w:val="19"/>
          <w:szCs w:val="19"/>
        </w:rPr>
        <w:t xml:space="preserve"> </w:t>
      </w:r>
      <w:r w:rsidRPr="00BD1782">
        <w:rPr>
          <w:rFonts w:asciiTheme="minorHAnsi" w:hAnsiTheme="minorHAnsi"/>
          <w:sz w:val="19"/>
          <w:szCs w:val="19"/>
        </w:rPr>
        <w:t>Eventual alteração do responsável técnico deverá ser imediatamente informada a CONTRATANTE, encaminhando imediatamente o novo contato.</w:t>
      </w:r>
    </w:p>
    <w:p w14:paraId="7174E7FC" w14:textId="77777777" w:rsidR="000A650D" w:rsidRPr="00BD1782" w:rsidRDefault="000A650D" w:rsidP="000A650D">
      <w:pPr>
        <w:spacing w:after="0" w:line="240" w:lineRule="auto"/>
        <w:rPr>
          <w:sz w:val="19"/>
          <w:szCs w:val="19"/>
        </w:rPr>
      </w:pPr>
    </w:p>
    <w:p w14:paraId="2CF4B4AC" w14:textId="77777777"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cs="Calibri"/>
          <w:bCs/>
          <w:sz w:val="19"/>
          <w:szCs w:val="19"/>
        </w:rPr>
      </w:pPr>
      <w:r w:rsidRPr="00BD1782">
        <w:rPr>
          <w:rFonts w:asciiTheme="minorHAnsi" w:hAnsiTheme="minorHAnsi" w:cs="Calibri"/>
          <w:bCs/>
          <w:sz w:val="19"/>
          <w:szCs w:val="19"/>
        </w:rPr>
        <w:t xml:space="preserve">A CONTRATADA é responsável por garantir a execução plena do objeto deste Contrato, sem qualquer interrupção, independentemente de suas eventuais necessidades de adaptação, desde a assinatura do presente Contrato, salvo caso fortuito ou força maior. </w:t>
      </w:r>
    </w:p>
    <w:p w14:paraId="42C3E35B" w14:textId="77777777" w:rsidR="000A650D" w:rsidRPr="00BD1782" w:rsidRDefault="000A650D" w:rsidP="000A650D">
      <w:pPr>
        <w:pStyle w:val="Default"/>
        <w:jc w:val="both"/>
        <w:rPr>
          <w:rFonts w:asciiTheme="minorHAnsi" w:hAnsiTheme="minorHAnsi"/>
          <w:color w:val="auto"/>
          <w:sz w:val="19"/>
          <w:szCs w:val="19"/>
        </w:rPr>
      </w:pPr>
    </w:p>
    <w:p w14:paraId="1789F0FA" w14:textId="58C3A216" w:rsidR="000A650D" w:rsidRPr="00BD1782" w:rsidRDefault="000A650D" w:rsidP="000A650D">
      <w:pPr>
        <w:pStyle w:val="PargrafodaLista"/>
        <w:numPr>
          <w:ilvl w:val="1"/>
          <w:numId w:val="5"/>
        </w:numP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sz w:val="19"/>
          <w:szCs w:val="19"/>
        </w:rPr>
        <w:t xml:space="preserve"> Durante a execução do contrato a CONTRATADA obriga-se a adotar todas as preocupações e cuidados tendentes a evitar danos materiais e pessoais a seus funcionários, seus prepostos e a terceiros, pelos quais será integralmente responsável.</w:t>
      </w:r>
    </w:p>
    <w:p w14:paraId="642E0560" w14:textId="77777777" w:rsidR="00F172C4" w:rsidRPr="00BD1782" w:rsidRDefault="00F172C4" w:rsidP="00F172C4">
      <w:pPr>
        <w:pStyle w:val="PargrafodaLista"/>
        <w:spacing w:before="0" w:beforeAutospacing="0" w:after="0" w:afterAutospacing="0" w:line="240" w:lineRule="auto"/>
        <w:ind w:left="0"/>
        <w:jc w:val="both"/>
        <w:rPr>
          <w:rFonts w:asciiTheme="minorHAnsi" w:hAnsiTheme="minorHAnsi" w:cs="Calibri"/>
          <w:sz w:val="19"/>
          <w:szCs w:val="19"/>
        </w:rPr>
      </w:pPr>
    </w:p>
    <w:p w14:paraId="21EE54E7" w14:textId="77777777"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bCs/>
          <w:sz w:val="19"/>
          <w:szCs w:val="19"/>
        </w:rPr>
      </w:pPr>
      <w:r w:rsidRPr="00BD1782">
        <w:rPr>
          <w:rFonts w:asciiTheme="minorHAnsi" w:hAnsiTheme="minorHAnsi" w:cs="Arial"/>
          <w:b/>
          <w:sz w:val="19"/>
          <w:szCs w:val="19"/>
        </w:rPr>
        <w:t xml:space="preserve"> </w:t>
      </w:r>
      <w:r w:rsidRPr="00BD1782">
        <w:rPr>
          <w:rFonts w:asciiTheme="minorHAnsi" w:hAnsiTheme="minorHAnsi"/>
          <w:bCs/>
          <w:sz w:val="19"/>
          <w:szCs w:val="19"/>
        </w:rPr>
        <w:t>A CONTRATADA deverá exigir que seus profissionais, quando no ambiente da CONTRATANTE, apresentem-se de forma adequada, identificados com crachá da empresa com foto recente, que obedeçam aos regulamentos internos do local de trabalho, normas técnicas e protocolos recomendados para os procedimentos realizados.</w:t>
      </w:r>
    </w:p>
    <w:p w14:paraId="61E5E962" w14:textId="6FB81F93" w:rsidR="002E005F" w:rsidRPr="00BD1782" w:rsidRDefault="002E005F" w:rsidP="004425AF">
      <w:pPr>
        <w:pStyle w:val="PargrafodaLista"/>
        <w:numPr>
          <w:ilvl w:val="2"/>
          <w:numId w:val="5"/>
        </w:numPr>
        <w:spacing w:before="0" w:beforeAutospacing="0" w:after="0" w:afterAutospacing="0" w:line="240" w:lineRule="auto"/>
        <w:ind w:left="0" w:firstLine="284"/>
        <w:jc w:val="both"/>
        <w:rPr>
          <w:rFonts w:asciiTheme="minorHAnsi" w:hAnsiTheme="minorHAnsi"/>
          <w:bCs/>
          <w:sz w:val="19"/>
          <w:szCs w:val="19"/>
        </w:rPr>
      </w:pPr>
      <w:r w:rsidRPr="00BD1782">
        <w:rPr>
          <w:rFonts w:asciiTheme="minorHAnsi" w:hAnsiTheme="minorHAnsi" w:cs="Arial"/>
          <w:sz w:val="19"/>
          <w:szCs w:val="19"/>
        </w:rPr>
        <w:t>A CONTRATADA deverá manter disciplina nos locais dos serviços substituindo, após notificação, qualquer mão-de-obra cujo comportamento seja considerado inconveniente pela CONTRATANTE.</w:t>
      </w:r>
    </w:p>
    <w:p w14:paraId="011D8EB3" w14:textId="77777777" w:rsidR="000A650D" w:rsidRPr="00BD1782" w:rsidRDefault="000A650D" w:rsidP="000A650D">
      <w:pPr>
        <w:pStyle w:val="PargrafodaLista"/>
        <w:spacing w:before="0" w:beforeAutospacing="0" w:after="0" w:afterAutospacing="0" w:line="240" w:lineRule="auto"/>
        <w:ind w:left="0"/>
        <w:jc w:val="both"/>
        <w:rPr>
          <w:rFonts w:asciiTheme="minorHAnsi" w:hAnsiTheme="minorHAnsi" w:cs="Arial"/>
          <w:sz w:val="19"/>
          <w:szCs w:val="19"/>
        </w:rPr>
      </w:pPr>
    </w:p>
    <w:p w14:paraId="65F826EB" w14:textId="77777777" w:rsidR="000A650D" w:rsidRPr="00DE10EB"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highlight w:val="green"/>
        </w:rPr>
      </w:pPr>
      <w:r w:rsidRPr="00DE10EB">
        <w:rPr>
          <w:rFonts w:asciiTheme="minorHAnsi" w:hAnsiTheme="minorHAnsi" w:cs="Arial"/>
          <w:sz w:val="19"/>
          <w:szCs w:val="19"/>
          <w:highlight w:val="green"/>
        </w:rPr>
        <w:t>A CONTRATADA deve cumprir, além das normas vigentes de âmbito Federal, Estadual ou Municipal, as Normas de Segurança e Medicina do Trabalho.</w:t>
      </w:r>
    </w:p>
    <w:p w14:paraId="7BF9E08F" w14:textId="77777777" w:rsidR="000A650D" w:rsidRPr="00BD1782" w:rsidRDefault="000A650D" w:rsidP="000A650D">
      <w:pPr>
        <w:autoSpaceDE w:val="0"/>
        <w:autoSpaceDN w:val="0"/>
        <w:adjustRightInd w:val="0"/>
        <w:spacing w:after="0" w:line="240" w:lineRule="auto"/>
        <w:rPr>
          <w:rFonts w:cs="Arial"/>
          <w:sz w:val="19"/>
          <w:szCs w:val="19"/>
        </w:rPr>
      </w:pPr>
    </w:p>
    <w:p w14:paraId="3C28B56D" w14:textId="1F5C2D5C" w:rsidR="000A650D" w:rsidRPr="00BD1782" w:rsidRDefault="000A650D" w:rsidP="004425AF">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Arial"/>
          <w:b/>
          <w:sz w:val="19"/>
          <w:szCs w:val="19"/>
        </w:rPr>
        <w:t xml:space="preserve"> </w:t>
      </w:r>
      <w:r w:rsidRPr="00BD1782">
        <w:rPr>
          <w:rFonts w:asciiTheme="minorHAnsi" w:hAnsiTheme="minorHAnsi" w:cs="Arial"/>
          <w:sz w:val="19"/>
          <w:szCs w:val="19"/>
        </w:rPr>
        <w:t>A CONTRATADA não reproduzirá, divulgará ou utilizará em benefício próprio, ou de terceiros, quaisquer informações de que tenha tomado ciência em razão da execução dos serviços discriminados, sem o consentimento prév</w:t>
      </w:r>
      <w:r w:rsidR="002E005F" w:rsidRPr="00BD1782">
        <w:rPr>
          <w:rFonts w:asciiTheme="minorHAnsi" w:hAnsiTheme="minorHAnsi" w:cs="Arial"/>
          <w:sz w:val="19"/>
          <w:szCs w:val="19"/>
        </w:rPr>
        <w:t>io e por escrito da CONTRATANTE.</w:t>
      </w:r>
    </w:p>
    <w:p w14:paraId="00C4EA99" w14:textId="77777777" w:rsidR="000A650D" w:rsidRPr="00BD1782" w:rsidRDefault="000A650D" w:rsidP="000A650D">
      <w:pPr>
        <w:autoSpaceDE w:val="0"/>
        <w:autoSpaceDN w:val="0"/>
        <w:adjustRightInd w:val="0"/>
        <w:spacing w:after="0" w:line="240" w:lineRule="auto"/>
        <w:rPr>
          <w:rFonts w:cs="Arial"/>
          <w:sz w:val="19"/>
          <w:szCs w:val="19"/>
        </w:rPr>
      </w:pPr>
    </w:p>
    <w:p w14:paraId="1D689473" w14:textId="2FF772C3" w:rsidR="000A650D" w:rsidRPr="00BD1782" w:rsidRDefault="000A650D" w:rsidP="004425AF">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Arial"/>
          <w:b/>
          <w:sz w:val="19"/>
          <w:szCs w:val="19"/>
        </w:rPr>
        <w:t xml:space="preserve"> </w:t>
      </w:r>
      <w:r w:rsidRPr="00BD1782">
        <w:rPr>
          <w:rFonts w:asciiTheme="minorHAnsi" w:hAnsiTheme="minorHAnsi" w:cs="Arial"/>
          <w:sz w:val="19"/>
          <w:szCs w:val="19"/>
        </w:rPr>
        <w:t>A CONTRATADA não utilizará o nome da CONTRATANTE, ou sua qualidade de CONTRATADA, em quaisquer atividades de divulgação empresarial, como, por exemplo, em cartões de visita, anúncios e impressos, sem o consentimento prév</w:t>
      </w:r>
      <w:r w:rsidR="002E005F" w:rsidRPr="00BD1782">
        <w:rPr>
          <w:rFonts w:asciiTheme="minorHAnsi" w:hAnsiTheme="minorHAnsi" w:cs="Arial"/>
          <w:sz w:val="19"/>
          <w:szCs w:val="19"/>
        </w:rPr>
        <w:t>io e por escrito da CONTRATANTE.</w:t>
      </w:r>
    </w:p>
    <w:p w14:paraId="5013C157" w14:textId="77777777" w:rsidR="000A650D" w:rsidRPr="00BD1782" w:rsidRDefault="000A650D" w:rsidP="000A650D">
      <w:pPr>
        <w:spacing w:after="0" w:line="240" w:lineRule="auto"/>
        <w:rPr>
          <w:sz w:val="19"/>
          <w:szCs w:val="19"/>
        </w:rPr>
      </w:pPr>
    </w:p>
    <w:p w14:paraId="20ED097A" w14:textId="6FD05D91"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Arial"/>
          <w:b/>
          <w:sz w:val="19"/>
          <w:szCs w:val="19"/>
        </w:rPr>
        <w:t xml:space="preserve"> </w:t>
      </w:r>
      <w:r w:rsidR="008E1CF8" w:rsidRPr="00BD1782">
        <w:rPr>
          <w:rFonts w:asciiTheme="minorHAnsi" w:hAnsiTheme="minorHAnsi" w:cs="Arial"/>
          <w:sz w:val="19"/>
          <w:szCs w:val="19"/>
        </w:rPr>
        <w:t xml:space="preserve">A CONTRATADA instruirá sua mão-de-obra, quanto à prevenção de acidente no trabalho de acordo com as normas vigentes instituídas pela Engenharia de Segurança do Trabalho da CONTRATANTE, provendo-os dos equipamentos de proteção individual (EPI), com exceção aos itens constantes no </w:t>
      </w:r>
      <w:r w:rsidR="008E1CF8" w:rsidRPr="00133EC4">
        <w:rPr>
          <w:rFonts w:asciiTheme="minorHAnsi" w:hAnsiTheme="minorHAnsi" w:cs="Arial"/>
          <w:sz w:val="19"/>
          <w:szCs w:val="19"/>
        </w:rPr>
        <w:t xml:space="preserve">item 5.6 do </w:t>
      </w:r>
      <w:r w:rsidR="00133EC4" w:rsidRPr="00133EC4">
        <w:rPr>
          <w:rFonts w:asciiTheme="minorHAnsi" w:hAnsiTheme="minorHAnsi" w:cs="Arial"/>
          <w:sz w:val="19"/>
          <w:szCs w:val="19"/>
        </w:rPr>
        <w:t>anexo IX</w:t>
      </w:r>
      <w:r w:rsidR="008E1CF8" w:rsidRPr="00133EC4">
        <w:rPr>
          <w:rFonts w:asciiTheme="minorHAnsi" w:hAnsiTheme="minorHAnsi" w:cs="Arial"/>
          <w:sz w:val="19"/>
          <w:szCs w:val="19"/>
        </w:rPr>
        <w:t>, bem</w:t>
      </w:r>
      <w:r w:rsidR="008E1CF8" w:rsidRPr="00BD1782">
        <w:rPr>
          <w:rFonts w:asciiTheme="minorHAnsi" w:hAnsiTheme="minorHAnsi" w:cs="Arial"/>
          <w:sz w:val="19"/>
          <w:szCs w:val="19"/>
        </w:rPr>
        <w:t xml:space="preserve"> como fiscalizando o seu uso.</w:t>
      </w:r>
    </w:p>
    <w:p w14:paraId="40914777" w14:textId="77777777" w:rsidR="000A650D" w:rsidRPr="00BD1782" w:rsidRDefault="000A650D" w:rsidP="000A650D">
      <w:pPr>
        <w:pStyle w:val="PargrafodaLista"/>
        <w:tabs>
          <w:tab w:val="left" w:pos="6135"/>
        </w:tabs>
        <w:spacing w:before="0" w:beforeAutospacing="0" w:after="0" w:afterAutospacing="0" w:line="240" w:lineRule="auto"/>
        <w:ind w:left="0"/>
        <w:rPr>
          <w:rFonts w:asciiTheme="minorHAnsi" w:hAnsiTheme="minorHAnsi" w:cs="Arial"/>
          <w:sz w:val="19"/>
          <w:szCs w:val="19"/>
        </w:rPr>
      </w:pPr>
    </w:p>
    <w:p w14:paraId="206F7846" w14:textId="77777777"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Arial"/>
          <w:b/>
          <w:sz w:val="19"/>
          <w:szCs w:val="19"/>
        </w:rPr>
        <w:t xml:space="preserve"> </w:t>
      </w:r>
      <w:r w:rsidRPr="00BD1782">
        <w:rPr>
          <w:rFonts w:asciiTheme="minorHAnsi" w:hAnsiTheme="minorHAnsi" w:cs="Arial"/>
          <w:sz w:val="19"/>
          <w:szCs w:val="19"/>
        </w:rPr>
        <w:t>A CONTRATADA prestará os serviços dentro dos parâmetros de rotinas estabelecidas, fornecendo todos os materiais e equipamentos em quantidade, qualidade e tecnologia adequadas, com a observância das normas técnicas e legislações vigentes.</w:t>
      </w:r>
    </w:p>
    <w:p w14:paraId="6F65D950" w14:textId="77777777" w:rsidR="000A650D" w:rsidRPr="00BD1782" w:rsidRDefault="000A650D" w:rsidP="000A650D">
      <w:pPr>
        <w:pStyle w:val="PargrafodaLista"/>
        <w:spacing w:before="0" w:beforeAutospacing="0" w:after="0" w:afterAutospacing="0" w:line="240" w:lineRule="auto"/>
        <w:ind w:left="0"/>
        <w:rPr>
          <w:rFonts w:asciiTheme="minorHAnsi" w:hAnsiTheme="minorHAnsi" w:cs="Arial"/>
          <w:sz w:val="19"/>
          <w:szCs w:val="19"/>
        </w:rPr>
      </w:pPr>
    </w:p>
    <w:p w14:paraId="314EC1A2" w14:textId="77777777"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Arial"/>
          <w:b/>
          <w:sz w:val="19"/>
          <w:szCs w:val="19"/>
        </w:rPr>
        <w:t xml:space="preserve"> </w:t>
      </w:r>
      <w:r w:rsidRPr="00BD1782">
        <w:rPr>
          <w:rFonts w:asciiTheme="minorHAnsi" w:hAnsiTheme="minorHAnsi" w:cs="Arial"/>
          <w:sz w:val="19"/>
          <w:szCs w:val="19"/>
        </w:rPr>
        <w:t>A CONTRATADA garantirá livre acesso a informações, dos procedimentos e à documentação referente aos serviços prestados, aos gestores indicados pela CONTRATANTE, para o acompanhamento da gestão contratual.</w:t>
      </w:r>
    </w:p>
    <w:p w14:paraId="35672929" w14:textId="77777777" w:rsidR="000A650D" w:rsidRPr="00BD1782" w:rsidRDefault="000A650D" w:rsidP="000A650D">
      <w:pPr>
        <w:spacing w:after="0" w:line="240" w:lineRule="auto"/>
        <w:rPr>
          <w:sz w:val="19"/>
          <w:szCs w:val="19"/>
        </w:rPr>
      </w:pPr>
    </w:p>
    <w:p w14:paraId="51A2E468" w14:textId="10F5F97B"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sz w:val="19"/>
          <w:szCs w:val="19"/>
        </w:rPr>
      </w:pPr>
      <w:r w:rsidRPr="00BD1782">
        <w:rPr>
          <w:rFonts w:asciiTheme="minorHAnsi" w:hAnsiTheme="minorHAnsi"/>
          <w:sz w:val="19"/>
          <w:szCs w:val="19"/>
        </w:rPr>
        <w:t>A CONTRATADA responsabiliza-se pelos danos causados diretamente à CONTRATANTE ou a terceiros, em decorrência de suas ações,</w:t>
      </w:r>
      <w:r w:rsidRPr="00BD1782">
        <w:rPr>
          <w:rStyle w:val="apple-converted-space"/>
          <w:rFonts w:asciiTheme="minorHAnsi" w:hAnsiTheme="minorHAnsi" w:cs="Arial"/>
          <w:sz w:val="19"/>
          <w:szCs w:val="19"/>
          <w:shd w:val="clear" w:color="auto" w:fill="FFFFFF"/>
        </w:rPr>
        <w:t> </w:t>
      </w:r>
      <w:r w:rsidRPr="00BD1782">
        <w:rPr>
          <w:rFonts w:asciiTheme="minorHAnsi" w:hAnsiTheme="minorHAnsi" w:cs="Arial"/>
          <w:sz w:val="19"/>
          <w:szCs w:val="19"/>
          <w:shd w:val="clear" w:color="auto" w:fill="FFFFFF"/>
        </w:rPr>
        <w:t>tendo direito a CONTRATANTE ao ressarcimento da CONTRATADA, por força contratual, em eventual responsabilidade da CONTRATANTE em decorrência de defeitos nos serviços</w:t>
      </w:r>
      <w:r w:rsidR="001B13D5" w:rsidRPr="00BD1782">
        <w:rPr>
          <w:rFonts w:asciiTheme="minorHAnsi" w:hAnsiTheme="minorHAnsi" w:cs="Arial"/>
          <w:sz w:val="19"/>
          <w:szCs w:val="19"/>
          <w:shd w:val="clear" w:color="auto" w:fill="FFFFFF"/>
        </w:rPr>
        <w:t>/produtos</w:t>
      </w:r>
      <w:r w:rsidRPr="00BD1782">
        <w:rPr>
          <w:rFonts w:asciiTheme="minorHAnsi" w:hAnsiTheme="minorHAnsi" w:cs="Arial"/>
          <w:sz w:val="19"/>
          <w:szCs w:val="19"/>
          <w:shd w:val="clear" w:color="auto" w:fill="FFFFFF"/>
        </w:rPr>
        <w:t xml:space="preserve"> da CONTRATADA, podendo inclusive denunciá-la à lide para evitar o ajuizamento de ação de regresso</w:t>
      </w:r>
      <w:r w:rsidRPr="00BD1782">
        <w:rPr>
          <w:rFonts w:asciiTheme="minorHAnsi" w:hAnsiTheme="minorHAnsi"/>
          <w:sz w:val="19"/>
          <w:szCs w:val="19"/>
        </w:rPr>
        <w:t>.</w:t>
      </w:r>
    </w:p>
    <w:p w14:paraId="712153CD" w14:textId="77777777" w:rsidR="000A650D" w:rsidRPr="00BD1782" w:rsidRDefault="000A650D" w:rsidP="000A650D">
      <w:pPr>
        <w:spacing w:after="0" w:line="240" w:lineRule="auto"/>
        <w:rPr>
          <w:sz w:val="19"/>
          <w:szCs w:val="19"/>
        </w:rPr>
      </w:pPr>
    </w:p>
    <w:p w14:paraId="2698E080" w14:textId="4B36CE80"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Arial"/>
          <w:sz w:val="19"/>
          <w:szCs w:val="19"/>
        </w:rPr>
        <w:t>Ao final da vigência deste Contrato, toda a documentação, históricos, processos estabelecidos e arquivos gerados, deverão</w:t>
      </w:r>
      <w:r w:rsidR="003C037E" w:rsidRPr="00BD1782">
        <w:rPr>
          <w:rFonts w:asciiTheme="minorHAnsi" w:hAnsiTheme="minorHAnsi" w:cs="Arial"/>
          <w:sz w:val="19"/>
          <w:szCs w:val="19"/>
        </w:rPr>
        <w:t xml:space="preserve"> ser entregues pela CONTRATADA à</w:t>
      </w:r>
      <w:r w:rsidRPr="00BD1782">
        <w:rPr>
          <w:rFonts w:asciiTheme="minorHAnsi" w:hAnsiTheme="minorHAnsi" w:cs="Arial"/>
          <w:sz w:val="19"/>
          <w:szCs w:val="19"/>
        </w:rPr>
        <w:t xml:space="preserve"> CONTRATANTE.</w:t>
      </w:r>
    </w:p>
    <w:p w14:paraId="51E9603F" w14:textId="77777777" w:rsidR="000A650D" w:rsidRPr="00BD1782" w:rsidRDefault="000A650D" w:rsidP="000A650D">
      <w:pPr>
        <w:pStyle w:val="PargrafodaLista"/>
        <w:spacing w:before="0" w:beforeAutospacing="0" w:after="0" w:afterAutospacing="0" w:line="240" w:lineRule="auto"/>
        <w:ind w:left="0"/>
        <w:rPr>
          <w:rFonts w:asciiTheme="minorHAnsi" w:hAnsiTheme="minorHAnsi"/>
          <w:sz w:val="19"/>
          <w:szCs w:val="19"/>
        </w:rPr>
      </w:pPr>
    </w:p>
    <w:p w14:paraId="011E3140" w14:textId="6C3F1448" w:rsidR="000A650D" w:rsidRPr="00BD1782" w:rsidRDefault="000A650D" w:rsidP="004425AF">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Arial"/>
          <w:sz w:val="19"/>
          <w:szCs w:val="19"/>
        </w:rPr>
        <w:t>A CONTRATADA se responsabilizará por todas as despesas com encargos e obrigações sociais, trabalhistas, fiscais e comerciais decorrentes da execução contratual, sendo que os empregados da CONTRATADA não terão, em hipótese alguma, qualquer relaç</w:t>
      </w:r>
      <w:r w:rsidR="002E005F" w:rsidRPr="00BD1782">
        <w:rPr>
          <w:rFonts w:asciiTheme="minorHAnsi" w:hAnsiTheme="minorHAnsi" w:cs="Arial"/>
          <w:sz w:val="19"/>
          <w:szCs w:val="19"/>
        </w:rPr>
        <w:t>ão de emprego com a CONTRATANTE.</w:t>
      </w:r>
    </w:p>
    <w:p w14:paraId="72FA0065" w14:textId="76818CB8" w:rsidR="008E1CF8" w:rsidRPr="00BD1782" w:rsidRDefault="008E1CF8" w:rsidP="004425AF">
      <w:pPr>
        <w:pStyle w:val="PargrafodaLista"/>
        <w:numPr>
          <w:ilvl w:val="2"/>
          <w:numId w:val="5"/>
        </w:numPr>
        <w:spacing w:before="0" w:beforeAutospacing="0" w:after="0" w:afterAutospacing="0" w:line="240" w:lineRule="auto"/>
        <w:ind w:left="0" w:firstLine="284"/>
        <w:jc w:val="both"/>
        <w:rPr>
          <w:rFonts w:asciiTheme="minorHAnsi" w:hAnsiTheme="minorHAnsi"/>
          <w:sz w:val="19"/>
          <w:szCs w:val="19"/>
        </w:rPr>
      </w:pPr>
      <w:r w:rsidRPr="00BD1782">
        <w:rPr>
          <w:rFonts w:asciiTheme="minorHAnsi" w:hAnsiTheme="minorHAnsi"/>
          <w:sz w:val="19"/>
          <w:szCs w:val="19"/>
        </w:rPr>
        <w:t>Caberá a CONTRATADA requerer a exclusão da CONTRATANTE do polo passivo de eventuais ações demandadas por seus funcionários em face CONTRATANTE, visando minimizar prejuízos judiciais e econômicos para esta Instituição.</w:t>
      </w:r>
    </w:p>
    <w:p w14:paraId="7E5407FD" w14:textId="77777777" w:rsidR="000A650D" w:rsidRPr="00BD1782" w:rsidRDefault="000A650D" w:rsidP="000A650D">
      <w:pPr>
        <w:pStyle w:val="PargrafodaLista"/>
        <w:spacing w:before="0" w:beforeAutospacing="0" w:after="0" w:afterAutospacing="0" w:line="240" w:lineRule="auto"/>
        <w:ind w:left="0"/>
        <w:rPr>
          <w:rFonts w:asciiTheme="minorHAnsi" w:hAnsiTheme="minorHAnsi"/>
          <w:bCs/>
          <w:sz w:val="19"/>
          <w:szCs w:val="19"/>
        </w:rPr>
      </w:pPr>
    </w:p>
    <w:p w14:paraId="78C36766" w14:textId="77777777"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bCs/>
          <w:sz w:val="19"/>
          <w:szCs w:val="19"/>
        </w:rPr>
      </w:pPr>
      <w:r w:rsidRPr="00BD1782">
        <w:rPr>
          <w:rFonts w:asciiTheme="minorHAnsi" w:hAnsiTheme="minorHAnsi" w:cs="Arial"/>
          <w:b/>
          <w:sz w:val="19"/>
          <w:szCs w:val="19"/>
        </w:rPr>
        <w:t xml:space="preserve"> </w:t>
      </w:r>
      <w:r w:rsidRPr="00BD1782">
        <w:rPr>
          <w:rFonts w:asciiTheme="minorHAnsi" w:hAnsiTheme="minorHAnsi"/>
          <w:bCs/>
          <w:sz w:val="19"/>
          <w:szCs w:val="19"/>
        </w:rPr>
        <w:t>A CONTRATADA terá seu desempenho submetido a acompanhamentos sistemáticos de acordo com os critérios de avaliação e controle da CONTRATANTE, através de formulários próprios.</w:t>
      </w:r>
    </w:p>
    <w:p w14:paraId="521435A3" w14:textId="77777777" w:rsidR="00EB38A5" w:rsidRPr="00BD1782" w:rsidRDefault="00EB38A5" w:rsidP="00EB38A5">
      <w:pPr>
        <w:pStyle w:val="PargrafodaLista"/>
        <w:spacing w:before="0" w:beforeAutospacing="0" w:after="0" w:afterAutospacing="0" w:line="240" w:lineRule="auto"/>
        <w:ind w:left="0"/>
        <w:jc w:val="both"/>
        <w:rPr>
          <w:rFonts w:asciiTheme="minorHAnsi" w:hAnsiTheme="minorHAnsi"/>
          <w:bCs/>
          <w:sz w:val="19"/>
          <w:szCs w:val="19"/>
        </w:rPr>
      </w:pPr>
    </w:p>
    <w:p w14:paraId="13C9E3D0" w14:textId="61A08102" w:rsidR="000A650D" w:rsidRPr="00BD1782" w:rsidRDefault="000A650D" w:rsidP="004425AF">
      <w:pPr>
        <w:pStyle w:val="PargrafodaLista"/>
        <w:numPr>
          <w:ilvl w:val="1"/>
          <w:numId w:val="5"/>
        </w:numPr>
        <w:spacing w:before="0" w:beforeAutospacing="0" w:after="0" w:afterAutospacing="0" w:line="240" w:lineRule="auto"/>
        <w:ind w:left="0" w:firstLine="0"/>
        <w:jc w:val="both"/>
        <w:rPr>
          <w:rFonts w:asciiTheme="minorHAnsi" w:hAnsiTheme="minorHAnsi"/>
          <w:bCs/>
          <w:sz w:val="19"/>
          <w:szCs w:val="19"/>
        </w:rPr>
      </w:pPr>
      <w:r w:rsidRPr="00BD1782">
        <w:rPr>
          <w:rFonts w:asciiTheme="minorHAnsi" w:hAnsiTheme="minorHAnsi"/>
          <w:bCs/>
          <w:sz w:val="19"/>
          <w:szCs w:val="19"/>
        </w:rPr>
        <w:t>A fiscalização ou acompanhamento da execução deste Contrato, por parte dos órgãos competentes da CONTRATANTE, não exclui nem reduz a responsabilidade da CONTRATADA.</w:t>
      </w:r>
    </w:p>
    <w:p w14:paraId="43356B2B" w14:textId="77777777" w:rsidR="000A650D" w:rsidRPr="00BD1782" w:rsidRDefault="000A650D" w:rsidP="000A650D">
      <w:pPr>
        <w:pBdr>
          <w:top w:val="nil"/>
          <w:left w:val="nil"/>
          <w:bottom w:val="nil"/>
          <w:right w:val="nil"/>
          <w:between w:val="nil"/>
          <w:bar w:val="nil"/>
        </w:pBdr>
        <w:spacing w:after="0" w:line="240" w:lineRule="auto"/>
        <w:rPr>
          <w:rFonts w:cs="Calibri"/>
          <w:b/>
          <w:sz w:val="19"/>
          <w:szCs w:val="19"/>
        </w:rPr>
      </w:pPr>
    </w:p>
    <w:p w14:paraId="735D2AD5" w14:textId="699EECF9" w:rsidR="000A650D" w:rsidRPr="00BD1782" w:rsidRDefault="000A650D" w:rsidP="004425AF">
      <w:pPr>
        <w:pStyle w:val="PargrafodaLista"/>
        <w:numPr>
          <w:ilvl w:val="1"/>
          <w:numId w:val="5"/>
        </w:numPr>
        <w:pBdr>
          <w:top w:val="nil"/>
          <w:left w:val="nil"/>
          <w:bottom w:val="nil"/>
          <w:right w:val="nil"/>
          <w:between w:val="nil"/>
          <w:bar w:val="nil"/>
        </w:pBdr>
        <w:spacing w:before="0" w:beforeAutospacing="0" w:after="0" w:afterAutospacing="0" w:line="240" w:lineRule="auto"/>
        <w:ind w:left="0" w:firstLine="0"/>
        <w:jc w:val="both"/>
        <w:rPr>
          <w:rFonts w:asciiTheme="minorHAnsi" w:hAnsiTheme="minorHAnsi" w:cs="Calibri"/>
          <w:bCs/>
          <w:sz w:val="19"/>
          <w:szCs w:val="19"/>
        </w:rPr>
      </w:pPr>
      <w:r w:rsidRPr="00BD1782">
        <w:rPr>
          <w:rFonts w:asciiTheme="minorHAnsi" w:hAnsiTheme="minorHAnsi" w:cs="Calibri"/>
          <w:b/>
          <w:sz w:val="19"/>
          <w:szCs w:val="19"/>
        </w:rPr>
        <w:t xml:space="preserve"> </w:t>
      </w:r>
      <w:r w:rsidRPr="00BD1782">
        <w:rPr>
          <w:rFonts w:asciiTheme="minorHAnsi" w:hAnsiTheme="minorHAnsi" w:cs="Calibri"/>
          <w:sz w:val="19"/>
          <w:szCs w:val="19"/>
        </w:rPr>
        <w:t>A CONTRATADA c</w:t>
      </w:r>
      <w:r w:rsidRPr="00BD1782">
        <w:rPr>
          <w:rFonts w:asciiTheme="minorHAnsi" w:hAnsiTheme="minorHAnsi" w:cs="Calibri"/>
          <w:bCs/>
          <w:sz w:val="19"/>
          <w:szCs w:val="19"/>
        </w:rPr>
        <w:t>umprirá o Regimento Intern</w:t>
      </w:r>
      <w:r w:rsidR="001B13D5" w:rsidRPr="00BD1782">
        <w:rPr>
          <w:rFonts w:asciiTheme="minorHAnsi" w:hAnsiTheme="minorHAnsi" w:cs="Calibri"/>
          <w:bCs/>
          <w:sz w:val="19"/>
          <w:szCs w:val="19"/>
        </w:rPr>
        <w:t xml:space="preserve">o e as demais Normas Internas </w:t>
      </w:r>
      <w:proofErr w:type="gramStart"/>
      <w:r w:rsidR="001B13D5" w:rsidRPr="00BD1782">
        <w:rPr>
          <w:rFonts w:asciiTheme="minorHAnsi" w:hAnsiTheme="minorHAnsi" w:cs="Calibri"/>
          <w:bCs/>
          <w:sz w:val="19"/>
          <w:szCs w:val="19"/>
        </w:rPr>
        <w:t xml:space="preserve">da </w:t>
      </w:r>
      <w:r w:rsidRPr="00BD1782">
        <w:rPr>
          <w:rFonts w:asciiTheme="minorHAnsi" w:hAnsiTheme="minorHAnsi" w:cs="Calibri"/>
          <w:bCs/>
          <w:sz w:val="19"/>
          <w:szCs w:val="19"/>
        </w:rPr>
        <w:t xml:space="preserve"> CONTRATANTE</w:t>
      </w:r>
      <w:proofErr w:type="gramEnd"/>
      <w:r w:rsidRPr="00BD1782">
        <w:rPr>
          <w:rFonts w:asciiTheme="minorHAnsi" w:hAnsiTheme="minorHAnsi" w:cs="Calibri"/>
          <w:bCs/>
          <w:sz w:val="19"/>
          <w:szCs w:val="19"/>
        </w:rPr>
        <w:t>, assim como outras normas relativas à engenharia de segurança do trabalho com base na lei 6.514, de 22/09/1977, portaria 3.214, (NR) e demais disposições legais e às regulamentações da Agência Nacional de Vigilância Sanitária (A</w:t>
      </w:r>
      <w:r w:rsidR="002E005F" w:rsidRPr="00BD1782">
        <w:rPr>
          <w:rFonts w:asciiTheme="minorHAnsi" w:hAnsiTheme="minorHAnsi" w:cs="Calibri"/>
          <w:bCs/>
          <w:sz w:val="19"/>
          <w:szCs w:val="19"/>
        </w:rPr>
        <w:t>NVISA) e do Ministério da Saúde.</w:t>
      </w:r>
    </w:p>
    <w:p w14:paraId="584121E4" w14:textId="77777777" w:rsidR="000A650D" w:rsidRPr="00BD1782" w:rsidRDefault="000A650D" w:rsidP="000A650D">
      <w:pPr>
        <w:pBdr>
          <w:top w:val="nil"/>
          <w:left w:val="nil"/>
          <w:bottom w:val="nil"/>
          <w:right w:val="nil"/>
          <w:between w:val="nil"/>
          <w:bar w:val="nil"/>
        </w:pBdr>
        <w:spacing w:after="0" w:line="240" w:lineRule="auto"/>
        <w:rPr>
          <w:rFonts w:cs="Calibri"/>
          <w:bCs/>
          <w:sz w:val="19"/>
          <w:szCs w:val="19"/>
        </w:rPr>
      </w:pPr>
    </w:p>
    <w:p w14:paraId="44FCA457" w14:textId="77777777" w:rsidR="002C3B0F" w:rsidRPr="00BD1782" w:rsidRDefault="002C3B0F" w:rsidP="004425AF">
      <w:pPr>
        <w:pStyle w:val="PargrafodaLista"/>
        <w:numPr>
          <w:ilvl w:val="1"/>
          <w:numId w:val="5"/>
        </w:numPr>
        <w:pBdr>
          <w:top w:val="nil"/>
          <w:left w:val="nil"/>
          <w:bottom w:val="nil"/>
          <w:right w:val="nil"/>
          <w:between w:val="nil"/>
          <w:bar w:val="nil"/>
        </w:pBdr>
        <w:spacing w:before="0" w:beforeAutospacing="0" w:after="0" w:afterAutospacing="0" w:line="240" w:lineRule="auto"/>
        <w:ind w:left="0" w:firstLine="0"/>
        <w:jc w:val="both"/>
        <w:rPr>
          <w:rFonts w:asciiTheme="minorHAnsi" w:hAnsiTheme="minorHAnsi" w:cs="Calibri"/>
          <w:bCs/>
          <w:sz w:val="19"/>
          <w:szCs w:val="19"/>
        </w:rPr>
      </w:pPr>
      <w:r w:rsidRPr="00BD1782">
        <w:rPr>
          <w:rFonts w:asciiTheme="minorHAnsi" w:hAnsiTheme="minorHAnsi" w:cs="Calibri"/>
          <w:bCs/>
          <w:sz w:val="19"/>
          <w:szCs w:val="19"/>
        </w:rPr>
        <w:t>A CONTRATADA manterá completo e absoluto sigilo sobre quaisquer dados, materiais, pormenores, informações, documentos, especificações técnicas ou comerciais, inovações que venha a ter conhecimento ou acesso, ou que venha a ser confiado em razão deste contrato, inclusive os dados protegidos pela Lei Geral de Proteção de Dados Pessoais nº 13.709/2018, não podendo, sob qualquer pretexto, divulgar, revelar, reproduzir, utilizar, tratar, ou deles dar conhecimentos a terceiros a esta contratação, sob pena da lei</w:t>
      </w:r>
      <w:r w:rsidRPr="00BD1782">
        <w:rPr>
          <w:rFonts w:asciiTheme="minorHAnsi" w:hAnsiTheme="minorHAnsi"/>
          <w:color w:val="000000"/>
          <w:sz w:val="19"/>
          <w:szCs w:val="19"/>
          <w:bdr w:val="none" w:sz="0" w:space="0" w:color="auto" w:frame="1"/>
          <w:shd w:val="clear" w:color="auto" w:fill="FFFFFF"/>
        </w:rPr>
        <w:t>.</w:t>
      </w:r>
      <w:r w:rsidRPr="00BD1782">
        <w:rPr>
          <w:rFonts w:asciiTheme="minorHAnsi" w:hAnsiTheme="minorHAnsi" w:cs="Calibri"/>
          <w:b/>
          <w:sz w:val="19"/>
          <w:szCs w:val="19"/>
        </w:rPr>
        <w:t xml:space="preserve"> </w:t>
      </w:r>
    </w:p>
    <w:p w14:paraId="77EDB0C9" w14:textId="77777777" w:rsidR="000A650D" w:rsidRPr="00BD1782" w:rsidRDefault="000A650D" w:rsidP="000A650D">
      <w:pPr>
        <w:pBdr>
          <w:top w:val="nil"/>
          <w:left w:val="nil"/>
          <w:bottom w:val="nil"/>
          <w:right w:val="nil"/>
          <w:between w:val="nil"/>
          <w:bar w:val="nil"/>
        </w:pBdr>
        <w:spacing w:after="0" w:line="240" w:lineRule="auto"/>
        <w:rPr>
          <w:rFonts w:cs="Calibri"/>
          <w:bCs/>
          <w:sz w:val="19"/>
          <w:szCs w:val="19"/>
        </w:rPr>
      </w:pPr>
    </w:p>
    <w:p w14:paraId="74A411C4" w14:textId="03A1152B" w:rsidR="000A650D" w:rsidRPr="00BD1782" w:rsidRDefault="000A650D" w:rsidP="004425AF">
      <w:pPr>
        <w:pStyle w:val="PargrafodaLista"/>
        <w:numPr>
          <w:ilvl w:val="1"/>
          <w:numId w:val="5"/>
        </w:numPr>
        <w:pBdr>
          <w:top w:val="nil"/>
          <w:left w:val="nil"/>
          <w:bottom w:val="nil"/>
          <w:right w:val="nil"/>
          <w:between w:val="nil"/>
          <w:bar w:val="nil"/>
        </w:pBdr>
        <w:spacing w:before="0" w:beforeAutospacing="0" w:after="0" w:afterAutospacing="0" w:line="240" w:lineRule="auto"/>
        <w:ind w:left="0" w:firstLine="0"/>
        <w:jc w:val="both"/>
        <w:rPr>
          <w:rFonts w:asciiTheme="minorHAnsi" w:hAnsiTheme="minorHAnsi" w:cs="Calibri"/>
          <w:bCs/>
          <w:sz w:val="19"/>
          <w:szCs w:val="19"/>
        </w:rPr>
      </w:pPr>
      <w:r w:rsidRPr="00BD1782">
        <w:rPr>
          <w:rFonts w:asciiTheme="minorHAnsi" w:hAnsiTheme="minorHAnsi" w:cs="Calibri"/>
          <w:b/>
          <w:sz w:val="19"/>
          <w:szCs w:val="19"/>
        </w:rPr>
        <w:t xml:space="preserve"> </w:t>
      </w:r>
      <w:r w:rsidRPr="00BD1782">
        <w:rPr>
          <w:rFonts w:asciiTheme="minorHAnsi" w:hAnsiTheme="minorHAnsi" w:cs="Calibri"/>
          <w:sz w:val="19"/>
          <w:szCs w:val="19"/>
        </w:rPr>
        <w:t>A CONTRATADA s</w:t>
      </w:r>
      <w:r w:rsidRPr="00BD1782">
        <w:rPr>
          <w:rFonts w:asciiTheme="minorHAnsi" w:hAnsiTheme="minorHAnsi" w:cs="Calibri"/>
          <w:bCs/>
          <w:sz w:val="19"/>
          <w:szCs w:val="19"/>
        </w:rPr>
        <w:t>erá responsável por todos os ônus e tributos, emolumentos, honorários ou despesas incidentais sobre os serviços contratados, bem como cumprir rigorosamente, todas as obrigações trabalhistas, previdenciárias e acidentárias relativas ao pessoal que empregar para a execução dos serviços, inclusive as decorrentes de convenções, acordos ou dissídios coletivos, mantendo a disposição do CONTRATANTE toda e qualquer documentação pertinente (ficha de registro, guias de recolhimento dos encargos trabalhistas e previdenciários, ex</w:t>
      </w:r>
      <w:r w:rsidR="002E005F" w:rsidRPr="00BD1782">
        <w:rPr>
          <w:rFonts w:asciiTheme="minorHAnsi" w:hAnsiTheme="minorHAnsi" w:cs="Calibri"/>
          <w:bCs/>
          <w:sz w:val="19"/>
          <w:szCs w:val="19"/>
        </w:rPr>
        <w:t>ames admissionais e periódicos).</w:t>
      </w:r>
    </w:p>
    <w:p w14:paraId="554A8B0E" w14:textId="77777777" w:rsidR="000A650D" w:rsidRPr="00BD1782" w:rsidRDefault="000A650D" w:rsidP="000A650D">
      <w:pPr>
        <w:spacing w:after="0"/>
        <w:rPr>
          <w:sz w:val="19"/>
          <w:szCs w:val="19"/>
        </w:rPr>
      </w:pPr>
    </w:p>
    <w:p w14:paraId="27C585DC" w14:textId="77777777" w:rsidR="000A650D" w:rsidRPr="00BD1782" w:rsidRDefault="000A650D" w:rsidP="004425AF">
      <w:pPr>
        <w:pStyle w:val="PargrafodaLista"/>
        <w:numPr>
          <w:ilvl w:val="1"/>
          <w:numId w:val="5"/>
        </w:numPr>
        <w:spacing w:before="0" w:beforeAutospacing="0" w:after="0" w:afterAutospacing="0"/>
        <w:ind w:left="0" w:firstLine="0"/>
        <w:jc w:val="both"/>
        <w:rPr>
          <w:rFonts w:asciiTheme="minorHAnsi" w:hAnsiTheme="minorHAnsi" w:cs="Arial"/>
          <w:sz w:val="19"/>
          <w:szCs w:val="19"/>
        </w:rPr>
      </w:pPr>
      <w:r w:rsidRPr="00BD1782">
        <w:rPr>
          <w:rFonts w:asciiTheme="minorHAnsi" w:hAnsiTheme="minorHAnsi" w:cs="Arial"/>
          <w:sz w:val="19"/>
          <w:szCs w:val="19"/>
        </w:rPr>
        <w:t>A CONTRATADA assume a defesa contra quaisquer reclamações ou demandas ambientais, administrativas e judiciais, arcando com os respectivos ônus, decorrentes de quaisquer falhas na prestação dos serviços ora contratados ou danos que venham a ser causados durante o período de execução dos serviços, seja na atuação direta, seja por seus empregados ou prepostos.</w:t>
      </w:r>
    </w:p>
    <w:p w14:paraId="5FAD005E" w14:textId="77777777" w:rsidR="000A650D" w:rsidRPr="00BD1782" w:rsidRDefault="000A650D" w:rsidP="001B13D5">
      <w:pPr>
        <w:pStyle w:val="PargrafodaLista"/>
        <w:pBdr>
          <w:top w:val="nil"/>
          <w:left w:val="nil"/>
          <w:bottom w:val="nil"/>
          <w:right w:val="nil"/>
          <w:between w:val="nil"/>
          <w:bar w:val="nil"/>
        </w:pBdr>
        <w:spacing w:before="0" w:beforeAutospacing="0" w:after="0" w:afterAutospacing="0" w:line="240" w:lineRule="auto"/>
        <w:ind w:left="0"/>
        <w:jc w:val="both"/>
        <w:rPr>
          <w:rFonts w:asciiTheme="minorHAnsi" w:hAnsiTheme="minorHAnsi" w:cs="Calibri"/>
          <w:b/>
          <w:sz w:val="19"/>
          <w:szCs w:val="19"/>
        </w:rPr>
      </w:pPr>
    </w:p>
    <w:p w14:paraId="0AF3FFE0" w14:textId="48FE2FDD" w:rsidR="000A650D" w:rsidRPr="00BD1782" w:rsidRDefault="000A650D" w:rsidP="001B13D5">
      <w:pPr>
        <w:pStyle w:val="PargrafodaLista"/>
        <w:numPr>
          <w:ilvl w:val="1"/>
          <w:numId w:val="5"/>
        </w:numPr>
        <w:pBdr>
          <w:top w:val="nil"/>
          <w:left w:val="nil"/>
          <w:bottom w:val="nil"/>
          <w:right w:val="nil"/>
          <w:between w:val="nil"/>
          <w:bar w:val="nil"/>
        </w:pBd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sz w:val="19"/>
          <w:szCs w:val="19"/>
        </w:rPr>
        <w:t xml:space="preserve">A CONTRATADA não terá como sócios, gerentes, diretores ou administradores, os cônjuges, companheiros (as) ou parentes em linha reta, colateral ou por afinidade, até o terceiro grau, inclusive, de funcionários, ocupantes dos cargos de direção, chefia, assessoramento da CONTRATANTE, </w:t>
      </w:r>
      <w:r w:rsidR="002E005F" w:rsidRPr="00BD1782">
        <w:rPr>
          <w:rFonts w:asciiTheme="minorHAnsi" w:hAnsiTheme="minorHAnsi" w:cs="Calibri"/>
          <w:sz w:val="19"/>
          <w:szCs w:val="19"/>
        </w:rPr>
        <w:t>sob pena de rescisão contratual.</w:t>
      </w:r>
    </w:p>
    <w:p w14:paraId="4DABF32A" w14:textId="77777777" w:rsidR="000A650D" w:rsidRPr="00BD1782" w:rsidRDefault="000A650D" w:rsidP="001B13D5">
      <w:pPr>
        <w:pStyle w:val="PargrafodaLista"/>
        <w:pBdr>
          <w:top w:val="nil"/>
          <w:left w:val="nil"/>
          <w:bottom w:val="nil"/>
          <w:right w:val="nil"/>
          <w:between w:val="nil"/>
          <w:bar w:val="nil"/>
        </w:pBdr>
        <w:spacing w:before="0" w:beforeAutospacing="0" w:after="0" w:afterAutospacing="0" w:line="240" w:lineRule="auto"/>
        <w:ind w:left="0"/>
        <w:jc w:val="both"/>
        <w:rPr>
          <w:rFonts w:asciiTheme="minorHAnsi" w:hAnsiTheme="minorHAnsi" w:cs="Calibri"/>
          <w:sz w:val="19"/>
          <w:szCs w:val="19"/>
        </w:rPr>
      </w:pPr>
    </w:p>
    <w:p w14:paraId="589C7456" w14:textId="77777777" w:rsidR="000A650D" w:rsidRPr="00BD1782" w:rsidRDefault="000A650D" w:rsidP="001B13D5">
      <w:pPr>
        <w:pStyle w:val="PargrafodaLista"/>
        <w:numPr>
          <w:ilvl w:val="1"/>
          <w:numId w:val="5"/>
        </w:numPr>
        <w:pBdr>
          <w:top w:val="nil"/>
          <w:left w:val="nil"/>
          <w:bottom w:val="nil"/>
          <w:right w:val="nil"/>
          <w:between w:val="nil"/>
          <w:bar w:val="nil"/>
        </w:pBd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sz w:val="19"/>
          <w:szCs w:val="19"/>
        </w:rPr>
        <w:t>A CONTRATADA não utilizará na execução do objeto do presente contrato, quaisquer funcionários, administradores ou ocupantes de cargos de direção da Fundação do ABC e de suas mantidas. </w:t>
      </w:r>
    </w:p>
    <w:p w14:paraId="3F188995" w14:textId="77777777" w:rsidR="002E005F" w:rsidRPr="00BD1782" w:rsidRDefault="002E005F" w:rsidP="001B13D5">
      <w:pPr>
        <w:pStyle w:val="PargrafodaLista"/>
        <w:pBdr>
          <w:top w:val="nil"/>
          <w:left w:val="nil"/>
          <w:bottom w:val="nil"/>
          <w:right w:val="nil"/>
          <w:between w:val="nil"/>
          <w:bar w:val="nil"/>
        </w:pBdr>
        <w:spacing w:before="0" w:beforeAutospacing="0" w:after="0" w:afterAutospacing="0" w:line="240" w:lineRule="auto"/>
        <w:ind w:left="0"/>
        <w:jc w:val="both"/>
        <w:rPr>
          <w:rFonts w:asciiTheme="minorHAnsi" w:hAnsiTheme="minorHAnsi" w:cs="Calibri"/>
          <w:sz w:val="19"/>
          <w:szCs w:val="19"/>
        </w:rPr>
      </w:pPr>
    </w:p>
    <w:p w14:paraId="0527FE88" w14:textId="379ED6AB" w:rsidR="000A650D" w:rsidRPr="00BD1782" w:rsidRDefault="002E005F" w:rsidP="000A650D">
      <w:pPr>
        <w:pStyle w:val="PargrafodaLista"/>
        <w:numPr>
          <w:ilvl w:val="1"/>
          <w:numId w:val="5"/>
        </w:numPr>
        <w:pBdr>
          <w:top w:val="nil"/>
          <w:left w:val="nil"/>
          <w:bottom w:val="nil"/>
          <w:right w:val="nil"/>
          <w:between w:val="nil"/>
          <w:bar w:val="nil"/>
        </w:pBd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sz w:val="19"/>
          <w:szCs w:val="19"/>
        </w:rPr>
        <w:lastRenderedPageBreak/>
        <w:t xml:space="preserve">Fica vetado à CONTRATADA utilizar na prestação dos serviços, profissionais que sejam funcionários da CONTRATANTE, bem como </w:t>
      </w:r>
      <w:proofErr w:type="spellStart"/>
      <w:r w:rsidRPr="00BD1782">
        <w:rPr>
          <w:rFonts w:asciiTheme="minorHAnsi" w:hAnsiTheme="minorHAnsi" w:cs="Calibri"/>
          <w:sz w:val="19"/>
          <w:szCs w:val="19"/>
        </w:rPr>
        <w:t>ex</w:t>
      </w:r>
      <w:proofErr w:type="spellEnd"/>
      <w:r w:rsidRPr="00BD1782">
        <w:rPr>
          <w:rFonts w:asciiTheme="minorHAnsi" w:hAnsiTheme="minorHAnsi" w:cs="Calibri"/>
          <w:sz w:val="19"/>
          <w:szCs w:val="19"/>
        </w:rPr>
        <w:t xml:space="preserve"> colaboradores que tenham trabalhado para a CONTRATANTE nos últimos 18 (dezoito) meses que anteceder a prestação de serviços objeto do presente contrato, conform</w:t>
      </w:r>
      <w:r w:rsidR="00377D40" w:rsidRPr="00BD1782">
        <w:rPr>
          <w:rFonts w:asciiTheme="minorHAnsi" w:hAnsiTheme="minorHAnsi" w:cs="Calibri"/>
          <w:sz w:val="19"/>
          <w:szCs w:val="19"/>
        </w:rPr>
        <w:t xml:space="preserve">e artigo 5º-D da Lei 6.019/74. </w:t>
      </w:r>
    </w:p>
    <w:p w14:paraId="6A5C6179"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u w:val="single"/>
        </w:rPr>
      </w:pPr>
      <w:r w:rsidRPr="00BD1782">
        <w:rPr>
          <w:rFonts w:asciiTheme="minorHAnsi" w:hAnsiTheme="minorHAnsi" w:cs="Calibri"/>
          <w:b/>
          <w:sz w:val="19"/>
          <w:szCs w:val="19"/>
          <w:u w:val="single"/>
        </w:rPr>
        <w:t>DAS OBRIGAÇÕES DA CONTRATANTE</w:t>
      </w:r>
    </w:p>
    <w:p w14:paraId="75145664" w14:textId="77777777" w:rsidR="00134C5F" w:rsidRPr="005614F2" w:rsidRDefault="00134C5F" w:rsidP="00134C5F">
      <w:pPr>
        <w:autoSpaceDE w:val="0"/>
        <w:autoSpaceDN w:val="0"/>
        <w:adjustRightInd w:val="0"/>
        <w:spacing w:after="0" w:line="240" w:lineRule="auto"/>
        <w:rPr>
          <w:rFonts w:cs="Calibri"/>
          <w:b/>
          <w:sz w:val="19"/>
          <w:szCs w:val="19"/>
        </w:rPr>
      </w:pPr>
    </w:p>
    <w:p w14:paraId="284328B3" w14:textId="764E10F5" w:rsidR="00134C5F" w:rsidRPr="005614F2" w:rsidRDefault="00134C5F" w:rsidP="004425AF">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Calibri"/>
          <w:sz w:val="19"/>
          <w:szCs w:val="19"/>
        </w:rPr>
      </w:pPr>
      <w:r w:rsidRPr="005614F2">
        <w:rPr>
          <w:rFonts w:asciiTheme="minorHAnsi" w:hAnsiTheme="minorHAnsi" w:cs="Calibri"/>
          <w:b/>
          <w:sz w:val="19"/>
          <w:szCs w:val="19"/>
        </w:rPr>
        <w:t xml:space="preserve"> </w:t>
      </w:r>
      <w:r w:rsidRPr="005614F2">
        <w:rPr>
          <w:rFonts w:asciiTheme="minorHAnsi" w:hAnsiTheme="minorHAnsi" w:cs="Calibri"/>
          <w:sz w:val="19"/>
          <w:szCs w:val="19"/>
        </w:rPr>
        <w:t xml:space="preserve">A CONTRATANTE gerenciará o Contrato, por intermédio de </w:t>
      </w:r>
      <w:r w:rsidR="00142E0D" w:rsidRPr="005614F2">
        <w:rPr>
          <w:rFonts w:asciiTheme="minorHAnsi" w:hAnsiTheme="minorHAnsi" w:cs="Calibri"/>
          <w:sz w:val="19"/>
          <w:szCs w:val="19"/>
        </w:rPr>
        <w:t>sua</w:t>
      </w:r>
      <w:r w:rsidR="00677D15" w:rsidRPr="005614F2">
        <w:rPr>
          <w:rFonts w:asciiTheme="minorHAnsi" w:hAnsiTheme="minorHAnsi" w:cs="Calibri"/>
          <w:sz w:val="19"/>
          <w:szCs w:val="19"/>
        </w:rPr>
        <w:t xml:space="preserve"> </w:t>
      </w:r>
      <w:r w:rsidR="001B13D5" w:rsidRPr="005614F2">
        <w:rPr>
          <w:rFonts w:asciiTheme="minorHAnsi" w:hAnsiTheme="minorHAnsi" w:cs="Calibri"/>
          <w:sz w:val="19"/>
          <w:szCs w:val="19"/>
        </w:rPr>
        <w:t>Coordenação Administrativa de Hospitalidade.</w:t>
      </w:r>
    </w:p>
    <w:p w14:paraId="337D23EF" w14:textId="77777777" w:rsidR="00134C5F" w:rsidRPr="005614F2" w:rsidRDefault="00134C5F" w:rsidP="00134C5F">
      <w:pPr>
        <w:pStyle w:val="PargrafodaLista"/>
        <w:autoSpaceDE w:val="0"/>
        <w:autoSpaceDN w:val="0"/>
        <w:adjustRightInd w:val="0"/>
        <w:spacing w:before="0" w:beforeAutospacing="0" w:after="0" w:afterAutospacing="0" w:line="240" w:lineRule="auto"/>
        <w:ind w:left="0"/>
        <w:rPr>
          <w:rFonts w:asciiTheme="minorHAnsi" w:hAnsiTheme="minorHAnsi" w:cs="Calibri"/>
          <w:sz w:val="19"/>
          <w:szCs w:val="19"/>
        </w:rPr>
      </w:pPr>
    </w:p>
    <w:p w14:paraId="0F2C4E2D" w14:textId="77777777" w:rsidR="001B13D5" w:rsidRPr="005614F2" w:rsidRDefault="00134C5F" w:rsidP="001B13D5">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Calibri"/>
          <w:sz w:val="19"/>
          <w:szCs w:val="19"/>
        </w:rPr>
      </w:pPr>
      <w:r w:rsidRPr="005614F2">
        <w:rPr>
          <w:rFonts w:asciiTheme="minorHAnsi" w:hAnsiTheme="minorHAnsi" w:cs="Calibri"/>
          <w:b/>
          <w:sz w:val="19"/>
          <w:szCs w:val="19"/>
        </w:rPr>
        <w:t xml:space="preserve"> </w:t>
      </w:r>
      <w:r w:rsidRPr="005614F2">
        <w:rPr>
          <w:rFonts w:asciiTheme="minorHAnsi" w:hAnsiTheme="minorHAnsi" w:cs="Calibri"/>
          <w:sz w:val="19"/>
          <w:szCs w:val="19"/>
        </w:rPr>
        <w:t>A CONTRATANTE exercerá a fiscalização, examinando quant</w:t>
      </w:r>
      <w:r w:rsidR="002E005F" w:rsidRPr="005614F2">
        <w:rPr>
          <w:rFonts w:asciiTheme="minorHAnsi" w:hAnsiTheme="minorHAnsi" w:cs="Calibri"/>
          <w:sz w:val="19"/>
          <w:szCs w:val="19"/>
        </w:rPr>
        <w:t>o ao cumprimento deste Contrato.</w:t>
      </w:r>
    </w:p>
    <w:p w14:paraId="5CA2E405" w14:textId="7050A121" w:rsidR="001B13D5" w:rsidRPr="005614F2" w:rsidRDefault="001B13D5" w:rsidP="001B13D5">
      <w:pPr>
        <w:pStyle w:val="PargrafodaLista"/>
        <w:numPr>
          <w:ilvl w:val="2"/>
          <w:numId w:val="5"/>
        </w:numPr>
        <w:autoSpaceDE w:val="0"/>
        <w:autoSpaceDN w:val="0"/>
        <w:adjustRightInd w:val="0"/>
        <w:spacing w:before="0" w:beforeAutospacing="0" w:after="0" w:afterAutospacing="0" w:line="240" w:lineRule="auto"/>
        <w:ind w:left="709" w:hanging="283"/>
        <w:jc w:val="both"/>
        <w:rPr>
          <w:rFonts w:asciiTheme="minorHAnsi" w:hAnsiTheme="minorHAnsi" w:cs="Calibri"/>
          <w:sz w:val="19"/>
          <w:szCs w:val="19"/>
        </w:rPr>
      </w:pPr>
      <w:r w:rsidRPr="005614F2">
        <w:rPr>
          <w:rFonts w:asciiTheme="minorHAnsi" w:hAnsiTheme="minorHAnsi" w:cs="Calibri"/>
          <w:sz w:val="19"/>
          <w:szCs w:val="19"/>
        </w:rPr>
        <w:t>Exercer a fiscalização dos serviços por técnicos especialmente designados.</w:t>
      </w:r>
    </w:p>
    <w:p w14:paraId="511A5107" w14:textId="77777777" w:rsidR="001B13D5" w:rsidRPr="005614F2" w:rsidRDefault="001B13D5" w:rsidP="001B13D5">
      <w:pPr>
        <w:pStyle w:val="PargrafodaLista"/>
        <w:autoSpaceDE w:val="0"/>
        <w:autoSpaceDN w:val="0"/>
        <w:adjustRightInd w:val="0"/>
        <w:spacing w:before="0" w:beforeAutospacing="0" w:after="0" w:afterAutospacing="0" w:line="240" w:lineRule="auto"/>
        <w:ind w:left="0"/>
        <w:jc w:val="both"/>
        <w:rPr>
          <w:rFonts w:asciiTheme="minorHAnsi" w:hAnsiTheme="minorHAnsi" w:cs="Calibri"/>
          <w:sz w:val="19"/>
          <w:szCs w:val="19"/>
        </w:rPr>
      </w:pPr>
    </w:p>
    <w:p w14:paraId="70127CA3" w14:textId="109A56DE" w:rsidR="001B13D5" w:rsidRPr="00BD1782" w:rsidRDefault="0087219E" w:rsidP="001B13D5">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Calibri"/>
          <w:sz w:val="19"/>
          <w:szCs w:val="19"/>
        </w:rPr>
      </w:pPr>
      <w:r w:rsidRPr="005614F2">
        <w:rPr>
          <w:rFonts w:asciiTheme="minorHAnsi" w:hAnsiTheme="minorHAnsi" w:cs="Calibri"/>
          <w:sz w:val="19"/>
          <w:szCs w:val="19"/>
        </w:rPr>
        <w:t>A CONTRATANTE deverá e</w:t>
      </w:r>
      <w:r w:rsidR="001B13D5" w:rsidRPr="005614F2">
        <w:rPr>
          <w:rFonts w:asciiTheme="minorHAnsi" w:hAnsiTheme="minorHAnsi" w:cs="Calibri"/>
          <w:sz w:val="19"/>
          <w:szCs w:val="19"/>
        </w:rPr>
        <w:t xml:space="preserve">xpedir autorização de serviços com antecedência </w:t>
      </w:r>
      <w:r w:rsidR="001B13D5" w:rsidRPr="00BD1782">
        <w:rPr>
          <w:rFonts w:asciiTheme="minorHAnsi" w:hAnsiTheme="minorHAnsi" w:cs="Calibri"/>
          <w:sz w:val="19"/>
          <w:szCs w:val="19"/>
        </w:rPr>
        <w:t>mínima de 03 (três) dias úteis da data de início da execução dos mesmos, onde estará(</w:t>
      </w:r>
      <w:proofErr w:type="spellStart"/>
      <w:r w:rsidR="001B13D5" w:rsidRPr="00BD1782">
        <w:rPr>
          <w:rFonts w:asciiTheme="minorHAnsi" w:hAnsiTheme="minorHAnsi" w:cs="Calibri"/>
          <w:sz w:val="19"/>
          <w:szCs w:val="19"/>
        </w:rPr>
        <w:t>ão</w:t>
      </w:r>
      <w:proofErr w:type="spellEnd"/>
      <w:r w:rsidR="001B13D5" w:rsidRPr="00BD1782">
        <w:rPr>
          <w:rFonts w:asciiTheme="minorHAnsi" w:hAnsiTheme="minorHAnsi" w:cs="Calibri"/>
          <w:sz w:val="19"/>
          <w:szCs w:val="19"/>
        </w:rPr>
        <w:t>) indicado (s) o(s) posto(s) a ser(em) coberto(s) com a coleta e suprimento de roupas.</w:t>
      </w:r>
    </w:p>
    <w:p w14:paraId="3A50E3B8" w14:textId="77777777" w:rsidR="001B13D5" w:rsidRPr="00BD1782" w:rsidRDefault="001B13D5" w:rsidP="001B13D5">
      <w:pPr>
        <w:pStyle w:val="PargrafodaLista"/>
        <w:autoSpaceDE w:val="0"/>
        <w:autoSpaceDN w:val="0"/>
        <w:adjustRightInd w:val="0"/>
        <w:spacing w:before="0" w:beforeAutospacing="0" w:after="0" w:afterAutospacing="0" w:line="240" w:lineRule="auto"/>
        <w:ind w:left="0"/>
        <w:jc w:val="both"/>
        <w:rPr>
          <w:rFonts w:asciiTheme="minorHAnsi" w:hAnsiTheme="minorHAnsi" w:cs="Calibri"/>
          <w:sz w:val="19"/>
          <w:szCs w:val="19"/>
        </w:rPr>
      </w:pPr>
    </w:p>
    <w:p w14:paraId="2E9C6810" w14:textId="252EAD87" w:rsidR="001B13D5" w:rsidRPr="00BD1782" w:rsidRDefault="0087219E" w:rsidP="001B13D5">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sz w:val="19"/>
          <w:szCs w:val="19"/>
        </w:rPr>
        <w:t>A CONTRATANTE deverá f</w:t>
      </w:r>
      <w:r w:rsidR="001B13D5" w:rsidRPr="00BD1782">
        <w:rPr>
          <w:rFonts w:asciiTheme="minorHAnsi" w:hAnsiTheme="minorHAnsi" w:cs="Calibri"/>
          <w:sz w:val="19"/>
          <w:szCs w:val="19"/>
        </w:rPr>
        <w:t xml:space="preserve">acilitar, por todos seus meios, o exercício das funções da CONTRATADA, dando-lhes acesso às suas instalações, promovendo o bom entendimento entre seus profissionais e os da CONTRATADA, e cumprindo as obrigações estabelecidas neste </w:t>
      </w:r>
      <w:r w:rsidRPr="00BD1782">
        <w:rPr>
          <w:rFonts w:asciiTheme="minorHAnsi" w:hAnsiTheme="minorHAnsi" w:cs="Calibri"/>
          <w:sz w:val="19"/>
          <w:szCs w:val="19"/>
        </w:rPr>
        <w:t>contrato.</w:t>
      </w:r>
    </w:p>
    <w:p w14:paraId="19396621" w14:textId="77777777" w:rsidR="001B13D5" w:rsidRPr="00BD1782" w:rsidRDefault="001B13D5" w:rsidP="001B13D5">
      <w:pPr>
        <w:pStyle w:val="PargrafodaLista"/>
        <w:autoSpaceDE w:val="0"/>
        <w:autoSpaceDN w:val="0"/>
        <w:adjustRightInd w:val="0"/>
        <w:spacing w:before="0" w:beforeAutospacing="0" w:after="0" w:afterAutospacing="0" w:line="240" w:lineRule="auto"/>
        <w:ind w:left="0"/>
        <w:jc w:val="both"/>
        <w:rPr>
          <w:rFonts w:asciiTheme="minorHAnsi" w:hAnsiTheme="minorHAnsi" w:cs="Calibri"/>
          <w:sz w:val="19"/>
          <w:szCs w:val="19"/>
        </w:rPr>
      </w:pPr>
    </w:p>
    <w:p w14:paraId="4151082D" w14:textId="449E9162" w:rsidR="001B13D5" w:rsidRPr="00BD1782" w:rsidRDefault="0087219E" w:rsidP="001B13D5">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sz w:val="19"/>
          <w:szCs w:val="19"/>
        </w:rPr>
        <w:t>A CONTRATANTE deverá p</w:t>
      </w:r>
      <w:r w:rsidR="001B13D5" w:rsidRPr="00BD1782">
        <w:rPr>
          <w:rFonts w:asciiTheme="minorHAnsi" w:hAnsiTheme="minorHAnsi" w:cs="Calibri"/>
          <w:sz w:val="19"/>
          <w:szCs w:val="19"/>
        </w:rPr>
        <w:t>restar aos profissionais da CONTRATADA informações e esclarecimentos que eventualmente venham a ser solicitados e que digam respeito à natureza dos serviços que tenham a executar.</w:t>
      </w:r>
    </w:p>
    <w:p w14:paraId="5CA505D1" w14:textId="77777777" w:rsidR="001B13D5" w:rsidRPr="00BD1782" w:rsidRDefault="001B13D5" w:rsidP="001B13D5">
      <w:pPr>
        <w:pStyle w:val="PargrafodaLista"/>
        <w:autoSpaceDE w:val="0"/>
        <w:autoSpaceDN w:val="0"/>
        <w:adjustRightInd w:val="0"/>
        <w:spacing w:before="0" w:beforeAutospacing="0" w:after="0" w:afterAutospacing="0" w:line="240" w:lineRule="auto"/>
        <w:ind w:left="0"/>
        <w:jc w:val="both"/>
        <w:rPr>
          <w:rFonts w:asciiTheme="minorHAnsi" w:hAnsiTheme="minorHAnsi" w:cs="Calibri"/>
          <w:sz w:val="19"/>
          <w:szCs w:val="19"/>
        </w:rPr>
      </w:pPr>
    </w:p>
    <w:p w14:paraId="0F637358" w14:textId="1801CB39" w:rsidR="001B13D5" w:rsidRPr="00BD1782" w:rsidRDefault="0087219E" w:rsidP="001B13D5">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sz w:val="19"/>
          <w:szCs w:val="19"/>
        </w:rPr>
        <w:t>A CONTRATANTE deverá o</w:t>
      </w:r>
      <w:r w:rsidR="001B13D5" w:rsidRPr="00BD1782">
        <w:rPr>
          <w:rFonts w:asciiTheme="minorHAnsi" w:hAnsiTheme="minorHAnsi" w:cs="Calibri"/>
          <w:sz w:val="19"/>
          <w:szCs w:val="19"/>
        </w:rPr>
        <w:t>rientar a equipe de saúde a tomar cuidado para evitar que objetos perfurocortantes, instrumentos ou outros artigos que possam causar danos aos envolvidos ou aos equipamentos sejam deixados juntamente com a roupa suja nos sacos de coleta.</w:t>
      </w:r>
    </w:p>
    <w:p w14:paraId="20A379E4" w14:textId="77777777" w:rsidR="00134C5F" w:rsidRPr="00BD1782" w:rsidRDefault="00134C5F" w:rsidP="00134C5F">
      <w:pPr>
        <w:autoSpaceDE w:val="0"/>
        <w:autoSpaceDN w:val="0"/>
        <w:adjustRightInd w:val="0"/>
        <w:spacing w:after="0" w:line="240" w:lineRule="auto"/>
        <w:rPr>
          <w:rFonts w:cs="Calibri"/>
          <w:sz w:val="19"/>
          <w:szCs w:val="19"/>
        </w:rPr>
      </w:pPr>
    </w:p>
    <w:p w14:paraId="3A87E61D" w14:textId="1E91EDE8" w:rsidR="00134C5F" w:rsidRPr="00BD1782" w:rsidRDefault="00134C5F" w:rsidP="004425AF">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b/>
          <w:sz w:val="19"/>
          <w:szCs w:val="19"/>
        </w:rPr>
        <w:t xml:space="preserve"> </w:t>
      </w:r>
      <w:r w:rsidRPr="00BD1782">
        <w:rPr>
          <w:rFonts w:asciiTheme="minorHAnsi" w:hAnsiTheme="minorHAnsi" w:cs="Calibri"/>
          <w:sz w:val="19"/>
          <w:szCs w:val="19"/>
        </w:rPr>
        <w:t xml:space="preserve">A CONTRATANTE efetuará os pagamentos, referentes aos </w:t>
      </w:r>
      <w:r w:rsidR="0002703B" w:rsidRPr="00BD1782">
        <w:rPr>
          <w:rFonts w:asciiTheme="minorHAnsi" w:hAnsiTheme="minorHAnsi" w:cs="Arial"/>
          <w:sz w:val="19"/>
          <w:szCs w:val="19"/>
        </w:rPr>
        <w:t>serviços prestados</w:t>
      </w:r>
      <w:r w:rsidRPr="00BD1782">
        <w:rPr>
          <w:rFonts w:asciiTheme="minorHAnsi" w:hAnsiTheme="minorHAnsi" w:cs="Calibri"/>
          <w:sz w:val="19"/>
          <w:szCs w:val="19"/>
        </w:rPr>
        <w:t xml:space="preserve">, deduzindo-se das faturas as eventuais glosas determinadas pelo Gestor do Contrato, sendo assegurado à </w:t>
      </w:r>
      <w:r w:rsidR="00D45BE0" w:rsidRPr="00BD1782">
        <w:rPr>
          <w:rFonts w:asciiTheme="minorHAnsi" w:hAnsiTheme="minorHAnsi" w:cs="Calibri"/>
          <w:sz w:val="19"/>
          <w:szCs w:val="19"/>
        </w:rPr>
        <w:t>CONTRATADA</w:t>
      </w:r>
      <w:r w:rsidR="002E005F" w:rsidRPr="00BD1782">
        <w:rPr>
          <w:rFonts w:asciiTheme="minorHAnsi" w:hAnsiTheme="minorHAnsi" w:cs="Calibri"/>
          <w:sz w:val="19"/>
          <w:szCs w:val="19"/>
        </w:rPr>
        <w:t xml:space="preserve"> o direito à ampla defesa.</w:t>
      </w:r>
    </w:p>
    <w:p w14:paraId="0A93A88D" w14:textId="77777777" w:rsidR="00134C5F" w:rsidRPr="00BD1782" w:rsidRDefault="00134C5F" w:rsidP="00134C5F">
      <w:pPr>
        <w:autoSpaceDE w:val="0"/>
        <w:autoSpaceDN w:val="0"/>
        <w:adjustRightInd w:val="0"/>
        <w:spacing w:after="0" w:line="240" w:lineRule="auto"/>
        <w:rPr>
          <w:rFonts w:cs="Calibri"/>
          <w:sz w:val="19"/>
          <w:szCs w:val="19"/>
        </w:rPr>
      </w:pPr>
    </w:p>
    <w:p w14:paraId="5DB5DDAC" w14:textId="5F609B8C" w:rsidR="00134C5F" w:rsidRPr="00BD1782" w:rsidRDefault="00134C5F" w:rsidP="004425AF">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b/>
          <w:sz w:val="19"/>
          <w:szCs w:val="19"/>
        </w:rPr>
        <w:t xml:space="preserve"> </w:t>
      </w:r>
      <w:r w:rsidRPr="00BD1782">
        <w:rPr>
          <w:rFonts w:asciiTheme="minorHAnsi" w:hAnsiTheme="minorHAnsi" w:cs="Calibri"/>
          <w:sz w:val="19"/>
          <w:szCs w:val="19"/>
        </w:rPr>
        <w:t xml:space="preserve">Não obstante a </w:t>
      </w:r>
      <w:r w:rsidR="00D45BE0" w:rsidRPr="00BD1782">
        <w:rPr>
          <w:rFonts w:asciiTheme="minorHAnsi" w:hAnsiTheme="minorHAnsi" w:cs="Calibri"/>
          <w:sz w:val="19"/>
          <w:szCs w:val="19"/>
        </w:rPr>
        <w:t>CONTRATADA</w:t>
      </w:r>
      <w:r w:rsidRPr="00BD1782">
        <w:rPr>
          <w:rFonts w:asciiTheme="minorHAnsi" w:hAnsiTheme="minorHAnsi" w:cs="Calibri"/>
          <w:sz w:val="19"/>
          <w:szCs w:val="19"/>
        </w:rPr>
        <w:t xml:space="preserve"> seja a única responsável </w:t>
      </w:r>
      <w:r w:rsidR="00677D15" w:rsidRPr="00BD1782">
        <w:rPr>
          <w:rFonts w:asciiTheme="minorHAnsi" w:hAnsiTheme="minorHAnsi" w:cs="Calibri"/>
          <w:sz w:val="19"/>
          <w:szCs w:val="19"/>
        </w:rPr>
        <w:t>pela</w:t>
      </w:r>
      <w:r w:rsidRPr="00BD1782">
        <w:rPr>
          <w:rFonts w:asciiTheme="minorHAnsi" w:hAnsiTheme="minorHAnsi" w:cs="Calibri"/>
          <w:sz w:val="19"/>
          <w:szCs w:val="19"/>
        </w:rPr>
        <w:t xml:space="preserve"> prestação do serviço</w:t>
      </w:r>
      <w:r w:rsidR="001B13D5" w:rsidRPr="00BD1782">
        <w:rPr>
          <w:rFonts w:asciiTheme="minorHAnsi" w:hAnsiTheme="minorHAnsi" w:cs="Calibri"/>
          <w:sz w:val="19"/>
          <w:szCs w:val="19"/>
        </w:rPr>
        <w:t xml:space="preserve"> e fornecimento</w:t>
      </w:r>
      <w:r w:rsidRPr="00BD1782">
        <w:rPr>
          <w:rFonts w:asciiTheme="minorHAnsi" w:hAnsiTheme="minorHAnsi" w:cs="Calibri"/>
          <w:sz w:val="19"/>
          <w:szCs w:val="19"/>
        </w:rPr>
        <w:t>, a CONTRATANTE reserva-se o direito de, sem que de qualquer forma restrinja a plenitude desta responsabilidade, exercer a fiscalização mais ampla e completa sobre os serviços prest</w:t>
      </w:r>
      <w:r w:rsidR="002E005F" w:rsidRPr="00BD1782">
        <w:rPr>
          <w:rFonts w:asciiTheme="minorHAnsi" w:hAnsiTheme="minorHAnsi" w:cs="Calibri"/>
          <w:sz w:val="19"/>
          <w:szCs w:val="19"/>
        </w:rPr>
        <w:t>ados e aceitos pela CONTRATANTE.</w:t>
      </w:r>
    </w:p>
    <w:p w14:paraId="2505EF05" w14:textId="77777777" w:rsidR="00134C5F" w:rsidRPr="00BD1782" w:rsidRDefault="00134C5F" w:rsidP="00134C5F">
      <w:pPr>
        <w:autoSpaceDE w:val="0"/>
        <w:autoSpaceDN w:val="0"/>
        <w:adjustRightInd w:val="0"/>
        <w:spacing w:after="0" w:line="240" w:lineRule="auto"/>
        <w:contextualSpacing/>
        <w:rPr>
          <w:rFonts w:cs="PalatinoLinotype"/>
          <w:sz w:val="19"/>
          <w:szCs w:val="19"/>
        </w:rPr>
      </w:pPr>
    </w:p>
    <w:p w14:paraId="6FAF5CFE" w14:textId="2259F85C" w:rsidR="00134C5F" w:rsidRPr="00BD1782" w:rsidRDefault="00134C5F" w:rsidP="004425AF">
      <w:pPr>
        <w:pStyle w:val="Default"/>
        <w:numPr>
          <w:ilvl w:val="1"/>
          <w:numId w:val="5"/>
        </w:numPr>
        <w:ind w:left="0" w:firstLine="0"/>
        <w:jc w:val="both"/>
        <w:rPr>
          <w:rFonts w:asciiTheme="minorHAnsi" w:hAnsiTheme="minorHAnsi"/>
          <w:color w:val="auto"/>
          <w:sz w:val="19"/>
          <w:szCs w:val="19"/>
        </w:rPr>
      </w:pPr>
      <w:r w:rsidRPr="00BD1782">
        <w:rPr>
          <w:rFonts w:asciiTheme="minorHAnsi" w:hAnsiTheme="minorHAnsi"/>
          <w:b/>
          <w:color w:val="auto"/>
          <w:sz w:val="19"/>
          <w:szCs w:val="19"/>
        </w:rPr>
        <w:t xml:space="preserve"> </w:t>
      </w:r>
      <w:r w:rsidRPr="00BD1782">
        <w:rPr>
          <w:rFonts w:asciiTheme="minorHAnsi" w:hAnsiTheme="minorHAnsi"/>
          <w:color w:val="auto"/>
          <w:sz w:val="19"/>
          <w:szCs w:val="19"/>
        </w:rPr>
        <w:t xml:space="preserve">A CONTRATANTE assegurar-se-á que o número de empregados alocados ao serviço por parte da </w:t>
      </w:r>
      <w:r w:rsidR="00D45BE0" w:rsidRPr="00BD1782">
        <w:rPr>
          <w:rFonts w:asciiTheme="minorHAnsi" w:hAnsiTheme="minorHAnsi"/>
          <w:color w:val="auto"/>
          <w:sz w:val="19"/>
          <w:szCs w:val="19"/>
        </w:rPr>
        <w:t>CONTRATADA</w:t>
      </w:r>
      <w:r w:rsidRPr="00BD1782">
        <w:rPr>
          <w:rFonts w:asciiTheme="minorHAnsi" w:hAnsiTheme="minorHAnsi"/>
          <w:color w:val="auto"/>
          <w:sz w:val="19"/>
          <w:szCs w:val="19"/>
        </w:rPr>
        <w:t xml:space="preserve"> seja o suficiente para o adequado d</w:t>
      </w:r>
      <w:r w:rsidR="002E005F" w:rsidRPr="00BD1782">
        <w:rPr>
          <w:rFonts w:asciiTheme="minorHAnsi" w:hAnsiTheme="minorHAnsi"/>
          <w:color w:val="auto"/>
          <w:sz w:val="19"/>
          <w:szCs w:val="19"/>
        </w:rPr>
        <w:t>esempenho dos serviços.</w:t>
      </w:r>
      <w:r w:rsidRPr="00BD1782">
        <w:rPr>
          <w:rFonts w:asciiTheme="minorHAnsi" w:hAnsiTheme="minorHAnsi"/>
          <w:color w:val="auto"/>
          <w:sz w:val="19"/>
          <w:szCs w:val="19"/>
        </w:rPr>
        <w:t xml:space="preserve"> </w:t>
      </w:r>
    </w:p>
    <w:p w14:paraId="358F75BC" w14:textId="77777777" w:rsidR="00134C5F" w:rsidRPr="00BD1782" w:rsidRDefault="00134C5F" w:rsidP="00134C5F">
      <w:pPr>
        <w:pStyle w:val="PargrafodaLista"/>
        <w:autoSpaceDE w:val="0"/>
        <w:autoSpaceDN w:val="0"/>
        <w:adjustRightInd w:val="0"/>
        <w:spacing w:before="0" w:beforeAutospacing="0" w:after="0" w:afterAutospacing="0" w:line="240" w:lineRule="auto"/>
        <w:ind w:left="0"/>
        <w:rPr>
          <w:rFonts w:asciiTheme="minorHAnsi" w:hAnsiTheme="minorHAnsi" w:cs="Calibri"/>
          <w:sz w:val="19"/>
          <w:szCs w:val="19"/>
        </w:rPr>
      </w:pPr>
    </w:p>
    <w:p w14:paraId="5BA471B4" w14:textId="3CF00719" w:rsidR="00134C5F" w:rsidRPr="00BD1782" w:rsidRDefault="00134C5F" w:rsidP="004425AF">
      <w:pPr>
        <w:pStyle w:val="PargrafodaLista"/>
        <w:numPr>
          <w:ilvl w:val="1"/>
          <w:numId w:val="5"/>
        </w:numPr>
        <w:autoSpaceDE w:val="0"/>
        <w:autoSpaceDN w:val="0"/>
        <w:adjustRightInd w:val="0"/>
        <w:spacing w:before="0" w:beforeAutospacing="0" w:after="0" w:afterAutospacing="0" w:line="240" w:lineRule="auto"/>
        <w:ind w:left="0" w:firstLine="0"/>
        <w:jc w:val="both"/>
        <w:rPr>
          <w:rFonts w:asciiTheme="minorHAnsi" w:hAnsiTheme="minorHAnsi"/>
          <w:sz w:val="19"/>
          <w:szCs w:val="19"/>
        </w:rPr>
      </w:pPr>
      <w:r w:rsidRPr="00BD1782">
        <w:rPr>
          <w:rFonts w:asciiTheme="minorHAnsi" w:hAnsiTheme="minorHAnsi" w:cs="Calibri"/>
          <w:sz w:val="19"/>
          <w:szCs w:val="19"/>
        </w:rPr>
        <w:t xml:space="preserve">A CONTRATANTE solicitará à </w:t>
      </w:r>
      <w:r w:rsidR="00D45BE0" w:rsidRPr="00BD1782">
        <w:rPr>
          <w:rFonts w:asciiTheme="minorHAnsi" w:hAnsiTheme="minorHAnsi" w:cs="Calibri"/>
          <w:sz w:val="19"/>
          <w:szCs w:val="19"/>
        </w:rPr>
        <w:t>CONTRATADA</w:t>
      </w:r>
      <w:r w:rsidRPr="00BD1782">
        <w:rPr>
          <w:rFonts w:asciiTheme="minorHAnsi" w:hAnsiTheme="minorHAnsi" w:cs="Calibri"/>
          <w:sz w:val="19"/>
          <w:szCs w:val="19"/>
        </w:rPr>
        <w:t xml:space="preserve"> e seus prepostos, tempestivamente, todas as providências necessárias </w:t>
      </w:r>
      <w:r w:rsidR="001E6719" w:rsidRPr="00BD1782">
        <w:rPr>
          <w:rFonts w:asciiTheme="minorHAnsi" w:hAnsiTheme="minorHAnsi" w:cs="Calibri"/>
          <w:sz w:val="19"/>
          <w:szCs w:val="19"/>
        </w:rPr>
        <w:t>ao adequado</w:t>
      </w:r>
      <w:r w:rsidR="000A650D" w:rsidRPr="00BD1782">
        <w:rPr>
          <w:rFonts w:asciiTheme="minorHAnsi" w:hAnsiTheme="minorHAnsi" w:cs="Calibri"/>
          <w:sz w:val="19"/>
          <w:szCs w:val="19"/>
        </w:rPr>
        <w:t xml:space="preserve"> fornecimento dos </w:t>
      </w:r>
      <w:r w:rsidR="0087219E" w:rsidRPr="00BD1782">
        <w:rPr>
          <w:rFonts w:asciiTheme="minorHAnsi" w:hAnsiTheme="minorHAnsi" w:cs="Calibri"/>
          <w:sz w:val="19"/>
          <w:szCs w:val="19"/>
        </w:rPr>
        <w:t>enx</w:t>
      </w:r>
      <w:r w:rsidR="001B13D5" w:rsidRPr="00BD1782">
        <w:rPr>
          <w:rFonts w:asciiTheme="minorHAnsi" w:hAnsiTheme="minorHAnsi" w:cs="Calibri"/>
          <w:sz w:val="19"/>
          <w:szCs w:val="19"/>
        </w:rPr>
        <w:t>ovais</w:t>
      </w:r>
      <w:r w:rsidR="002E005F" w:rsidRPr="00BD1782">
        <w:rPr>
          <w:rFonts w:asciiTheme="minorHAnsi" w:hAnsiTheme="minorHAnsi" w:cs="Calibri"/>
          <w:sz w:val="19"/>
          <w:szCs w:val="19"/>
        </w:rPr>
        <w:t>/desempenho dos serviços.</w:t>
      </w:r>
    </w:p>
    <w:p w14:paraId="4EAB0060" w14:textId="77777777" w:rsidR="00A82CD6" w:rsidRPr="00BD1782" w:rsidRDefault="00A82CD6" w:rsidP="00A82CD6">
      <w:pPr>
        <w:pStyle w:val="PargrafodaLista"/>
        <w:autoSpaceDE w:val="0"/>
        <w:autoSpaceDN w:val="0"/>
        <w:adjustRightInd w:val="0"/>
        <w:spacing w:before="0" w:beforeAutospacing="0" w:after="0" w:afterAutospacing="0" w:line="240" w:lineRule="auto"/>
        <w:ind w:left="0"/>
        <w:jc w:val="both"/>
        <w:rPr>
          <w:rFonts w:asciiTheme="minorHAnsi" w:hAnsiTheme="minorHAnsi"/>
          <w:sz w:val="19"/>
          <w:szCs w:val="19"/>
        </w:rPr>
      </w:pPr>
    </w:p>
    <w:p w14:paraId="113A31A1" w14:textId="77777777" w:rsidR="00134C5F" w:rsidRPr="00BD1782" w:rsidRDefault="00134C5F" w:rsidP="004425AF">
      <w:pPr>
        <w:pStyle w:val="Default"/>
        <w:numPr>
          <w:ilvl w:val="1"/>
          <w:numId w:val="5"/>
        </w:numPr>
        <w:ind w:left="0" w:firstLine="0"/>
        <w:jc w:val="both"/>
        <w:rPr>
          <w:rFonts w:asciiTheme="minorHAnsi" w:hAnsiTheme="minorHAnsi"/>
          <w:color w:val="auto"/>
          <w:sz w:val="19"/>
          <w:szCs w:val="19"/>
        </w:rPr>
      </w:pPr>
      <w:r w:rsidRPr="00BD1782">
        <w:rPr>
          <w:rFonts w:asciiTheme="minorHAnsi" w:hAnsiTheme="minorHAnsi"/>
          <w:b/>
          <w:color w:val="auto"/>
          <w:sz w:val="19"/>
          <w:szCs w:val="19"/>
        </w:rPr>
        <w:t xml:space="preserve"> </w:t>
      </w:r>
      <w:r w:rsidRPr="00BD1782">
        <w:rPr>
          <w:rFonts w:asciiTheme="minorHAnsi" w:hAnsiTheme="minorHAnsi"/>
          <w:color w:val="auto"/>
          <w:sz w:val="19"/>
          <w:szCs w:val="19"/>
        </w:rPr>
        <w:t>A CONTRATANTE emitirá pareceres em todos os atos relativos à execução deste Contrato, em especial, a aplicação de sanções, alterações e repactuações contratuais.</w:t>
      </w:r>
    </w:p>
    <w:p w14:paraId="008E9D4C" w14:textId="77777777" w:rsidR="00134C5F" w:rsidRPr="00BD1782" w:rsidRDefault="00134C5F" w:rsidP="00134C5F">
      <w:pPr>
        <w:spacing w:after="0"/>
        <w:rPr>
          <w:sz w:val="19"/>
          <w:szCs w:val="19"/>
        </w:rPr>
      </w:pPr>
    </w:p>
    <w:p w14:paraId="7A351BBC" w14:textId="5E877D4D" w:rsidR="00134C5F" w:rsidRPr="00BD1782" w:rsidRDefault="00134C5F" w:rsidP="004425AF">
      <w:pPr>
        <w:pStyle w:val="Default"/>
        <w:numPr>
          <w:ilvl w:val="1"/>
          <w:numId w:val="5"/>
        </w:numPr>
        <w:ind w:left="0" w:firstLine="0"/>
        <w:jc w:val="both"/>
        <w:rPr>
          <w:rFonts w:asciiTheme="minorHAnsi" w:hAnsiTheme="minorHAnsi"/>
          <w:color w:val="auto"/>
          <w:sz w:val="19"/>
          <w:szCs w:val="19"/>
        </w:rPr>
      </w:pPr>
      <w:r w:rsidRPr="00BD1782">
        <w:rPr>
          <w:rFonts w:asciiTheme="minorHAnsi" w:hAnsiTheme="minorHAnsi"/>
          <w:color w:val="auto"/>
          <w:sz w:val="19"/>
          <w:szCs w:val="19"/>
        </w:rPr>
        <w:t xml:space="preserve">A CONTRATANTE permitirá o livre acesso dos empregados da </w:t>
      </w:r>
      <w:r w:rsidR="00D45BE0" w:rsidRPr="00BD1782">
        <w:rPr>
          <w:rFonts w:asciiTheme="minorHAnsi" w:hAnsiTheme="minorHAnsi"/>
          <w:color w:val="auto"/>
          <w:sz w:val="19"/>
          <w:szCs w:val="19"/>
        </w:rPr>
        <w:t>CONTRATADA</w:t>
      </w:r>
      <w:r w:rsidRPr="00BD1782">
        <w:rPr>
          <w:rFonts w:asciiTheme="minorHAnsi" w:hAnsiTheme="minorHAnsi"/>
          <w:color w:val="auto"/>
          <w:sz w:val="19"/>
          <w:szCs w:val="19"/>
        </w:rPr>
        <w:t xml:space="preserve"> para execução d</w:t>
      </w:r>
      <w:r w:rsidR="002E005F" w:rsidRPr="00BD1782">
        <w:rPr>
          <w:rFonts w:asciiTheme="minorHAnsi" w:hAnsiTheme="minorHAnsi"/>
          <w:color w:val="auto"/>
          <w:sz w:val="19"/>
          <w:szCs w:val="19"/>
        </w:rPr>
        <w:t>os serviços, quando autorizados.</w:t>
      </w:r>
      <w:r w:rsidRPr="00BD1782">
        <w:rPr>
          <w:rFonts w:asciiTheme="minorHAnsi" w:hAnsiTheme="minorHAnsi"/>
          <w:color w:val="auto"/>
          <w:sz w:val="19"/>
          <w:szCs w:val="19"/>
        </w:rPr>
        <w:t xml:space="preserve"> </w:t>
      </w:r>
    </w:p>
    <w:p w14:paraId="6276052A" w14:textId="77777777" w:rsidR="00134C5F" w:rsidRPr="00BD1782" w:rsidRDefault="00134C5F" w:rsidP="00134C5F">
      <w:pPr>
        <w:pStyle w:val="Default"/>
        <w:jc w:val="both"/>
        <w:rPr>
          <w:rFonts w:asciiTheme="minorHAnsi" w:hAnsiTheme="minorHAnsi"/>
          <w:color w:val="auto"/>
          <w:sz w:val="19"/>
          <w:szCs w:val="19"/>
        </w:rPr>
      </w:pPr>
    </w:p>
    <w:p w14:paraId="64B10A07" w14:textId="09DA5158" w:rsidR="00134C5F" w:rsidRPr="00BD1782" w:rsidRDefault="00134C5F" w:rsidP="004425AF">
      <w:pPr>
        <w:pStyle w:val="Default"/>
        <w:numPr>
          <w:ilvl w:val="1"/>
          <w:numId w:val="5"/>
        </w:numPr>
        <w:ind w:left="0" w:firstLine="0"/>
        <w:jc w:val="both"/>
        <w:rPr>
          <w:rFonts w:asciiTheme="minorHAnsi" w:hAnsiTheme="minorHAnsi"/>
          <w:color w:val="auto"/>
          <w:sz w:val="19"/>
          <w:szCs w:val="19"/>
        </w:rPr>
      </w:pPr>
      <w:r w:rsidRPr="00BD1782">
        <w:rPr>
          <w:rFonts w:asciiTheme="minorHAnsi" w:hAnsiTheme="minorHAnsi"/>
          <w:b/>
          <w:color w:val="auto"/>
          <w:sz w:val="19"/>
          <w:szCs w:val="19"/>
        </w:rPr>
        <w:t xml:space="preserve"> </w:t>
      </w:r>
      <w:r w:rsidRPr="00BD1782">
        <w:rPr>
          <w:rFonts w:asciiTheme="minorHAnsi" w:hAnsiTheme="minorHAnsi"/>
          <w:color w:val="auto"/>
          <w:sz w:val="19"/>
          <w:szCs w:val="19"/>
        </w:rPr>
        <w:t xml:space="preserve">A CONTRATANTE exigirá, após ter advertido a </w:t>
      </w:r>
      <w:r w:rsidR="00D45BE0" w:rsidRPr="00BD1782">
        <w:rPr>
          <w:rFonts w:asciiTheme="minorHAnsi" w:hAnsiTheme="minorHAnsi"/>
          <w:color w:val="auto"/>
          <w:sz w:val="19"/>
          <w:szCs w:val="19"/>
        </w:rPr>
        <w:t>CONTRATADA</w:t>
      </w:r>
      <w:r w:rsidRPr="00BD1782">
        <w:rPr>
          <w:rFonts w:asciiTheme="minorHAnsi" w:hAnsiTheme="minorHAnsi"/>
          <w:color w:val="auto"/>
          <w:sz w:val="19"/>
          <w:szCs w:val="19"/>
        </w:rPr>
        <w:t xml:space="preserve"> por escrito, o imediato afastamento de qualquer empregado ou preposto da mesma, que não mereça a sua confiança ou embarace a fiscalização ou, ainda, que se conduza de modo inconveniente ou incompatível com o exercício das f</w:t>
      </w:r>
      <w:r w:rsidR="002E005F" w:rsidRPr="00BD1782">
        <w:rPr>
          <w:rFonts w:asciiTheme="minorHAnsi" w:hAnsiTheme="minorHAnsi"/>
          <w:color w:val="auto"/>
          <w:sz w:val="19"/>
          <w:szCs w:val="19"/>
        </w:rPr>
        <w:t>unções que lhe forem atribuídas.</w:t>
      </w:r>
      <w:r w:rsidRPr="00BD1782">
        <w:rPr>
          <w:rFonts w:asciiTheme="minorHAnsi" w:hAnsiTheme="minorHAnsi"/>
          <w:color w:val="auto"/>
          <w:sz w:val="19"/>
          <w:szCs w:val="19"/>
        </w:rPr>
        <w:t xml:space="preserve"> </w:t>
      </w:r>
    </w:p>
    <w:p w14:paraId="76DA8C5A" w14:textId="77777777" w:rsidR="00134C5F" w:rsidRPr="00BD1782" w:rsidRDefault="00134C5F" w:rsidP="00134C5F">
      <w:pPr>
        <w:pStyle w:val="Default"/>
        <w:jc w:val="both"/>
        <w:rPr>
          <w:rFonts w:asciiTheme="minorHAnsi" w:hAnsiTheme="minorHAnsi"/>
          <w:color w:val="auto"/>
          <w:sz w:val="19"/>
          <w:szCs w:val="19"/>
        </w:rPr>
      </w:pPr>
    </w:p>
    <w:p w14:paraId="3947426B" w14:textId="1406650A" w:rsidR="00134C5F" w:rsidRPr="00BD1782" w:rsidRDefault="00134C5F" w:rsidP="004425AF">
      <w:pPr>
        <w:pStyle w:val="Default"/>
        <w:numPr>
          <w:ilvl w:val="1"/>
          <w:numId w:val="5"/>
        </w:numPr>
        <w:ind w:left="0" w:firstLine="0"/>
        <w:jc w:val="both"/>
        <w:rPr>
          <w:rFonts w:asciiTheme="minorHAnsi" w:hAnsiTheme="minorHAnsi"/>
          <w:color w:val="auto"/>
          <w:sz w:val="19"/>
          <w:szCs w:val="19"/>
        </w:rPr>
      </w:pPr>
      <w:r w:rsidRPr="00BD1782">
        <w:rPr>
          <w:rFonts w:asciiTheme="minorHAnsi" w:hAnsiTheme="minorHAnsi"/>
          <w:b/>
          <w:color w:val="auto"/>
          <w:sz w:val="19"/>
          <w:szCs w:val="19"/>
        </w:rPr>
        <w:t xml:space="preserve"> </w:t>
      </w:r>
      <w:r w:rsidRPr="00BD1782">
        <w:rPr>
          <w:rFonts w:asciiTheme="minorHAnsi" w:hAnsiTheme="minorHAnsi"/>
          <w:color w:val="auto"/>
          <w:sz w:val="19"/>
          <w:szCs w:val="19"/>
        </w:rPr>
        <w:t xml:space="preserve">É vedada à CONTRATANTE, e seus representantes, exercer poder de mando sobre os empregados da </w:t>
      </w:r>
      <w:r w:rsidR="00D45BE0" w:rsidRPr="00BD1782">
        <w:rPr>
          <w:rFonts w:asciiTheme="minorHAnsi" w:hAnsiTheme="minorHAnsi"/>
          <w:color w:val="auto"/>
          <w:sz w:val="19"/>
          <w:szCs w:val="19"/>
        </w:rPr>
        <w:t>CONTRATADA</w:t>
      </w:r>
      <w:r w:rsidRPr="00BD1782">
        <w:rPr>
          <w:rFonts w:asciiTheme="minorHAnsi" w:hAnsiTheme="minorHAnsi"/>
          <w:color w:val="auto"/>
          <w:sz w:val="19"/>
          <w:szCs w:val="19"/>
        </w:rPr>
        <w:t>, reportando-se somente aos prepostos e</w:t>
      </w:r>
      <w:r w:rsidR="002E005F" w:rsidRPr="00BD1782">
        <w:rPr>
          <w:rFonts w:asciiTheme="minorHAnsi" w:hAnsiTheme="minorHAnsi"/>
          <w:color w:val="auto"/>
          <w:sz w:val="19"/>
          <w:szCs w:val="19"/>
        </w:rPr>
        <w:t xml:space="preserve"> responsáveis por ela indicados.</w:t>
      </w:r>
    </w:p>
    <w:p w14:paraId="7DCBE819" w14:textId="77777777" w:rsidR="00134C5F" w:rsidRPr="00BD1782" w:rsidRDefault="00134C5F" w:rsidP="00134C5F">
      <w:pPr>
        <w:tabs>
          <w:tab w:val="left" w:pos="2040"/>
        </w:tabs>
        <w:autoSpaceDE w:val="0"/>
        <w:autoSpaceDN w:val="0"/>
        <w:adjustRightInd w:val="0"/>
        <w:spacing w:after="0" w:line="240" w:lineRule="auto"/>
        <w:rPr>
          <w:rFonts w:cs="Calibri"/>
          <w:sz w:val="19"/>
          <w:szCs w:val="19"/>
        </w:rPr>
      </w:pPr>
    </w:p>
    <w:p w14:paraId="1293F022" w14:textId="3B93951B"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sz w:val="19"/>
          <w:szCs w:val="19"/>
        </w:rPr>
      </w:pPr>
      <w:r w:rsidRPr="00BD1782">
        <w:rPr>
          <w:rFonts w:asciiTheme="minorHAnsi" w:hAnsiTheme="minorHAnsi"/>
          <w:sz w:val="19"/>
          <w:szCs w:val="19"/>
        </w:rPr>
        <w:lastRenderedPageBreak/>
        <w:t xml:space="preserve">A CONTRATANTE assegurará as condições mínimas para a realização dos procedimentos com segurança, garantindo a guarda e conservação dos </w:t>
      </w:r>
      <w:r w:rsidR="00677D15" w:rsidRPr="00BD1782">
        <w:rPr>
          <w:rFonts w:asciiTheme="minorHAnsi" w:hAnsiTheme="minorHAnsi"/>
          <w:sz w:val="19"/>
          <w:szCs w:val="19"/>
        </w:rPr>
        <w:t>serviços</w:t>
      </w:r>
      <w:r w:rsidRPr="00BD1782">
        <w:rPr>
          <w:rFonts w:asciiTheme="minorHAnsi" w:hAnsiTheme="minorHAnsi"/>
          <w:sz w:val="19"/>
          <w:szCs w:val="19"/>
        </w:rPr>
        <w:t>, após sua conferência e</w:t>
      </w:r>
      <w:r w:rsidR="002E005F" w:rsidRPr="00BD1782">
        <w:rPr>
          <w:rFonts w:asciiTheme="minorHAnsi" w:hAnsiTheme="minorHAnsi"/>
          <w:sz w:val="19"/>
          <w:szCs w:val="19"/>
        </w:rPr>
        <w:t xml:space="preserve"> entrada em seu estabelecimento.</w:t>
      </w:r>
    </w:p>
    <w:p w14:paraId="5070154D" w14:textId="77777777" w:rsidR="00134C5F" w:rsidRPr="00BD1782" w:rsidRDefault="00134C5F" w:rsidP="00134C5F">
      <w:pPr>
        <w:spacing w:after="0" w:line="240" w:lineRule="auto"/>
        <w:rPr>
          <w:sz w:val="19"/>
          <w:szCs w:val="19"/>
        </w:rPr>
      </w:pPr>
    </w:p>
    <w:p w14:paraId="76EE19B7" w14:textId="4A612955"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sz w:val="19"/>
          <w:szCs w:val="19"/>
        </w:rPr>
      </w:pPr>
      <w:r w:rsidRPr="00BD1782">
        <w:rPr>
          <w:rFonts w:asciiTheme="minorHAnsi" w:hAnsiTheme="minorHAnsi"/>
          <w:b/>
          <w:sz w:val="19"/>
          <w:szCs w:val="19"/>
        </w:rPr>
        <w:t xml:space="preserve"> </w:t>
      </w:r>
      <w:r w:rsidRPr="00BD1782">
        <w:rPr>
          <w:rFonts w:asciiTheme="minorHAnsi" w:hAnsiTheme="minorHAnsi"/>
          <w:sz w:val="19"/>
          <w:szCs w:val="19"/>
        </w:rPr>
        <w:t>A CONTRATANTE fiscalizará por intermédio do gestor/fiscal do contrato</w:t>
      </w:r>
      <w:r w:rsidR="002E005F" w:rsidRPr="00BD1782">
        <w:rPr>
          <w:rFonts w:asciiTheme="minorHAnsi" w:hAnsiTheme="minorHAnsi"/>
          <w:sz w:val="19"/>
          <w:szCs w:val="19"/>
        </w:rPr>
        <w:t xml:space="preserve"> os serviços objeto do Contrato.</w:t>
      </w:r>
    </w:p>
    <w:p w14:paraId="275D6D27" w14:textId="77777777" w:rsidR="00134C5F" w:rsidRPr="00BD1782" w:rsidRDefault="00134C5F" w:rsidP="00134C5F">
      <w:pPr>
        <w:spacing w:after="0" w:line="240" w:lineRule="auto"/>
        <w:rPr>
          <w:sz w:val="19"/>
          <w:szCs w:val="19"/>
        </w:rPr>
      </w:pPr>
    </w:p>
    <w:p w14:paraId="46314BC2" w14:textId="77777777" w:rsidR="00712742"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sz w:val="19"/>
          <w:szCs w:val="19"/>
        </w:rPr>
      </w:pPr>
      <w:r w:rsidRPr="00BD1782">
        <w:rPr>
          <w:rFonts w:asciiTheme="minorHAnsi" w:hAnsiTheme="minorHAnsi"/>
          <w:b/>
          <w:sz w:val="19"/>
          <w:szCs w:val="19"/>
        </w:rPr>
        <w:t xml:space="preserve"> </w:t>
      </w:r>
      <w:r w:rsidRPr="00BD1782">
        <w:rPr>
          <w:rFonts w:asciiTheme="minorHAnsi" w:hAnsiTheme="minorHAnsi"/>
          <w:sz w:val="19"/>
          <w:szCs w:val="19"/>
        </w:rPr>
        <w:t xml:space="preserve">A CONTRATANTE prestará informações e esclarecimentos que eventualmente venham a ser solicitadas pela </w:t>
      </w:r>
      <w:r w:rsidR="00D45BE0" w:rsidRPr="00BD1782">
        <w:rPr>
          <w:rFonts w:asciiTheme="minorHAnsi" w:hAnsiTheme="minorHAnsi"/>
          <w:sz w:val="19"/>
          <w:szCs w:val="19"/>
        </w:rPr>
        <w:t>CONTRATADA</w:t>
      </w:r>
      <w:r w:rsidRPr="00BD1782">
        <w:rPr>
          <w:rFonts w:asciiTheme="minorHAnsi" w:hAnsiTheme="minorHAnsi"/>
          <w:sz w:val="19"/>
          <w:szCs w:val="19"/>
        </w:rPr>
        <w:t xml:space="preserve"> e que digam respeito à natureza dos </w:t>
      </w:r>
      <w:r w:rsidR="00677D15" w:rsidRPr="00BD1782">
        <w:rPr>
          <w:rFonts w:asciiTheme="minorHAnsi" w:hAnsiTheme="minorHAnsi"/>
          <w:sz w:val="19"/>
          <w:szCs w:val="19"/>
        </w:rPr>
        <w:t>serviços que tenham de executar.</w:t>
      </w:r>
    </w:p>
    <w:p w14:paraId="23DA85F5" w14:textId="77777777" w:rsidR="002E005F" w:rsidRPr="00BD1782" w:rsidRDefault="002E005F" w:rsidP="002E005F">
      <w:pPr>
        <w:pStyle w:val="PargrafodaLista"/>
        <w:rPr>
          <w:rFonts w:asciiTheme="minorHAnsi" w:hAnsiTheme="minorHAnsi"/>
          <w:sz w:val="19"/>
          <w:szCs w:val="19"/>
        </w:rPr>
      </w:pPr>
    </w:p>
    <w:p w14:paraId="6A0CFE95" w14:textId="77777777" w:rsidR="002E005F" w:rsidRPr="00BD1782" w:rsidRDefault="002E005F" w:rsidP="004425AF">
      <w:pPr>
        <w:pStyle w:val="PargrafodaLista"/>
        <w:numPr>
          <w:ilvl w:val="1"/>
          <w:numId w:val="5"/>
        </w:numPr>
        <w:spacing w:before="0" w:beforeAutospacing="0" w:after="0" w:afterAutospacing="0" w:line="240" w:lineRule="auto"/>
        <w:ind w:left="0" w:firstLine="0"/>
        <w:jc w:val="both"/>
        <w:rPr>
          <w:rFonts w:asciiTheme="minorHAnsi" w:hAnsiTheme="minorHAnsi"/>
          <w:color w:val="FF0000"/>
          <w:sz w:val="19"/>
          <w:szCs w:val="19"/>
        </w:rPr>
      </w:pPr>
      <w:r w:rsidRPr="00BD1782">
        <w:rPr>
          <w:rFonts w:asciiTheme="minorHAnsi" w:hAnsiTheme="minorHAnsi"/>
          <w:color w:val="FF0000"/>
          <w:sz w:val="19"/>
          <w:szCs w:val="19"/>
        </w:rPr>
        <w:t>Para serviços classificados como “contínuos”, a CONTRATANTE permitirá a utilização pela CONTRATADA de seu refeitório para alimentação dos funcionários e prestadores de serviços vinculados ao objeto do Contrato, desde que o valor integral correspondente às refeições consumidas sejam devidamente pagos mensalmente.</w:t>
      </w:r>
    </w:p>
    <w:p w14:paraId="5E9561EC" w14:textId="2394EAA6" w:rsidR="002E005F" w:rsidRPr="00BD1782" w:rsidRDefault="002E005F" w:rsidP="004425AF">
      <w:pPr>
        <w:pStyle w:val="PargrafodaLista"/>
        <w:numPr>
          <w:ilvl w:val="2"/>
          <w:numId w:val="5"/>
        </w:numPr>
        <w:spacing w:before="0" w:beforeAutospacing="0" w:after="0" w:afterAutospacing="0" w:line="240" w:lineRule="auto"/>
        <w:ind w:left="0" w:firstLine="284"/>
        <w:jc w:val="both"/>
        <w:rPr>
          <w:rFonts w:asciiTheme="minorHAnsi" w:hAnsiTheme="minorHAnsi"/>
          <w:color w:val="FF0000"/>
          <w:sz w:val="19"/>
          <w:szCs w:val="19"/>
        </w:rPr>
      </w:pPr>
      <w:r w:rsidRPr="00BD1782">
        <w:rPr>
          <w:rFonts w:asciiTheme="minorHAnsi" w:hAnsiTheme="minorHAnsi"/>
          <w:color w:val="FF0000"/>
          <w:sz w:val="19"/>
          <w:szCs w:val="19"/>
        </w:rPr>
        <w:t xml:space="preserve">Para tanto, a CONTRATADA deverá encaminhar relação dos funcionários que utilizarão tal benefício para o gestor do contrato, e, mantê-la </w:t>
      </w:r>
      <w:proofErr w:type="gramStart"/>
      <w:r w:rsidRPr="00BD1782">
        <w:rPr>
          <w:rFonts w:asciiTheme="minorHAnsi" w:hAnsiTheme="minorHAnsi"/>
          <w:color w:val="FF0000"/>
          <w:sz w:val="19"/>
          <w:szCs w:val="19"/>
        </w:rPr>
        <w:t>atualizada.</w:t>
      </w:r>
      <w:r w:rsidR="001B13D5" w:rsidRPr="00BD1782">
        <w:rPr>
          <w:rFonts w:asciiTheme="minorHAnsi" w:hAnsiTheme="minorHAnsi"/>
          <w:color w:val="70AD47" w:themeColor="accent6"/>
          <w:sz w:val="19"/>
          <w:szCs w:val="19"/>
        </w:rPr>
        <w:t>(</w:t>
      </w:r>
      <w:proofErr w:type="gramEnd"/>
      <w:r w:rsidR="001B13D5" w:rsidRPr="00BD1782">
        <w:rPr>
          <w:rFonts w:asciiTheme="minorHAnsi" w:hAnsiTheme="minorHAnsi"/>
          <w:color w:val="70AD47" w:themeColor="accent6"/>
          <w:sz w:val="19"/>
          <w:szCs w:val="19"/>
        </w:rPr>
        <w:t>CONFIRMAR SE É AUTORIZADO PELA DIRETORIA)</w:t>
      </w:r>
    </w:p>
    <w:p w14:paraId="6C341C1A" w14:textId="77777777" w:rsidR="00CA48D3" w:rsidRPr="00BD1782" w:rsidRDefault="00CA48D3" w:rsidP="00134C5F">
      <w:pPr>
        <w:spacing w:after="0"/>
        <w:rPr>
          <w:color w:val="FF0000"/>
          <w:sz w:val="19"/>
          <w:szCs w:val="19"/>
        </w:rPr>
      </w:pPr>
    </w:p>
    <w:p w14:paraId="26270E5A"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u w:val="single"/>
        </w:rPr>
      </w:pPr>
      <w:r w:rsidRPr="00BD1782">
        <w:rPr>
          <w:rFonts w:asciiTheme="minorHAnsi" w:hAnsiTheme="minorHAnsi" w:cs="Calibri"/>
          <w:b/>
          <w:sz w:val="19"/>
          <w:szCs w:val="19"/>
          <w:u w:val="single"/>
        </w:rPr>
        <w:t xml:space="preserve">DAS SANÇÕES ADMINISTRATIVAS </w:t>
      </w:r>
      <w:r w:rsidRPr="00BD1782">
        <w:rPr>
          <w:rFonts w:asciiTheme="minorHAnsi" w:hAnsiTheme="minorHAnsi" w:cs="Calibri"/>
          <w:b/>
          <w:bCs/>
          <w:sz w:val="19"/>
          <w:szCs w:val="19"/>
          <w:u w:val="single"/>
        </w:rPr>
        <w:t>E DEMAIS PENALIDADES</w:t>
      </w:r>
    </w:p>
    <w:p w14:paraId="435E64BE" w14:textId="77777777" w:rsidR="00134C5F" w:rsidRPr="00BD1782" w:rsidRDefault="00134C5F" w:rsidP="00134C5F">
      <w:pPr>
        <w:spacing w:after="0"/>
        <w:rPr>
          <w:rFonts w:cs="Calibri"/>
          <w:sz w:val="19"/>
          <w:szCs w:val="19"/>
        </w:rPr>
      </w:pPr>
    </w:p>
    <w:p w14:paraId="174BA2E5" w14:textId="77777777" w:rsidR="00134C5F" w:rsidRPr="00BD1782" w:rsidRDefault="00134C5F" w:rsidP="004425AF">
      <w:pPr>
        <w:pStyle w:val="PargrafodaLista"/>
        <w:widowControl w:val="0"/>
        <w:numPr>
          <w:ilvl w:val="1"/>
          <w:numId w:val="5"/>
        </w:numPr>
        <w:spacing w:before="0" w:beforeAutospacing="0" w:after="0" w:afterAutospacing="0" w:line="240" w:lineRule="auto"/>
        <w:ind w:left="0" w:firstLine="0"/>
        <w:jc w:val="both"/>
        <w:rPr>
          <w:rFonts w:asciiTheme="minorHAnsi" w:hAnsiTheme="minorHAnsi" w:cs="Arial"/>
          <w:bCs/>
          <w:sz w:val="19"/>
          <w:szCs w:val="19"/>
        </w:rPr>
      </w:pPr>
      <w:r w:rsidRPr="00BD1782">
        <w:rPr>
          <w:rFonts w:asciiTheme="minorHAnsi" w:hAnsiTheme="minorHAnsi" w:cs="Arial"/>
          <w:bCs/>
          <w:sz w:val="19"/>
          <w:szCs w:val="19"/>
        </w:rPr>
        <w:t>A CONTRATANTE poderá aplicar advertência quando ocorrer prestação insatisfatória dos serviços ou pequenos transtornos ao desenvolvimento dos serviços, desde que sua gravidade não recomende as sanções posteriormente descritas.</w:t>
      </w:r>
    </w:p>
    <w:p w14:paraId="4BB4E4D0" w14:textId="77777777" w:rsidR="00134C5F" w:rsidRPr="00BD1782" w:rsidRDefault="00134C5F" w:rsidP="00134C5F">
      <w:pPr>
        <w:spacing w:after="0" w:line="240" w:lineRule="auto"/>
        <w:rPr>
          <w:rFonts w:cs="Arial"/>
          <w:bCs/>
          <w:sz w:val="19"/>
          <w:szCs w:val="19"/>
        </w:rPr>
      </w:pPr>
    </w:p>
    <w:p w14:paraId="2F1F876B" w14:textId="22F58B14" w:rsidR="007C4D29" w:rsidRPr="00BD1782" w:rsidRDefault="007C4D29" w:rsidP="004425AF">
      <w:pPr>
        <w:pStyle w:val="PargrafodaLista"/>
        <w:widowControl w:val="0"/>
        <w:numPr>
          <w:ilvl w:val="1"/>
          <w:numId w:val="5"/>
        </w:numPr>
        <w:spacing w:before="0" w:beforeAutospacing="0" w:after="0" w:afterAutospacing="0" w:line="240" w:lineRule="auto"/>
        <w:ind w:left="0" w:firstLine="0"/>
        <w:jc w:val="both"/>
        <w:rPr>
          <w:rFonts w:asciiTheme="minorHAnsi" w:hAnsiTheme="minorHAnsi" w:cs="Arial"/>
          <w:bCs/>
          <w:sz w:val="19"/>
          <w:szCs w:val="19"/>
        </w:rPr>
      </w:pPr>
      <w:r w:rsidRPr="00BD1782">
        <w:rPr>
          <w:rFonts w:asciiTheme="minorHAnsi" w:hAnsiTheme="minorHAnsi" w:cs="Arial"/>
          <w:bCs/>
          <w:sz w:val="19"/>
          <w:szCs w:val="19"/>
        </w:rPr>
        <w:t xml:space="preserve">Em caso de infrações, o </w:t>
      </w:r>
      <w:r w:rsidR="00760250" w:rsidRPr="00BD1782">
        <w:rPr>
          <w:rFonts w:asciiTheme="minorHAnsi" w:hAnsiTheme="minorHAnsi" w:cs="Arial"/>
          <w:bCs/>
          <w:sz w:val="19"/>
          <w:szCs w:val="19"/>
        </w:rPr>
        <w:t>CSSBC</w:t>
      </w:r>
      <w:r w:rsidRPr="00BD1782">
        <w:rPr>
          <w:rFonts w:asciiTheme="minorHAnsi" w:hAnsiTheme="minorHAnsi" w:cs="Arial"/>
          <w:bCs/>
          <w:sz w:val="19"/>
          <w:szCs w:val="19"/>
        </w:rPr>
        <w:t xml:space="preserve"> poderá aplicar à CONTRATADA a seguinte sanção de multa:</w:t>
      </w:r>
    </w:p>
    <w:p w14:paraId="679AEB76" w14:textId="4C70FD88" w:rsidR="007C4D29" w:rsidRPr="00BD1782" w:rsidRDefault="007C4D29" w:rsidP="004425AF">
      <w:pPr>
        <w:pStyle w:val="PargrafodaLista"/>
        <w:widowControl w:val="0"/>
        <w:numPr>
          <w:ilvl w:val="2"/>
          <w:numId w:val="5"/>
        </w:numPr>
        <w:spacing w:before="0" w:beforeAutospacing="0" w:after="0" w:afterAutospacing="0" w:line="240" w:lineRule="auto"/>
        <w:ind w:left="0" w:firstLine="284"/>
        <w:jc w:val="both"/>
        <w:rPr>
          <w:rFonts w:asciiTheme="minorHAnsi" w:hAnsiTheme="minorHAnsi" w:cs="Arial"/>
          <w:bCs/>
          <w:sz w:val="19"/>
          <w:szCs w:val="19"/>
        </w:rPr>
      </w:pPr>
      <w:r w:rsidRPr="00BD1782">
        <w:rPr>
          <w:rFonts w:asciiTheme="minorHAnsi" w:hAnsiTheme="minorHAnsi" w:cs="Arial"/>
          <w:bCs/>
          <w:sz w:val="19"/>
          <w:szCs w:val="19"/>
        </w:rPr>
        <w:t>Multa de 20% (vinte por cento), por inexecução parcial ou total do contrato, calculada sobre o valor total do Contrato. Na hipótese de reincidência por parte da CONTRATADA, a CONTRATANTE poderá rescindir o contrato, nos termos da cláusula 8.2;</w:t>
      </w:r>
    </w:p>
    <w:p w14:paraId="3D47F4AB" w14:textId="3558A4AF" w:rsidR="007C4D29" w:rsidRPr="00BD1782" w:rsidRDefault="007C4D29" w:rsidP="004425AF">
      <w:pPr>
        <w:pStyle w:val="PargrafodaLista"/>
        <w:widowControl w:val="0"/>
        <w:numPr>
          <w:ilvl w:val="2"/>
          <w:numId w:val="5"/>
        </w:numPr>
        <w:spacing w:before="0" w:beforeAutospacing="0" w:after="0" w:afterAutospacing="0" w:line="240" w:lineRule="auto"/>
        <w:ind w:left="0" w:firstLine="284"/>
        <w:jc w:val="both"/>
        <w:rPr>
          <w:rFonts w:asciiTheme="minorHAnsi" w:hAnsiTheme="minorHAnsi" w:cs="Arial"/>
          <w:bCs/>
          <w:sz w:val="19"/>
          <w:szCs w:val="19"/>
        </w:rPr>
      </w:pPr>
      <w:r w:rsidRPr="00BD1782">
        <w:rPr>
          <w:rFonts w:asciiTheme="minorHAnsi" w:hAnsiTheme="minorHAnsi" w:cs="Arial"/>
          <w:bCs/>
          <w:sz w:val="19"/>
          <w:szCs w:val="19"/>
        </w:rPr>
        <w:t xml:space="preserve">Faculta-se ao </w:t>
      </w:r>
      <w:r w:rsidR="00760250" w:rsidRPr="00BD1782">
        <w:rPr>
          <w:rFonts w:asciiTheme="minorHAnsi" w:hAnsiTheme="minorHAnsi" w:cs="Arial"/>
          <w:bCs/>
          <w:sz w:val="19"/>
          <w:szCs w:val="19"/>
        </w:rPr>
        <w:t>CSSBC</w:t>
      </w:r>
      <w:r w:rsidRPr="00BD1782">
        <w:rPr>
          <w:rFonts w:asciiTheme="minorHAnsi" w:hAnsiTheme="minorHAnsi" w:cs="Arial"/>
          <w:bCs/>
          <w:sz w:val="19"/>
          <w:szCs w:val="19"/>
        </w:rPr>
        <w:t xml:space="preserve">, no caso da CONTRATADA não cumprir o fornecimento ou o serviço contratado, adquirir o produto de outra empresa, devendo a CONTRATADA arcar com os custos que eventualmente forem acrescidos para a aquisição. </w:t>
      </w:r>
    </w:p>
    <w:p w14:paraId="683093D0" w14:textId="77777777" w:rsidR="00134C5F" w:rsidRPr="00BD1782" w:rsidRDefault="00134C5F" w:rsidP="00134C5F">
      <w:pPr>
        <w:spacing w:after="0"/>
        <w:rPr>
          <w:sz w:val="19"/>
          <w:szCs w:val="19"/>
        </w:rPr>
      </w:pPr>
    </w:p>
    <w:p w14:paraId="2AA37180" w14:textId="5FD92EF4" w:rsidR="00134C5F" w:rsidRPr="00BD1782" w:rsidRDefault="00134C5F" w:rsidP="004425AF">
      <w:pPr>
        <w:pStyle w:val="PargrafodaLista"/>
        <w:widowControl w:val="0"/>
        <w:numPr>
          <w:ilvl w:val="1"/>
          <w:numId w:val="5"/>
        </w:numPr>
        <w:spacing w:before="0" w:beforeAutospacing="0" w:after="0" w:afterAutospacing="0" w:line="240" w:lineRule="auto"/>
        <w:ind w:left="0" w:firstLine="0"/>
        <w:jc w:val="both"/>
        <w:rPr>
          <w:rFonts w:asciiTheme="minorHAnsi" w:hAnsiTheme="minorHAnsi" w:cs="Arial"/>
          <w:bCs/>
          <w:sz w:val="19"/>
          <w:szCs w:val="19"/>
        </w:rPr>
      </w:pPr>
      <w:r w:rsidRPr="00BD1782">
        <w:rPr>
          <w:rFonts w:asciiTheme="minorHAnsi" w:hAnsiTheme="minorHAnsi" w:cs="Arial"/>
          <w:bCs/>
          <w:sz w:val="19"/>
          <w:szCs w:val="19"/>
        </w:rPr>
        <w:t xml:space="preserve">A CONTRATANTE poderá, em decorrência da gravidade dos atos praticados pela </w:t>
      </w:r>
      <w:r w:rsidR="00D45BE0" w:rsidRPr="00BD1782">
        <w:rPr>
          <w:rFonts w:asciiTheme="minorHAnsi" w:hAnsiTheme="minorHAnsi" w:cs="Arial"/>
          <w:bCs/>
          <w:sz w:val="19"/>
          <w:szCs w:val="19"/>
        </w:rPr>
        <w:t>CONTRATADA</w:t>
      </w:r>
      <w:r w:rsidRPr="00BD1782">
        <w:rPr>
          <w:rFonts w:asciiTheme="minorHAnsi" w:hAnsiTheme="minorHAnsi" w:cs="Arial"/>
          <w:bCs/>
          <w:sz w:val="19"/>
          <w:szCs w:val="19"/>
        </w:rPr>
        <w:t xml:space="preserve">, suspender temporariamente sua participação em coleta de preços a ser realizada pelo </w:t>
      </w:r>
      <w:r w:rsidR="00760250" w:rsidRPr="00BD1782">
        <w:rPr>
          <w:rFonts w:asciiTheme="minorHAnsi" w:hAnsiTheme="minorHAnsi" w:cs="Arial"/>
          <w:bCs/>
          <w:sz w:val="19"/>
          <w:szCs w:val="19"/>
        </w:rPr>
        <w:t>Complexo de Saúde São Bernardo do Campo</w:t>
      </w:r>
      <w:r w:rsidRPr="00BD1782">
        <w:rPr>
          <w:rFonts w:asciiTheme="minorHAnsi" w:hAnsiTheme="minorHAnsi" w:cs="Arial"/>
          <w:bCs/>
          <w:sz w:val="19"/>
          <w:szCs w:val="19"/>
        </w:rPr>
        <w:t>, pelo prazo de até 02 (dois) anos.</w:t>
      </w:r>
    </w:p>
    <w:p w14:paraId="5B45F44B" w14:textId="77777777" w:rsidR="00134C5F" w:rsidRPr="00BD1782" w:rsidRDefault="00134C5F" w:rsidP="004425AF">
      <w:pPr>
        <w:pStyle w:val="PargrafodaLista"/>
        <w:widowControl w:val="0"/>
        <w:numPr>
          <w:ilvl w:val="2"/>
          <w:numId w:val="5"/>
        </w:numPr>
        <w:spacing w:before="0" w:beforeAutospacing="0" w:after="0" w:afterAutospacing="0" w:line="240" w:lineRule="auto"/>
        <w:ind w:left="0" w:firstLine="284"/>
        <w:jc w:val="both"/>
        <w:rPr>
          <w:rFonts w:asciiTheme="minorHAnsi" w:hAnsiTheme="minorHAnsi" w:cs="Arial"/>
          <w:bCs/>
          <w:sz w:val="19"/>
          <w:szCs w:val="19"/>
        </w:rPr>
      </w:pPr>
      <w:r w:rsidRPr="00BD1782">
        <w:rPr>
          <w:rFonts w:asciiTheme="minorHAnsi" w:hAnsiTheme="minorHAnsi" w:cs="Arial"/>
          <w:b/>
          <w:bCs/>
          <w:sz w:val="19"/>
          <w:szCs w:val="19"/>
        </w:rPr>
        <w:t xml:space="preserve"> </w:t>
      </w:r>
      <w:r w:rsidRPr="00BD1782">
        <w:rPr>
          <w:rFonts w:asciiTheme="minorHAnsi" w:hAnsiTheme="minorHAnsi" w:cs="Arial"/>
          <w:bCs/>
          <w:sz w:val="19"/>
          <w:szCs w:val="19"/>
        </w:rPr>
        <w:t xml:space="preserve">A </w:t>
      </w:r>
      <w:r w:rsidR="00D45BE0" w:rsidRPr="00BD1782">
        <w:rPr>
          <w:rFonts w:asciiTheme="minorHAnsi" w:hAnsiTheme="minorHAnsi" w:cs="Arial"/>
          <w:bCs/>
          <w:sz w:val="19"/>
          <w:szCs w:val="19"/>
        </w:rPr>
        <w:t>CONTRATADA</w:t>
      </w:r>
      <w:r w:rsidRPr="00BD1782">
        <w:rPr>
          <w:rFonts w:asciiTheme="minorHAnsi" w:hAnsiTheme="minorHAnsi" w:cs="Arial"/>
          <w:bCs/>
          <w:sz w:val="19"/>
          <w:szCs w:val="19"/>
        </w:rPr>
        <w:t xml:space="preserve"> possui plena ciência que a CONTRATANTE encaminhará relato do ocorrido a municipalidade e a Fundação do ABC, mantenedora da CONTRATANTE, para que caso assim desejem, também suspendam o direito de participar em processos de compras/contratação por eles iniciados.</w:t>
      </w:r>
    </w:p>
    <w:p w14:paraId="25B9D550" w14:textId="77777777" w:rsidR="00134C5F" w:rsidRPr="00BD1782" w:rsidRDefault="00134C5F" w:rsidP="00134C5F">
      <w:pPr>
        <w:spacing w:after="0" w:line="240" w:lineRule="auto"/>
        <w:rPr>
          <w:rFonts w:cs="Arial"/>
          <w:bCs/>
          <w:sz w:val="19"/>
          <w:szCs w:val="19"/>
        </w:rPr>
      </w:pPr>
    </w:p>
    <w:p w14:paraId="65391F66" w14:textId="110E7B4C" w:rsidR="00134C5F" w:rsidRPr="00BD1782" w:rsidRDefault="00134C5F" w:rsidP="004425AF">
      <w:pPr>
        <w:pStyle w:val="PargrafodaLista"/>
        <w:widowControl w:val="0"/>
        <w:numPr>
          <w:ilvl w:val="1"/>
          <w:numId w:val="5"/>
        </w:numPr>
        <w:spacing w:before="0" w:beforeAutospacing="0" w:after="0" w:afterAutospacing="0" w:line="240" w:lineRule="auto"/>
        <w:ind w:left="0" w:firstLine="0"/>
        <w:jc w:val="both"/>
        <w:rPr>
          <w:rFonts w:asciiTheme="minorHAnsi" w:hAnsiTheme="minorHAnsi" w:cs="Arial"/>
          <w:bCs/>
          <w:sz w:val="19"/>
          <w:szCs w:val="19"/>
        </w:rPr>
      </w:pPr>
      <w:r w:rsidRPr="00BD1782">
        <w:rPr>
          <w:rFonts w:asciiTheme="minorHAnsi" w:hAnsiTheme="minorHAnsi" w:cs="Arial"/>
          <w:b/>
          <w:sz w:val="19"/>
          <w:szCs w:val="19"/>
        </w:rPr>
        <w:t xml:space="preserve"> </w:t>
      </w:r>
      <w:r w:rsidR="00856BA8" w:rsidRPr="00BD1782">
        <w:rPr>
          <w:rFonts w:asciiTheme="minorHAnsi" w:hAnsiTheme="minorHAnsi" w:cs="Arial"/>
          <w:bCs/>
          <w:sz w:val="19"/>
          <w:szCs w:val="19"/>
        </w:rPr>
        <w:t>A sanção de m</w:t>
      </w:r>
      <w:r w:rsidRPr="00BD1782">
        <w:rPr>
          <w:rFonts w:asciiTheme="minorHAnsi" w:hAnsiTheme="minorHAnsi" w:cs="Arial"/>
          <w:bCs/>
          <w:sz w:val="19"/>
          <w:szCs w:val="19"/>
        </w:rPr>
        <w:t xml:space="preserve">ulta poderá ser aplicada cumulativamente com as demais sanções, não terá caráter compensatório e a sua cobrança não isentará a </w:t>
      </w:r>
      <w:r w:rsidR="00D45BE0" w:rsidRPr="00BD1782">
        <w:rPr>
          <w:rFonts w:asciiTheme="minorHAnsi" w:hAnsiTheme="minorHAnsi" w:cs="Arial"/>
          <w:bCs/>
          <w:sz w:val="19"/>
          <w:szCs w:val="19"/>
        </w:rPr>
        <w:t>CONTRATADA</w:t>
      </w:r>
      <w:r w:rsidRPr="00BD1782">
        <w:rPr>
          <w:rFonts w:asciiTheme="minorHAnsi" w:hAnsiTheme="minorHAnsi" w:cs="Arial"/>
          <w:bCs/>
          <w:sz w:val="19"/>
          <w:szCs w:val="19"/>
        </w:rPr>
        <w:t xml:space="preserve"> de indenizar a CONTRATAN</w:t>
      </w:r>
      <w:r w:rsidR="002E005F" w:rsidRPr="00BD1782">
        <w:rPr>
          <w:rFonts w:asciiTheme="minorHAnsi" w:hAnsiTheme="minorHAnsi" w:cs="Arial"/>
          <w:bCs/>
          <w:sz w:val="19"/>
          <w:szCs w:val="19"/>
        </w:rPr>
        <w:t>TE por eventuais perdas e danos.</w:t>
      </w:r>
    </w:p>
    <w:p w14:paraId="5B7674E1" w14:textId="77777777" w:rsidR="00134C5F" w:rsidRPr="00BD1782" w:rsidRDefault="00134C5F" w:rsidP="00134C5F">
      <w:pPr>
        <w:widowControl w:val="0"/>
        <w:spacing w:after="0" w:line="240" w:lineRule="auto"/>
        <w:rPr>
          <w:rFonts w:cs="Arial"/>
          <w:b/>
          <w:sz w:val="19"/>
          <w:szCs w:val="19"/>
        </w:rPr>
      </w:pPr>
    </w:p>
    <w:p w14:paraId="6A6EB9FF" w14:textId="52262FA3" w:rsidR="00134C5F" w:rsidRPr="00BD1782" w:rsidRDefault="00134C5F" w:rsidP="004425AF">
      <w:pPr>
        <w:pStyle w:val="PargrafodaLista"/>
        <w:widowControl w:val="0"/>
        <w:numPr>
          <w:ilvl w:val="1"/>
          <w:numId w:val="5"/>
        </w:numPr>
        <w:spacing w:before="0" w:beforeAutospacing="0" w:after="0" w:afterAutospacing="0" w:line="240" w:lineRule="auto"/>
        <w:ind w:left="0" w:firstLine="0"/>
        <w:jc w:val="both"/>
        <w:rPr>
          <w:rFonts w:asciiTheme="minorHAnsi" w:hAnsiTheme="minorHAnsi" w:cs="Arial"/>
          <w:bCs/>
          <w:sz w:val="19"/>
          <w:szCs w:val="19"/>
        </w:rPr>
      </w:pPr>
      <w:r w:rsidRPr="00BD1782">
        <w:rPr>
          <w:rFonts w:asciiTheme="minorHAnsi" w:hAnsiTheme="minorHAnsi" w:cs="Arial"/>
          <w:b/>
          <w:sz w:val="19"/>
          <w:szCs w:val="19"/>
        </w:rPr>
        <w:t xml:space="preserve"> </w:t>
      </w:r>
      <w:r w:rsidRPr="00BD1782">
        <w:rPr>
          <w:rFonts w:asciiTheme="minorHAnsi" w:hAnsiTheme="minorHAnsi" w:cs="Arial"/>
          <w:bCs/>
          <w:sz w:val="19"/>
          <w:szCs w:val="19"/>
        </w:rPr>
        <w:t xml:space="preserve">Constatado o descumprimento de quaisquer obrigações decorrentes do ajuste, a CONTRATANTE notificará a </w:t>
      </w:r>
      <w:r w:rsidR="00D45BE0" w:rsidRPr="00BD1782">
        <w:rPr>
          <w:rFonts w:asciiTheme="minorHAnsi" w:hAnsiTheme="minorHAnsi" w:cs="Arial"/>
          <w:bCs/>
          <w:sz w:val="19"/>
          <w:szCs w:val="19"/>
        </w:rPr>
        <w:t>CONTRATADA</w:t>
      </w:r>
      <w:r w:rsidRPr="00BD1782">
        <w:rPr>
          <w:rFonts w:asciiTheme="minorHAnsi" w:hAnsiTheme="minorHAnsi" w:cs="Arial"/>
          <w:bCs/>
          <w:sz w:val="19"/>
          <w:szCs w:val="19"/>
        </w:rPr>
        <w:t xml:space="preserve"> acerca de sua intenção de aplicar-lhe eventuais penas, sendo-lhe facultada apresentação de defesa escrita, se assim entender, no prazo de 05 (cinco) dias úteis, contados do rece</w:t>
      </w:r>
      <w:r w:rsidR="002E005F" w:rsidRPr="00BD1782">
        <w:rPr>
          <w:rFonts w:asciiTheme="minorHAnsi" w:hAnsiTheme="minorHAnsi" w:cs="Arial"/>
          <w:bCs/>
          <w:sz w:val="19"/>
          <w:szCs w:val="19"/>
        </w:rPr>
        <w:t>bimento da referida notificação.</w:t>
      </w:r>
    </w:p>
    <w:p w14:paraId="34E258CF" w14:textId="77777777" w:rsidR="00134C5F" w:rsidRPr="00BD1782" w:rsidRDefault="00134C5F" w:rsidP="00134C5F">
      <w:pPr>
        <w:widowControl w:val="0"/>
        <w:spacing w:after="0" w:line="240" w:lineRule="auto"/>
        <w:rPr>
          <w:rFonts w:cs="Arial"/>
          <w:bCs/>
          <w:sz w:val="19"/>
          <w:szCs w:val="19"/>
        </w:rPr>
      </w:pPr>
    </w:p>
    <w:p w14:paraId="6A75C9A0" w14:textId="4EE9ACD5" w:rsidR="00134C5F" w:rsidRPr="00BD1782" w:rsidRDefault="00134C5F" w:rsidP="004425AF">
      <w:pPr>
        <w:pStyle w:val="PargrafodaLista"/>
        <w:widowControl w:val="0"/>
        <w:numPr>
          <w:ilvl w:val="1"/>
          <w:numId w:val="5"/>
        </w:numPr>
        <w:spacing w:before="0" w:beforeAutospacing="0" w:after="0" w:afterAutospacing="0" w:line="240" w:lineRule="auto"/>
        <w:ind w:left="0" w:firstLine="0"/>
        <w:jc w:val="both"/>
        <w:rPr>
          <w:rFonts w:asciiTheme="minorHAnsi" w:hAnsiTheme="minorHAnsi" w:cs="Arial"/>
          <w:bCs/>
          <w:sz w:val="19"/>
          <w:szCs w:val="19"/>
        </w:rPr>
      </w:pPr>
      <w:r w:rsidRPr="00BD1782">
        <w:rPr>
          <w:rFonts w:asciiTheme="minorHAnsi" w:hAnsiTheme="minorHAnsi" w:cs="Arial"/>
          <w:b/>
          <w:sz w:val="19"/>
          <w:szCs w:val="19"/>
        </w:rPr>
        <w:t xml:space="preserve">  </w:t>
      </w:r>
      <w:r w:rsidRPr="00BD1782">
        <w:rPr>
          <w:rFonts w:asciiTheme="minorHAnsi" w:hAnsiTheme="minorHAnsi" w:cs="Arial"/>
          <w:bCs/>
          <w:sz w:val="19"/>
          <w:szCs w:val="19"/>
        </w:rPr>
        <w:t>Uma vez apresentada a defesa, a CONTRATANTE poderá, após análise, deferir a pretensão, restando afastada, então, a possibilidade da penalização, ou indeferir a pretensão, dando prosseguimento aos trâmites administrativos visa</w:t>
      </w:r>
      <w:r w:rsidR="002E005F" w:rsidRPr="00BD1782">
        <w:rPr>
          <w:rFonts w:asciiTheme="minorHAnsi" w:hAnsiTheme="minorHAnsi" w:cs="Arial"/>
          <w:bCs/>
          <w:sz w:val="19"/>
          <w:szCs w:val="19"/>
        </w:rPr>
        <w:t>ndo à efetiva aplicação da pena.</w:t>
      </w:r>
    </w:p>
    <w:p w14:paraId="43C4E374" w14:textId="77777777" w:rsidR="00134C5F" w:rsidRPr="00BD1782" w:rsidRDefault="00134C5F" w:rsidP="004425AF">
      <w:pPr>
        <w:pStyle w:val="PargrafodaLista"/>
        <w:widowControl w:val="0"/>
        <w:numPr>
          <w:ilvl w:val="2"/>
          <w:numId w:val="5"/>
        </w:numPr>
        <w:spacing w:before="0" w:beforeAutospacing="0" w:after="0" w:afterAutospacing="0" w:line="240" w:lineRule="auto"/>
        <w:ind w:left="0" w:firstLine="284"/>
        <w:jc w:val="both"/>
        <w:rPr>
          <w:rFonts w:asciiTheme="minorHAnsi" w:hAnsiTheme="minorHAnsi" w:cs="Arial"/>
          <w:bCs/>
          <w:sz w:val="19"/>
          <w:szCs w:val="19"/>
        </w:rPr>
      </w:pPr>
      <w:r w:rsidRPr="00BD1782">
        <w:rPr>
          <w:rFonts w:asciiTheme="minorHAnsi" w:hAnsiTheme="minorHAnsi" w:cs="Arial"/>
          <w:b/>
          <w:sz w:val="19"/>
          <w:szCs w:val="19"/>
        </w:rPr>
        <w:t xml:space="preserve"> </w:t>
      </w:r>
      <w:r w:rsidRPr="00BD1782">
        <w:rPr>
          <w:rFonts w:asciiTheme="minorHAnsi" w:hAnsiTheme="minorHAnsi" w:cs="Arial"/>
          <w:bCs/>
          <w:sz w:val="19"/>
          <w:szCs w:val="19"/>
        </w:rPr>
        <w:t xml:space="preserve">Na hipótese de indeferimento, será a </w:t>
      </w:r>
      <w:r w:rsidR="00D45BE0" w:rsidRPr="00BD1782">
        <w:rPr>
          <w:rFonts w:asciiTheme="minorHAnsi" w:hAnsiTheme="minorHAnsi" w:cs="Arial"/>
          <w:bCs/>
          <w:sz w:val="19"/>
          <w:szCs w:val="19"/>
        </w:rPr>
        <w:t>CONTRATADA</w:t>
      </w:r>
      <w:r w:rsidRPr="00BD1782">
        <w:rPr>
          <w:rFonts w:asciiTheme="minorHAnsi" w:hAnsiTheme="minorHAnsi" w:cs="Arial"/>
          <w:bCs/>
          <w:sz w:val="19"/>
          <w:szCs w:val="19"/>
        </w:rPr>
        <w:t xml:space="preserve"> notificada da referida decisão, podendo a CONTRATANTE realizar o abatimento da multa calculada na nota fiscal emitida para o pagamento dos serviços contratados.</w:t>
      </w:r>
    </w:p>
    <w:p w14:paraId="7356BB4B" w14:textId="77777777" w:rsidR="00134C5F" w:rsidRPr="00BD1782" w:rsidRDefault="00134C5F" w:rsidP="00134C5F">
      <w:pPr>
        <w:widowControl w:val="0"/>
        <w:spacing w:after="0"/>
        <w:rPr>
          <w:rFonts w:cs="Calibri"/>
          <w:bCs/>
          <w:sz w:val="19"/>
          <w:szCs w:val="19"/>
        </w:rPr>
      </w:pPr>
    </w:p>
    <w:p w14:paraId="615C2A80"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u w:val="single"/>
        </w:rPr>
      </w:pPr>
      <w:r w:rsidRPr="00BD1782">
        <w:rPr>
          <w:rFonts w:asciiTheme="minorHAnsi" w:hAnsiTheme="minorHAnsi" w:cs="Calibri"/>
          <w:b/>
          <w:sz w:val="19"/>
          <w:szCs w:val="19"/>
          <w:u w:val="single"/>
        </w:rPr>
        <w:t>DAS CONDIÇÕES DE PAGAMENTO E CRITÉRIOS DE FATURAMENTO</w:t>
      </w:r>
    </w:p>
    <w:p w14:paraId="27D74CE3" w14:textId="77777777" w:rsidR="00134C5F" w:rsidRPr="00BD1782" w:rsidRDefault="00134C5F" w:rsidP="00134C5F">
      <w:pPr>
        <w:spacing w:after="0"/>
        <w:rPr>
          <w:rFonts w:cs="Calibri"/>
          <w:sz w:val="19"/>
          <w:szCs w:val="19"/>
        </w:rPr>
      </w:pPr>
    </w:p>
    <w:p w14:paraId="09AD78E2" w14:textId="2AB32593"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b/>
          <w:sz w:val="19"/>
          <w:szCs w:val="19"/>
        </w:rPr>
      </w:pPr>
      <w:r w:rsidRPr="00BD1782">
        <w:rPr>
          <w:rFonts w:asciiTheme="minorHAnsi" w:hAnsiTheme="minorHAnsi" w:cs="Arial"/>
          <w:sz w:val="19"/>
          <w:szCs w:val="19"/>
        </w:rPr>
        <w:lastRenderedPageBreak/>
        <w:t xml:space="preserve">A CONTRATANTE deverá pagar à </w:t>
      </w:r>
      <w:r w:rsidR="00D45BE0" w:rsidRPr="00BD1782">
        <w:rPr>
          <w:rFonts w:asciiTheme="minorHAnsi" w:hAnsiTheme="minorHAnsi" w:cs="Arial"/>
          <w:sz w:val="19"/>
          <w:szCs w:val="19"/>
        </w:rPr>
        <w:t>CONTRATADA</w:t>
      </w:r>
      <w:r w:rsidRPr="00BD1782">
        <w:rPr>
          <w:rFonts w:asciiTheme="minorHAnsi" w:hAnsiTheme="minorHAnsi" w:cs="Arial"/>
          <w:sz w:val="19"/>
          <w:szCs w:val="19"/>
        </w:rPr>
        <w:t xml:space="preserve"> o valor dos </w:t>
      </w:r>
      <w:r w:rsidR="0087219E" w:rsidRPr="00BD1782">
        <w:rPr>
          <w:rFonts w:asciiTheme="minorHAnsi" w:hAnsiTheme="minorHAnsi" w:cs="Arial"/>
          <w:sz w:val="19"/>
          <w:szCs w:val="19"/>
        </w:rPr>
        <w:t>serviços prestados</w:t>
      </w:r>
      <w:r w:rsidRPr="00BD1782">
        <w:rPr>
          <w:rFonts w:asciiTheme="minorHAnsi" w:hAnsiTheme="minorHAnsi" w:cs="Arial"/>
          <w:sz w:val="19"/>
          <w:szCs w:val="19"/>
        </w:rPr>
        <w:t>, exclusivamente através de depósito em conta corrente.</w:t>
      </w:r>
    </w:p>
    <w:p w14:paraId="5F033677" w14:textId="77777777" w:rsidR="00134C5F" w:rsidRPr="00BD1782" w:rsidRDefault="00134C5F" w:rsidP="004425AF">
      <w:pPr>
        <w:pStyle w:val="PargrafodaLista"/>
        <w:numPr>
          <w:ilvl w:val="2"/>
          <w:numId w:val="5"/>
        </w:numPr>
        <w:spacing w:before="0" w:beforeAutospacing="0" w:after="0" w:afterAutospacing="0" w:line="240" w:lineRule="auto"/>
        <w:ind w:left="0" w:firstLine="284"/>
        <w:jc w:val="both"/>
        <w:rPr>
          <w:rFonts w:asciiTheme="minorHAnsi" w:hAnsiTheme="minorHAnsi" w:cs="Arial"/>
          <w:sz w:val="19"/>
          <w:szCs w:val="19"/>
        </w:rPr>
      </w:pPr>
      <w:r w:rsidRPr="00BD1782">
        <w:rPr>
          <w:rFonts w:asciiTheme="minorHAnsi" w:hAnsiTheme="minorHAnsi" w:cs="Arial"/>
          <w:b/>
          <w:sz w:val="19"/>
          <w:szCs w:val="19"/>
        </w:rPr>
        <w:t xml:space="preserve"> </w:t>
      </w:r>
      <w:r w:rsidRPr="00BD1782">
        <w:rPr>
          <w:rFonts w:asciiTheme="minorHAnsi" w:hAnsiTheme="minorHAnsi" w:cs="Arial"/>
          <w:sz w:val="19"/>
          <w:szCs w:val="19"/>
        </w:rPr>
        <w:t xml:space="preserve">A </w:t>
      </w:r>
      <w:r w:rsidR="00D45BE0" w:rsidRPr="00BD1782">
        <w:rPr>
          <w:rFonts w:asciiTheme="minorHAnsi" w:hAnsiTheme="minorHAnsi" w:cs="Arial"/>
          <w:sz w:val="19"/>
          <w:szCs w:val="19"/>
        </w:rPr>
        <w:t>CONTRATADA</w:t>
      </w:r>
      <w:r w:rsidRPr="00BD1782">
        <w:rPr>
          <w:rFonts w:asciiTheme="minorHAnsi" w:hAnsiTheme="minorHAnsi" w:cs="Arial"/>
          <w:sz w:val="19"/>
          <w:szCs w:val="19"/>
        </w:rPr>
        <w:t xml:space="preserve"> deverá indicar na documentação fiscal o número de sua conta corrente, agência e banco no qual deverá ser efetuado o pagamento.</w:t>
      </w:r>
    </w:p>
    <w:p w14:paraId="194D4E32" w14:textId="77777777" w:rsidR="00134C5F" w:rsidRPr="00BD1782" w:rsidRDefault="00134C5F" w:rsidP="004425AF">
      <w:pPr>
        <w:pStyle w:val="PargrafodaLista"/>
        <w:numPr>
          <w:ilvl w:val="2"/>
          <w:numId w:val="5"/>
        </w:numPr>
        <w:spacing w:before="0" w:beforeAutospacing="0" w:after="0" w:afterAutospacing="0" w:line="240" w:lineRule="auto"/>
        <w:ind w:left="0" w:firstLine="284"/>
        <w:jc w:val="both"/>
        <w:rPr>
          <w:rFonts w:asciiTheme="minorHAnsi" w:hAnsiTheme="minorHAnsi" w:cs="Arial"/>
          <w:sz w:val="19"/>
          <w:szCs w:val="19"/>
        </w:rPr>
      </w:pPr>
      <w:r w:rsidRPr="00BD1782">
        <w:rPr>
          <w:rFonts w:asciiTheme="minorHAnsi" w:hAnsiTheme="minorHAnsi" w:cs="Arial"/>
          <w:b/>
          <w:sz w:val="19"/>
          <w:szCs w:val="19"/>
        </w:rPr>
        <w:t xml:space="preserve"> </w:t>
      </w:r>
      <w:r w:rsidRPr="00BD1782">
        <w:rPr>
          <w:rFonts w:asciiTheme="minorHAnsi" w:hAnsiTheme="minorHAnsi" w:cs="Arial"/>
          <w:sz w:val="19"/>
          <w:szCs w:val="19"/>
        </w:rPr>
        <w:t>Em nenhuma hipótese serão aceitos títulos via cobrança bancária.</w:t>
      </w:r>
    </w:p>
    <w:p w14:paraId="45BD9B45" w14:textId="77777777" w:rsidR="00134C5F" w:rsidRPr="00BD1782" w:rsidRDefault="00134C5F" w:rsidP="00134C5F">
      <w:pPr>
        <w:spacing w:after="0"/>
        <w:rPr>
          <w:rFonts w:cs="Arial"/>
          <w:b/>
          <w:sz w:val="19"/>
          <w:szCs w:val="19"/>
        </w:rPr>
      </w:pPr>
    </w:p>
    <w:p w14:paraId="15FA8E5F" w14:textId="076BCE59"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sz w:val="19"/>
          <w:szCs w:val="19"/>
          <w:shd w:val="clear" w:color="auto" w:fill="FFFFFF"/>
        </w:rPr>
        <w:t xml:space="preserve">O pagamento dos serviços será realizado no dia </w:t>
      </w:r>
      <w:r w:rsidR="00BB5E6E" w:rsidRPr="00BD1782">
        <w:rPr>
          <w:rFonts w:asciiTheme="minorHAnsi" w:hAnsiTheme="minorHAnsi"/>
          <w:sz w:val="19"/>
          <w:szCs w:val="19"/>
          <w:shd w:val="clear" w:color="auto" w:fill="FFFFFF"/>
        </w:rPr>
        <w:t>2</w:t>
      </w:r>
      <w:r w:rsidR="00DE6C7F" w:rsidRPr="00BD1782">
        <w:rPr>
          <w:rFonts w:asciiTheme="minorHAnsi" w:hAnsiTheme="minorHAnsi"/>
          <w:sz w:val="19"/>
          <w:szCs w:val="19"/>
          <w:shd w:val="clear" w:color="auto" w:fill="FFFFFF"/>
        </w:rPr>
        <w:t>8</w:t>
      </w:r>
      <w:r w:rsidRPr="00BD1782">
        <w:rPr>
          <w:rFonts w:asciiTheme="minorHAnsi" w:hAnsiTheme="minorHAnsi"/>
          <w:sz w:val="19"/>
          <w:szCs w:val="19"/>
          <w:shd w:val="clear" w:color="auto" w:fill="FFFFFF"/>
        </w:rPr>
        <w:t xml:space="preserve"> (vinte e </w:t>
      </w:r>
      <w:r w:rsidR="00DE6C7F" w:rsidRPr="00BD1782">
        <w:rPr>
          <w:rFonts w:asciiTheme="minorHAnsi" w:hAnsiTheme="minorHAnsi"/>
          <w:sz w:val="19"/>
          <w:szCs w:val="19"/>
          <w:shd w:val="clear" w:color="auto" w:fill="FFFFFF"/>
        </w:rPr>
        <w:t>oito</w:t>
      </w:r>
      <w:r w:rsidRPr="00BD1782">
        <w:rPr>
          <w:rFonts w:asciiTheme="minorHAnsi" w:hAnsiTheme="minorHAnsi"/>
          <w:sz w:val="19"/>
          <w:szCs w:val="19"/>
          <w:shd w:val="clear" w:color="auto" w:fill="FFFFFF"/>
        </w:rPr>
        <w:t>) do mês</w:t>
      </w:r>
      <w:r w:rsidR="002855AE" w:rsidRPr="00BD1782">
        <w:rPr>
          <w:rFonts w:asciiTheme="minorHAnsi" w:hAnsiTheme="minorHAnsi"/>
          <w:sz w:val="19"/>
          <w:szCs w:val="19"/>
          <w:shd w:val="clear" w:color="auto" w:fill="FFFFFF"/>
        </w:rPr>
        <w:t>,</w:t>
      </w:r>
      <w:r w:rsidRPr="00BD1782">
        <w:rPr>
          <w:rFonts w:asciiTheme="minorHAnsi" w:hAnsiTheme="minorHAnsi"/>
          <w:sz w:val="19"/>
          <w:szCs w:val="19"/>
          <w:shd w:val="clear" w:color="auto" w:fill="FFFFFF"/>
        </w:rPr>
        <w:t xml:space="preserve"> subsequente ao mês da </w:t>
      </w:r>
      <w:r w:rsidR="002E005F" w:rsidRPr="00BD1782">
        <w:rPr>
          <w:rFonts w:asciiTheme="minorHAnsi" w:hAnsiTheme="minorHAnsi"/>
          <w:sz w:val="19"/>
          <w:szCs w:val="19"/>
          <w:shd w:val="clear" w:color="auto" w:fill="FFFFFF"/>
        </w:rPr>
        <w:t>prestação dos serviços</w:t>
      </w:r>
      <w:r w:rsidRPr="00BD1782">
        <w:rPr>
          <w:rFonts w:asciiTheme="minorHAnsi" w:hAnsiTheme="minorHAnsi"/>
          <w:sz w:val="19"/>
          <w:szCs w:val="19"/>
          <w:shd w:val="clear" w:color="auto" w:fill="FFFFFF"/>
        </w:rPr>
        <w:t>, desde que a nota fiscal seja entregue à CONTRATANTE com, no mínimo, 10 (dez) dias de antecedência à data do vencimento, com a apresentação junto a Nota Fiscal / Fatura das certidões de regularidade</w:t>
      </w:r>
      <w:r w:rsidRPr="00BD1782">
        <w:rPr>
          <w:rStyle w:val="apple-converted-space"/>
          <w:rFonts w:asciiTheme="minorHAnsi" w:hAnsiTheme="minorHAnsi"/>
          <w:sz w:val="19"/>
          <w:szCs w:val="19"/>
          <w:shd w:val="clear" w:color="auto" w:fill="FFFFFF"/>
        </w:rPr>
        <w:t> </w:t>
      </w:r>
      <w:r w:rsidRPr="00BD1782">
        <w:rPr>
          <w:rFonts w:asciiTheme="minorHAnsi" w:hAnsiTheme="minorHAnsi"/>
          <w:sz w:val="19"/>
          <w:szCs w:val="19"/>
          <w:shd w:val="clear" w:color="auto" w:fill="FFFFFF"/>
        </w:rPr>
        <w:t>fornecidas pela Secretaria da Receita Federal do Brasil e pela Procuradoria Geral da Fazenda Nacional referente a débitos relativos aos tributos federais e à dívida ativa da União (CND),</w:t>
      </w:r>
      <w:r w:rsidRPr="00BD1782">
        <w:rPr>
          <w:rStyle w:val="apple-converted-space"/>
          <w:rFonts w:asciiTheme="minorHAnsi" w:hAnsiTheme="minorHAnsi"/>
          <w:sz w:val="19"/>
          <w:szCs w:val="19"/>
          <w:shd w:val="clear" w:color="auto" w:fill="FFFFFF"/>
        </w:rPr>
        <w:t> </w:t>
      </w:r>
      <w:r w:rsidRPr="00BD1782">
        <w:rPr>
          <w:rFonts w:asciiTheme="minorHAnsi" w:hAnsiTheme="minorHAnsi"/>
          <w:sz w:val="19"/>
          <w:szCs w:val="19"/>
          <w:shd w:val="clear" w:color="auto" w:fill="FFFFFF"/>
        </w:rPr>
        <w:t xml:space="preserve">FGTS (CRF) e Justiça do Trabalho (CNDT), por parte da </w:t>
      </w:r>
      <w:r w:rsidR="00D45BE0" w:rsidRPr="00BD1782">
        <w:rPr>
          <w:rFonts w:asciiTheme="minorHAnsi" w:hAnsiTheme="minorHAnsi"/>
          <w:sz w:val="19"/>
          <w:szCs w:val="19"/>
          <w:shd w:val="clear" w:color="auto" w:fill="FFFFFF"/>
        </w:rPr>
        <w:t>CONTRATADA</w:t>
      </w:r>
      <w:r w:rsidRPr="00BD1782">
        <w:rPr>
          <w:rFonts w:asciiTheme="minorHAnsi" w:hAnsiTheme="minorHAnsi"/>
          <w:sz w:val="19"/>
          <w:szCs w:val="19"/>
          <w:shd w:val="clear" w:color="auto" w:fill="FFFFFF"/>
        </w:rPr>
        <w:t>.</w:t>
      </w:r>
    </w:p>
    <w:p w14:paraId="48347FFE" w14:textId="77777777" w:rsidR="00134C5F" w:rsidRPr="00BD1782" w:rsidRDefault="00134C5F" w:rsidP="004425AF">
      <w:pPr>
        <w:pStyle w:val="PargrafodaLista"/>
        <w:numPr>
          <w:ilvl w:val="2"/>
          <w:numId w:val="5"/>
        </w:numPr>
        <w:spacing w:before="0" w:beforeAutospacing="0" w:after="0" w:afterAutospacing="0" w:line="240" w:lineRule="auto"/>
        <w:ind w:left="0" w:firstLine="284"/>
        <w:jc w:val="both"/>
        <w:rPr>
          <w:rFonts w:asciiTheme="minorHAnsi" w:hAnsiTheme="minorHAnsi" w:cs="Calibri"/>
          <w:sz w:val="19"/>
          <w:szCs w:val="19"/>
        </w:rPr>
      </w:pPr>
      <w:r w:rsidRPr="00BD1782">
        <w:rPr>
          <w:rFonts w:asciiTheme="minorHAnsi" w:hAnsiTheme="minorHAnsi" w:cs="Calibri"/>
          <w:b/>
          <w:sz w:val="19"/>
          <w:szCs w:val="19"/>
        </w:rPr>
        <w:t xml:space="preserve"> </w:t>
      </w:r>
      <w:r w:rsidRPr="00BD1782">
        <w:rPr>
          <w:rFonts w:asciiTheme="minorHAnsi" w:hAnsiTheme="minorHAnsi" w:cs="Calibri"/>
          <w:sz w:val="19"/>
          <w:szCs w:val="19"/>
        </w:rPr>
        <w:t xml:space="preserve">Caso se faça necessária a reapresentação de qualquer fatura por culpa da </w:t>
      </w:r>
      <w:r w:rsidR="00D45BE0" w:rsidRPr="00BD1782">
        <w:rPr>
          <w:rFonts w:asciiTheme="minorHAnsi" w:hAnsiTheme="minorHAnsi" w:cs="Calibri"/>
          <w:sz w:val="19"/>
          <w:szCs w:val="19"/>
        </w:rPr>
        <w:t>CONTRATADA</w:t>
      </w:r>
      <w:r w:rsidRPr="00BD1782">
        <w:rPr>
          <w:rFonts w:asciiTheme="minorHAnsi" w:hAnsiTheme="minorHAnsi" w:cs="Calibri"/>
          <w:sz w:val="19"/>
          <w:szCs w:val="19"/>
        </w:rPr>
        <w:t>, o prazo previsto na presente Cláusula será reiniciado.</w:t>
      </w:r>
    </w:p>
    <w:p w14:paraId="211F16EE" w14:textId="77777777" w:rsidR="00134C5F" w:rsidRPr="00BD1782" w:rsidRDefault="00134C5F" w:rsidP="004425AF">
      <w:pPr>
        <w:pStyle w:val="PargrafodaLista"/>
        <w:numPr>
          <w:ilvl w:val="2"/>
          <w:numId w:val="5"/>
        </w:numPr>
        <w:spacing w:before="0" w:beforeAutospacing="0" w:after="0" w:afterAutospacing="0" w:line="240" w:lineRule="auto"/>
        <w:ind w:left="0" w:firstLine="284"/>
        <w:jc w:val="both"/>
        <w:rPr>
          <w:rFonts w:asciiTheme="minorHAnsi" w:hAnsiTheme="minorHAnsi" w:cs="Calibri"/>
          <w:sz w:val="19"/>
          <w:szCs w:val="19"/>
        </w:rPr>
      </w:pPr>
      <w:r w:rsidRPr="00BD1782">
        <w:rPr>
          <w:rFonts w:asciiTheme="minorHAnsi" w:hAnsiTheme="minorHAnsi" w:cs="Calibri"/>
          <w:b/>
          <w:sz w:val="19"/>
          <w:szCs w:val="19"/>
        </w:rPr>
        <w:t xml:space="preserve"> </w:t>
      </w:r>
      <w:r w:rsidRPr="00BD1782">
        <w:rPr>
          <w:rFonts w:asciiTheme="minorHAnsi" w:hAnsiTheme="minorHAnsi" w:cs="Calibri"/>
          <w:sz w:val="19"/>
          <w:szCs w:val="19"/>
        </w:rPr>
        <w:t>Dos pagamentos, será retido na fonte, quando for o caso, o valor correspondente ao Imposto Sobre Serviços de Qualquer Natureza (</w:t>
      </w:r>
      <w:proofErr w:type="spellStart"/>
      <w:r w:rsidRPr="00BD1782">
        <w:rPr>
          <w:rFonts w:asciiTheme="minorHAnsi" w:hAnsiTheme="minorHAnsi" w:cs="Calibri"/>
          <w:sz w:val="19"/>
          <w:szCs w:val="19"/>
        </w:rPr>
        <w:t>ISSqn</w:t>
      </w:r>
      <w:proofErr w:type="spellEnd"/>
      <w:r w:rsidRPr="00BD1782">
        <w:rPr>
          <w:rFonts w:asciiTheme="minorHAnsi" w:hAnsiTheme="minorHAnsi" w:cs="Calibri"/>
          <w:sz w:val="19"/>
          <w:szCs w:val="19"/>
        </w:rPr>
        <w:t>), nos termos da legislação específica e demais tributos que recaiam sobre o valor faturado.</w:t>
      </w:r>
    </w:p>
    <w:p w14:paraId="40BF7244" w14:textId="77777777" w:rsidR="00134C5F" w:rsidRPr="00BD1782" w:rsidRDefault="00134C5F" w:rsidP="004425AF">
      <w:pPr>
        <w:pStyle w:val="PargrafodaLista"/>
        <w:numPr>
          <w:ilvl w:val="2"/>
          <w:numId w:val="5"/>
        </w:numPr>
        <w:autoSpaceDE w:val="0"/>
        <w:autoSpaceDN w:val="0"/>
        <w:adjustRightInd w:val="0"/>
        <w:spacing w:before="0" w:beforeAutospacing="0" w:after="0" w:afterAutospacing="0" w:line="240" w:lineRule="auto"/>
        <w:ind w:left="0" w:firstLine="284"/>
        <w:jc w:val="both"/>
        <w:rPr>
          <w:rFonts w:asciiTheme="minorHAnsi" w:hAnsiTheme="minorHAnsi" w:cs="Arial"/>
          <w:sz w:val="19"/>
          <w:szCs w:val="19"/>
        </w:rPr>
      </w:pPr>
      <w:r w:rsidRPr="00BD1782">
        <w:rPr>
          <w:rFonts w:asciiTheme="minorHAnsi" w:hAnsiTheme="minorHAnsi" w:cs="Arial"/>
          <w:sz w:val="19"/>
          <w:szCs w:val="19"/>
        </w:rPr>
        <w:t>A liberação para pagamento da nota fiscal/fatura ficará condicionada ao ateste do Gestor do Contrato e à entrega dos documentos mencionados no item 6.2.</w:t>
      </w:r>
    </w:p>
    <w:p w14:paraId="18FB2FBB" w14:textId="362ACA7B" w:rsidR="00134C5F" w:rsidRPr="00BD1782" w:rsidRDefault="00134C5F" w:rsidP="004425AF">
      <w:pPr>
        <w:pStyle w:val="PargrafodaLista"/>
        <w:numPr>
          <w:ilvl w:val="2"/>
          <w:numId w:val="5"/>
        </w:numPr>
        <w:spacing w:before="0" w:beforeAutospacing="0" w:after="0" w:afterAutospacing="0" w:line="240" w:lineRule="auto"/>
        <w:ind w:left="0" w:firstLine="284"/>
        <w:jc w:val="both"/>
        <w:rPr>
          <w:rFonts w:asciiTheme="minorHAnsi" w:hAnsiTheme="minorHAnsi" w:cs="Calibri"/>
          <w:b/>
          <w:sz w:val="19"/>
          <w:szCs w:val="19"/>
        </w:rPr>
      </w:pPr>
      <w:r w:rsidRPr="00BD1782">
        <w:rPr>
          <w:rFonts w:asciiTheme="minorHAnsi" w:hAnsiTheme="minorHAnsi" w:cs="Arial"/>
          <w:sz w:val="19"/>
          <w:szCs w:val="19"/>
        </w:rPr>
        <w:t xml:space="preserve"> Todas as notas fiscais emitidas devem ter os seguintes dizeres: </w:t>
      </w:r>
      <w:r w:rsidR="007A6988" w:rsidRPr="00BD1782">
        <w:rPr>
          <w:rFonts w:asciiTheme="minorHAnsi" w:hAnsiTheme="minorHAnsi"/>
          <w:color w:val="000000"/>
          <w:sz w:val="19"/>
          <w:szCs w:val="19"/>
          <w:bdr w:val="none" w:sz="0" w:space="0" w:color="auto" w:frame="1"/>
          <w:shd w:val="clear" w:color="auto" w:fill="FFFFFF"/>
        </w:rPr>
        <w:t>"</w:t>
      </w:r>
      <w:r w:rsidR="007A6988" w:rsidRPr="00BD1782">
        <w:rPr>
          <w:rFonts w:asciiTheme="minorHAnsi" w:hAnsiTheme="minorHAnsi"/>
          <w:b/>
          <w:bCs/>
          <w:color w:val="000000"/>
          <w:sz w:val="19"/>
          <w:szCs w:val="19"/>
          <w:shd w:val="clear" w:color="auto" w:fill="FFFFFF"/>
        </w:rPr>
        <w:t>Despesa custeada com recursos do Contrato de Gestão SS Nº 001/2022, firmado com o Município de São Bernardo do Campo".</w:t>
      </w:r>
    </w:p>
    <w:p w14:paraId="3A486524" w14:textId="77777777" w:rsidR="007A6988" w:rsidRPr="00BD1782" w:rsidRDefault="007A6988" w:rsidP="007A6988">
      <w:pPr>
        <w:pStyle w:val="PargrafodaLista"/>
        <w:spacing w:before="0" w:beforeAutospacing="0" w:after="0" w:afterAutospacing="0" w:line="240" w:lineRule="auto"/>
        <w:ind w:left="284"/>
        <w:jc w:val="both"/>
        <w:rPr>
          <w:rFonts w:asciiTheme="minorHAnsi" w:hAnsiTheme="minorHAnsi" w:cs="Calibri"/>
          <w:b/>
          <w:sz w:val="19"/>
          <w:szCs w:val="19"/>
        </w:rPr>
      </w:pPr>
    </w:p>
    <w:p w14:paraId="7762E3B5" w14:textId="6C4A8A09"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Calibri"/>
          <w:bCs/>
          <w:sz w:val="19"/>
          <w:szCs w:val="19"/>
        </w:rPr>
      </w:pPr>
      <w:r w:rsidRPr="00BD1782">
        <w:rPr>
          <w:rFonts w:asciiTheme="minorHAnsi" w:hAnsiTheme="minorHAnsi" w:cs="Calibri"/>
          <w:sz w:val="19"/>
          <w:szCs w:val="19"/>
        </w:rPr>
        <w:t xml:space="preserve">A </w:t>
      </w:r>
      <w:r w:rsidR="00D45BE0" w:rsidRPr="00BD1782">
        <w:rPr>
          <w:rFonts w:asciiTheme="minorHAnsi" w:hAnsiTheme="minorHAnsi" w:cs="Calibri"/>
          <w:sz w:val="19"/>
          <w:szCs w:val="19"/>
        </w:rPr>
        <w:t>CONTRATADA</w:t>
      </w:r>
      <w:r w:rsidRPr="00BD1782">
        <w:rPr>
          <w:rFonts w:asciiTheme="minorHAnsi" w:hAnsiTheme="minorHAnsi" w:cs="Calibri"/>
          <w:sz w:val="19"/>
          <w:szCs w:val="19"/>
        </w:rPr>
        <w:t xml:space="preserve"> deverá encaminhar a nota fiscal desmembrada para cada unidade, e estas deverão ser emitidas </w:t>
      </w:r>
      <w:r w:rsidRPr="00BD1782">
        <w:rPr>
          <w:rFonts w:asciiTheme="minorHAnsi" w:hAnsiTheme="minorHAnsi" w:cs="Calibri"/>
          <w:bCs/>
          <w:sz w:val="19"/>
          <w:szCs w:val="19"/>
        </w:rPr>
        <w:t xml:space="preserve">para a Fundação do ABC – </w:t>
      </w:r>
      <w:r w:rsidR="00760250" w:rsidRPr="00BD1782">
        <w:rPr>
          <w:rFonts w:asciiTheme="minorHAnsi" w:hAnsiTheme="minorHAnsi" w:cs="Calibri"/>
          <w:bCs/>
          <w:sz w:val="19"/>
          <w:szCs w:val="19"/>
        </w:rPr>
        <w:t>Complexo de Saúde São Bernardo do Campo</w:t>
      </w:r>
      <w:r w:rsidR="0087219E" w:rsidRPr="00BD1782">
        <w:rPr>
          <w:rFonts w:asciiTheme="minorHAnsi" w:hAnsiTheme="minorHAnsi" w:cs="Calibri"/>
          <w:bCs/>
          <w:sz w:val="19"/>
          <w:szCs w:val="19"/>
        </w:rPr>
        <w:t>, CNPJ nº</w:t>
      </w:r>
      <w:r w:rsidRPr="00BD1782">
        <w:rPr>
          <w:rFonts w:asciiTheme="minorHAnsi" w:hAnsiTheme="minorHAnsi" w:cs="Calibri"/>
          <w:bCs/>
          <w:sz w:val="19"/>
          <w:szCs w:val="19"/>
        </w:rPr>
        <w:t xml:space="preserve"> </w:t>
      </w:r>
      <w:r w:rsidR="00760250" w:rsidRPr="00BD1782">
        <w:rPr>
          <w:rFonts w:asciiTheme="minorHAnsi" w:hAnsiTheme="minorHAnsi" w:cs="Calibri"/>
          <w:bCs/>
          <w:sz w:val="19"/>
          <w:szCs w:val="19"/>
        </w:rPr>
        <w:t>57.571.275/0025-70</w:t>
      </w:r>
      <w:r w:rsidRPr="00BD1782">
        <w:rPr>
          <w:rFonts w:asciiTheme="minorHAnsi" w:hAnsiTheme="minorHAnsi" w:cs="Calibri"/>
          <w:bCs/>
          <w:sz w:val="19"/>
          <w:szCs w:val="19"/>
        </w:rPr>
        <w:t>.</w:t>
      </w:r>
    </w:p>
    <w:p w14:paraId="27C6A199" w14:textId="77777777" w:rsidR="00134C5F" w:rsidRPr="00BD1782" w:rsidRDefault="00134C5F" w:rsidP="00134C5F">
      <w:pPr>
        <w:spacing w:after="0" w:line="240" w:lineRule="auto"/>
        <w:ind w:firstLine="284"/>
        <w:rPr>
          <w:rFonts w:cs="Calibri"/>
          <w:sz w:val="19"/>
          <w:szCs w:val="19"/>
        </w:rPr>
      </w:pPr>
      <w:r w:rsidRPr="00BD1782">
        <w:rPr>
          <w:rFonts w:cs="Calibri"/>
          <w:b/>
          <w:sz w:val="19"/>
          <w:szCs w:val="19"/>
        </w:rPr>
        <w:t>Endereço de Fatura e Cobrança:</w:t>
      </w:r>
      <w:r w:rsidRPr="00BD1782">
        <w:rPr>
          <w:rFonts w:cs="Calibri"/>
          <w:sz w:val="19"/>
          <w:szCs w:val="19"/>
        </w:rPr>
        <w:t xml:space="preserve"> Estrada dos Alvarengas, 1001 – Bairro Alvarenga – São Bernardo do Campo/SP.</w:t>
      </w:r>
    </w:p>
    <w:p w14:paraId="4F7EE1A2" w14:textId="77777777" w:rsidR="00BA1473" w:rsidRPr="00BD1782" w:rsidRDefault="00134C5F" w:rsidP="004425AF">
      <w:pPr>
        <w:pStyle w:val="PargrafodaLista"/>
        <w:numPr>
          <w:ilvl w:val="2"/>
          <w:numId w:val="5"/>
        </w:numPr>
        <w:spacing w:before="0" w:beforeAutospacing="0" w:after="0" w:afterAutospacing="0" w:line="240" w:lineRule="auto"/>
        <w:ind w:left="0" w:firstLine="284"/>
        <w:jc w:val="both"/>
        <w:rPr>
          <w:rFonts w:asciiTheme="minorHAnsi" w:hAnsiTheme="minorHAnsi" w:cs="TT15Ct00"/>
          <w:sz w:val="19"/>
          <w:szCs w:val="19"/>
        </w:rPr>
      </w:pPr>
      <w:r w:rsidRPr="00BD1782">
        <w:rPr>
          <w:rFonts w:asciiTheme="minorHAnsi" w:hAnsiTheme="minorHAnsi" w:cs="TT15Ct00"/>
          <w:sz w:val="19"/>
          <w:szCs w:val="19"/>
        </w:rPr>
        <w:t xml:space="preserve">Fica facultado a </w:t>
      </w:r>
      <w:r w:rsidR="00D45BE0" w:rsidRPr="00BD1782">
        <w:rPr>
          <w:rFonts w:asciiTheme="minorHAnsi" w:hAnsiTheme="minorHAnsi" w:cs="TT15Ct00"/>
          <w:sz w:val="19"/>
          <w:szCs w:val="19"/>
        </w:rPr>
        <w:t>CONTRATADA</w:t>
      </w:r>
      <w:r w:rsidRPr="00BD1782">
        <w:rPr>
          <w:rFonts w:asciiTheme="minorHAnsi" w:hAnsiTheme="minorHAnsi" w:cs="TT15Ct00"/>
          <w:sz w:val="19"/>
          <w:szCs w:val="19"/>
        </w:rPr>
        <w:t xml:space="preserve"> o envio da nota fiscal eletronicamente.    </w:t>
      </w:r>
    </w:p>
    <w:p w14:paraId="43109095" w14:textId="51A2F631" w:rsidR="00134C5F" w:rsidRPr="00BD1782" w:rsidRDefault="00134C5F" w:rsidP="00BA1473">
      <w:pPr>
        <w:spacing w:after="0" w:line="240" w:lineRule="auto"/>
        <w:jc w:val="both"/>
        <w:rPr>
          <w:rFonts w:cs="TT15Ct00"/>
          <w:sz w:val="19"/>
          <w:szCs w:val="19"/>
        </w:rPr>
      </w:pPr>
      <w:r w:rsidRPr="00BD1782">
        <w:rPr>
          <w:rFonts w:cs="TT15Ct00"/>
          <w:sz w:val="19"/>
          <w:szCs w:val="19"/>
        </w:rPr>
        <w:t xml:space="preserve">                                                                                      </w:t>
      </w:r>
    </w:p>
    <w:p w14:paraId="6D877D11" w14:textId="15752693" w:rsidR="00134C5F" w:rsidRPr="00BD1782" w:rsidRDefault="00134C5F" w:rsidP="004425AF">
      <w:pPr>
        <w:pStyle w:val="PargrafodaLista"/>
        <w:numPr>
          <w:ilvl w:val="1"/>
          <w:numId w:val="5"/>
        </w:numPr>
        <w:spacing w:before="0" w:beforeAutospacing="0" w:after="0" w:afterAutospacing="0"/>
        <w:ind w:left="0" w:firstLine="0"/>
        <w:jc w:val="both"/>
        <w:rPr>
          <w:rFonts w:asciiTheme="minorHAnsi" w:hAnsiTheme="minorHAnsi" w:cs="Arial"/>
          <w:sz w:val="19"/>
          <w:szCs w:val="19"/>
        </w:rPr>
      </w:pPr>
      <w:r w:rsidRPr="00BD1782">
        <w:rPr>
          <w:rFonts w:asciiTheme="minorHAnsi" w:hAnsiTheme="minorHAnsi" w:cs="Arial"/>
          <w:sz w:val="19"/>
          <w:szCs w:val="19"/>
        </w:rPr>
        <w:t xml:space="preserve">A </w:t>
      </w:r>
      <w:r w:rsidR="00D45BE0" w:rsidRPr="00BD1782">
        <w:rPr>
          <w:rFonts w:asciiTheme="minorHAnsi" w:hAnsiTheme="minorHAnsi" w:cs="Arial"/>
          <w:sz w:val="19"/>
          <w:szCs w:val="19"/>
        </w:rPr>
        <w:t>CONTRATADA</w:t>
      </w:r>
      <w:r w:rsidRPr="00BD1782">
        <w:rPr>
          <w:rFonts w:asciiTheme="minorHAnsi" w:hAnsiTheme="minorHAnsi" w:cs="Arial"/>
          <w:sz w:val="19"/>
          <w:szCs w:val="19"/>
        </w:rPr>
        <w:t xml:space="preserve">, neste ato, declara estar ciente de que os recursos utilizados para o pagamento dos serviços ora contratados serão aqueles repassados pela Prefeitura Municipal de São Bernardo do Campo, em razão do </w:t>
      </w:r>
      <w:r w:rsidR="0087219E" w:rsidRPr="00BD1782">
        <w:rPr>
          <w:rFonts w:asciiTheme="minorHAnsi" w:hAnsiTheme="minorHAnsi" w:cs="Arial"/>
          <w:sz w:val="19"/>
          <w:szCs w:val="19"/>
        </w:rPr>
        <w:t>Contrato de Gestão SS n° 001/2022</w:t>
      </w:r>
      <w:r w:rsidRPr="00BD1782">
        <w:rPr>
          <w:rFonts w:asciiTheme="minorHAnsi" w:hAnsiTheme="minorHAnsi" w:cs="Arial"/>
          <w:sz w:val="19"/>
          <w:szCs w:val="19"/>
        </w:rPr>
        <w:t xml:space="preserve">, firmado entre a CONTRATANTE e a Prefeitura Municipal de São Bernardo do Campo, para a gestão do </w:t>
      </w:r>
      <w:r w:rsidR="00760250" w:rsidRPr="00BD1782">
        <w:rPr>
          <w:rFonts w:asciiTheme="minorHAnsi" w:hAnsiTheme="minorHAnsi" w:cs="Arial"/>
          <w:sz w:val="19"/>
          <w:szCs w:val="19"/>
        </w:rPr>
        <w:t>Complexo de Saúde São Bernardo do Campo</w:t>
      </w:r>
      <w:r w:rsidRPr="00BD1782">
        <w:rPr>
          <w:rFonts w:asciiTheme="minorHAnsi" w:hAnsiTheme="minorHAnsi" w:cs="Arial"/>
          <w:sz w:val="19"/>
          <w:szCs w:val="19"/>
        </w:rPr>
        <w:t>.</w:t>
      </w:r>
    </w:p>
    <w:p w14:paraId="72B0B727" w14:textId="77777777" w:rsidR="0087219E" w:rsidRPr="00BD1782" w:rsidRDefault="0087219E" w:rsidP="0087219E">
      <w:pPr>
        <w:pStyle w:val="PargrafodaLista"/>
        <w:spacing w:before="0" w:beforeAutospacing="0" w:after="0" w:afterAutospacing="0"/>
        <w:ind w:left="0"/>
        <w:jc w:val="both"/>
        <w:rPr>
          <w:rFonts w:asciiTheme="minorHAnsi" w:hAnsiTheme="minorHAnsi" w:cs="Arial"/>
          <w:sz w:val="19"/>
          <w:szCs w:val="19"/>
        </w:rPr>
      </w:pPr>
    </w:p>
    <w:p w14:paraId="227667EC" w14:textId="60EA3580" w:rsidR="0087219E" w:rsidRPr="00BD1782" w:rsidRDefault="0087219E" w:rsidP="004425AF">
      <w:pPr>
        <w:pStyle w:val="PargrafodaLista"/>
        <w:numPr>
          <w:ilvl w:val="1"/>
          <w:numId w:val="5"/>
        </w:numPr>
        <w:spacing w:before="0" w:beforeAutospacing="0" w:after="0" w:afterAutospacing="0"/>
        <w:ind w:left="0" w:firstLine="0"/>
        <w:jc w:val="both"/>
        <w:rPr>
          <w:rFonts w:asciiTheme="minorHAnsi" w:hAnsiTheme="minorHAnsi" w:cs="Arial"/>
          <w:sz w:val="19"/>
          <w:szCs w:val="19"/>
        </w:rPr>
      </w:pPr>
      <w:proofErr w:type="gramStart"/>
      <w:r w:rsidRPr="00BD1782">
        <w:rPr>
          <w:rFonts w:asciiTheme="minorHAnsi" w:hAnsiTheme="minorHAnsi" w:cs="Arial"/>
          <w:sz w:val="19"/>
          <w:szCs w:val="19"/>
        </w:rPr>
        <w:t>A  CONTRATANTE</w:t>
      </w:r>
      <w:proofErr w:type="gramEnd"/>
      <w:r w:rsidRPr="00BD1782">
        <w:rPr>
          <w:rFonts w:asciiTheme="minorHAnsi" w:hAnsiTheme="minorHAnsi" w:cs="Arial"/>
          <w:sz w:val="19"/>
          <w:szCs w:val="19"/>
        </w:rPr>
        <w:t xml:space="preserve"> informa que, a única fonte de receita a ser utilizado para pagamento dos serviços ora contratados é aquela prevista no contrato de gestão 001/2022, sendo vedada a utilização de qualquer outra fonte de recurso para pagamento, nos termos do §7° do artigo 51 do regulamento de compras.</w:t>
      </w:r>
    </w:p>
    <w:p w14:paraId="01D5E652" w14:textId="77777777" w:rsidR="00134C5F" w:rsidRPr="00BD1782" w:rsidRDefault="00134C5F" w:rsidP="00134C5F">
      <w:pPr>
        <w:pStyle w:val="PargrafodaLista"/>
        <w:spacing w:before="0" w:beforeAutospacing="0" w:after="0" w:afterAutospacing="0"/>
        <w:ind w:left="0"/>
        <w:rPr>
          <w:rFonts w:asciiTheme="minorHAnsi" w:hAnsiTheme="minorHAnsi" w:cs="Arial"/>
          <w:sz w:val="19"/>
          <w:szCs w:val="19"/>
        </w:rPr>
      </w:pPr>
    </w:p>
    <w:p w14:paraId="05F1960F" w14:textId="00FFF770" w:rsidR="00134C5F" w:rsidRPr="00BD1782" w:rsidRDefault="00134C5F" w:rsidP="004425AF">
      <w:pPr>
        <w:pStyle w:val="PargrafodaLista"/>
        <w:numPr>
          <w:ilvl w:val="1"/>
          <w:numId w:val="5"/>
        </w:numPr>
        <w:spacing w:before="0" w:beforeAutospacing="0" w:after="0" w:afterAutospacing="0"/>
        <w:ind w:left="0" w:firstLine="0"/>
        <w:jc w:val="both"/>
        <w:rPr>
          <w:rFonts w:asciiTheme="minorHAnsi" w:hAnsiTheme="minorHAnsi" w:cs="Arial"/>
          <w:sz w:val="19"/>
          <w:szCs w:val="19"/>
        </w:rPr>
      </w:pPr>
      <w:r w:rsidRPr="00BD1782">
        <w:rPr>
          <w:rFonts w:asciiTheme="minorHAnsi" w:hAnsiTheme="minorHAnsi" w:cs="Arial"/>
          <w:sz w:val="19"/>
          <w:szCs w:val="19"/>
        </w:rPr>
        <w:t xml:space="preserve">A CONTRATANTE compromete-se em pagar o preço irreajustável constante da proposta da </w:t>
      </w:r>
      <w:r w:rsidR="00D45BE0" w:rsidRPr="00BD1782">
        <w:rPr>
          <w:rFonts w:asciiTheme="minorHAnsi" w:hAnsiTheme="minorHAnsi" w:cs="Arial"/>
          <w:sz w:val="19"/>
          <w:szCs w:val="19"/>
        </w:rPr>
        <w:t>CONTRATADA</w:t>
      </w:r>
      <w:r w:rsidRPr="00BD1782">
        <w:rPr>
          <w:rFonts w:asciiTheme="minorHAnsi" w:hAnsiTheme="minorHAnsi" w:cs="Arial"/>
          <w:sz w:val="19"/>
          <w:szCs w:val="19"/>
        </w:rPr>
        <w:t xml:space="preserve">, desde que não ocorram atrasos e/ou paralisação dos repasses pela Prefeitura Municipal de São Bernardo do Campo para a CONTRATANTE, relativo ao custeio do objeto do </w:t>
      </w:r>
      <w:r w:rsidR="0087219E" w:rsidRPr="00BD1782">
        <w:rPr>
          <w:rFonts w:asciiTheme="minorHAnsi" w:hAnsiTheme="minorHAnsi" w:cs="Arial"/>
          <w:sz w:val="19"/>
          <w:szCs w:val="19"/>
        </w:rPr>
        <w:t>Contrato de Gestão SS n° 001/2022</w:t>
      </w:r>
      <w:r w:rsidRPr="00BD1782">
        <w:rPr>
          <w:rFonts w:asciiTheme="minorHAnsi" w:hAnsiTheme="minorHAnsi" w:cs="Arial"/>
          <w:sz w:val="19"/>
          <w:szCs w:val="19"/>
        </w:rPr>
        <w:t>.</w:t>
      </w:r>
    </w:p>
    <w:p w14:paraId="20166EC2" w14:textId="77777777" w:rsidR="00134C5F" w:rsidRPr="00BD1782" w:rsidRDefault="00134C5F" w:rsidP="00134C5F">
      <w:pPr>
        <w:pStyle w:val="PargrafodaLista"/>
        <w:spacing w:before="0" w:beforeAutospacing="0" w:after="0" w:afterAutospacing="0"/>
        <w:ind w:left="0"/>
        <w:rPr>
          <w:rFonts w:asciiTheme="minorHAnsi" w:hAnsiTheme="minorHAnsi" w:cs="Arial"/>
          <w:sz w:val="19"/>
          <w:szCs w:val="19"/>
        </w:rPr>
      </w:pPr>
    </w:p>
    <w:p w14:paraId="17A3C084" w14:textId="542B62ED" w:rsidR="00134C5F" w:rsidRPr="00BD1782" w:rsidRDefault="00134C5F" w:rsidP="004425AF">
      <w:pPr>
        <w:pStyle w:val="PargrafodaLista"/>
        <w:numPr>
          <w:ilvl w:val="1"/>
          <w:numId w:val="5"/>
        </w:numPr>
        <w:ind w:left="0" w:firstLine="0"/>
        <w:jc w:val="both"/>
        <w:rPr>
          <w:rFonts w:asciiTheme="minorHAnsi" w:hAnsiTheme="minorHAnsi"/>
          <w:sz w:val="19"/>
          <w:szCs w:val="19"/>
        </w:rPr>
      </w:pPr>
      <w:r w:rsidRPr="00BD1782">
        <w:rPr>
          <w:rFonts w:asciiTheme="minorHAnsi" w:hAnsiTheme="minorHAnsi" w:cs="Arial"/>
          <w:sz w:val="19"/>
          <w:szCs w:val="19"/>
        </w:rPr>
        <w:t>No caso de eventuais atrasos, os valores serão atualizados de acordo com a legislação vigente, salvo quando não decorram de atrasos e/ou paralisação dos repasses pela Prefeitura Municipal de São Bernardo do Campo para a CONTRATANTE, em consonância com o disposto nas cláus</w:t>
      </w:r>
      <w:r w:rsidR="0087219E" w:rsidRPr="00BD1782">
        <w:rPr>
          <w:rFonts w:asciiTheme="minorHAnsi" w:hAnsiTheme="minorHAnsi" w:cs="Arial"/>
          <w:sz w:val="19"/>
          <w:szCs w:val="19"/>
        </w:rPr>
        <w:t xml:space="preserve">ulas 6.4, </w:t>
      </w:r>
      <w:proofErr w:type="gramStart"/>
      <w:r w:rsidRPr="00BD1782">
        <w:rPr>
          <w:rFonts w:asciiTheme="minorHAnsi" w:hAnsiTheme="minorHAnsi" w:cs="Arial"/>
          <w:sz w:val="19"/>
          <w:szCs w:val="19"/>
        </w:rPr>
        <w:t xml:space="preserve">6.5 </w:t>
      </w:r>
      <w:r w:rsidR="0087219E" w:rsidRPr="00BD1782">
        <w:rPr>
          <w:rFonts w:asciiTheme="minorHAnsi" w:hAnsiTheme="minorHAnsi" w:cs="Arial"/>
          <w:sz w:val="19"/>
          <w:szCs w:val="19"/>
        </w:rPr>
        <w:t xml:space="preserve"> e</w:t>
      </w:r>
      <w:proofErr w:type="gramEnd"/>
      <w:r w:rsidR="0087219E" w:rsidRPr="00BD1782">
        <w:rPr>
          <w:rFonts w:asciiTheme="minorHAnsi" w:hAnsiTheme="minorHAnsi" w:cs="Arial"/>
          <w:sz w:val="19"/>
          <w:szCs w:val="19"/>
        </w:rPr>
        <w:t xml:space="preserve"> 6.6 </w:t>
      </w:r>
      <w:r w:rsidRPr="00BD1782">
        <w:rPr>
          <w:rFonts w:asciiTheme="minorHAnsi" w:hAnsiTheme="minorHAnsi" w:cs="Arial"/>
          <w:sz w:val="19"/>
          <w:szCs w:val="19"/>
        </w:rPr>
        <w:t>deste CONTRATO</w:t>
      </w:r>
      <w:r w:rsidR="001E737D" w:rsidRPr="00BD1782">
        <w:rPr>
          <w:rFonts w:asciiTheme="minorHAnsi" w:hAnsiTheme="minorHAnsi" w:cs="Arial"/>
          <w:sz w:val="19"/>
          <w:szCs w:val="19"/>
        </w:rPr>
        <w:t>.</w:t>
      </w:r>
    </w:p>
    <w:p w14:paraId="001D4D74" w14:textId="77777777" w:rsidR="002B58AA" w:rsidRPr="00BD1782" w:rsidRDefault="002B58AA" w:rsidP="001E737D">
      <w:pPr>
        <w:pStyle w:val="PargrafodaLista"/>
        <w:rPr>
          <w:rFonts w:asciiTheme="minorHAnsi" w:hAnsiTheme="minorHAnsi"/>
          <w:sz w:val="19"/>
          <w:szCs w:val="19"/>
        </w:rPr>
      </w:pPr>
    </w:p>
    <w:p w14:paraId="7F310D87"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u w:val="single"/>
        </w:rPr>
      </w:pPr>
      <w:r w:rsidRPr="00BD1782">
        <w:rPr>
          <w:rFonts w:asciiTheme="minorHAnsi" w:hAnsiTheme="minorHAnsi" w:cs="Calibri"/>
          <w:b/>
          <w:sz w:val="19"/>
          <w:szCs w:val="19"/>
          <w:u w:val="single"/>
        </w:rPr>
        <w:t>DAS ALTERAÇÕES DO CONTRATO</w:t>
      </w:r>
    </w:p>
    <w:p w14:paraId="17E0E6F3" w14:textId="77777777" w:rsidR="002B58AA" w:rsidRPr="00BD1782" w:rsidRDefault="002B58AA" w:rsidP="002B58AA">
      <w:pPr>
        <w:pStyle w:val="PargrafodaLista"/>
        <w:spacing w:before="0" w:beforeAutospacing="0" w:after="0" w:afterAutospacing="0"/>
        <w:ind w:left="0"/>
        <w:rPr>
          <w:rFonts w:asciiTheme="minorHAnsi" w:hAnsiTheme="minorHAnsi" w:cs="Calibri"/>
          <w:b/>
          <w:sz w:val="19"/>
          <w:szCs w:val="19"/>
          <w:u w:val="single"/>
        </w:rPr>
      </w:pPr>
    </w:p>
    <w:p w14:paraId="2A08BBF0" w14:textId="77777777"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Arial"/>
          <w:sz w:val="19"/>
          <w:szCs w:val="19"/>
        </w:rPr>
        <w:t>O presente contrato poderá ser alterado, desde que, de forma fundamentada e em consenso, sempre através de termo aditivo.</w:t>
      </w:r>
    </w:p>
    <w:p w14:paraId="2C1EC0DA" w14:textId="77777777" w:rsidR="00306D64" w:rsidRPr="00BD1782" w:rsidRDefault="00306D64" w:rsidP="00306D64">
      <w:pPr>
        <w:pStyle w:val="PargrafodaLista"/>
        <w:spacing w:before="0" w:beforeAutospacing="0" w:after="0" w:afterAutospacing="0" w:line="240" w:lineRule="auto"/>
        <w:ind w:left="0"/>
        <w:jc w:val="both"/>
        <w:rPr>
          <w:rFonts w:asciiTheme="minorHAnsi" w:hAnsiTheme="minorHAnsi" w:cs="Arial"/>
          <w:sz w:val="19"/>
          <w:szCs w:val="19"/>
        </w:rPr>
      </w:pPr>
    </w:p>
    <w:p w14:paraId="32D93CCB" w14:textId="77777777"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Arial"/>
          <w:sz w:val="19"/>
          <w:szCs w:val="19"/>
        </w:rPr>
        <w:t>As partes poderão realizar acréscimos ou supressões ao objeto do presente contrato desde que previamente acordadas e formalizadas por meio de termo aditivo.</w:t>
      </w:r>
    </w:p>
    <w:p w14:paraId="52FE0A2B" w14:textId="5ECBBB3C" w:rsidR="00134C5F" w:rsidRPr="00BD1782" w:rsidRDefault="00134C5F" w:rsidP="004425AF">
      <w:pPr>
        <w:pStyle w:val="PargrafodaLista"/>
        <w:numPr>
          <w:ilvl w:val="2"/>
          <w:numId w:val="5"/>
        </w:numPr>
        <w:spacing w:before="0" w:beforeAutospacing="0" w:after="0" w:afterAutospacing="0" w:line="240" w:lineRule="auto"/>
        <w:ind w:left="0" w:firstLine="284"/>
        <w:jc w:val="both"/>
        <w:rPr>
          <w:rFonts w:asciiTheme="minorHAnsi" w:hAnsiTheme="minorHAnsi" w:cs="Calibri"/>
          <w:sz w:val="19"/>
          <w:szCs w:val="19"/>
        </w:rPr>
      </w:pPr>
      <w:r w:rsidRPr="00BD1782">
        <w:rPr>
          <w:rFonts w:asciiTheme="minorHAnsi" w:hAnsiTheme="minorHAnsi" w:cs="Calibri"/>
          <w:sz w:val="19"/>
          <w:szCs w:val="19"/>
        </w:rPr>
        <w:lastRenderedPageBreak/>
        <w:t xml:space="preserve">Os acréscimos e supressões poderão ser solicitados pela CONTRATANTE, cabendo à </w:t>
      </w:r>
      <w:r w:rsidR="00D45BE0" w:rsidRPr="00BD1782">
        <w:rPr>
          <w:rFonts w:asciiTheme="minorHAnsi" w:hAnsiTheme="minorHAnsi" w:cs="Calibri"/>
          <w:sz w:val="19"/>
          <w:szCs w:val="19"/>
        </w:rPr>
        <w:t>CONTRATADA</w:t>
      </w:r>
      <w:r w:rsidRPr="00BD1782">
        <w:rPr>
          <w:rFonts w:asciiTheme="minorHAnsi" w:hAnsiTheme="minorHAnsi" w:cs="Calibri"/>
          <w:sz w:val="19"/>
          <w:szCs w:val="19"/>
        </w:rPr>
        <w:t>, em caso de discordância, notificar o interesse no distrato observando o prazo mínimo estipulado neste instrumento.</w:t>
      </w:r>
    </w:p>
    <w:p w14:paraId="17490EA6" w14:textId="77777777" w:rsidR="00D9216C" w:rsidRPr="00BD1782" w:rsidRDefault="00D9216C" w:rsidP="00D9216C">
      <w:pPr>
        <w:spacing w:after="0" w:line="240" w:lineRule="auto"/>
        <w:jc w:val="both"/>
        <w:rPr>
          <w:rFonts w:cs="Calibri"/>
          <w:sz w:val="19"/>
          <w:szCs w:val="19"/>
        </w:rPr>
      </w:pPr>
    </w:p>
    <w:p w14:paraId="76D8E5F7"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u w:val="single"/>
        </w:rPr>
      </w:pPr>
      <w:r w:rsidRPr="00BD1782">
        <w:rPr>
          <w:rFonts w:asciiTheme="minorHAnsi" w:hAnsiTheme="minorHAnsi" w:cs="Calibri"/>
          <w:b/>
          <w:sz w:val="19"/>
          <w:szCs w:val="19"/>
          <w:u w:val="single"/>
        </w:rPr>
        <w:t>DA RESCISÃO/RESILIÇÃO</w:t>
      </w:r>
    </w:p>
    <w:p w14:paraId="79FB2678" w14:textId="77777777" w:rsidR="00134C5F" w:rsidRPr="00BD1782" w:rsidRDefault="00134C5F" w:rsidP="00134C5F">
      <w:pPr>
        <w:pStyle w:val="PargrafodaLista"/>
        <w:spacing w:before="0" w:beforeAutospacing="0" w:after="0" w:afterAutospacing="0" w:line="240" w:lineRule="auto"/>
        <w:ind w:left="0"/>
        <w:rPr>
          <w:rFonts w:asciiTheme="minorHAnsi" w:hAnsiTheme="minorHAnsi" w:cs="Calibri"/>
          <w:b/>
          <w:sz w:val="19"/>
          <w:szCs w:val="19"/>
        </w:rPr>
      </w:pPr>
    </w:p>
    <w:p w14:paraId="32FFBF9B" w14:textId="77777777"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Calibri"/>
          <w:b/>
          <w:sz w:val="19"/>
          <w:szCs w:val="19"/>
        </w:rPr>
      </w:pPr>
      <w:r w:rsidRPr="00BD1782">
        <w:rPr>
          <w:rFonts w:asciiTheme="minorHAnsi" w:hAnsiTheme="minorHAnsi" w:cs="Calibri"/>
          <w:sz w:val="19"/>
          <w:szCs w:val="19"/>
        </w:rPr>
        <w:t>As partes poderão resilir, imotivadamente, o presente Contrato, desde que comunicado por escrito à outra com antecedência mínima de 30 (trinta) dias, ou celebrar, amigavelmente, o seu distrato na forma da lei, em qualquer caso, nenhuma indenização será devida.</w:t>
      </w:r>
    </w:p>
    <w:p w14:paraId="18667A72" w14:textId="77777777" w:rsidR="00134C5F" w:rsidRPr="00BD1782" w:rsidRDefault="00134C5F" w:rsidP="00134C5F">
      <w:pPr>
        <w:widowControl w:val="0"/>
        <w:spacing w:after="0" w:line="240" w:lineRule="auto"/>
        <w:rPr>
          <w:rFonts w:cs="Calibri"/>
          <w:bCs/>
          <w:sz w:val="19"/>
          <w:szCs w:val="19"/>
        </w:rPr>
      </w:pPr>
    </w:p>
    <w:p w14:paraId="2E7438CA" w14:textId="77777777" w:rsidR="00134C5F" w:rsidRPr="00BD1782" w:rsidRDefault="00134C5F" w:rsidP="004425AF">
      <w:pPr>
        <w:pStyle w:val="PargrafodaLista"/>
        <w:widowControl w:val="0"/>
        <w:numPr>
          <w:ilvl w:val="1"/>
          <w:numId w:val="5"/>
        </w:numP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b/>
          <w:sz w:val="19"/>
          <w:szCs w:val="19"/>
        </w:rPr>
        <w:t xml:space="preserve"> </w:t>
      </w:r>
      <w:r w:rsidRPr="00BD1782">
        <w:rPr>
          <w:rFonts w:asciiTheme="minorHAnsi" w:hAnsiTheme="minorHAnsi" w:cs="Calibri"/>
          <w:sz w:val="19"/>
          <w:szCs w:val="19"/>
        </w:rPr>
        <w:t xml:space="preserve">A rescisão, por inadimplemento das obrigações prevista no presente Contrato poderá ser declarada unilateralmente pela </w:t>
      </w:r>
      <w:r w:rsidRPr="00BD1782">
        <w:rPr>
          <w:rFonts w:asciiTheme="minorHAnsi" w:hAnsiTheme="minorHAnsi"/>
          <w:bCs/>
          <w:sz w:val="19"/>
          <w:szCs w:val="19"/>
        </w:rPr>
        <w:t>CONTRATANTE</w:t>
      </w:r>
      <w:r w:rsidRPr="00BD1782">
        <w:rPr>
          <w:rFonts w:asciiTheme="minorHAnsi" w:hAnsiTheme="minorHAnsi" w:cs="Calibri"/>
          <w:sz w:val="19"/>
          <w:szCs w:val="19"/>
        </w:rPr>
        <w:t>, mediante decisão motivada.</w:t>
      </w:r>
    </w:p>
    <w:p w14:paraId="3BB35AE6" w14:textId="77777777" w:rsidR="00134C5F" w:rsidRPr="00BD1782" w:rsidRDefault="00134C5F" w:rsidP="00134C5F">
      <w:pPr>
        <w:widowControl w:val="0"/>
        <w:spacing w:after="0" w:line="240" w:lineRule="auto"/>
        <w:rPr>
          <w:rFonts w:cs="Calibri"/>
          <w:bCs/>
          <w:sz w:val="19"/>
          <w:szCs w:val="19"/>
        </w:rPr>
      </w:pPr>
    </w:p>
    <w:p w14:paraId="6AB30843" w14:textId="77777777"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shd w:val="clear" w:color="auto" w:fill="FFFFFF"/>
        </w:rPr>
      </w:pPr>
      <w:r w:rsidRPr="00BD1782">
        <w:rPr>
          <w:rFonts w:asciiTheme="minorHAnsi" w:hAnsiTheme="minorHAnsi" w:cs="Arial"/>
          <w:sz w:val="19"/>
          <w:szCs w:val="19"/>
          <w:shd w:val="clear" w:color="auto" w:fill="FFFFFF"/>
        </w:rPr>
        <w:t>Dar-se-á automaticamente a rescisão dos contratos decorrentes de obrigações contraídas por meio de Convênios Administrativos ou Contratos de Gestão, no caso de rescisão das respectivas avenças administrativas, sendo que nesta hipótese nenhuma indenização será devida, facultando-se a resilição unilateral sem aviso prévio.</w:t>
      </w:r>
    </w:p>
    <w:p w14:paraId="7150E2F4" w14:textId="77777777" w:rsidR="00134C5F" w:rsidRPr="00BD1782" w:rsidRDefault="00134C5F" w:rsidP="00134C5F">
      <w:pPr>
        <w:pStyle w:val="PargrafodaLista"/>
        <w:spacing w:before="0" w:beforeAutospacing="0" w:after="0" w:afterAutospacing="0" w:line="240" w:lineRule="auto"/>
        <w:ind w:left="0"/>
        <w:rPr>
          <w:rFonts w:asciiTheme="minorHAnsi" w:hAnsiTheme="minorHAnsi" w:cs="Calibri"/>
          <w:sz w:val="19"/>
          <w:szCs w:val="19"/>
        </w:rPr>
      </w:pPr>
      <w:r w:rsidRPr="00BD1782">
        <w:rPr>
          <w:rFonts w:asciiTheme="minorHAnsi" w:hAnsiTheme="minorHAnsi" w:cs="Calibri"/>
          <w:b/>
          <w:sz w:val="19"/>
          <w:szCs w:val="19"/>
        </w:rPr>
        <w:t xml:space="preserve"> </w:t>
      </w:r>
    </w:p>
    <w:p w14:paraId="471FAB11" w14:textId="77777777"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sz w:val="19"/>
          <w:szCs w:val="19"/>
        </w:rPr>
        <w:t xml:space="preserve">Na hipótese de rescisão por inadimplemento, além das sanções cabíveis, ficará a </w:t>
      </w:r>
      <w:r w:rsidR="00D45BE0" w:rsidRPr="00BD1782">
        <w:rPr>
          <w:rFonts w:asciiTheme="minorHAnsi" w:hAnsiTheme="minorHAnsi" w:cs="Calibri"/>
          <w:sz w:val="19"/>
          <w:szCs w:val="19"/>
        </w:rPr>
        <w:t>CONTRATADA</w:t>
      </w:r>
      <w:r w:rsidRPr="00BD1782">
        <w:rPr>
          <w:rFonts w:asciiTheme="minorHAnsi" w:hAnsiTheme="minorHAnsi" w:cs="Calibri"/>
          <w:sz w:val="19"/>
          <w:szCs w:val="19"/>
        </w:rPr>
        <w:t xml:space="preserve"> sujeita à multa de 10% (dez por cento) calculada sobre o saldo do serviço não executado, sem prejuízo da retenção de créditos, reposição de importâncias indevidamente recebidas e das perdas e danos que forem apurados.                                                                   </w:t>
      </w:r>
    </w:p>
    <w:p w14:paraId="24F291E8" w14:textId="77777777" w:rsidR="00134C5F" w:rsidRPr="00BD1782" w:rsidRDefault="00134C5F" w:rsidP="00134C5F">
      <w:pPr>
        <w:spacing w:after="0"/>
        <w:rPr>
          <w:sz w:val="19"/>
          <w:szCs w:val="19"/>
        </w:rPr>
      </w:pPr>
    </w:p>
    <w:p w14:paraId="08D425E2"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u w:val="single"/>
        </w:rPr>
      </w:pPr>
      <w:r w:rsidRPr="00BD1782">
        <w:rPr>
          <w:rFonts w:asciiTheme="minorHAnsi" w:hAnsiTheme="minorHAnsi" w:cs="Calibri"/>
          <w:b/>
          <w:sz w:val="19"/>
          <w:szCs w:val="19"/>
          <w:u w:val="single"/>
        </w:rPr>
        <w:t>DA CESSÃO E TRANSFERÊNCIA</w:t>
      </w:r>
    </w:p>
    <w:p w14:paraId="4DBE1635" w14:textId="77777777" w:rsidR="00134C5F" w:rsidRPr="00BD1782" w:rsidRDefault="00134C5F" w:rsidP="00134C5F">
      <w:pPr>
        <w:spacing w:after="0"/>
        <w:rPr>
          <w:sz w:val="19"/>
          <w:szCs w:val="19"/>
        </w:rPr>
      </w:pPr>
    </w:p>
    <w:p w14:paraId="1066D78F" w14:textId="05AD3528" w:rsidR="00134C5F" w:rsidRPr="00BD1782" w:rsidRDefault="00134C5F" w:rsidP="004425AF">
      <w:pPr>
        <w:pStyle w:val="PargrafodaLista"/>
        <w:numPr>
          <w:ilvl w:val="1"/>
          <w:numId w:val="5"/>
        </w:numPr>
        <w:spacing w:before="0" w:beforeAutospacing="0" w:after="0" w:afterAutospacing="0"/>
        <w:ind w:left="0" w:firstLine="0"/>
        <w:jc w:val="both"/>
        <w:rPr>
          <w:rFonts w:asciiTheme="minorHAnsi" w:hAnsiTheme="minorHAnsi" w:cs="Calibri"/>
          <w:sz w:val="19"/>
          <w:szCs w:val="19"/>
        </w:rPr>
      </w:pPr>
      <w:r w:rsidRPr="00BD1782">
        <w:rPr>
          <w:rFonts w:asciiTheme="minorHAnsi" w:hAnsiTheme="minorHAnsi" w:cs="Calibri"/>
          <w:sz w:val="19"/>
          <w:szCs w:val="19"/>
        </w:rPr>
        <w:t>O presente contrato não poderá s</w:t>
      </w:r>
      <w:r w:rsidR="008758BB" w:rsidRPr="00BD1782">
        <w:rPr>
          <w:rFonts w:asciiTheme="minorHAnsi" w:hAnsiTheme="minorHAnsi" w:cs="Calibri"/>
          <w:sz w:val="19"/>
          <w:szCs w:val="19"/>
        </w:rPr>
        <w:t xml:space="preserve">er objeto de cessão, transferência ou </w:t>
      </w:r>
      <w:r w:rsidRPr="00BD1782">
        <w:rPr>
          <w:rFonts w:asciiTheme="minorHAnsi" w:hAnsiTheme="minorHAnsi" w:cs="Calibri"/>
          <w:sz w:val="19"/>
          <w:szCs w:val="19"/>
        </w:rPr>
        <w:t>subcontratação no todo ou em parte, a não ser com pr</w:t>
      </w:r>
      <w:r w:rsidR="00C01292" w:rsidRPr="00BD1782">
        <w:rPr>
          <w:rFonts w:asciiTheme="minorHAnsi" w:hAnsiTheme="minorHAnsi" w:cs="Calibri"/>
          <w:sz w:val="19"/>
          <w:szCs w:val="19"/>
        </w:rPr>
        <w:t>évio e expresso consentimento da</w:t>
      </w:r>
      <w:r w:rsidRPr="00BD1782">
        <w:rPr>
          <w:rFonts w:asciiTheme="minorHAnsi" w:hAnsiTheme="minorHAnsi" w:cs="Calibri"/>
          <w:sz w:val="19"/>
          <w:szCs w:val="19"/>
        </w:rPr>
        <w:t xml:space="preserve"> CONTRATANTE e sempre mediante instrumento próprio.</w:t>
      </w:r>
    </w:p>
    <w:p w14:paraId="5468366E" w14:textId="77777777" w:rsidR="00134C5F" w:rsidRPr="00BD1782" w:rsidRDefault="00134C5F" w:rsidP="004425AF">
      <w:pPr>
        <w:pStyle w:val="PargrafodaLista"/>
        <w:numPr>
          <w:ilvl w:val="2"/>
          <w:numId w:val="5"/>
        </w:numPr>
        <w:spacing w:before="0" w:beforeAutospacing="0" w:after="0" w:afterAutospacing="0"/>
        <w:ind w:left="0" w:firstLine="284"/>
        <w:jc w:val="both"/>
        <w:rPr>
          <w:rFonts w:asciiTheme="minorHAnsi" w:hAnsiTheme="minorHAnsi"/>
          <w:sz w:val="19"/>
          <w:szCs w:val="19"/>
        </w:rPr>
      </w:pPr>
      <w:r w:rsidRPr="00BD1782">
        <w:rPr>
          <w:rFonts w:asciiTheme="minorHAnsi" w:hAnsiTheme="minorHAnsi"/>
          <w:sz w:val="19"/>
          <w:szCs w:val="19"/>
        </w:rPr>
        <w:t>O cessionário fica sub-rogado em todos os direitos e obrigações do cedente e deverá atender a todos os requisitos de habilitação previamente estabelecidos.</w:t>
      </w:r>
    </w:p>
    <w:p w14:paraId="3CFCFD9E" w14:textId="77777777" w:rsidR="00134C5F" w:rsidRPr="00BD1782" w:rsidRDefault="00134C5F" w:rsidP="00134C5F">
      <w:pPr>
        <w:spacing w:after="0"/>
        <w:rPr>
          <w:sz w:val="19"/>
          <w:szCs w:val="19"/>
        </w:rPr>
      </w:pPr>
    </w:p>
    <w:p w14:paraId="509A6034"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u w:val="single"/>
        </w:rPr>
      </w:pPr>
      <w:r w:rsidRPr="00BD1782">
        <w:rPr>
          <w:rFonts w:asciiTheme="minorHAnsi" w:hAnsiTheme="minorHAnsi" w:cs="Calibri"/>
          <w:b/>
          <w:sz w:val="19"/>
          <w:szCs w:val="19"/>
          <w:u w:val="single"/>
        </w:rPr>
        <w:t>DO RECURSO AO JUDICIÁRIO</w:t>
      </w:r>
    </w:p>
    <w:p w14:paraId="4D698182" w14:textId="77777777" w:rsidR="00134C5F" w:rsidRPr="00BD1782" w:rsidRDefault="00134C5F" w:rsidP="00134C5F">
      <w:pPr>
        <w:widowControl w:val="0"/>
        <w:spacing w:after="0"/>
        <w:rPr>
          <w:rFonts w:cs="Calibri"/>
          <w:bCs/>
          <w:sz w:val="19"/>
          <w:szCs w:val="19"/>
        </w:rPr>
      </w:pPr>
    </w:p>
    <w:p w14:paraId="67B8E911" w14:textId="383818DD" w:rsidR="0055319D" w:rsidRPr="00BD1782" w:rsidRDefault="00134C5F" w:rsidP="00A778C1">
      <w:pPr>
        <w:pStyle w:val="PargrafodaLista"/>
        <w:numPr>
          <w:ilvl w:val="1"/>
          <w:numId w:val="5"/>
        </w:numPr>
        <w:spacing w:before="0" w:beforeAutospacing="0" w:after="0" w:afterAutospacing="0" w:line="240" w:lineRule="auto"/>
        <w:ind w:left="0" w:firstLine="0"/>
        <w:jc w:val="both"/>
        <w:rPr>
          <w:rFonts w:asciiTheme="minorHAnsi" w:hAnsiTheme="minorHAnsi" w:cs="Arial"/>
          <w:sz w:val="19"/>
          <w:szCs w:val="19"/>
        </w:rPr>
      </w:pPr>
      <w:r w:rsidRPr="00BD1782">
        <w:rPr>
          <w:rFonts w:asciiTheme="minorHAnsi" w:hAnsiTheme="minorHAnsi" w:cs="Calibri"/>
          <w:b/>
          <w:sz w:val="19"/>
          <w:szCs w:val="19"/>
        </w:rPr>
        <w:t xml:space="preserve"> </w:t>
      </w:r>
      <w:r w:rsidRPr="00BD1782">
        <w:rPr>
          <w:rFonts w:asciiTheme="minorHAnsi" w:hAnsiTheme="minorHAnsi" w:cs="Arial"/>
          <w:sz w:val="19"/>
          <w:szCs w:val="19"/>
        </w:rPr>
        <w:t>Caso as partes tenham que ingressar em juízo para haver o que lhe for devido, ficarão sujeitas ao pagamento do principal, despesas processuais e honorários</w:t>
      </w:r>
      <w:r w:rsidR="00D34B30" w:rsidRPr="00BD1782">
        <w:rPr>
          <w:rFonts w:asciiTheme="minorHAnsi" w:hAnsiTheme="minorHAnsi" w:cs="Arial"/>
          <w:sz w:val="19"/>
          <w:szCs w:val="19"/>
        </w:rPr>
        <w:t>,</w:t>
      </w:r>
      <w:r w:rsidRPr="00BD1782">
        <w:rPr>
          <w:rFonts w:asciiTheme="minorHAnsi" w:hAnsiTheme="minorHAnsi" w:cs="Arial"/>
          <w:sz w:val="19"/>
          <w:szCs w:val="19"/>
        </w:rPr>
        <w:t xml:space="preserve"> conforme determinação judicial arbitrada em sentença.</w:t>
      </w:r>
    </w:p>
    <w:p w14:paraId="653E7288"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u w:val="single"/>
        </w:rPr>
      </w:pPr>
      <w:r w:rsidRPr="00BD1782">
        <w:rPr>
          <w:rFonts w:asciiTheme="minorHAnsi" w:hAnsiTheme="minorHAnsi" w:cs="Calibri"/>
          <w:b/>
          <w:sz w:val="19"/>
          <w:szCs w:val="19"/>
          <w:u w:val="single"/>
        </w:rPr>
        <w:t>DA VIGÊNCIA</w:t>
      </w:r>
    </w:p>
    <w:p w14:paraId="27BCBB80" w14:textId="77777777" w:rsidR="00134C5F" w:rsidRPr="00BD1782" w:rsidRDefault="00134C5F" w:rsidP="00134C5F">
      <w:pPr>
        <w:widowControl w:val="0"/>
        <w:spacing w:after="0" w:line="240" w:lineRule="auto"/>
        <w:rPr>
          <w:rFonts w:cs="Calibri"/>
          <w:b/>
          <w:sz w:val="19"/>
          <w:szCs w:val="19"/>
        </w:rPr>
      </w:pPr>
    </w:p>
    <w:p w14:paraId="0E71ED27" w14:textId="77777777"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sz w:val="19"/>
          <w:szCs w:val="19"/>
        </w:rPr>
        <w:t>O prazo de vigência deste Contrato será de 12 (doze) meses, contados a partir da data de sua assinatura.</w:t>
      </w:r>
    </w:p>
    <w:p w14:paraId="43A3A7DE" w14:textId="77777777" w:rsidR="00134C5F" w:rsidRPr="00BD1782" w:rsidRDefault="00134C5F" w:rsidP="004425AF">
      <w:pPr>
        <w:pStyle w:val="PargrafodaLista"/>
        <w:numPr>
          <w:ilvl w:val="2"/>
          <w:numId w:val="5"/>
        </w:numPr>
        <w:spacing w:before="0" w:beforeAutospacing="0" w:after="0" w:afterAutospacing="0" w:line="240" w:lineRule="auto"/>
        <w:ind w:left="0" w:firstLine="284"/>
        <w:jc w:val="both"/>
        <w:rPr>
          <w:rFonts w:asciiTheme="minorHAnsi" w:hAnsiTheme="minorHAnsi" w:cs="Calibri"/>
          <w:sz w:val="19"/>
          <w:szCs w:val="19"/>
        </w:rPr>
      </w:pPr>
      <w:r w:rsidRPr="00BD1782">
        <w:rPr>
          <w:rFonts w:asciiTheme="minorHAnsi" w:hAnsiTheme="minorHAnsi" w:cs="Calibri"/>
          <w:b/>
          <w:sz w:val="19"/>
          <w:szCs w:val="19"/>
        </w:rPr>
        <w:t xml:space="preserve"> </w:t>
      </w:r>
      <w:r w:rsidRPr="00BD1782">
        <w:rPr>
          <w:rFonts w:asciiTheme="minorHAnsi" w:hAnsiTheme="minorHAnsi" w:cs="Calibri"/>
          <w:sz w:val="19"/>
          <w:szCs w:val="19"/>
        </w:rPr>
        <w:t>O prazo contratual poderá ser prorrogado por iguais ou menores períodos e sucessivos, até o limite de 60 (sessenta) meses.</w:t>
      </w:r>
    </w:p>
    <w:p w14:paraId="57CD6CB9" w14:textId="1A3AE1E2" w:rsidR="002B58AA" w:rsidRPr="00BD1782" w:rsidRDefault="00134C5F" w:rsidP="00134C5F">
      <w:pPr>
        <w:pStyle w:val="PargrafodaLista"/>
        <w:numPr>
          <w:ilvl w:val="2"/>
          <w:numId w:val="5"/>
        </w:numPr>
        <w:spacing w:before="0" w:beforeAutospacing="0" w:after="0" w:afterAutospacing="0"/>
        <w:ind w:left="0" w:firstLine="284"/>
        <w:jc w:val="both"/>
        <w:rPr>
          <w:rFonts w:asciiTheme="minorHAnsi" w:hAnsiTheme="minorHAnsi"/>
          <w:sz w:val="19"/>
          <w:szCs w:val="19"/>
        </w:rPr>
      </w:pPr>
      <w:r w:rsidRPr="00BD1782">
        <w:rPr>
          <w:rFonts w:asciiTheme="minorHAnsi" w:hAnsiTheme="minorHAnsi"/>
          <w:sz w:val="19"/>
          <w:szCs w:val="19"/>
        </w:rPr>
        <w:t xml:space="preserve"> </w:t>
      </w:r>
      <w:r w:rsidR="008E1CF8" w:rsidRPr="00BD1782">
        <w:rPr>
          <w:rFonts w:asciiTheme="minorHAnsi" w:hAnsiTheme="minorHAnsi"/>
          <w:sz w:val="19"/>
          <w:szCs w:val="19"/>
        </w:rPr>
        <w:t>O valor permanecerá inalterado durante a vigência do presente Contrato, podendo ser reajustado a cada período de 12 (doze) meses, desde que o índice a ser aplicado seja previamente discutido e acordado pelas partes.</w:t>
      </w:r>
    </w:p>
    <w:p w14:paraId="7ED0D38A"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u w:val="single"/>
        </w:rPr>
      </w:pPr>
      <w:r w:rsidRPr="00BD1782">
        <w:rPr>
          <w:rFonts w:asciiTheme="minorHAnsi" w:hAnsiTheme="minorHAnsi" w:cs="Calibri"/>
          <w:b/>
          <w:sz w:val="19"/>
          <w:szCs w:val="19"/>
          <w:u w:val="single"/>
        </w:rPr>
        <w:t>DO VALOR</w:t>
      </w:r>
    </w:p>
    <w:p w14:paraId="2C504946" w14:textId="77777777" w:rsidR="00134C5F" w:rsidRPr="00BD1782" w:rsidRDefault="00134C5F" w:rsidP="00134C5F">
      <w:pPr>
        <w:widowControl w:val="0"/>
        <w:spacing w:after="0"/>
        <w:rPr>
          <w:rFonts w:cs="Calibri"/>
          <w:b/>
          <w:sz w:val="19"/>
          <w:szCs w:val="19"/>
        </w:rPr>
      </w:pPr>
    </w:p>
    <w:p w14:paraId="4BBA84E1" w14:textId="07702497" w:rsidR="00CE62C6" w:rsidRPr="00BD1782" w:rsidRDefault="00DE6E86" w:rsidP="0087219E">
      <w:pPr>
        <w:pStyle w:val="PargrafodaLista"/>
        <w:numPr>
          <w:ilvl w:val="1"/>
          <w:numId w:val="5"/>
        </w:numPr>
        <w:spacing w:before="0" w:beforeAutospacing="0" w:after="0" w:afterAutospacing="0"/>
        <w:ind w:left="0" w:firstLine="0"/>
        <w:jc w:val="both"/>
        <w:rPr>
          <w:rFonts w:asciiTheme="minorHAnsi" w:hAnsiTheme="minorHAnsi" w:cs="Calibri"/>
          <w:sz w:val="19"/>
          <w:szCs w:val="19"/>
        </w:rPr>
      </w:pPr>
      <w:r w:rsidRPr="00BD1782">
        <w:rPr>
          <w:rFonts w:asciiTheme="minorHAnsi" w:hAnsiTheme="minorHAnsi" w:cs="Calibri"/>
          <w:sz w:val="19"/>
          <w:szCs w:val="19"/>
        </w:rPr>
        <w:t>Dá-se ao presente Contrato o valor total anual estimado de R$ ...,</w:t>
      </w:r>
      <w:r w:rsidR="002E005F" w:rsidRPr="00BD1782">
        <w:rPr>
          <w:rFonts w:asciiTheme="minorHAnsi" w:hAnsiTheme="minorHAnsi" w:cs="Calibri"/>
          <w:sz w:val="19"/>
          <w:szCs w:val="19"/>
        </w:rPr>
        <w:t xml:space="preserve"> sendo</w:t>
      </w:r>
      <w:r w:rsidRPr="00BD1782">
        <w:rPr>
          <w:rFonts w:asciiTheme="minorHAnsi" w:hAnsiTheme="minorHAnsi" w:cs="Calibri"/>
          <w:sz w:val="19"/>
          <w:szCs w:val="19"/>
        </w:rPr>
        <w:t>:</w:t>
      </w:r>
    </w:p>
    <w:p w14:paraId="4D887D7C" w14:textId="77777777" w:rsidR="00CE62C6" w:rsidRPr="00BD1782" w:rsidRDefault="00CE62C6" w:rsidP="0087219E">
      <w:pPr>
        <w:pStyle w:val="PargrafodaLista"/>
        <w:spacing w:before="0" w:beforeAutospacing="0" w:after="0" w:afterAutospacing="0"/>
        <w:ind w:left="0"/>
        <w:jc w:val="both"/>
        <w:rPr>
          <w:rFonts w:asciiTheme="minorHAnsi" w:hAnsiTheme="minorHAnsi" w:cs="Calibri"/>
          <w:sz w:val="19"/>
          <w:szCs w:val="19"/>
        </w:rPr>
      </w:pPr>
    </w:p>
    <w:tbl>
      <w:tblPr>
        <w:tblW w:w="8789" w:type="dxa"/>
        <w:tblInd w:w="-5" w:type="dxa"/>
        <w:tblLayout w:type="fixed"/>
        <w:tblCellMar>
          <w:left w:w="70" w:type="dxa"/>
          <w:right w:w="70" w:type="dxa"/>
        </w:tblCellMar>
        <w:tblLook w:val="04A0" w:firstRow="1" w:lastRow="0" w:firstColumn="1" w:lastColumn="0" w:noHBand="0" w:noVBand="1"/>
      </w:tblPr>
      <w:tblGrid>
        <w:gridCol w:w="1134"/>
        <w:gridCol w:w="851"/>
        <w:gridCol w:w="850"/>
        <w:gridCol w:w="993"/>
        <w:gridCol w:w="992"/>
        <w:gridCol w:w="1134"/>
        <w:gridCol w:w="850"/>
        <w:gridCol w:w="993"/>
        <w:gridCol w:w="992"/>
      </w:tblGrid>
      <w:tr w:rsidR="0087219E" w:rsidRPr="00BD1782" w14:paraId="194A38D3" w14:textId="77777777" w:rsidTr="00BD1782">
        <w:trPr>
          <w:trHeight w:val="300"/>
        </w:trPr>
        <w:tc>
          <w:tcPr>
            <w:tcW w:w="5954" w:type="dxa"/>
            <w:gridSpan w:val="6"/>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9321624"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Estimativas Complexo de Saúde de São Bernardo do Campo- Com rastreabilidade (RFID)</w:t>
            </w:r>
          </w:p>
        </w:tc>
        <w:tc>
          <w:tcPr>
            <w:tcW w:w="850" w:type="dxa"/>
            <w:vMerge w:val="restart"/>
            <w:tcBorders>
              <w:top w:val="single" w:sz="4" w:space="0" w:color="auto"/>
              <w:left w:val="single" w:sz="4" w:space="0" w:color="auto"/>
              <w:bottom w:val="single" w:sz="4" w:space="0" w:color="000000"/>
              <w:right w:val="single" w:sz="4" w:space="0" w:color="auto"/>
            </w:tcBorders>
            <w:shd w:val="clear" w:color="000000" w:fill="DEEAF6"/>
            <w:vAlign w:val="center"/>
            <w:hideMark/>
          </w:tcPr>
          <w:p w14:paraId="0188205B"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Preço por quilo (R$) </w:t>
            </w:r>
          </w:p>
        </w:tc>
        <w:tc>
          <w:tcPr>
            <w:tcW w:w="993" w:type="dxa"/>
            <w:vMerge w:val="restart"/>
            <w:tcBorders>
              <w:top w:val="single" w:sz="4" w:space="0" w:color="auto"/>
              <w:left w:val="single" w:sz="4" w:space="0" w:color="auto"/>
              <w:bottom w:val="single" w:sz="4" w:space="0" w:color="000000"/>
              <w:right w:val="single" w:sz="4" w:space="0" w:color="auto"/>
            </w:tcBorders>
            <w:shd w:val="clear" w:color="000000" w:fill="DEEAF6"/>
            <w:vAlign w:val="center"/>
            <w:hideMark/>
          </w:tcPr>
          <w:p w14:paraId="1F7BF489" w14:textId="7160FC17" w:rsidR="00CE62C6" w:rsidRPr="00BD1782" w:rsidRDefault="00CE62C6"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 xml:space="preserve">Valor </w:t>
            </w:r>
          </w:p>
          <w:p w14:paraId="5E4DEE5E"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Estimativa Mensal  </w:t>
            </w:r>
          </w:p>
        </w:tc>
        <w:tc>
          <w:tcPr>
            <w:tcW w:w="992" w:type="dxa"/>
            <w:vMerge w:val="restart"/>
            <w:tcBorders>
              <w:top w:val="single" w:sz="4" w:space="0" w:color="auto"/>
              <w:left w:val="single" w:sz="4" w:space="0" w:color="auto"/>
              <w:bottom w:val="single" w:sz="4" w:space="0" w:color="000000"/>
              <w:right w:val="single" w:sz="4" w:space="0" w:color="auto"/>
            </w:tcBorders>
            <w:shd w:val="clear" w:color="000000" w:fill="DEEAF6"/>
            <w:vAlign w:val="center"/>
            <w:hideMark/>
          </w:tcPr>
          <w:p w14:paraId="30B3F3C5" w14:textId="029B9853" w:rsidR="00CE62C6" w:rsidRPr="00BD1782" w:rsidRDefault="00CE62C6"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Valor</w:t>
            </w:r>
          </w:p>
          <w:p w14:paraId="6EBE6589"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Estimativa                Anual</w:t>
            </w:r>
          </w:p>
        </w:tc>
      </w:tr>
      <w:tr w:rsidR="00CE62C6" w:rsidRPr="00BD1782" w14:paraId="538ADE95" w14:textId="77777777" w:rsidTr="00BD1782">
        <w:trPr>
          <w:trHeight w:val="440"/>
        </w:trPr>
        <w:tc>
          <w:tcPr>
            <w:tcW w:w="1134" w:type="dxa"/>
            <w:tcBorders>
              <w:top w:val="nil"/>
              <w:left w:val="single" w:sz="4" w:space="0" w:color="auto"/>
              <w:bottom w:val="single" w:sz="4" w:space="0" w:color="auto"/>
              <w:right w:val="single" w:sz="4" w:space="0" w:color="auto"/>
            </w:tcBorders>
            <w:shd w:val="clear" w:color="000000" w:fill="DDEBF7"/>
            <w:vAlign w:val="center"/>
            <w:hideMark/>
          </w:tcPr>
          <w:p w14:paraId="4F72BA76"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UNIDADES</w:t>
            </w:r>
          </w:p>
        </w:tc>
        <w:tc>
          <w:tcPr>
            <w:tcW w:w="851" w:type="dxa"/>
            <w:vMerge w:val="restart"/>
            <w:tcBorders>
              <w:top w:val="nil"/>
              <w:left w:val="single" w:sz="4" w:space="0" w:color="auto"/>
              <w:bottom w:val="single" w:sz="4" w:space="0" w:color="000000"/>
              <w:right w:val="single" w:sz="4" w:space="0" w:color="auto"/>
            </w:tcBorders>
            <w:shd w:val="clear" w:color="000000" w:fill="DDEBF7"/>
            <w:vAlign w:val="center"/>
            <w:hideMark/>
          </w:tcPr>
          <w:p w14:paraId="7F682977" w14:textId="31C29ABC" w:rsidR="0087219E" w:rsidRPr="00BD1782" w:rsidRDefault="00CE62C6"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No.  de Unidade</w:t>
            </w:r>
          </w:p>
        </w:tc>
        <w:tc>
          <w:tcPr>
            <w:tcW w:w="850" w:type="dxa"/>
            <w:vMerge w:val="restart"/>
            <w:tcBorders>
              <w:top w:val="nil"/>
              <w:left w:val="single" w:sz="4" w:space="0" w:color="auto"/>
              <w:bottom w:val="single" w:sz="4" w:space="0" w:color="000000"/>
              <w:right w:val="single" w:sz="4" w:space="0" w:color="auto"/>
            </w:tcBorders>
            <w:shd w:val="clear" w:color="000000" w:fill="DDEBF7"/>
            <w:vAlign w:val="center"/>
            <w:hideMark/>
          </w:tcPr>
          <w:p w14:paraId="5A0BA9F3" w14:textId="4DAE0CBB" w:rsidR="0087219E" w:rsidRPr="00BD1782" w:rsidRDefault="00CE62C6"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Kg Estimado Roupa Suja/Dia</w:t>
            </w:r>
          </w:p>
        </w:tc>
        <w:tc>
          <w:tcPr>
            <w:tcW w:w="993" w:type="dxa"/>
            <w:vMerge w:val="restart"/>
            <w:tcBorders>
              <w:top w:val="nil"/>
              <w:left w:val="single" w:sz="4" w:space="0" w:color="auto"/>
              <w:bottom w:val="single" w:sz="4" w:space="0" w:color="000000"/>
              <w:right w:val="single" w:sz="4" w:space="0" w:color="auto"/>
            </w:tcBorders>
            <w:shd w:val="clear" w:color="000000" w:fill="DDEBF7"/>
            <w:vAlign w:val="center"/>
            <w:hideMark/>
          </w:tcPr>
          <w:p w14:paraId="02E70848" w14:textId="77777777" w:rsidR="00CE62C6" w:rsidRPr="00BD1782" w:rsidRDefault="00CE62C6"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Kg Estimado Roupa Suja/</w:t>
            </w:r>
          </w:p>
          <w:p w14:paraId="0C83A287" w14:textId="7435657B" w:rsidR="0087219E" w:rsidRPr="00BD1782" w:rsidRDefault="00CE62C6"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Mês</w:t>
            </w:r>
          </w:p>
        </w:tc>
        <w:tc>
          <w:tcPr>
            <w:tcW w:w="992" w:type="dxa"/>
            <w:vMerge w:val="restart"/>
            <w:tcBorders>
              <w:top w:val="nil"/>
              <w:left w:val="single" w:sz="4" w:space="0" w:color="auto"/>
              <w:bottom w:val="single" w:sz="4" w:space="0" w:color="000000"/>
              <w:right w:val="single" w:sz="4" w:space="0" w:color="auto"/>
            </w:tcBorders>
            <w:shd w:val="clear" w:color="000000" w:fill="DDEBF7"/>
            <w:vAlign w:val="center"/>
            <w:hideMark/>
          </w:tcPr>
          <w:p w14:paraId="30FEC0F4" w14:textId="6E1A5D29" w:rsidR="0087219E" w:rsidRPr="00BD1782" w:rsidRDefault="00CE62C6"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Kg Estimado Roupa Suja/Ano</w:t>
            </w:r>
          </w:p>
        </w:tc>
        <w:tc>
          <w:tcPr>
            <w:tcW w:w="1134" w:type="dxa"/>
            <w:vMerge w:val="restart"/>
            <w:tcBorders>
              <w:top w:val="nil"/>
              <w:left w:val="single" w:sz="4" w:space="0" w:color="auto"/>
              <w:bottom w:val="single" w:sz="4" w:space="0" w:color="000000"/>
              <w:right w:val="single" w:sz="4" w:space="0" w:color="auto"/>
            </w:tcBorders>
            <w:shd w:val="clear" w:color="000000" w:fill="DDEBF7"/>
            <w:vAlign w:val="center"/>
            <w:hideMark/>
          </w:tcPr>
          <w:p w14:paraId="383D150D" w14:textId="10DCD514" w:rsidR="0087219E" w:rsidRPr="00BD1782" w:rsidRDefault="00CE62C6"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Frequência/Dia</w:t>
            </w: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1A5D6758" w14:textId="77777777" w:rsidR="0087219E" w:rsidRPr="00BD1782" w:rsidRDefault="0087219E" w:rsidP="0087219E">
            <w:pPr>
              <w:spacing w:after="0" w:line="240" w:lineRule="auto"/>
              <w:rPr>
                <w:rFonts w:eastAsia="Times New Roman" w:cs="Times New Roman"/>
                <w:b/>
                <w:bCs/>
                <w:sz w:val="19"/>
                <w:szCs w:val="19"/>
                <w:lang w:eastAsia="pt-BR"/>
              </w:rPr>
            </w:pPr>
          </w:p>
        </w:tc>
        <w:tc>
          <w:tcPr>
            <w:tcW w:w="993" w:type="dxa"/>
            <w:vMerge/>
            <w:tcBorders>
              <w:top w:val="single" w:sz="4" w:space="0" w:color="auto"/>
              <w:left w:val="single" w:sz="4" w:space="0" w:color="auto"/>
              <w:bottom w:val="single" w:sz="4" w:space="0" w:color="000000"/>
              <w:right w:val="single" w:sz="4" w:space="0" w:color="auto"/>
            </w:tcBorders>
            <w:vAlign w:val="center"/>
            <w:hideMark/>
          </w:tcPr>
          <w:p w14:paraId="0C5269B9" w14:textId="77777777" w:rsidR="0087219E" w:rsidRPr="00BD1782" w:rsidRDefault="0087219E" w:rsidP="0087219E">
            <w:pPr>
              <w:spacing w:after="0" w:line="240" w:lineRule="auto"/>
              <w:rPr>
                <w:rFonts w:eastAsia="Times New Roman" w:cs="Times New Roman"/>
                <w:b/>
                <w:bCs/>
                <w:sz w:val="19"/>
                <w:szCs w:val="19"/>
                <w:lang w:eastAsia="pt-BR"/>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50AE8E03" w14:textId="77777777" w:rsidR="0087219E" w:rsidRPr="00BD1782" w:rsidRDefault="0087219E" w:rsidP="0087219E">
            <w:pPr>
              <w:spacing w:after="0" w:line="240" w:lineRule="auto"/>
              <w:rPr>
                <w:rFonts w:eastAsia="Times New Roman" w:cs="Times New Roman"/>
                <w:b/>
                <w:bCs/>
                <w:sz w:val="19"/>
                <w:szCs w:val="19"/>
                <w:lang w:eastAsia="pt-BR"/>
              </w:rPr>
            </w:pPr>
          </w:p>
        </w:tc>
      </w:tr>
      <w:tr w:rsidR="00CE62C6" w:rsidRPr="00BD1782" w14:paraId="38D881B8" w14:textId="77777777" w:rsidTr="00BD1782">
        <w:trPr>
          <w:trHeight w:val="600"/>
        </w:trPr>
        <w:tc>
          <w:tcPr>
            <w:tcW w:w="1134" w:type="dxa"/>
            <w:tcBorders>
              <w:top w:val="nil"/>
              <w:left w:val="single" w:sz="4" w:space="0" w:color="auto"/>
              <w:bottom w:val="single" w:sz="4" w:space="0" w:color="auto"/>
              <w:right w:val="single" w:sz="4" w:space="0" w:color="auto"/>
            </w:tcBorders>
            <w:shd w:val="clear" w:color="000000" w:fill="DDEBF7"/>
            <w:vAlign w:val="center"/>
            <w:hideMark/>
          </w:tcPr>
          <w:p w14:paraId="1189DDA3"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A) Rede Saúde</w:t>
            </w:r>
          </w:p>
        </w:tc>
        <w:tc>
          <w:tcPr>
            <w:tcW w:w="851" w:type="dxa"/>
            <w:vMerge/>
            <w:tcBorders>
              <w:top w:val="nil"/>
              <w:left w:val="single" w:sz="4" w:space="0" w:color="auto"/>
              <w:bottom w:val="single" w:sz="4" w:space="0" w:color="000000"/>
              <w:right w:val="single" w:sz="4" w:space="0" w:color="auto"/>
            </w:tcBorders>
            <w:vAlign w:val="center"/>
            <w:hideMark/>
          </w:tcPr>
          <w:p w14:paraId="71087214" w14:textId="77777777" w:rsidR="0087219E" w:rsidRPr="00BD1782" w:rsidRDefault="0087219E" w:rsidP="0087219E">
            <w:pPr>
              <w:spacing w:after="0" w:line="240" w:lineRule="auto"/>
              <w:rPr>
                <w:rFonts w:eastAsia="Times New Roman" w:cs="Times New Roman"/>
                <w:b/>
                <w:bCs/>
                <w:sz w:val="19"/>
                <w:szCs w:val="19"/>
                <w:lang w:eastAsia="pt-BR"/>
              </w:rPr>
            </w:pPr>
          </w:p>
        </w:tc>
        <w:tc>
          <w:tcPr>
            <w:tcW w:w="850" w:type="dxa"/>
            <w:vMerge/>
            <w:tcBorders>
              <w:top w:val="nil"/>
              <w:left w:val="single" w:sz="4" w:space="0" w:color="auto"/>
              <w:bottom w:val="single" w:sz="4" w:space="0" w:color="000000"/>
              <w:right w:val="single" w:sz="4" w:space="0" w:color="auto"/>
            </w:tcBorders>
            <w:vAlign w:val="center"/>
            <w:hideMark/>
          </w:tcPr>
          <w:p w14:paraId="6C0D6E7C" w14:textId="77777777" w:rsidR="0087219E" w:rsidRPr="00BD1782" w:rsidRDefault="0087219E" w:rsidP="0087219E">
            <w:pPr>
              <w:spacing w:after="0" w:line="240" w:lineRule="auto"/>
              <w:rPr>
                <w:rFonts w:eastAsia="Times New Roman" w:cs="Times New Roman"/>
                <w:b/>
                <w:bCs/>
                <w:sz w:val="19"/>
                <w:szCs w:val="19"/>
                <w:lang w:eastAsia="pt-BR"/>
              </w:rPr>
            </w:pPr>
          </w:p>
        </w:tc>
        <w:tc>
          <w:tcPr>
            <w:tcW w:w="993" w:type="dxa"/>
            <w:vMerge/>
            <w:tcBorders>
              <w:top w:val="nil"/>
              <w:left w:val="single" w:sz="4" w:space="0" w:color="auto"/>
              <w:bottom w:val="single" w:sz="4" w:space="0" w:color="000000"/>
              <w:right w:val="single" w:sz="4" w:space="0" w:color="auto"/>
            </w:tcBorders>
            <w:vAlign w:val="center"/>
            <w:hideMark/>
          </w:tcPr>
          <w:p w14:paraId="5A5489C0" w14:textId="77777777" w:rsidR="0087219E" w:rsidRPr="00BD1782" w:rsidRDefault="0087219E" w:rsidP="0087219E">
            <w:pPr>
              <w:spacing w:after="0" w:line="240" w:lineRule="auto"/>
              <w:rPr>
                <w:rFonts w:eastAsia="Times New Roman" w:cs="Times New Roman"/>
                <w:b/>
                <w:bCs/>
                <w:sz w:val="19"/>
                <w:szCs w:val="19"/>
                <w:lang w:eastAsia="pt-BR"/>
              </w:rPr>
            </w:pPr>
          </w:p>
        </w:tc>
        <w:tc>
          <w:tcPr>
            <w:tcW w:w="992" w:type="dxa"/>
            <w:vMerge/>
            <w:tcBorders>
              <w:top w:val="nil"/>
              <w:left w:val="single" w:sz="4" w:space="0" w:color="auto"/>
              <w:bottom w:val="single" w:sz="4" w:space="0" w:color="000000"/>
              <w:right w:val="single" w:sz="4" w:space="0" w:color="auto"/>
            </w:tcBorders>
            <w:vAlign w:val="center"/>
            <w:hideMark/>
          </w:tcPr>
          <w:p w14:paraId="78356A95" w14:textId="77777777" w:rsidR="0087219E" w:rsidRPr="00BD1782" w:rsidRDefault="0087219E" w:rsidP="0087219E">
            <w:pPr>
              <w:spacing w:after="0" w:line="240" w:lineRule="auto"/>
              <w:rPr>
                <w:rFonts w:eastAsia="Times New Roman" w:cs="Times New Roman"/>
                <w:b/>
                <w:bCs/>
                <w:sz w:val="19"/>
                <w:szCs w:val="19"/>
                <w:lang w:eastAsia="pt-BR"/>
              </w:rPr>
            </w:pPr>
          </w:p>
        </w:tc>
        <w:tc>
          <w:tcPr>
            <w:tcW w:w="1134" w:type="dxa"/>
            <w:vMerge/>
            <w:tcBorders>
              <w:top w:val="nil"/>
              <w:left w:val="single" w:sz="4" w:space="0" w:color="auto"/>
              <w:bottom w:val="single" w:sz="4" w:space="0" w:color="000000"/>
              <w:right w:val="single" w:sz="4" w:space="0" w:color="auto"/>
            </w:tcBorders>
            <w:vAlign w:val="center"/>
            <w:hideMark/>
          </w:tcPr>
          <w:p w14:paraId="3446BC2F" w14:textId="77777777" w:rsidR="0087219E" w:rsidRPr="00BD1782" w:rsidRDefault="0087219E" w:rsidP="0087219E">
            <w:pPr>
              <w:spacing w:after="0" w:line="240" w:lineRule="auto"/>
              <w:rPr>
                <w:rFonts w:eastAsia="Times New Roman" w:cs="Times New Roman"/>
                <w:b/>
                <w:bCs/>
                <w:sz w:val="19"/>
                <w:szCs w:val="19"/>
                <w:lang w:eastAsia="pt-BR"/>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18AE19D7" w14:textId="77777777" w:rsidR="0087219E" w:rsidRPr="00BD1782" w:rsidRDefault="0087219E" w:rsidP="0087219E">
            <w:pPr>
              <w:spacing w:after="0" w:line="240" w:lineRule="auto"/>
              <w:rPr>
                <w:rFonts w:eastAsia="Times New Roman" w:cs="Times New Roman"/>
                <w:b/>
                <w:bCs/>
                <w:sz w:val="19"/>
                <w:szCs w:val="19"/>
                <w:lang w:eastAsia="pt-BR"/>
              </w:rPr>
            </w:pPr>
          </w:p>
        </w:tc>
        <w:tc>
          <w:tcPr>
            <w:tcW w:w="993" w:type="dxa"/>
            <w:vMerge/>
            <w:tcBorders>
              <w:top w:val="single" w:sz="4" w:space="0" w:color="auto"/>
              <w:left w:val="single" w:sz="4" w:space="0" w:color="auto"/>
              <w:bottom w:val="single" w:sz="4" w:space="0" w:color="000000"/>
              <w:right w:val="single" w:sz="4" w:space="0" w:color="auto"/>
            </w:tcBorders>
            <w:vAlign w:val="center"/>
            <w:hideMark/>
          </w:tcPr>
          <w:p w14:paraId="6A21FA83" w14:textId="77777777" w:rsidR="0087219E" w:rsidRPr="00BD1782" w:rsidRDefault="0087219E" w:rsidP="0087219E">
            <w:pPr>
              <w:spacing w:after="0" w:line="240" w:lineRule="auto"/>
              <w:rPr>
                <w:rFonts w:eastAsia="Times New Roman" w:cs="Times New Roman"/>
                <w:b/>
                <w:bCs/>
                <w:sz w:val="19"/>
                <w:szCs w:val="19"/>
                <w:lang w:eastAsia="pt-BR"/>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34945047" w14:textId="77777777" w:rsidR="0087219E" w:rsidRPr="00BD1782" w:rsidRDefault="0087219E" w:rsidP="0087219E">
            <w:pPr>
              <w:spacing w:after="0" w:line="240" w:lineRule="auto"/>
              <w:rPr>
                <w:rFonts w:eastAsia="Times New Roman" w:cs="Times New Roman"/>
                <w:b/>
                <w:bCs/>
                <w:sz w:val="19"/>
                <w:szCs w:val="19"/>
                <w:lang w:eastAsia="pt-BR"/>
              </w:rPr>
            </w:pPr>
          </w:p>
        </w:tc>
      </w:tr>
      <w:tr w:rsidR="00CE62C6" w:rsidRPr="00BD1782" w14:paraId="4FD04074" w14:textId="77777777" w:rsidTr="00BD1782">
        <w:trPr>
          <w:trHeight w:val="765"/>
        </w:trPr>
        <w:tc>
          <w:tcPr>
            <w:tcW w:w="1134" w:type="dxa"/>
            <w:tcBorders>
              <w:top w:val="nil"/>
              <w:left w:val="single" w:sz="4" w:space="0" w:color="auto"/>
              <w:bottom w:val="nil"/>
              <w:right w:val="single" w:sz="4" w:space="0" w:color="auto"/>
            </w:tcBorders>
            <w:shd w:val="clear" w:color="auto" w:fill="auto"/>
            <w:vAlign w:val="center"/>
            <w:hideMark/>
          </w:tcPr>
          <w:p w14:paraId="64F54616"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lastRenderedPageBreak/>
              <w:t>Urgência e Emergência</w:t>
            </w:r>
          </w:p>
        </w:tc>
        <w:tc>
          <w:tcPr>
            <w:tcW w:w="851" w:type="dxa"/>
            <w:tcBorders>
              <w:top w:val="nil"/>
              <w:left w:val="nil"/>
              <w:bottom w:val="nil"/>
              <w:right w:val="single" w:sz="4" w:space="0" w:color="auto"/>
            </w:tcBorders>
            <w:shd w:val="clear" w:color="auto" w:fill="auto"/>
            <w:vAlign w:val="center"/>
            <w:hideMark/>
          </w:tcPr>
          <w:p w14:paraId="308E9674"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10</w:t>
            </w:r>
          </w:p>
        </w:tc>
        <w:tc>
          <w:tcPr>
            <w:tcW w:w="850" w:type="dxa"/>
            <w:tcBorders>
              <w:top w:val="nil"/>
              <w:left w:val="nil"/>
              <w:bottom w:val="nil"/>
              <w:right w:val="single" w:sz="4" w:space="0" w:color="auto"/>
            </w:tcBorders>
            <w:shd w:val="clear" w:color="auto" w:fill="auto"/>
            <w:vAlign w:val="center"/>
            <w:hideMark/>
          </w:tcPr>
          <w:p w14:paraId="692EBF86"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1.200</w:t>
            </w:r>
          </w:p>
        </w:tc>
        <w:tc>
          <w:tcPr>
            <w:tcW w:w="993" w:type="dxa"/>
            <w:tcBorders>
              <w:top w:val="nil"/>
              <w:left w:val="nil"/>
              <w:bottom w:val="nil"/>
              <w:right w:val="single" w:sz="4" w:space="0" w:color="auto"/>
            </w:tcBorders>
            <w:shd w:val="clear" w:color="auto" w:fill="auto"/>
            <w:vAlign w:val="center"/>
            <w:hideMark/>
          </w:tcPr>
          <w:p w14:paraId="41765A49"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36.000</w:t>
            </w:r>
          </w:p>
        </w:tc>
        <w:tc>
          <w:tcPr>
            <w:tcW w:w="992" w:type="dxa"/>
            <w:tcBorders>
              <w:top w:val="nil"/>
              <w:left w:val="nil"/>
              <w:bottom w:val="nil"/>
              <w:right w:val="single" w:sz="4" w:space="0" w:color="auto"/>
            </w:tcBorders>
            <w:shd w:val="clear" w:color="auto" w:fill="auto"/>
            <w:vAlign w:val="center"/>
            <w:hideMark/>
          </w:tcPr>
          <w:p w14:paraId="74727DDB"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432.000</w:t>
            </w:r>
          </w:p>
        </w:tc>
        <w:tc>
          <w:tcPr>
            <w:tcW w:w="1134" w:type="dxa"/>
            <w:tcBorders>
              <w:top w:val="nil"/>
              <w:left w:val="nil"/>
              <w:bottom w:val="single" w:sz="4" w:space="0" w:color="auto"/>
              <w:right w:val="single" w:sz="4" w:space="0" w:color="auto"/>
            </w:tcBorders>
            <w:shd w:val="clear" w:color="auto" w:fill="auto"/>
            <w:vAlign w:val="center"/>
            <w:hideMark/>
          </w:tcPr>
          <w:p w14:paraId="67532481"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 xml:space="preserve">1x dia             </w:t>
            </w:r>
            <w:proofErr w:type="gramStart"/>
            <w:r w:rsidRPr="00BD1782">
              <w:rPr>
                <w:rFonts w:eastAsia="Times New Roman" w:cs="Times New Roman"/>
                <w:sz w:val="19"/>
                <w:szCs w:val="19"/>
                <w:lang w:eastAsia="pt-BR"/>
              </w:rPr>
              <w:t xml:space="preserve">   (</w:t>
            </w:r>
            <w:proofErr w:type="gramEnd"/>
            <w:r w:rsidRPr="00BD1782">
              <w:rPr>
                <w:rFonts w:eastAsia="Times New Roman" w:cs="Times New Roman"/>
                <w:sz w:val="19"/>
                <w:szCs w:val="19"/>
                <w:lang w:eastAsia="pt-BR"/>
              </w:rPr>
              <w:t>segunda a sábado)</w:t>
            </w:r>
          </w:p>
        </w:tc>
        <w:tc>
          <w:tcPr>
            <w:tcW w:w="850" w:type="dxa"/>
            <w:tcBorders>
              <w:top w:val="nil"/>
              <w:left w:val="nil"/>
              <w:bottom w:val="single" w:sz="4" w:space="0" w:color="auto"/>
              <w:right w:val="single" w:sz="4" w:space="0" w:color="auto"/>
            </w:tcBorders>
            <w:shd w:val="clear" w:color="auto" w:fill="auto"/>
            <w:noWrap/>
            <w:vAlign w:val="center"/>
            <w:hideMark/>
          </w:tcPr>
          <w:p w14:paraId="7BAC6311"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3" w:type="dxa"/>
            <w:tcBorders>
              <w:top w:val="nil"/>
              <w:left w:val="nil"/>
              <w:bottom w:val="single" w:sz="4" w:space="0" w:color="auto"/>
              <w:right w:val="single" w:sz="4" w:space="0" w:color="auto"/>
            </w:tcBorders>
            <w:shd w:val="clear" w:color="auto" w:fill="auto"/>
            <w:noWrap/>
            <w:vAlign w:val="center"/>
            <w:hideMark/>
          </w:tcPr>
          <w:p w14:paraId="1F618D32"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2" w:type="dxa"/>
            <w:tcBorders>
              <w:top w:val="nil"/>
              <w:left w:val="nil"/>
              <w:bottom w:val="single" w:sz="4" w:space="0" w:color="auto"/>
              <w:right w:val="single" w:sz="4" w:space="0" w:color="auto"/>
            </w:tcBorders>
            <w:shd w:val="clear" w:color="auto" w:fill="auto"/>
            <w:noWrap/>
            <w:vAlign w:val="center"/>
            <w:hideMark/>
          </w:tcPr>
          <w:p w14:paraId="7C72811D"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r>
      <w:tr w:rsidR="00CE62C6" w:rsidRPr="00BD1782" w14:paraId="068C7C9B" w14:textId="77777777" w:rsidTr="00BD1782">
        <w:trPr>
          <w:trHeight w:val="510"/>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572FE"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Unidade Especializada</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1A592D61"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10</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6A2E9112"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100</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7803E2D"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3.000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DDE07A2"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36.000</w:t>
            </w:r>
          </w:p>
        </w:tc>
        <w:tc>
          <w:tcPr>
            <w:tcW w:w="1134" w:type="dxa"/>
            <w:tcBorders>
              <w:top w:val="nil"/>
              <w:left w:val="nil"/>
              <w:bottom w:val="single" w:sz="4" w:space="0" w:color="auto"/>
              <w:right w:val="single" w:sz="4" w:space="0" w:color="auto"/>
            </w:tcBorders>
            <w:shd w:val="clear" w:color="auto" w:fill="auto"/>
            <w:vAlign w:val="center"/>
            <w:hideMark/>
          </w:tcPr>
          <w:p w14:paraId="39D7B00A"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Segunda, Quarta e Sexta</w:t>
            </w:r>
          </w:p>
        </w:tc>
        <w:tc>
          <w:tcPr>
            <w:tcW w:w="850" w:type="dxa"/>
            <w:tcBorders>
              <w:top w:val="nil"/>
              <w:left w:val="nil"/>
              <w:bottom w:val="single" w:sz="4" w:space="0" w:color="auto"/>
              <w:right w:val="single" w:sz="4" w:space="0" w:color="auto"/>
            </w:tcBorders>
            <w:shd w:val="clear" w:color="auto" w:fill="auto"/>
            <w:noWrap/>
            <w:vAlign w:val="center"/>
            <w:hideMark/>
          </w:tcPr>
          <w:p w14:paraId="22892F79"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3" w:type="dxa"/>
            <w:tcBorders>
              <w:top w:val="nil"/>
              <w:left w:val="nil"/>
              <w:bottom w:val="single" w:sz="4" w:space="0" w:color="auto"/>
              <w:right w:val="single" w:sz="4" w:space="0" w:color="auto"/>
            </w:tcBorders>
            <w:shd w:val="clear" w:color="auto" w:fill="auto"/>
            <w:noWrap/>
            <w:vAlign w:val="center"/>
            <w:hideMark/>
          </w:tcPr>
          <w:p w14:paraId="03EF0582"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2" w:type="dxa"/>
            <w:tcBorders>
              <w:top w:val="nil"/>
              <w:left w:val="nil"/>
              <w:bottom w:val="single" w:sz="4" w:space="0" w:color="auto"/>
              <w:right w:val="single" w:sz="4" w:space="0" w:color="auto"/>
            </w:tcBorders>
            <w:shd w:val="clear" w:color="auto" w:fill="auto"/>
            <w:noWrap/>
            <w:vAlign w:val="center"/>
            <w:hideMark/>
          </w:tcPr>
          <w:p w14:paraId="03B309D2"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r>
      <w:tr w:rsidR="00CE62C6" w:rsidRPr="00BD1782" w14:paraId="1D588633" w14:textId="77777777" w:rsidTr="00BD1782">
        <w:trPr>
          <w:trHeight w:val="51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6950C71"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SVO/IML</w:t>
            </w:r>
          </w:p>
        </w:tc>
        <w:tc>
          <w:tcPr>
            <w:tcW w:w="851" w:type="dxa"/>
            <w:tcBorders>
              <w:top w:val="nil"/>
              <w:left w:val="nil"/>
              <w:bottom w:val="single" w:sz="4" w:space="0" w:color="auto"/>
              <w:right w:val="single" w:sz="4" w:space="0" w:color="auto"/>
            </w:tcBorders>
            <w:shd w:val="clear" w:color="auto" w:fill="auto"/>
            <w:vAlign w:val="center"/>
            <w:hideMark/>
          </w:tcPr>
          <w:p w14:paraId="2F0B257E"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w:t>
            </w:r>
          </w:p>
        </w:tc>
        <w:tc>
          <w:tcPr>
            <w:tcW w:w="850" w:type="dxa"/>
            <w:tcBorders>
              <w:top w:val="nil"/>
              <w:left w:val="nil"/>
              <w:bottom w:val="single" w:sz="4" w:space="0" w:color="auto"/>
              <w:right w:val="single" w:sz="4" w:space="0" w:color="auto"/>
            </w:tcBorders>
            <w:shd w:val="clear" w:color="auto" w:fill="auto"/>
            <w:vAlign w:val="center"/>
            <w:hideMark/>
          </w:tcPr>
          <w:p w14:paraId="59AA0F77"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20</w:t>
            </w:r>
          </w:p>
        </w:tc>
        <w:tc>
          <w:tcPr>
            <w:tcW w:w="993" w:type="dxa"/>
            <w:tcBorders>
              <w:top w:val="nil"/>
              <w:left w:val="nil"/>
              <w:bottom w:val="single" w:sz="4" w:space="0" w:color="auto"/>
              <w:right w:val="single" w:sz="4" w:space="0" w:color="auto"/>
            </w:tcBorders>
            <w:shd w:val="clear" w:color="auto" w:fill="auto"/>
            <w:vAlign w:val="center"/>
            <w:hideMark/>
          </w:tcPr>
          <w:p w14:paraId="6C202703"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600</w:t>
            </w:r>
          </w:p>
        </w:tc>
        <w:tc>
          <w:tcPr>
            <w:tcW w:w="992" w:type="dxa"/>
            <w:tcBorders>
              <w:top w:val="nil"/>
              <w:left w:val="nil"/>
              <w:bottom w:val="single" w:sz="4" w:space="0" w:color="auto"/>
              <w:right w:val="single" w:sz="4" w:space="0" w:color="auto"/>
            </w:tcBorders>
            <w:shd w:val="clear" w:color="auto" w:fill="auto"/>
            <w:vAlign w:val="center"/>
            <w:hideMark/>
          </w:tcPr>
          <w:p w14:paraId="288595AD"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7.200</w:t>
            </w:r>
          </w:p>
        </w:tc>
        <w:tc>
          <w:tcPr>
            <w:tcW w:w="1134" w:type="dxa"/>
            <w:tcBorders>
              <w:top w:val="nil"/>
              <w:left w:val="nil"/>
              <w:bottom w:val="single" w:sz="4" w:space="0" w:color="auto"/>
              <w:right w:val="single" w:sz="4" w:space="0" w:color="auto"/>
            </w:tcBorders>
            <w:shd w:val="clear" w:color="auto" w:fill="auto"/>
            <w:vAlign w:val="center"/>
            <w:hideMark/>
          </w:tcPr>
          <w:p w14:paraId="27CBE3CB"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Segunda, Quarta e Sexta</w:t>
            </w:r>
          </w:p>
        </w:tc>
        <w:tc>
          <w:tcPr>
            <w:tcW w:w="850" w:type="dxa"/>
            <w:tcBorders>
              <w:top w:val="nil"/>
              <w:left w:val="nil"/>
              <w:bottom w:val="single" w:sz="4" w:space="0" w:color="auto"/>
              <w:right w:val="single" w:sz="4" w:space="0" w:color="auto"/>
            </w:tcBorders>
            <w:shd w:val="clear" w:color="auto" w:fill="auto"/>
            <w:noWrap/>
            <w:vAlign w:val="center"/>
            <w:hideMark/>
          </w:tcPr>
          <w:p w14:paraId="53EEA355"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3" w:type="dxa"/>
            <w:tcBorders>
              <w:top w:val="nil"/>
              <w:left w:val="nil"/>
              <w:bottom w:val="single" w:sz="4" w:space="0" w:color="auto"/>
              <w:right w:val="single" w:sz="4" w:space="0" w:color="auto"/>
            </w:tcBorders>
            <w:shd w:val="clear" w:color="auto" w:fill="auto"/>
            <w:noWrap/>
            <w:vAlign w:val="center"/>
            <w:hideMark/>
          </w:tcPr>
          <w:p w14:paraId="04FCE3C0"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2" w:type="dxa"/>
            <w:tcBorders>
              <w:top w:val="nil"/>
              <w:left w:val="nil"/>
              <w:bottom w:val="single" w:sz="4" w:space="0" w:color="auto"/>
              <w:right w:val="single" w:sz="4" w:space="0" w:color="auto"/>
            </w:tcBorders>
            <w:shd w:val="clear" w:color="auto" w:fill="auto"/>
            <w:noWrap/>
            <w:vAlign w:val="center"/>
            <w:hideMark/>
          </w:tcPr>
          <w:p w14:paraId="74B9F77E"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r>
      <w:tr w:rsidR="00CE62C6" w:rsidRPr="00BD1782" w14:paraId="4A81900A" w14:textId="77777777" w:rsidTr="00BD1782">
        <w:trPr>
          <w:trHeight w:val="300"/>
        </w:trPr>
        <w:tc>
          <w:tcPr>
            <w:tcW w:w="1985" w:type="dxa"/>
            <w:gridSpan w:val="2"/>
            <w:tcBorders>
              <w:top w:val="single" w:sz="4" w:space="0" w:color="auto"/>
              <w:left w:val="single" w:sz="4" w:space="0" w:color="auto"/>
              <w:bottom w:val="single" w:sz="4" w:space="0" w:color="auto"/>
              <w:right w:val="single" w:sz="4" w:space="0" w:color="auto"/>
            </w:tcBorders>
            <w:shd w:val="clear" w:color="000000" w:fill="DDEBF7"/>
            <w:vAlign w:val="center"/>
            <w:hideMark/>
          </w:tcPr>
          <w:p w14:paraId="68211BE1"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TOTAL (PARCIAL) REDE</w:t>
            </w:r>
          </w:p>
        </w:tc>
        <w:tc>
          <w:tcPr>
            <w:tcW w:w="850" w:type="dxa"/>
            <w:tcBorders>
              <w:top w:val="nil"/>
              <w:left w:val="nil"/>
              <w:bottom w:val="single" w:sz="4" w:space="0" w:color="auto"/>
              <w:right w:val="single" w:sz="4" w:space="0" w:color="auto"/>
            </w:tcBorders>
            <w:shd w:val="clear" w:color="000000" w:fill="DDEBF7"/>
            <w:vAlign w:val="center"/>
            <w:hideMark/>
          </w:tcPr>
          <w:p w14:paraId="59378045"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1.320</w:t>
            </w:r>
          </w:p>
        </w:tc>
        <w:tc>
          <w:tcPr>
            <w:tcW w:w="993" w:type="dxa"/>
            <w:tcBorders>
              <w:top w:val="nil"/>
              <w:left w:val="nil"/>
              <w:bottom w:val="single" w:sz="4" w:space="0" w:color="auto"/>
              <w:right w:val="single" w:sz="4" w:space="0" w:color="auto"/>
            </w:tcBorders>
            <w:shd w:val="clear" w:color="000000" w:fill="DDEBF7"/>
            <w:vAlign w:val="center"/>
            <w:hideMark/>
          </w:tcPr>
          <w:p w14:paraId="4140C8BC"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39.600</w:t>
            </w:r>
          </w:p>
        </w:tc>
        <w:tc>
          <w:tcPr>
            <w:tcW w:w="992" w:type="dxa"/>
            <w:tcBorders>
              <w:top w:val="nil"/>
              <w:left w:val="nil"/>
              <w:bottom w:val="single" w:sz="4" w:space="0" w:color="auto"/>
              <w:right w:val="single" w:sz="4" w:space="0" w:color="auto"/>
            </w:tcBorders>
            <w:shd w:val="clear" w:color="000000" w:fill="DDEBF7"/>
            <w:vAlign w:val="center"/>
            <w:hideMark/>
          </w:tcPr>
          <w:p w14:paraId="6D619CD3"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475.200</w:t>
            </w:r>
          </w:p>
        </w:tc>
        <w:tc>
          <w:tcPr>
            <w:tcW w:w="1134" w:type="dxa"/>
            <w:tcBorders>
              <w:top w:val="nil"/>
              <w:left w:val="nil"/>
              <w:bottom w:val="single" w:sz="4" w:space="0" w:color="auto"/>
              <w:right w:val="single" w:sz="4" w:space="0" w:color="auto"/>
            </w:tcBorders>
            <w:shd w:val="clear" w:color="000000" w:fill="DDEBF7"/>
            <w:vAlign w:val="center"/>
            <w:hideMark/>
          </w:tcPr>
          <w:p w14:paraId="54CA4443"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 </w:t>
            </w:r>
          </w:p>
        </w:tc>
        <w:tc>
          <w:tcPr>
            <w:tcW w:w="850" w:type="dxa"/>
            <w:tcBorders>
              <w:top w:val="nil"/>
              <w:left w:val="nil"/>
              <w:bottom w:val="nil"/>
              <w:right w:val="nil"/>
            </w:tcBorders>
            <w:shd w:val="clear" w:color="000000" w:fill="DDEBF7"/>
            <w:noWrap/>
            <w:vAlign w:val="center"/>
            <w:hideMark/>
          </w:tcPr>
          <w:p w14:paraId="6EA990AF" w14:textId="77777777" w:rsidR="0087219E" w:rsidRPr="00BD1782" w:rsidRDefault="0087219E" w:rsidP="0087219E">
            <w:pPr>
              <w:spacing w:after="0" w:line="240" w:lineRule="auto"/>
              <w:jc w:val="center"/>
              <w:rPr>
                <w:rFonts w:eastAsia="Times New Roman" w:cs="Times New Roman"/>
                <w:b/>
                <w:bCs/>
                <w:color w:val="000000"/>
                <w:sz w:val="19"/>
                <w:szCs w:val="19"/>
                <w:lang w:eastAsia="pt-BR"/>
              </w:rPr>
            </w:pPr>
            <w:proofErr w:type="spellStart"/>
            <w:r w:rsidRPr="00BD1782">
              <w:rPr>
                <w:rFonts w:eastAsia="Times New Roman" w:cs="Times New Roman"/>
                <w:b/>
                <w:bCs/>
                <w:color w:val="000000"/>
                <w:sz w:val="19"/>
                <w:szCs w:val="19"/>
                <w:lang w:eastAsia="pt-BR"/>
              </w:rPr>
              <w:t>Subtotal-A</w:t>
            </w:r>
            <w:proofErr w:type="spellEnd"/>
          </w:p>
        </w:tc>
        <w:tc>
          <w:tcPr>
            <w:tcW w:w="993" w:type="dxa"/>
            <w:tcBorders>
              <w:top w:val="nil"/>
              <w:left w:val="single" w:sz="4" w:space="0" w:color="auto"/>
              <w:bottom w:val="nil"/>
              <w:right w:val="single" w:sz="4" w:space="0" w:color="auto"/>
            </w:tcBorders>
            <w:shd w:val="clear" w:color="000000" w:fill="DDEBF7"/>
            <w:noWrap/>
            <w:vAlign w:val="center"/>
            <w:hideMark/>
          </w:tcPr>
          <w:p w14:paraId="7A207B50" w14:textId="77777777" w:rsidR="0087219E" w:rsidRPr="00BD1782" w:rsidRDefault="0087219E" w:rsidP="0087219E">
            <w:pPr>
              <w:spacing w:after="0" w:line="240" w:lineRule="auto"/>
              <w:jc w:val="center"/>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R$ ...</w:t>
            </w:r>
          </w:p>
        </w:tc>
        <w:tc>
          <w:tcPr>
            <w:tcW w:w="992" w:type="dxa"/>
            <w:tcBorders>
              <w:top w:val="nil"/>
              <w:left w:val="nil"/>
              <w:bottom w:val="nil"/>
              <w:right w:val="single" w:sz="4" w:space="0" w:color="auto"/>
            </w:tcBorders>
            <w:shd w:val="clear" w:color="000000" w:fill="DDEBF7"/>
            <w:noWrap/>
            <w:vAlign w:val="center"/>
            <w:hideMark/>
          </w:tcPr>
          <w:p w14:paraId="4B27A213" w14:textId="77777777" w:rsidR="0087219E" w:rsidRPr="00BD1782" w:rsidRDefault="0087219E" w:rsidP="0087219E">
            <w:pPr>
              <w:spacing w:after="0" w:line="240" w:lineRule="auto"/>
              <w:jc w:val="center"/>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R$ ...</w:t>
            </w:r>
          </w:p>
        </w:tc>
      </w:tr>
      <w:tr w:rsidR="00CE62C6" w:rsidRPr="00BD1782" w14:paraId="5308C550" w14:textId="77777777" w:rsidTr="00BD1782">
        <w:trPr>
          <w:trHeight w:val="765"/>
        </w:trPr>
        <w:tc>
          <w:tcPr>
            <w:tcW w:w="1134" w:type="dxa"/>
            <w:tcBorders>
              <w:top w:val="nil"/>
              <w:left w:val="single" w:sz="4" w:space="0" w:color="auto"/>
              <w:bottom w:val="single" w:sz="4" w:space="0" w:color="auto"/>
              <w:right w:val="single" w:sz="4" w:space="0" w:color="auto"/>
            </w:tcBorders>
            <w:shd w:val="clear" w:color="000000" w:fill="DDEBF7"/>
            <w:vAlign w:val="center"/>
            <w:hideMark/>
          </w:tcPr>
          <w:p w14:paraId="677FA101" w14:textId="463327B5" w:rsidR="00CE62C6" w:rsidRPr="00BD1782" w:rsidRDefault="00CE62C6" w:rsidP="00CE62C6">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B) Complexo Hospitalar</w:t>
            </w:r>
          </w:p>
        </w:tc>
        <w:tc>
          <w:tcPr>
            <w:tcW w:w="851" w:type="dxa"/>
            <w:tcBorders>
              <w:top w:val="nil"/>
              <w:left w:val="nil"/>
              <w:bottom w:val="single" w:sz="4" w:space="0" w:color="auto"/>
              <w:right w:val="single" w:sz="4" w:space="0" w:color="auto"/>
            </w:tcBorders>
            <w:shd w:val="clear" w:color="000000" w:fill="DDEBF7"/>
            <w:vAlign w:val="center"/>
            <w:hideMark/>
          </w:tcPr>
          <w:p w14:paraId="2650873F" w14:textId="619F57E2" w:rsidR="00CE62C6" w:rsidRPr="00BD1782" w:rsidRDefault="00CE62C6" w:rsidP="00CE62C6">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No.  De Unidade</w:t>
            </w:r>
          </w:p>
        </w:tc>
        <w:tc>
          <w:tcPr>
            <w:tcW w:w="850" w:type="dxa"/>
            <w:tcBorders>
              <w:top w:val="nil"/>
              <w:left w:val="nil"/>
              <w:bottom w:val="single" w:sz="4" w:space="0" w:color="auto"/>
              <w:right w:val="single" w:sz="4" w:space="0" w:color="auto"/>
            </w:tcBorders>
            <w:shd w:val="clear" w:color="000000" w:fill="DDEBF7"/>
            <w:vAlign w:val="center"/>
            <w:hideMark/>
          </w:tcPr>
          <w:p w14:paraId="7A61343B" w14:textId="1D591156" w:rsidR="00CE62C6" w:rsidRPr="00BD1782" w:rsidRDefault="00CE62C6" w:rsidP="00CE62C6">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Kg Estimado Roupa Suja/Dia</w:t>
            </w:r>
          </w:p>
        </w:tc>
        <w:tc>
          <w:tcPr>
            <w:tcW w:w="993" w:type="dxa"/>
            <w:tcBorders>
              <w:top w:val="nil"/>
              <w:left w:val="nil"/>
              <w:bottom w:val="single" w:sz="4" w:space="0" w:color="auto"/>
              <w:right w:val="single" w:sz="4" w:space="0" w:color="auto"/>
            </w:tcBorders>
            <w:shd w:val="clear" w:color="000000" w:fill="DDEBF7"/>
            <w:vAlign w:val="center"/>
            <w:hideMark/>
          </w:tcPr>
          <w:p w14:paraId="7E1DAC0C" w14:textId="001F8B49" w:rsidR="00CE62C6" w:rsidRPr="00BD1782" w:rsidRDefault="00CE62C6" w:rsidP="00CE62C6">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Kg Estimado Roupa Suja/Mês</w:t>
            </w:r>
          </w:p>
        </w:tc>
        <w:tc>
          <w:tcPr>
            <w:tcW w:w="992" w:type="dxa"/>
            <w:tcBorders>
              <w:top w:val="nil"/>
              <w:left w:val="nil"/>
              <w:bottom w:val="single" w:sz="4" w:space="0" w:color="auto"/>
              <w:right w:val="single" w:sz="4" w:space="0" w:color="auto"/>
            </w:tcBorders>
            <w:shd w:val="clear" w:color="000000" w:fill="DDEBF7"/>
            <w:vAlign w:val="center"/>
            <w:hideMark/>
          </w:tcPr>
          <w:p w14:paraId="535E48DC" w14:textId="0CAEDEB1" w:rsidR="00CE62C6" w:rsidRPr="00BD1782" w:rsidRDefault="00CE62C6" w:rsidP="00CE62C6">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Kg Estimado Roupa Suja/Ano</w:t>
            </w:r>
          </w:p>
        </w:tc>
        <w:tc>
          <w:tcPr>
            <w:tcW w:w="1134" w:type="dxa"/>
            <w:tcBorders>
              <w:top w:val="nil"/>
              <w:left w:val="nil"/>
              <w:bottom w:val="single" w:sz="4" w:space="0" w:color="auto"/>
              <w:right w:val="single" w:sz="4" w:space="0" w:color="auto"/>
            </w:tcBorders>
            <w:shd w:val="clear" w:color="000000" w:fill="DDEBF7"/>
            <w:vAlign w:val="center"/>
            <w:hideMark/>
          </w:tcPr>
          <w:p w14:paraId="631E0D8A" w14:textId="7E1DCF6D" w:rsidR="00CE62C6" w:rsidRPr="00BD1782" w:rsidRDefault="00CE62C6" w:rsidP="00CE62C6">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Frequência/Dia</w:t>
            </w:r>
          </w:p>
        </w:tc>
        <w:tc>
          <w:tcPr>
            <w:tcW w:w="850" w:type="dxa"/>
            <w:tcBorders>
              <w:top w:val="single" w:sz="4" w:space="0" w:color="auto"/>
              <w:left w:val="nil"/>
              <w:bottom w:val="single" w:sz="4" w:space="0" w:color="auto"/>
              <w:right w:val="single" w:sz="4" w:space="0" w:color="auto"/>
            </w:tcBorders>
            <w:shd w:val="clear" w:color="000000" w:fill="DDEBF7"/>
            <w:vAlign w:val="center"/>
            <w:hideMark/>
          </w:tcPr>
          <w:p w14:paraId="12FA5D5F" w14:textId="17A72822" w:rsidR="00CE62C6" w:rsidRPr="00BD1782" w:rsidRDefault="00CE62C6" w:rsidP="00CE62C6">
            <w:pPr>
              <w:spacing w:after="0" w:line="240" w:lineRule="auto"/>
              <w:jc w:val="center"/>
              <w:rPr>
                <w:rFonts w:eastAsia="Times New Roman" w:cs="Times New Roman"/>
                <w:b/>
                <w:color w:val="000000"/>
                <w:sz w:val="19"/>
                <w:szCs w:val="19"/>
                <w:lang w:eastAsia="pt-BR"/>
              </w:rPr>
            </w:pPr>
            <w:r w:rsidRPr="00BD1782">
              <w:rPr>
                <w:rFonts w:eastAsia="Times New Roman" w:cs="Times New Roman"/>
                <w:b/>
                <w:bCs/>
                <w:sz w:val="19"/>
                <w:szCs w:val="19"/>
                <w:lang w:eastAsia="pt-BR"/>
              </w:rPr>
              <w:t>Preço por quilo (R$) </w:t>
            </w:r>
          </w:p>
        </w:tc>
        <w:tc>
          <w:tcPr>
            <w:tcW w:w="993" w:type="dxa"/>
            <w:tcBorders>
              <w:top w:val="single" w:sz="4" w:space="0" w:color="auto"/>
              <w:left w:val="nil"/>
              <w:bottom w:val="single" w:sz="4" w:space="0" w:color="auto"/>
              <w:right w:val="single" w:sz="4" w:space="0" w:color="auto"/>
            </w:tcBorders>
            <w:shd w:val="clear" w:color="000000" w:fill="DDEBF7"/>
            <w:vAlign w:val="center"/>
            <w:hideMark/>
          </w:tcPr>
          <w:p w14:paraId="66D6A5D5" w14:textId="77777777" w:rsidR="00CE62C6" w:rsidRPr="00BD1782" w:rsidRDefault="00CE62C6" w:rsidP="00CE62C6">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 xml:space="preserve">Valor </w:t>
            </w:r>
          </w:p>
          <w:p w14:paraId="29DCD11E" w14:textId="53A4D337" w:rsidR="00CE62C6" w:rsidRPr="00BD1782" w:rsidRDefault="00CE62C6" w:rsidP="00CE62C6">
            <w:pPr>
              <w:spacing w:after="0" w:line="240" w:lineRule="auto"/>
              <w:jc w:val="center"/>
              <w:rPr>
                <w:rFonts w:eastAsia="Times New Roman" w:cs="Times New Roman"/>
                <w:b/>
                <w:color w:val="000000"/>
                <w:sz w:val="19"/>
                <w:szCs w:val="19"/>
                <w:lang w:eastAsia="pt-BR"/>
              </w:rPr>
            </w:pPr>
            <w:r w:rsidRPr="00BD1782">
              <w:rPr>
                <w:rFonts w:eastAsia="Times New Roman" w:cs="Times New Roman"/>
                <w:b/>
                <w:bCs/>
                <w:sz w:val="19"/>
                <w:szCs w:val="19"/>
                <w:lang w:eastAsia="pt-BR"/>
              </w:rPr>
              <w:t>Estimativa Mensal  </w:t>
            </w:r>
          </w:p>
        </w:tc>
        <w:tc>
          <w:tcPr>
            <w:tcW w:w="992" w:type="dxa"/>
            <w:tcBorders>
              <w:top w:val="single" w:sz="4" w:space="0" w:color="auto"/>
              <w:left w:val="nil"/>
              <w:bottom w:val="single" w:sz="4" w:space="0" w:color="auto"/>
              <w:right w:val="single" w:sz="4" w:space="0" w:color="auto"/>
            </w:tcBorders>
            <w:shd w:val="clear" w:color="000000" w:fill="DDEBF7"/>
            <w:vAlign w:val="center"/>
            <w:hideMark/>
          </w:tcPr>
          <w:p w14:paraId="605B82D3" w14:textId="77777777" w:rsidR="00CE62C6" w:rsidRPr="00BD1782" w:rsidRDefault="00CE62C6" w:rsidP="00CE62C6">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Valor</w:t>
            </w:r>
          </w:p>
          <w:p w14:paraId="174F29F1" w14:textId="31B6C5AD" w:rsidR="00CE62C6" w:rsidRPr="00BD1782" w:rsidRDefault="00CE62C6" w:rsidP="00CE62C6">
            <w:pPr>
              <w:spacing w:after="0" w:line="240" w:lineRule="auto"/>
              <w:jc w:val="center"/>
              <w:rPr>
                <w:rFonts w:eastAsia="Times New Roman" w:cs="Times New Roman"/>
                <w:b/>
                <w:color w:val="000000"/>
                <w:sz w:val="19"/>
                <w:szCs w:val="19"/>
                <w:lang w:eastAsia="pt-BR"/>
              </w:rPr>
            </w:pPr>
            <w:r w:rsidRPr="00BD1782">
              <w:rPr>
                <w:rFonts w:eastAsia="Times New Roman" w:cs="Times New Roman"/>
                <w:b/>
                <w:bCs/>
                <w:sz w:val="19"/>
                <w:szCs w:val="19"/>
                <w:lang w:eastAsia="pt-BR"/>
              </w:rPr>
              <w:t>Estimativa                Anual</w:t>
            </w:r>
          </w:p>
        </w:tc>
      </w:tr>
      <w:tr w:rsidR="00CE62C6" w:rsidRPr="00BD1782" w14:paraId="021185F7" w14:textId="77777777" w:rsidTr="00BD1782">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28661D6"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Hospital Anchieta - H.A.</w:t>
            </w:r>
          </w:p>
        </w:tc>
        <w:tc>
          <w:tcPr>
            <w:tcW w:w="851" w:type="dxa"/>
            <w:tcBorders>
              <w:top w:val="nil"/>
              <w:left w:val="nil"/>
              <w:bottom w:val="single" w:sz="4" w:space="0" w:color="auto"/>
              <w:right w:val="single" w:sz="4" w:space="0" w:color="auto"/>
            </w:tcBorders>
            <w:shd w:val="clear" w:color="auto" w:fill="auto"/>
            <w:vAlign w:val="center"/>
            <w:hideMark/>
          </w:tcPr>
          <w:p w14:paraId="48640511"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w:t>
            </w:r>
          </w:p>
        </w:tc>
        <w:tc>
          <w:tcPr>
            <w:tcW w:w="850" w:type="dxa"/>
            <w:tcBorders>
              <w:top w:val="nil"/>
              <w:left w:val="nil"/>
              <w:bottom w:val="single" w:sz="4" w:space="0" w:color="auto"/>
              <w:right w:val="single" w:sz="4" w:space="0" w:color="auto"/>
            </w:tcBorders>
            <w:shd w:val="clear" w:color="auto" w:fill="auto"/>
            <w:vAlign w:val="center"/>
            <w:hideMark/>
          </w:tcPr>
          <w:p w14:paraId="40232B1A"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570</w:t>
            </w:r>
          </w:p>
        </w:tc>
        <w:tc>
          <w:tcPr>
            <w:tcW w:w="993" w:type="dxa"/>
            <w:tcBorders>
              <w:top w:val="nil"/>
              <w:left w:val="nil"/>
              <w:bottom w:val="single" w:sz="4" w:space="0" w:color="auto"/>
              <w:right w:val="single" w:sz="4" w:space="0" w:color="auto"/>
            </w:tcBorders>
            <w:shd w:val="clear" w:color="auto" w:fill="auto"/>
            <w:vAlign w:val="center"/>
            <w:hideMark/>
          </w:tcPr>
          <w:p w14:paraId="20395AB1"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17.100</w:t>
            </w:r>
          </w:p>
        </w:tc>
        <w:tc>
          <w:tcPr>
            <w:tcW w:w="992" w:type="dxa"/>
            <w:tcBorders>
              <w:top w:val="nil"/>
              <w:left w:val="nil"/>
              <w:bottom w:val="single" w:sz="4" w:space="0" w:color="auto"/>
              <w:right w:val="single" w:sz="4" w:space="0" w:color="auto"/>
            </w:tcBorders>
            <w:shd w:val="clear" w:color="auto" w:fill="auto"/>
            <w:vAlign w:val="center"/>
            <w:hideMark/>
          </w:tcPr>
          <w:p w14:paraId="5358EE66"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205.200</w:t>
            </w:r>
          </w:p>
        </w:tc>
        <w:tc>
          <w:tcPr>
            <w:tcW w:w="1134" w:type="dxa"/>
            <w:tcBorders>
              <w:top w:val="nil"/>
              <w:left w:val="nil"/>
              <w:bottom w:val="single" w:sz="4" w:space="0" w:color="auto"/>
              <w:right w:val="single" w:sz="4" w:space="0" w:color="auto"/>
            </w:tcBorders>
            <w:shd w:val="clear" w:color="auto" w:fill="auto"/>
            <w:vAlign w:val="center"/>
            <w:hideMark/>
          </w:tcPr>
          <w:p w14:paraId="15BE9E71"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 x dia</w:t>
            </w:r>
          </w:p>
        </w:tc>
        <w:tc>
          <w:tcPr>
            <w:tcW w:w="850" w:type="dxa"/>
            <w:tcBorders>
              <w:top w:val="nil"/>
              <w:left w:val="nil"/>
              <w:bottom w:val="single" w:sz="4" w:space="0" w:color="auto"/>
              <w:right w:val="single" w:sz="4" w:space="0" w:color="auto"/>
            </w:tcBorders>
            <w:shd w:val="clear" w:color="auto" w:fill="auto"/>
            <w:noWrap/>
            <w:vAlign w:val="center"/>
            <w:hideMark/>
          </w:tcPr>
          <w:p w14:paraId="4CD1114B"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3" w:type="dxa"/>
            <w:tcBorders>
              <w:top w:val="nil"/>
              <w:left w:val="nil"/>
              <w:bottom w:val="single" w:sz="4" w:space="0" w:color="auto"/>
              <w:right w:val="single" w:sz="4" w:space="0" w:color="auto"/>
            </w:tcBorders>
            <w:shd w:val="clear" w:color="auto" w:fill="auto"/>
            <w:noWrap/>
            <w:vAlign w:val="center"/>
            <w:hideMark/>
          </w:tcPr>
          <w:p w14:paraId="0B914596"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2" w:type="dxa"/>
            <w:tcBorders>
              <w:top w:val="nil"/>
              <w:left w:val="nil"/>
              <w:bottom w:val="single" w:sz="4" w:space="0" w:color="auto"/>
              <w:right w:val="single" w:sz="4" w:space="0" w:color="auto"/>
            </w:tcBorders>
            <w:shd w:val="clear" w:color="auto" w:fill="auto"/>
            <w:noWrap/>
            <w:vAlign w:val="center"/>
            <w:hideMark/>
          </w:tcPr>
          <w:p w14:paraId="5F274F13"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r>
      <w:tr w:rsidR="00CE62C6" w:rsidRPr="00BD1782" w14:paraId="3E7BA9B1" w14:textId="77777777" w:rsidTr="00BD1782">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754D0415"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Hospital de Clínicas - H.C.</w:t>
            </w:r>
          </w:p>
        </w:tc>
        <w:tc>
          <w:tcPr>
            <w:tcW w:w="851" w:type="dxa"/>
            <w:tcBorders>
              <w:top w:val="nil"/>
              <w:left w:val="nil"/>
              <w:bottom w:val="single" w:sz="4" w:space="0" w:color="auto"/>
              <w:right w:val="single" w:sz="4" w:space="0" w:color="auto"/>
            </w:tcBorders>
            <w:shd w:val="clear" w:color="auto" w:fill="auto"/>
            <w:vAlign w:val="center"/>
            <w:hideMark/>
          </w:tcPr>
          <w:p w14:paraId="26A2920B"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w:t>
            </w:r>
          </w:p>
        </w:tc>
        <w:tc>
          <w:tcPr>
            <w:tcW w:w="850" w:type="dxa"/>
            <w:tcBorders>
              <w:top w:val="nil"/>
              <w:left w:val="nil"/>
              <w:bottom w:val="single" w:sz="4" w:space="0" w:color="auto"/>
              <w:right w:val="single" w:sz="4" w:space="0" w:color="auto"/>
            </w:tcBorders>
            <w:shd w:val="clear" w:color="auto" w:fill="auto"/>
            <w:vAlign w:val="center"/>
            <w:hideMark/>
          </w:tcPr>
          <w:p w14:paraId="45C97681"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2400</w:t>
            </w:r>
          </w:p>
        </w:tc>
        <w:tc>
          <w:tcPr>
            <w:tcW w:w="993" w:type="dxa"/>
            <w:tcBorders>
              <w:top w:val="nil"/>
              <w:left w:val="nil"/>
              <w:bottom w:val="single" w:sz="4" w:space="0" w:color="auto"/>
              <w:right w:val="single" w:sz="4" w:space="0" w:color="auto"/>
            </w:tcBorders>
            <w:shd w:val="clear" w:color="auto" w:fill="auto"/>
            <w:vAlign w:val="center"/>
            <w:hideMark/>
          </w:tcPr>
          <w:p w14:paraId="5CD409C7"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72.000</w:t>
            </w:r>
          </w:p>
        </w:tc>
        <w:tc>
          <w:tcPr>
            <w:tcW w:w="992" w:type="dxa"/>
            <w:tcBorders>
              <w:top w:val="nil"/>
              <w:left w:val="nil"/>
              <w:bottom w:val="single" w:sz="4" w:space="0" w:color="auto"/>
              <w:right w:val="single" w:sz="4" w:space="0" w:color="auto"/>
            </w:tcBorders>
            <w:shd w:val="clear" w:color="auto" w:fill="auto"/>
            <w:vAlign w:val="center"/>
            <w:hideMark/>
          </w:tcPr>
          <w:p w14:paraId="4D880C1B"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864.000</w:t>
            </w:r>
          </w:p>
        </w:tc>
        <w:tc>
          <w:tcPr>
            <w:tcW w:w="1134" w:type="dxa"/>
            <w:tcBorders>
              <w:top w:val="nil"/>
              <w:left w:val="nil"/>
              <w:bottom w:val="single" w:sz="4" w:space="0" w:color="auto"/>
              <w:right w:val="single" w:sz="4" w:space="0" w:color="auto"/>
            </w:tcBorders>
            <w:shd w:val="clear" w:color="auto" w:fill="auto"/>
            <w:vAlign w:val="center"/>
            <w:hideMark/>
          </w:tcPr>
          <w:p w14:paraId="77454877"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 x dia</w:t>
            </w:r>
          </w:p>
        </w:tc>
        <w:tc>
          <w:tcPr>
            <w:tcW w:w="850" w:type="dxa"/>
            <w:tcBorders>
              <w:top w:val="nil"/>
              <w:left w:val="nil"/>
              <w:bottom w:val="single" w:sz="4" w:space="0" w:color="auto"/>
              <w:right w:val="single" w:sz="4" w:space="0" w:color="auto"/>
            </w:tcBorders>
            <w:shd w:val="clear" w:color="auto" w:fill="auto"/>
            <w:noWrap/>
            <w:vAlign w:val="center"/>
            <w:hideMark/>
          </w:tcPr>
          <w:p w14:paraId="37F9E335"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3" w:type="dxa"/>
            <w:tcBorders>
              <w:top w:val="nil"/>
              <w:left w:val="nil"/>
              <w:bottom w:val="single" w:sz="4" w:space="0" w:color="auto"/>
              <w:right w:val="single" w:sz="4" w:space="0" w:color="auto"/>
            </w:tcBorders>
            <w:shd w:val="clear" w:color="auto" w:fill="auto"/>
            <w:noWrap/>
            <w:vAlign w:val="center"/>
            <w:hideMark/>
          </w:tcPr>
          <w:p w14:paraId="088E4A57"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2" w:type="dxa"/>
            <w:tcBorders>
              <w:top w:val="nil"/>
              <w:left w:val="nil"/>
              <w:bottom w:val="single" w:sz="4" w:space="0" w:color="auto"/>
              <w:right w:val="single" w:sz="4" w:space="0" w:color="auto"/>
            </w:tcBorders>
            <w:shd w:val="clear" w:color="auto" w:fill="auto"/>
            <w:noWrap/>
            <w:vAlign w:val="center"/>
            <w:hideMark/>
          </w:tcPr>
          <w:p w14:paraId="55C6962A"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r>
      <w:tr w:rsidR="00CE62C6" w:rsidRPr="00BD1782" w14:paraId="15ED123F" w14:textId="77777777" w:rsidTr="00BD1782">
        <w:trPr>
          <w:trHeight w:val="51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929BC60" w14:textId="77777777" w:rsidR="0087219E" w:rsidRPr="00BD1782" w:rsidRDefault="0087219E" w:rsidP="0087219E">
            <w:pPr>
              <w:spacing w:after="0" w:line="240" w:lineRule="auto"/>
              <w:jc w:val="center"/>
              <w:rPr>
                <w:rFonts w:eastAsia="Times New Roman" w:cs="Times New Roman"/>
                <w:color w:val="FF0000"/>
                <w:sz w:val="19"/>
                <w:szCs w:val="19"/>
                <w:lang w:eastAsia="pt-BR"/>
              </w:rPr>
            </w:pPr>
            <w:r w:rsidRPr="00BD1782">
              <w:rPr>
                <w:rFonts w:eastAsia="Times New Roman" w:cs="Times New Roman"/>
                <w:color w:val="FF0000"/>
                <w:sz w:val="19"/>
                <w:szCs w:val="19"/>
                <w:lang w:eastAsia="pt-BR"/>
              </w:rPr>
              <w:t>Hospital Municipal Universitário - H.M.U.</w:t>
            </w:r>
          </w:p>
        </w:tc>
        <w:tc>
          <w:tcPr>
            <w:tcW w:w="851" w:type="dxa"/>
            <w:tcBorders>
              <w:top w:val="nil"/>
              <w:left w:val="nil"/>
              <w:bottom w:val="single" w:sz="4" w:space="0" w:color="auto"/>
              <w:right w:val="single" w:sz="4" w:space="0" w:color="auto"/>
            </w:tcBorders>
            <w:shd w:val="clear" w:color="auto" w:fill="auto"/>
            <w:vAlign w:val="center"/>
            <w:hideMark/>
          </w:tcPr>
          <w:p w14:paraId="412C76E2" w14:textId="77777777" w:rsidR="0087219E" w:rsidRPr="00BD1782" w:rsidRDefault="0087219E" w:rsidP="0087219E">
            <w:pPr>
              <w:spacing w:after="0" w:line="240" w:lineRule="auto"/>
              <w:jc w:val="center"/>
              <w:rPr>
                <w:rFonts w:eastAsia="Times New Roman" w:cs="Times New Roman"/>
                <w:color w:val="FF0000"/>
                <w:sz w:val="19"/>
                <w:szCs w:val="19"/>
                <w:lang w:eastAsia="pt-BR"/>
              </w:rPr>
            </w:pPr>
            <w:r w:rsidRPr="00BD1782">
              <w:rPr>
                <w:rFonts w:eastAsia="Times New Roman" w:cs="Times New Roman"/>
                <w:color w:val="FF0000"/>
                <w:sz w:val="19"/>
                <w:szCs w:val="19"/>
                <w:lang w:eastAsia="pt-BR"/>
              </w:rPr>
              <w:t>1</w:t>
            </w:r>
          </w:p>
        </w:tc>
        <w:tc>
          <w:tcPr>
            <w:tcW w:w="850" w:type="dxa"/>
            <w:tcBorders>
              <w:top w:val="nil"/>
              <w:left w:val="nil"/>
              <w:bottom w:val="single" w:sz="4" w:space="0" w:color="auto"/>
              <w:right w:val="single" w:sz="4" w:space="0" w:color="auto"/>
            </w:tcBorders>
            <w:shd w:val="clear" w:color="auto" w:fill="auto"/>
            <w:vAlign w:val="center"/>
            <w:hideMark/>
          </w:tcPr>
          <w:p w14:paraId="61D984EE" w14:textId="77777777" w:rsidR="0087219E" w:rsidRPr="00BD1782" w:rsidRDefault="0087219E" w:rsidP="0087219E">
            <w:pPr>
              <w:spacing w:after="0" w:line="240" w:lineRule="auto"/>
              <w:jc w:val="center"/>
              <w:rPr>
                <w:rFonts w:eastAsia="Times New Roman" w:cs="Times New Roman"/>
                <w:color w:val="FF0000"/>
                <w:sz w:val="19"/>
                <w:szCs w:val="19"/>
                <w:lang w:eastAsia="pt-BR"/>
              </w:rPr>
            </w:pPr>
            <w:r w:rsidRPr="00BD1782">
              <w:rPr>
                <w:rFonts w:eastAsia="Times New Roman" w:cs="Times New Roman"/>
                <w:color w:val="FF0000"/>
                <w:sz w:val="19"/>
                <w:szCs w:val="19"/>
                <w:lang w:eastAsia="pt-BR"/>
              </w:rPr>
              <w:t>670</w:t>
            </w:r>
          </w:p>
        </w:tc>
        <w:tc>
          <w:tcPr>
            <w:tcW w:w="993" w:type="dxa"/>
            <w:tcBorders>
              <w:top w:val="nil"/>
              <w:left w:val="nil"/>
              <w:bottom w:val="single" w:sz="4" w:space="0" w:color="auto"/>
              <w:right w:val="single" w:sz="4" w:space="0" w:color="auto"/>
            </w:tcBorders>
            <w:shd w:val="clear" w:color="auto" w:fill="auto"/>
            <w:vAlign w:val="center"/>
            <w:hideMark/>
          </w:tcPr>
          <w:p w14:paraId="70CD8D94" w14:textId="77777777" w:rsidR="0087219E" w:rsidRPr="00BD1782" w:rsidRDefault="0087219E" w:rsidP="0087219E">
            <w:pPr>
              <w:spacing w:after="0" w:line="240" w:lineRule="auto"/>
              <w:jc w:val="center"/>
              <w:rPr>
                <w:rFonts w:eastAsia="Times New Roman" w:cs="Times New Roman"/>
                <w:color w:val="FF0000"/>
                <w:sz w:val="19"/>
                <w:szCs w:val="19"/>
                <w:lang w:eastAsia="pt-BR"/>
              </w:rPr>
            </w:pPr>
            <w:r w:rsidRPr="00BD1782">
              <w:rPr>
                <w:rFonts w:eastAsia="Times New Roman" w:cs="Times New Roman"/>
                <w:color w:val="FF0000"/>
                <w:sz w:val="19"/>
                <w:szCs w:val="19"/>
                <w:lang w:eastAsia="pt-BR"/>
              </w:rPr>
              <w:t>20.100</w:t>
            </w:r>
          </w:p>
        </w:tc>
        <w:tc>
          <w:tcPr>
            <w:tcW w:w="992" w:type="dxa"/>
            <w:tcBorders>
              <w:top w:val="nil"/>
              <w:left w:val="nil"/>
              <w:bottom w:val="single" w:sz="4" w:space="0" w:color="auto"/>
              <w:right w:val="single" w:sz="4" w:space="0" w:color="auto"/>
            </w:tcBorders>
            <w:shd w:val="clear" w:color="auto" w:fill="auto"/>
            <w:vAlign w:val="center"/>
            <w:hideMark/>
          </w:tcPr>
          <w:p w14:paraId="18BD4EEB" w14:textId="77777777" w:rsidR="0087219E" w:rsidRPr="00BD1782" w:rsidRDefault="0087219E" w:rsidP="0087219E">
            <w:pPr>
              <w:spacing w:after="0" w:line="240" w:lineRule="auto"/>
              <w:jc w:val="center"/>
              <w:rPr>
                <w:rFonts w:eastAsia="Times New Roman" w:cs="Times New Roman"/>
                <w:color w:val="FF0000"/>
                <w:sz w:val="19"/>
                <w:szCs w:val="19"/>
                <w:lang w:eastAsia="pt-BR"/>
              </w:rPr>
            </w:pPr>
            <w:r w:rsidRPr="00BD1782">
              <w:rPr>
                <w:rFonts w:eastAsia="Times New Roman" w:cs="Times New Roman"/>
                <w:color w:val="FF0000"/>
                <w:sz w:val="19"/>
                <w:szCs w:val="19"/>
                <w:lang w:eastAsia="pt-BR"/>
              </w:rPr>
              <w:t>241.200</w:t>
            </w:r>
          </w:p>
        </w:tc>
        <w:tc>
          <w:tcPr>
            <w:tcW w:w="1134" w:type="dxa"/>
            <w:tcBorders>
              <w:top w:val="nil"/>
              <w:left w:val="nil"/>
              <w:bottom w:val="single" w:sz="4" w:space="0" w:color="auto"/>
              <w:right w:val="single" w:sz="4" w:space="0" w:color="auto"/>
            </w:tcBorders>
            <w:shd w:val="clear" w:color="auto" w:fill="auto"/>
            <w:vAlign w:val="center"/>
            <w:hideMark/>
          </w:tcPr>
          <w:p w14:paraId="3189536E"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 x dia</w:t>
            </w:r>
          </w:p>
        </w:tc>
        <w:tc>
          <w:tcPr>
            <w:tcW w:w="850" w:type="dxa"/>
            <w:tcBorders>
              <w:top w:val="nil"/>
              <w:left w:val="nil"/>
              <w:bottom w:val="single" w:sz="4" w:space="0" w:color="auto"/>
              <w:right w:val="single" w:sz="4" w:space="0" w:color="auto"/>
            </w:tcBorders>
            <w:shd w:val="clear" w:color="auto" w:fill="auto"/>
            <w:noWrap/>
            <w:vAlign w:val="center"/>
            <w:hideMark/>
          </w:tcPr>
          <w:p w14:paraId="7C52766D"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3" w:type="dxa"/>
            <w:tcBorders>
              <w:top w:val="nil"/>
              <w:left w:val="nil"/>
              <w:bottom w:val="single" w:sz="4" w:space="0" w:color="auto"/>
              <w:right w:val="single" w:sz="4" w:space="0" w:color="auto"/>
            </w:tcBorders>
            <w:shd w:val="clear" w:color="auto" w:fill="auto"/>
            <w:noWrap/>
            <w:vAlign w:val="center"/>
            <w:hideMark/>
          </w:tcPr>
          <w:p w14:paraId="02964124"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2" w:type="dxa"/>
            <w:tcBorders>
              <w:top w:val="nil"/>
              <w:left w:val="nil"/>
              <w:bottom w:val="single" w:sz="4" w:space="0" w:color="auto"/>
              <w:right w:val="single" w:sz="4" w:space="0" w:color="auto"/>
            </w:tcBorders>
            <w:shd w:val="clear" w:color="auto" w:fill="auto"/>
            <w:noWrap/>
            <w:vAlign w:val="center"/>
            <w:hideMark/>
          </w:tcPr>
          <w:p w14:paraId="594DBA33"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r>
      <w:tr w:rsidR="00CE62C6" w:rsidRPr="00BD1782" w14:paraId="68386566" w14:textId="77777777" w:rsidTr="00BD1782">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42E1AB97"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Hospital de Urgência - H.U.</w:t>
            </w:r>
          </w:p>
        </w:tc>
        <w:tc>
          <w:tcPr>
            <w:tcW w:w="851" w:type="dxa"/>
            <w:tcBorders>
              <w:top w:val="nil"/>
              <w:left w:val="nil"/>
              <w:bottom w:val="single" w:sz="4" w:space="0" w:color="auto"/>
              <w:right w:val="single" w:sz="4" w:space="0" w:color="auto"/>
            </w:tcBorders>
            <w:shd w:val="clear" w:color="auto" w:fill="auto"/>
            <w:vAlign w:val="center"/>
            <w:hideMark/>
          </w:tcPr>
          <w:p w14:paraId="66809C3D"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w:t>
            </w:r>
          </w:p>
        </w:tc>
        <w:tc>
          <w:tcPr>
            <w:tcW w:w="850" w:type="dxa"/>
            <w:tcBorders>
              <w:top w:val="nil"/>
              <w:left w:val="nil"/>
              <w:bottom w:val="single" w:sz="4" w:space="0" w:color="auto"/>
              <w:right w:val="single" w:sz="4" w:space="0" w:color="auto"/>
            </w:tcBorders>
            <w:shd w:val="clear" w:color="auto" w:fill="auto"/>
            <w:vAlign w:val="center"/>
            <w:hideMark/>
          </w:tcPr>
          <w:p w14:paraId="6EF6CEF0"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1.400</w:t>
            </w:r>
          </w:p>
        </w:tc>
        <w:tc>
          <w:tcPr>
            <w:tcW w:w="993" w:type="dxa"/>
            <w:tcBorders>
              <w:top w:val="nil"/>
              <w:left w:val="nil"/>
              <w:bottom w:val="single" w:sz="4" w:space="0" w:color="auto"/>
              <w:right w:val="single" w:sz="4" w:space="0" w:color="auto"/>
            </w:tcBorders>
            <w:shd w:val="clear" w:color="auto" w:fill="auto"/>
            <w:vAlign w:val="center"/>
            <w:hideMark/>
          </w:tcPr>
          <w:p w14:paraId="0D6DB3EB"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42.000</w:t>
            </w:r>
          </w:p>
        </w:tc>
        <w:tc>
          <w:tcPr>
            <w:tcW w:w="992" w:type="dxa"/>
            <w:tcBorders>
              <w:top w:val="nil"/>
              <w:left w:val="nil"/>
              <w:bottom w:val="single" w:sz="4" w:space="0" w:color="auto"/>
              <w:right w:val="single" w:sz="4" w:space="0" w:color="auto"/>
            </w:tcBorders>
            <w:shd w:val="clear" w:color="auto" w:fill="auto"/>
            <w:vAlign w:val="center"/>
            <w:hideMark/>
          </w:tcPr>
          <w:p w14:paraId="449BF30C"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504.000</w:t>
            </w:r>
          </w:p>
        </w:tc>
        <w:tc>
          <w:tcPr>
            <w:tcW w:w="1134" w:type="dxa"/>
            <w:tcBorders>
              <w:top w:val="nil"/>
              <w:left w:val="nil"/>
              <w:bottom w:val="single" w:sz="4" w:space="0" w:color="auto"/>
              <w:right w:val="single" w:sz="4" w:space="0" w:color="auto"/>
            </w:tcBorders>
            <w:shd w:val="clear" w:color="auto" w:fill="auto"/>
            <w:vAlign w:val="center"/>
            <w:hideMark/>
          </w:tcPr>
          <w:p w14:paraId="2DC7E170"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1x dia</w:t>
            </w:r>
          </w:p>
        </w:tc>
        <w:tc>
          <w:tcPr>
            <w:tcW w:w="850" w:type="dxa"/>
            <w:tcBorders>
              <w:top w:val="nil"/>
              <w:left w:val="nil"/>
              <w:bottom w:val="single" w:sz="4" w:space="0" w:color="auto"/>
              <w:right w:val="single" w:sz="4" w:space="0" w:color="auto"/>
            </w:tcBorders>
            <w:shd w:val="clear" w:color="auto" w:fill="auto"/>
            <w:noWrap/>
            <w:vAlign w:val="center"/>
            <w:hideMark/>
          </w:tcPr>
          <w:p w14:paraId="68204380"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3" w:type="dxa"/>
            <w:tcBorders>
              <w:top w:val="nil"/>
              <w:left w:val="nil"/>
              <w:bottom w:val="single" w:sz="4" w:space="0" w:color="auto"/>
              <w:right w:val="single" w:sz="4" w:space="0" w:color="auto"/>
            </w:tcBorders>
            <w:shd w:val="clear" w:color="auto" w:fill="auto"/>
            <w:noWrap/>
            <w:vAlign w:val="center"/>
            <w:hideMark/>
          </w:tcPr>
          <w:p w14:paraId="38CA8015"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2" w:type="dxa"/>
            <w:tcBorders>
              <w:top w:val="nil"/>
              <w:left w:val="nil"/>
              <w:bottom w:val="single" w:sz="4" w:space="0" w:color="auto"/>
              <w:right w:val="single" w:sz="4" w:space="0" w:color="auto"/>
            </w:tcBorders>
            <w:shd w:val="clear" w:color="auto" w:fill="auto"/>
            <w:noWrap/>
            <w:vAlign w:val="center"/>
            <w:hideMark/>
          </w:tcPr>
          <w:p w14:paraId="4BA085C3"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r>
      <w:tr w:rsidR="00CE62C6" w:rsidRPr="00BD1782" w14:paraId="346416A6" w14:textId="77777777" w:rsidTr="00BD1782">
        <w:trPr>
          <w:trHeight w:val="30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696F8E8" w14:textId="77777777" w:rsidR="0087219E" w:rsidRPr="00BD1782" w:rsidRDefault="0087219E" w:rsidP="0087219E">
            <w:pPr>
              <w:spacing w:after="0" w:line="240" w:lineRule="auto"/>
              <w:jc w:val="center"/>
              <w:rPr>
                <w:rFonts w:eastAsia="Times New Roman" w:cs="Times New Roman"/>
                <w:color w:val="FF0000"/>
                <w:sz w:val="19"/>
                <w:szCs w:val="19"/>
                <w:lang w:eastAsia="pt-BR"/>
              </w:rPr>
            </w:pPr>
            <w:r w:rsidRPr="00BD1782">
              <w:rPr>
                <w:rFonts w:eastAsia="Times New Roman" w:cs="Times New Roman"/>
                <w:color w:val="FF0000"/>
                <w:sz w:val="19"/>
                <w:szCs w:val="19"/>
                <w:lang w:eastAsia="pt-BR"/>
              </w:rPr>
              <w:t>CAISM</w:t>
            </w:r>
          </w:p>
        </w:tc>
        <w:tc>
          <w:tcPr>
            <w:tcW w:w="851" w:type="dxa"/>
            <w:tcBorders>
              <w:top w:val="nil"/>
              <w:left w:val="nil"/>
              <w:bottom w:val="single" w:sz="4" w:space="0" w:color="auto"/>
              <w:right w:val="single" w:sz="4" w:space="0" w:color="auto"/>
            </w:tcBorders>
            <w:shd w:val="clear" w:color="auto" w:fill="auto"/>
            <w:vAlign w:val="center"/>
            <w:hideMark/>
          </w:tcPr>
          <w:p w14:paraId="78D7C9F9" w14:textId="77777777" w:rsidR="0087219E" w:rsidRPr="00BD1782" w:rsidRDefault="0087219E" w:rsidP="0087219E">
            <w:pPr>
              <w:spacing w:after="0" w:line="240" w:lineRule="auto"/>
              <w:jc w:val="center"/>
              <w:rPr>
                <w:rFonts w:eastAsia="Times New Roman" w:cs="Times New Roman"/>
                <w:color w:val="FF0000"/>
                <w:sz w:val="19"/>
                <w:szCs w:val="19"/>
                <w:lang w:eastAsia="pt-BR"/>
              </w:rPr>
            </w:pPr>
            <w:r w:rsidRPr="00BD1782">
              <w:rPr>
                <w:rFonts w:eastAsia="Times New Roman" w:cs="Times New Roman"/>
                <w:color w:val="FF0000"/>
                <w:sz w:val="19"/>
                <w:szCs w:val="19"/>
                <w:lang w:eastAsia="pt-BR"/>
              </w:rPr>
              <w:t>1</w:t>
            </w:r>
          </w:p>
        </w:tc>
        <w:tc>
          <w:tcPr>
            <w:tcW w:w="850" w:type="dxa"/>
            <w:tcBorders>
              <w:top w:val="nil"/>
              <w:left w:val="nil"/>
              <w:bottom w:val="single" w:sz="4" w:space="0" w:color="auto"/>
              <w:right w:val="single" w:sz="4" w:space="0" w:color="auto"/>
            </w:tcBorders>
            <w:shd w:val="clear" w:color="auto" w:fill="auto"/>
            <w:vAlign w:val="center"/>
            <w:hideMark/>
          </w:tcPr>
          <w:p w14:paraId="096C52AA" w14:textId="77777777" w:rsidR="0087219E" w:rsidRPr="00BD1782" w:rsidRDefault="0087219E" w:rsidP="0087219E">
            <w:pPr>
              <w:spacing w:after="0" w:line="240" w:lineRule="auto"/>
              <w:jc w:val="center"/>
              <w:rPr>
                <w:rFonts w:eastAsia="Times New Roman" w:cs="Times New Roman"/>
                <w:color w:val="FF0000"/>
                <w:sz w:val="19"/>
                <w:szCs w:val="19"/>
                <w:lang w:eastAsia="pt-BR"/>
              </w:rPr>
            </w:pPr>
            <w:r w:rsidRPr="00BD1782">
              <w:rPr>
                <w:rFonts w:eastAsia="Times New Roman" w:cs="Times New Roman"/>
                <w:color w:val="FF0000"/>
                <w:sz w:val="19"/>
                <w:szCs w:val="19"/>
                <w:lang w:eastAsia="pt-BR"/>
              </w:rPr>
              <w:t>50</w:t>
            </w:r>
          </w:p>
        </w:tc>
        <w:tc>
          <w:tcPr>
            <w:tcW w:w="993" w:type="dxa"/>
            <w:tcBorders>
              <w:top w:val="nil"/>
              <w:left w:val="nil"/>
              <w:bottom w:val="single" w:sz="4" w:space="0" w:color="auto"/>
              <w:right w:val="single" w:sz="4" w:space="0" w:color="auto"/>
            </w:tcBorders>
            <w:shd w:val="clear" w:color="auto" w:fill="auto"/>
            <w:vAlign w:val="center"/>
            <w:hideMark/>
          </w:tcPr>
          <w:p w14:paraId="1BAC0B51" w14:textId="77777777" w:rsidR="0087219E" w:rsidRPr="00BD1782" w:rsidRDefault="0087219E" w:rsidP="0087219E">
            <w:pPr>
              <w:spacing w:after="0" w:line="240" w:lineRule="auto"/>
              <w:jc w:val="center"/>
              <w:rPr>
                <w:rFonts w:eastAsia="Times New Roman" w:cs="Times New Roman"/>
                <w:color w:val="FF0000"/>
                <w:sz w:val="19"/>
                <w:szCs w:val="19"/>
                <w:lang w:eastAsia="pt-BR"/>
              </w:rPr>
            </w:pPr>
            <w:r w:rsidRPr="00BD1782">
              <w:rPr>
                <w:rFonts w:eastAsia="Times New Roman" w:cs="Times New Roman"/>
                <w:color w:val="FF0000"/>
                <w:sz w:val="19"/>
                <w:szCs w:val="19"/>
                <w:lang w:eastAsia="pt-BR"/>
              </w:rPr>
              <w:t>1.500</w:t>
            </w:r>
          </w:p>
        </w:tc>
        <w:tc>
          <w:tcPr>
            <w:tcW w:w="992" w:type="dxa"/>
            <w:tcBorders>
              <w:top w:val="nil"/>
              <w:left w:val="nil"/>
              <w:bottom w:val="single" w:sz="4" w:space="0" w:color="auto"/>
              <w:right w:val="single" w:sz="4" w:space="0" w:color="auto"/>
            </w:tcBorders>
            <w:shd w:val="clear" w:color="auto" w:fill="auto"/>
            <w:vAlign w:val="center"/>
            <w:hideMark/>
          </w:tcPr>
          <w:p w14:paraId="323AE7D0" w14:textId="77777777" w:rsidR="0087219E" w:rsidRPr="00BD1782" w:rsidRDefault="0087219E" w:rsidP="0087219E">
            <w:pPr>
              <w:spacing w:after="0" w:line="240" w:lineRule="auto"/>
              <w:jc w:val="center"/>
              <w:rPr>
                <w:rFonts w:eastAsia="Times New Roman" w:cs="Times New Roman"/>
                <w:color w:val="FF0000"/>
                <w:sz w:val="19"/>
                <w:szCs w:val="19"/>
                <w:lang w:eastAsia="pt-BR"/>
              </w:rPr>
            </w:pPr>
            <w:r w:rsidRPr="00BD1782">
              <w:rPr>
                <w:rFonts w:eastAsia="Times New Roman" w:cs="Times New Roman"/>
                <w:color w:val="FF0000"/>
                <w:sz w:val="19"/>
                <w:szCs w:val="19"/>
                <w:lang w:eastAsia="pt-BR"/>
              </w:rPr>
              <w:t>18.000</w:t>
            </w:r>
          </w:p>
        </w:tc>
        <w:tc>
          <w:tcPr>
            <w:tcW w:w="1134" w:type="dxa"/>
            <w:tcBorders>
              <w:top w:val="nil"/>
              <w:left w:val="nil"/>
              <w:bottom w:val="single" w:sz="4" w:space="0" w:color="auto"/>
              <w:right w:val="single" w:sz="4" w:space="0" w:color="auto"/>
            </w:tcBorders>
            <w:shd w:val="clear" w:color="auto" w:fill="auto"/>
            <w:vAlign w:val="center"/>
            <w:hideMark/>
          </w:tcPr>
          <w:p w14:paraId="18DBD1AF"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1 x dia</w:t>
            </w:r>
          </w:p>
        </w:tc>
        <w:tc>
          <w:tcPr>
            <w:tcW w:w="850" w:type="dxa"/>
            <w:tcBorders>
              <w:top w:val="nil"/>
              <w:left w:val="nil"/>
              <w:bottom w:val="single" w:sz="4" w:space="0" w:color="auto"/>
              <w:right w:val="single" w:sz="4" w:space="0" w:color="auto"/>
            </w:tcBorders>
            <w:shd w:val="clear" w:color="auto" w:fill="auto"/>
            <w:noWrap/>
            <w:vAlign w:val="center"/>
            <w:hideMark/>
          </w:tcPr>
          <w:p w14:paraId="4407E61D"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3" w:type="dxa"/>
            <w:tcBorders>
              <w:top w:val="nil"/>
              <w:left w:val="nil"/>
              <w:bottom w:val="single" w:sz="4" w:space="0" w:color="auto"/>
              <w:right w:val="single" w:sz="4" w:space="0" w:color="auto"/>
            </w:tcBorders>
            <w:shd w:val="clear" w:color="auto" w:fill="auto"/>
            <w:noWrap/>
            <w:vAlign w:val="center"/>
            <w:hideMark/>
          </w:tcPr>
          <w:p w14:paraId="7E13C192"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c>
          <w:tcPr>
            <w:tcW w:w="992" w:type="dxa"/>
            <w:tcBorders>
              <w:top w:val="nil"/>
              <w:left w:val="nil"/>
              <w:bottom w:val="single" w:sz="4" w:space="0" w:color="auto"/>
              <w:right w:val="single" w:sz="4" w:space="0" w:color="auto"/>
            </w:tcBorders>
            <w:shd w:val="clear" w:color="auto" w:fill="auto"/>
            <w:noWrap/>
            <w:vAlign w:val="center"/>
            <w:hideMark/>
          </w:tcPr>
          <w:p w14:paraId="56F5F27A" w14:textId="77777777" w:rsidR="0087219E" w:rsidRPr="00BD1782" w:rsidRDefault="0087219E" w:rsidP="0087219E">
            <w:pPr>
              <w:spacing w:after="0" w:line="240" w:lineRule="auto"/>
              <w:jc w:val="center"/>
              <w:rPr>
                <w:rFonts w:eastAsia="Times New Roman" w:cs="Times New Roman"/>
                <w:color w:val="000000"/>
                <w:sz w:val="19"/>
                <w:szCs w:val="19"/>
                <w:lang w:eastAsia="pt-BR"/>
              </w:rPr>
            </w:pPr>
            <w:r w:rsidRPr="00BD1782">
              <w:rPr>
                <w:rFonts w:eastAsia="Times New Roman" w:cs="Times New Roman"/>
                <w:color w:val="000000"/>
                <w:sz w:val="19"/>
                <w:szCs w:val="19"/>
                <w:lang w:eastAsia="pt-BR"/>
              </w:rPr>
              <w:t>R$ ...</w:t>
            </w:r>
          </w:p>
        </w:tc>
      </w:tr>
      <w:tr w:rsidR="00CE62C6" w:rsidRPr="00BD1782" w14:paraId="06FC2F69" w14:textId="77777777" w:rsidTr="00BD1782">
        <w:trPr>
          <w:trHeight w:val="300"/>
        </w:trPr>
        <w:tc>
          <w:tcPr>
            <w:tcW w:w="1985" w:type="dxa"/>
            <w:gridSpan w:val="2"/>
            <w:tcBorders>
              <w:top w:val="single" w:sz="4" w:space="0" w:color="auto"/>
              <w:left w:val="single" w:sz="4" w:space="0" w:color="auto"/>
              <w:bottom w:val="single" w:sz="4" w:space="0" w:color="auto"/>
              <w:right w:val="single" w:sz="4" w:space="0" w:color="auto"/>
            </w:tcBorders>
            <w:shd w:val="clear" w:color="000000" w:fill="DDEBF7"/>
            <w:vAlign w:val="center"/>
            <w:hideMark/>
          </w:tcPr>
          <w:p w14:paraId="7EC5C075"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TOTAL (PARCIAL) COMPLEXO</w:t>
            </w:r>
          </w:p>
        </w:tc>
        <w:tc>
          <w:tcPr>
            <w:tcW w:w="850" w:type="dxa"/>
            <w:tcBorders>
              <w:top w:val="nil"/>
              <w:left w:val="nil"/>
              <w:bottom w:val="single" w:sz="4" w:space="0" w:color="auto"/>
              <w:right w:val="single" w:sz="4" w:space="0" w:color="auto"/>
            </w:tcBorders>
            <w:shd w:val="clear" w:color="000000" w:fill="DDEBF7"/>
            <w:vAlign w:val="center"/>
            <w:hideMark/>
          </w:tcPr>
          <w:p w14:paraId="037546C3"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5.090</w:t>
            </w:r>
          </w:p>
        </w:tc>
        <w:tc>
          <w:tcPr>
            <w:tcW w:w="993" w:type="dxa"/>
            <w:tcBorders>
              <w:top w:val="nil"/>
              <w:left w:val="nil"/>
              <w:bottom w:val="single" w:sz="4" w:space="0" w:color="auto"/>
              <w:right w:val="single" w:sz="4" w:space="0" w:color="auto"/>
            </w:tcBorders>
            <w:shd w:val="clear" w:color="000000" w:fill="DDEBF7"/>
            <w:vAlign w:val="center"/>
            <w:hideMark/>
          </w:tcPr>
          <w:p w14:paraId="45285CDD"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152.700</w:t>
            </w:r>
          </w:p>
        </w:tc>
        <w:tc>
          <w:tcPr>
            <w:tcW w:w="992" w:type="dxa"/>
            <w:tcBorders>
              <w:top w:val="nil"/>
              <w:left w:val="nil"/>
              <w:bottom w:val="single" w:sz="4" w:space="0" w:color="auto"/>
              <w:right w:val="single" w:sz="4" w:space="0" w:color="auto"/>
            </w:tcBorders>
            <w:shd w:val="clear" w:color="000000" w:fill="DDEBF7"/>
            <w:vAlign w:val="center"/>
            <w:hideMark/>
          </w:tcPr>
          <w:p w14:paraId="387F62B4"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1.832.400</w:t>
            </w:r>
          </w:p>
        </w:tc>
        <w:tc>
          <w:tcPr>
            <w:tcW w:w="1134" w:type="dxa"/>
            <w:tcBorders>
              <w:top w:val="nil"/>
              <w:left w:val="nil"/>
              <w:bottom w:val="single" w:sz="4" w:space="0" w:color="auto"/>
              <w:right w:val="single" w:sz="4" w:space="0" w:color="auto"/>
            </w:tcBorders>
            <w:shd w:val="clear" w:color="000000" w:fill="DDEBF7"/>
            <w:vAlign w:val="center"/>
            <w:hideMark/>
          </w:tcPr>
          <w:p w14:paraId="09FA53C2" w14:textId="77777777" w:rsidR="0087219E" w:rsidRPr="00BD1782" w:rsidRDefault="0087219E" w:rsidP="0087219E">
            <w:pPr>
              <w:spacing w:after="0" w:line="240" w:lineRule="auto"/>
              <w:jc w:val="center"/>
              <w:rPr>
                <w:rFonts w:eastAsia="Times New Roman" w:cs="Times New Roman"/>
                <w:sz w:val="19"/>
                <w:szCs w:val="19"/>
                <w:lang w:eastAsia="pt-BR"/>
              </w:rPr>
            </w:pPr>
            <w:r w:rsidRPr="00BD1782">
              <w:rPr>
                <w:rFonts w:eastAsia="Times New Roman" w:cs="Times New Roman"/>
                <w:sz w:val="19"/>
                <w:szCs w:val="19"/>
                <w:lang w:eastAsia="pt-BR"/>
              </w:rPr>
              <w:t> </w:t>
            </w:r>
          </w:p>
        </w:tc>
        <w:tc>
          <w:tcPr>
            <w:tcW w:w="850" w:type="dxa"/>
            <w:tcBorders>
              <w:top w:val="nil"/>
              <w:left w:val="nil"/>
              <w:bottom w:val="single" w:sz="4" w:space="0" w:color="auto"/>
              <w:right w:val="single" w:sz="4" w:space="0" w:color="auto"/>
            </w:tcBorders>
            <w:shd w:val="clear" w:color="000000" w:fill="DDEBF7"/>
            <w:noWrap/>
            <w:vAlign w:val="center"/>
            <w:hideMark/>
          </w:tcPr>
          <w:p w14:paraId="636BEE13" w14:textId="77777777" w:rsidR="0087219E" w:rsidRPr="00BD1782" w:rsidRDefault="0087219E" w:rsidP="0087219E">
            <w:pPr>
              <w:spacing w:after="0" w:line="240" w:lineRule="auto"/>
              <w:jc w:val="center"/>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Subtotal-B</w:t>
            </w:r>
          </w:p>
        </w:tc>
        <w:tc>
          <w:tcPr>
            <w:tcW w:w="993" w:type="dxa"/>
            <w:tcBorders>
              <w:top w:val="nil"/>
              <w:left w:val="nil"/>
              <w:bottom w:val="single" w:sz="4" w:space="0" w:color="auto"/>
              <w:right w:val="single" w:sz="4" w:space="0" w:color="auto"/>
            </w:tcBorders>
            <w:shd w:val="clear" w:color="000000" w:fill="DDEBF7"/>
            <w:noWrap/>
            <w:vAlign w:val="center"/>
            <w:hideMark/>
          </w:tcPr>
          <w:p w14:paraId="3E993C5F" w14:textId="77777777" w:rsidR="0087219E" w:rsidRPr="00BD1782" w:rsidRDefault="0087219E" w:rsidP="0087219E">
            <w:pPr>
              <w:spacing w:after="0" w:line="240" w:lineRule="auto"/>
              <w:jc w:val="center"/>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R$ ...</w:t>
            </w:r>
          </w:p>
        </w:tc>
        <w:tc>
          <w:tcPr>
            <w:tcW w:w="992" w:type="dxa"/>
            <w:tcBorders>
              <w:top w:val="nil"/>
              <w:left w:val="nil"/>
              <w:bottom w:val="single" w:sz="4" w:space="0" w:color="auto"/>
              <w:right w:val="single" w:sz="4" w:space="0" w:color="auto"/>
            </w:tcBorders>
            <w:shd w:val="clear" w:color="000000" w:fill="DDEBF7"/>
            <w:noWrap/>
            <w:vAlign w:val="center"/>
            <w:hideMark/>
          </w:tcPr>
          <w:p w14:paraId="17ADF0D1" w14:textId="77777777" w:rsidR="0087219E" w:rsidRPr="00BD1782" w:rsidRDefault="0087219E" w:rsidP="0087219E">
            <w:pPr>
              <w:spacing w:after="0" w:line="240" w:lineRule="auto"/>
              <w:jc w:val="center"/>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R$ ...</w:t>
            </w:r>
          </w:p>
        </w:tc>
      </w:tr>
      <w:tr w:rsidR="00CE62C6" w:rsidRPr="00BD1782" w14:paraId="69F6AA02" w14:textId="77777777" w:rsidTr="00BD1782">
        <w:trPr>
          <w:trHeight w:val="300"/>
        </w:trPr>
        <w:tc>
          <w:tcPr>
            <w:tcW w:w="1985" w:type="dxa"/>
            <w:gridSpan w:val="2"/>
            <w:tcBorders>
              <w:top w:val="nil"/>
              <w:left w:val="nil"/>
              <w:bottom w:val="nil"/>
              <w:right w:val="nil"/>
            </w:tcBorders>
            <w:shd w:val="clear" w:color="auto" w:fill="auto"/>
            <w:vAlign w:val="center"/>
            <w:hideMark/>
          </w:tcPr>
          <w:p w14:paraId="13B38C70" w14:textId="77777777" w:rsidR="0087219E" w:rsidRPr="00BD1782" w:rsidRDefault="0087219E" w:rsidP="0087219E">
            <w:pPr>
              <w:spacing w:after="0" w:line="240" w:lineRule="auto"/>
              <w:jc w:val="center"/>
              <w:rPr>
                <w:rFonts w:eastAsia="Times New Roman" w:cs="Times New Roman"/>
                <w:b/>
                <w:bCs/>
                <w:color w:val="000000"/>
                <w:sz w:val="19"/>
                <w:szCs w:val="19"/>
                <w:lang w:eastAsia="pt-BR"/>
              </w:rPr>
            </w:pPr>
          </w:p>
        </w:tc>
        <w:tc>
          <w:tcPr>
            <w:tcW w:w="850" w:type="dxa"/>
            <w:tcBorders>
              <w:top w:val="nil"/>
              <w:left w:val="nil"/>
              <w:bottom w:val="nil"/>
              <w:right w:val="nil"/>
            </w:tcBorders>
            <w:shd w:val="clear" w:color="auto" w:fill="auto"/>
            <w:vAlign w:val="center"/>
            <w:hideMark/>
          </w:tcPr>
          <w:p w14:paraId="6A1F6E7D" w14:textId="77777777" w:rsidR="0087219E" w:rsidRPr="00BD1782" w:rsidRDefault="0087219E" w:rsidP="0087219E">
            <w:pPr>
              <w:spacing w:after="0" w:line="240" w:lineRule="auto"/>
              <w:jc w:val="center"/>
              <w:rPr>
                <w:rFonts w:eastAsia="Times New Roman" w:cs="Times New Roman"/>
                <w:sz w:val="19"/>
                <w:szCs w:val="19"/>
                <w:lang w:eastAsia="pt-BR"/>
              </w:rPr>
            </w:pPr>
          </w:p>
        </w:tc>
        <w:tc>
          <w:tcPr>
            <w:tcW w:w="993" w:type="dxa"/>
            <w:tcBorders>
              <w:top w:val="nil"/>
              <w:left w:val="nil"/>
              <w:bottom w:val="nil"/>
              <w:right w:val="nil"/>
            </w:tcBorders>
            <w:shd w:val="clear" w:color="auto" w:fill="auto"/>
            <w:vAlign w:val="center"/>
            <w:hideMark/>
          </w:tcPr>
          <w:p w14:paraId="52DEAE64" w14:textId="77777777" w:rsidR="0087219E" w:rsidRPr="00BD1782" w:rsidRDefault="0087219E" w:rsidP="0087219E">
            <w:pPr>
              <w:spacing w:after="0" w:line="240" w:lineRule="auto"/>
              <w:jc w:val="center"/>
              <w:rPr>
                <w:rFonts w:eastAsia="Times New Roman" w:cs="Times New Roman"/>
                <w:sz w:val="19"/>
                <w:szCs w:val="19"/>
                <w:lang w:eastAsia="pt-BR"/>
              </w:rPr>
            </w:pPr>
          </w:p>
        </w:tc>
        <w:tc>
          <w:tcPr>
            <w:tcW w:w="992" w:type="dxa"/>
            <w:tcBorders>
              <w:top w:val="nil"/>
              <w:left w:val="nil"/>
              <w:bottom w:val="nil"/>
              <w:right w:val="nil"/>
            </w:tcBorders>
            <w:shd w:val="clear" w:color="auto" w:fill="auto"/>
            <w:vAlign w:val="center"/>
            <w:hideMark/>
          </w:tcPr>
          <w:p w14:paraId="43D50B45" w14:textId="77777777" w:rsidR="0087219E" w:rsidRPr="00BD1782" w:rsidRDefault="0087219E" w:rsidP="0087219E">
            <w:pPr>
              <w:spacing w:after="0" w:line="240" w:lineRule="auto"/>
              <w:jc w:val="center"/>
              <w:rPr>
                <w:rFonts w:eastAsia="Times New Roman" w:cs="Times New Roman"/>
                <w:sz w:val="19"/>
                <w:szCs w:val="19"/>
                <w:lang w:eastAsia="pt-BR"/>
              </w:rPr>
            </w:pPr>
          </w:p>
        </w:tc>
        <w:tc>
          <w:tcPr>
            <w:tcW w:w="1134" w:type="dxa"/>
            <w:tcBorders>
              <w:top w:val="nil"/>
              <w:left w:val="nil"/>
              <w:bottom w:val="nil"/>
              <w:right w:val="nil"/>
            </w:tcBorders>
            <w:shd w:val="clear" w:color="auto" w:fill="auto"/>
            <w:vAlign w:val="center"/>
            <w:hideMark/>
          </w:tcPr>
          <w:p w14:paraId="5F1E20D8" w14:textId="77777777" w:rsidR="0087219E" w:rsidRPr="00BD1782" w:rsidRDefault="0087219E" w:rsidP="0087219E">
            <w:pPr>
              <w:spacing w:after="0" w:line="240" w:lineRule="auto"/>
              <w:jc w:val="center"/>
              <w:rPr>
                <w:rFonts w:eastAsia="Times New Roman" w:cs="Times New Roman"/>
                <w:sz w:val="19"/>
                <w:szCs w:val="19"/>
                <w:lang w:eastAsia="pt-BR"/>
              </w:rPr>
            </w:pPr>
          </w:p>
        </w:tc>
        <w:tc>
          <w:tcPr>
            <w:tcW w:w="850" w:type="dxa"/>
            <w:tcBorders>
              <w:top w:val="nil"/>
              <w:left w:val="nil"/>
              <w:bottom w:val="nil"/>
              <w:right w:val="nil"/>
            </w:tcBorders>
            <w:shd w:val="clear" w:color="auto" w:fill="auto"/>
            <w:noWrap/>
            <w:vAlign w:val="center"/>
            <w:hideMark/>
          </w:tcPr>
          <w:p w14:paraId="21DEE2F3" w14:textId="77777777" w:rsidR="0087219E" w:rsidRPr="00BD1782" w:rsidRDefault="0087219E" w:rsidP="0087219E">
            <w:pPr>
              <w:spacing w:after="0" w:line="240" w:lineRule="auto"/>
              <w:jc w:val="center"/>
              <w:rPr>
                <w:rFonts w:eastAsia="Times New Roman" w:cs="Times New Roman"/>
                <w:sz w:val="19"/>
                <w:szCs w:val="19"/>
                <w:lang w:eastAsia="pt-BR"/>
              </w:rPr>
            </w:pPr>
          </w:p>
        </w:tc>
        <w:tc>
          <w:tcPr>
            <w:tcW w:w="993" w:type="dxa"/>
            <w:tcBorders>
              <w:top w:val="nil"/>
              <w:left w:val="nil"/>
              <w:bottom w:val="nil"/>
              <w:right w:val="nil"/>
            </w:tcBorders>
            <w:shd w:val="clear" w:color="auto" w:fill="auto"/>
            <w:noWrap/>
            <w:vAlign w:val="center"/>
            <w:hideMark/>
          </w:tcPr>
          <w:p w14:paraId="7EB54E01" w14:textId="77777777" w:rsidR="0087219E" w:rsidRPr="00BD1782" w:rsidRDefault="0087219E" w:rsidP="0087219E">
            <w:pPr>
              <w:spacing w:after="0" w:line="240" w:lineRule="auto"/>
              <w:jc w:val="center"/>
              <w:rPr>
                <w:rFonts w:eastAsia="Times New Roman" w:cs="Times New Roman"/>
                <w:sz w:val="19"/>
                <w:szCs w:val="19"/>
                <w:lang w:eastAsia="pt-BR"/>
              </w:rPr>
            </w:pPr>
          </w:p>
        </w:tc>
        <w:tc>
          <w:tcPr>
            <w:tcW w:w="992" w:type="dxa"/>
            <w:tcBorders>
              <w:top w:val="nil"/>
              <w:left w:val="nil"/>
              <w:bottom w:val="nil"/>
              <w:right w:val="nil"/>
            </w:tcBorders>
            <w:shd w:val="clear" w:color="auto" w:fill="auto"/>
            <w:noWrap/>
            <w:vAlign w:val="center"/>
            <w:hideMark/>
          </w:tcPr>
          <w:p w14:paraId="0C7E7261" w14:textId="77777777" w:rsidR="0087219E" w:rsidRPr="00BD1782" w:rsidRDefault="0087219E" w:rsidP="0087219E">
            <w:pPr>
              <w:spacing w:after="0" w:line="240" w:lineRule="auto"/>
              <w:jc w:val="center"/>
              <w:rPr>
                <w:rFonts w:eastAsia="Times New Roman" w:cs="Times New Roman"/>
                <w:sz w:val="19"/>
                <w:szCs w:val="19"/>
                <w:lang w:eastAsia="pt-BR"/>
              </w:rPr>
            </w:pPr>
          </w:p>
        </w:tc>
      </w:tr>
      <w:tr w:rsidR="00CE62C6" w:rsidRPr="00BD1782" w14:paraId="7A6E88F2" w14:textId="77777777" w:rsidTr="00BD1782">
        <w:trPr>
          <w:trHeight w:val="705"/>
        </w:trPr>
        <w:tc>
          <w:tcPr>
            <w:tcW w:w="1985" w:type="dxa"/>
            <w:gridSpan w:val="2"/>
            <w:tcBorders>
              <w:top w:val="single" w:sz="4" w:space="0" w:color="auto"/>
              <w:left w:val="single" w:sz="4" w:space="0" w:color="auto"/>
              <w:bottom w:val="single" w:sz="4" w:space="0" w:color="auto"/>
              <w:right w:val="single" w:sz="4" w:space="0" w:color="auto"/>
            </w:tcBorders>
            <w:shd w:val="clear" w:color="000000" w:fill="DDEBF7"/>
            <w:vAlign w:val="center"/>
            <w:hideMark/>
          </w:tcPr>
          <w:p w14:paraId="36E50676"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 xml:space="preserve">TOTAL GERAL KG ROUPA SUJA (A+B) </w:t>
            </w:r>
          </w:p>
        </w:tc>
        <w:tc>
          <w:tcPr>
            <w:tcW w:w="850" w:type="dxa"/>
            <w:tcBorders>
              <w:top w:val="single" w:sz="4" w:space="0" w:color="auto"/>
              <w:left w:val="nil"/>
              <w:bottom w:val="single" w:sz="4" w:space="0" w:color="auto"/>
              <w:right w:val="single" w:sz="4" w:space="0" w:color="auto"/>
            </w:tcBorders>
            <w:shd w:val="clear" w:color="000000" w:fill="DDEBF7"/>
            <w:vAlign w:val="center"/>
            <w:hideMark/>
          </w:tcPr>
          <w:p w14:paraId="0B35C0C0"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6.410</w:t>
            </w:r>
          </w:p>
        </w:tc>
        <w:tc>
          <w:tcPr>
            <w:tcW w:w="993" w:type="dxa"/>
            <w:tcBorders>
              <w:top w:val="single" w:sz="4" w:space="0" w:color="auto"/>
              <w:left w:val="nil"/>
              <w:bottom w:val="single" w:sz="4" w:space="0" w:color="auto"/>
              <w:right w:val="single" w:sz="4" w:space="0" w:color="auto"/>
            </w:tcBorders>
            <w:shd w:val="clear" w:color="000000" w:fill="DDEBF7"/>
            <w:vAlign w:val="center"/>
            <w:hideMark/>
          </w:tcPr>
          <w:p w14:paraId="28303E19"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192.300</w:t>
            </w:r>
          </w:p>
        </w:tc>
        <w:tc>
          <w:tcPr>
            <w:tcW w:w="992" w:type="dxa"/>
            <w:tcBorders>
              <w:top w:val="single" w:sz="4" w:space="0" w:color="auto"/>
              <w:left w:val="nil"/>
              <w:bottom w:val="single" w:sz="4" w:space="0" w:color="auto"/>
              <w:right w:val="single" w:sz="4" w:space="0" w:color="auto"/>
            </w:tcBorders>
            <w:shd w:val="clear" w:color="000000" w:fill="DDEBF7"/>
            <w:vAlign w:val="center"/>
            <w:hideMark/>
          </w:tcPr>
          <w:p w14:paraId="5DCB0F56" w14:textId="77777777"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2.307.600</w:t>
            </w:r>
          </w:p>
        </w:tc>
        <w:tc>
          <w:tcPr>
            <w:tcW w:w="1134" w:type="dxa"/>
            <w:tcBorders>
              <w:top w:val="nil"/>
              <w:left w:val="nil"/>
              <w:bottom w:val="nil"/>
              <w:right w:val="nil"/>
            </w:tcBorders>
            <w:shd w:val="clear" w:color="auto" w:fill="auto"/>
            <w:vAlign w:val="center"/>
            <w:hideMark/>
          </w:tcPr>
          <w:p w14:paraId="5218304E" w14:textId="77777777" w:rsidR="0087219E" w:rsidRPr="00BD1782" w:rsidRDefault="0087219E" w:rsidP="0087219E">
            <w:pPr>
              <w:spacing w:after="0" w:line="240" w:lineRule="auto"/>
              <w:jc w:val="center"/>
              <w:rPr>
                <w:rFonts w:eastAsia="Times New Roman" w:cs="Times New Roman"/>
                <w:b/>
                <w:bCs/>
                <w:sz w:val="19"/>
                <w:szCs w:val="19"/>
                <w:lang w:eastAsia="pt-BR"/>
              </w:rPr>
            </w:pPr>
          </w:p>
        </w:tc>
        <w:tc>
          <w:tcPr>
            <w:tcW w:w="85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E3147A2" w14:textId="77777777" w:rsidR="00CE62C6"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TOTAL GERAL</w:t>
            </w:r>
          </w:p>
          <w:p w14:paraId="050206EB" w14:textId="6395D210" w:rsidR="0087219E" w:rsidRPr="00BD1782" w:rsidRDefault="0087219E" w:rsidP="0087219E">
            <w:pPr>
              <w:spacing w:after="0" w:line="240" w:lineRule="auto"/>
              <w:jc w:val="center"/>
              <w:rPr>
                <w:rFonts w:eastAsia="Times New Roman" w:cs="Times New Roman"/>
                <w:b/>
                <w:bCs/>
                <w:sz w:val="19"/>
                <w:szCs w:val="19"/>
                <w:lang w:eastAsia="pt-BR"/>
              </w:rPr>
            </w:pPr>
            <w:r w:rsidRPr="00BD1782">
              <w:rPr>
                <w:rFonts w:eastAsia="Times New Roman" w:cs="Times New Roman"/>
                <w:b/>
                <w:bCs/>
                <w:sz w:val="19"/>
                <w:szCs w:val="19"/>
                <w:lang w:eastAsia="pt-BR"/>
              </w:rPr>
              <w:t xml:space="preserve">(A+B) </w:t>
            </w:r>
          </w:p>
        </w:tc>
        <w:tc>
          <w:tcPr>
            <w:tcW w:w="993" w:type="dxa"/>
            <w:tcBorders>
              <w:top w:val="single" w:sz="4" w:space="0" w:color="auto"/>
              <w:left w:val="nil"/>
              <w:bottom w:val="single" w:sz="4" w:space="0" w:color="auto"/>
              <w:right w:val="single" w:sz="4" w:space="0" w:color="auto"/>
            </w:tcBorders>
            <w:shd w:val="clear" w:color="000000" w:fill="DDEBF7"/>
            <w:noWrap/>
            <w:vAlign w:val="center"/>
            <w:hideMark/>
          </w:tcPr>
          <w:p w14:paraId="39D00C09" w14:textId="77777777" w:rsidR="0087219E" w:rsidRPr="00BD1782" w:rsidRDefault="0087219E" w:rsidP="0087219E">
            <w:pPr>
              <w:spacing w:after="0" w:line="240" w:lineRule="auto"/>
              <w:jc w:val="center"/>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R$ ...</w:t>
            </w:r>
          </w:p>
        </w:tc>
        <w:tc>
          <w:tcPr>
            <w:tcW w:w="992" w:type="dxa"/>
            <w:tcBorders>
              <w:top w:val="single" w:sz="4" w:space="0" w:color="auto"/>
              <w:left w:val="nil"/>
              <w:bottom w:val="single" w:sz="4" w:space="0" w:color="auto"/>
              <w:right w:val="single" w:sz="4" w:space="0" w:color="auto"/>
            </w:tcBorders>
            <w:shd w:val="clear" w:color="000000" w:fill="DDEBF7"/>
            <w:noWrap/>
            <w:vAlign w:val="center"/>
            <w:hideMark/>
          </w:tcPr>
          <w:p w14:paraId="7D6A849D" w14:textId="77777777" w:rsidR="0087219E" w:rsidRPr="00BD1782" w:rsidRDefault="0087219E" w:rsidP="0087219E">
            <w:pPr>
              <w:spacing w:after="0" w:line="240" w:lineRule="auto"/>
              <w:jc w:val="center"/>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R$ ...</w:t>
            </w:r>
          </w:p>
        </w:tc>
      </w:tr>
    </w:tbl>
    <w:p w14:paraId="1B7FEDF2" w14:textId="77777777" w:rsidR="002E005F" w:rsidRPr="00BD1782" w:rsidRDefault="002E005F" w:rsidP="002E005F">
      <w:pPr>
        <w:pStyle w:val="PargrafodaLista"/>
        <w:spacing w:before="0" w:beforeAutospacing="0" w:after="0" w:afterAutospacing="0"/>
        <w:ind w:left="0"/>
        <w:jc w:val="both"/>
        <w:rPr>
          <w:rFonts w:asciiTheme="minorHAnsi" w:hAnsiTheme="minorHAnsi" w:cs="Calibri"/>
          <w:sz w:val="19"/>
          <w:szCs w:val="19"/>
        </w:rPr>
      </w:pPr>
    </w:p>
    <w:p w14:paraId="1DDA796B" w14:textId="77777777" w:rsidR="00DE6E86" w:rsidRPr="00BD1782" w:rsidRDefault="00DE6E86" w:rsidP="004425AF">
      <w:pPr>
        <w:pStyle w:val="PargrafodaLista"/>
        <w:numPr>
          <w:ilvl w:val="2"/>
          <w:numId w:val="5"/>
        </w:numPr>
        <w:spacing w:before="0" w:beforeAutospacing="0" w:after="0" w:afterAutospacing="0"/>
        <w:ind w:left="0" w:firstLine="284"/>
        <w:jc w:val="both"/>
        <w:rPr>
          <w:rFonts w:asciiTheme="minorHAnsi" w:hAnsiTheme="minorHAnsi"/>
          <w:sz w:val="19"/>
          <w:szCs w:val="19"/>
        </w:rPr>
      </w:pPr>
      <w:r w:rsidRPr="00BD1782">
        <w:rPr>
          <w:rFonts w:asciiTheme="minorHAnsi" w:hAnsiTheme="minorHAnsi"/>
          <w:sz w:val="19"/>
          <w:szCs w:val="19"/>
        </w:rPr>
        <w:t>O valor acima descrito se trata de mera estimativa, não se obrigando a CONTRATANTE, de forma alguma, a atingi-lo.</w:t>
      </w:r>
    </w:p>
    <w:p w14:paraId="4BCA3C56" w14:textId="6345039A" w:rsidR="00CE62C6" w:rsidRPr="00BD1782" w:rsidRDefault="00CE62C6" w:rsidP="004425AF">
      <w:pPr>
        <w:pStyle w:val="PargrafodaLista"/>
        <w:numPr>
          <w:ilvl w:val="2"/>
          <w:numId w:val="5"/>
        </w:numPr>
        <w:spacing w:before="0" w:beforeAutospacing="0" w:after="0" w:afterAutospacing="0"/>
        <w:ind w:left="0" w:firstLine="284"/>
        <w:jc w:val="both"/>
        <w:rPr>
          <w:rFonts w:asciiTheme="minorHAnsi" w:hAnsiTheme="minorHAnsi"/>
          <w:color w:val="FF0000"/>
          <w:sz w:val="19"/>
          <w:szCs w:val="19"/>
        </w:rPr>
      </w:pPr>
      <w:r w:rsidRPr="00BD1782">
        <w:rPr>
          <w:rFonts w:asciiTheme="minorHAnsi" w:hAnsiTheme="minorHAnsi"/>
          <w:color w:val="FF0000"/>
          <w:sz w:val="19"/>
          <w:szCs w:val="19"/>
        </w:rPr>
        <w:t>No valor do preço por quilo deverá</w:t>
      </w:r>
      <w:r w:rsidR="00DE10EB">
        <w:rPr>
          <w:rFonts w:asciiTheme="minorHAnsi" w:hAnsiTheme="minorHAnsi"/>
          <w:color w:val="FF0000"/>
          <w:sz w:val="19"/>
          <w:szCs w:val="19"/>
        </w:rPr>
        <w:t xml:space="preserve"> estar</w:t>
      </w:r>
      <w:r w:rsidRPr="00BD1782">
        <w:rPr>
          <w:rFonts w:asciiTheme="minorHAnsi" w:hAnsiTheme="minorHAnsi"/>
          <w:color w:val="FF0000"/>
          <w:sz w:val="19"/>
          <w:szCs w:val="19"/>
        </w:rPr>
        <w:t xml:space="preserve"> incluso todos os custos, inclusive a implantação do RFID.</w:t>
      </w:r>
    </w:p>
    <w:p w14:paraId="3DCE984B" w14:textId="77777777" w:rsidR="00B0463E" w:rsidRPr="00BD1782" w:rsidRDefault="00B0463E" w:rsidP="00B91268">
      <w:pPr>
        <w:pStyle w:val="PargrafodaLista"/>
        <w:spacing w:before="0" w:beforeAutospacing="0" w:after="0" w:afterAutospacing="0"/>
        <w:ind w:left="0"/>
        <w:jc w:val="both"/>
        <w:rPr>
          <w:rFonts w:asciiTheme="minorHAnsi" w:hAnsiTheme="minorHAnsi" w:cs="Calibri"/>
          <w:sz w:val="19"/>
          <w:szCs w:val="19"/>
        </w:rPr>
      </w:pPr>
    </w:p>
    <w:p w14:paraId="39B5547B"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rPr>
      </w:pPr>
      <w:r w:rsidRPr="00BD1782">
        <w:rPr>
          <w:rFonts w:asciiTheme="minorHAnsi" w:hAnsiTheme="minorHAnsi" w:cs="Calibri"/>
          <w:b/>
          <w:sz w:val="19"/>
          <w:szCs w:val="19"/>
          <w:u w:val="single"/>
        </w:rPr>
        <w:t>DA EXCEÇÃO DO CONTRATO NÃO CUMPRIDO</w:t>
      </w:r>
    </w:p>
    <w:p w14:paraId="7C76C759" w14:textId="77777777" w:rsidR="00134C5F" w:rsidRPr="00BD1782" w:rsidRDefault="00134C5F" w:rsidP="00134C5F">
      <w:pPr>
        <w:widowControl w:val="0"/>
        <w:spacing w:after="0" w:line="240" w:lineRule="auto"/>
        <w:rPr>
          <w:rFonts w:cs="Calibri"/>
          <w:b/>
          <w:sz w:val="19"/>
          <w:szCs w:val="19"/>
        </w:rPr>
      </w:pPr>
    </w:p>
    <w:p w14:paraId="73CAAB46" w14:textId="77777777"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b/>
          <w:sz w:val="19"/>
          <w:szCs w:val="19"/>
        </w:rPr>
        <w:t xml:space="preserve"> </w:t>
      </w:r>
      <w:r w:rsidRPr="00BD1782">
        <w:rPr>
          <w:rFonts w:asciiTheme="minorHAnsi" w:hAnsiTheme="minorHAnsi" w:cs="Calibri"/>
          <w:sz w:val="19"/>
          <w:szCs w:val="19"/>
        </w:rPr>
        <w:t xml:space="preserve">A </w:t>
      </w:r>
      <w:r w:rsidR="00D45BE0" w:rsidRPr="00BD1782">
        <w:rPr>
          <w:rFonts w:asciiTheme="minorHAnsi" w:hAnsiTheme="minorHAnsi" w:cs="Calibri"/>
          <w:sz w:val="19"/>
          <w:szCs w:val="19"/>
        </w:rPr>
        <w:t>CONTRATADA</w:t>
      </w:r>
      <w:r w:rsidRPr="00BD1782">
        <w:rPr>
          <w:rFonts w:asciiTheme="minorHAnsi" w:hAnsiTheme="minorHAnsi" w:cs="Calibri"/>
          <w:sz w:val="19"/>
          <w:szCs w:val="19"/>
        </w:rPr>
        <w:t xml:space="preserve"> não poderá opor a CONTRATANTE a exceção do Contrato</w:t>
      </w:r>
      <w:r w:rsidRPr="00BD1782">
        <w:rPr>
          <w:rFonts w:asciiTheme="minorHAnsi" w:hAnsiTheme="minorHAnsi" w:cs="Calibri"/>
          <w:b/>
          <w:bCs/>
          <w:sz w:val="19"/>
          <w:szCs w:val="19"/>
        </w:rPr>
        <w:t xml:space="preserve"> </w:t>
      </w:r>
      <w:r w:rsidRPr="00BD1782">
        <w:rPr>
          <w:rFonts w:asciiTheme="minorHAnsi" w:hAnsiTheme="minorHAnsi" w:cs="Calibri"/>
          <w:sz w:val="19"/>
          <w:szCs w:val="19"/>
        </w:rPr>
        <w:t>não cumprido como fundamento para a interrupção unilateral do serviço, nos termos de art. 476 do Código Civil.</w:t>
      </w:r>
    </w:p>
    <w:p w14:paraId="411985B4" w14:textId="77777777" w:rsidR="00134C5F" w:rsidRPr="00BD1782" w:rsidRDefault="00134C5F" w:rsidP="00134C5F">
      <w:pPr>
        <w:spacing w:after="0"/>
        <w:rPr>
          <w:rFonts w:cs="Calibri"/>
          <w:sz w:val="19"/>
          <w:szCs w:val="19"/>
        </w:rPr>
      </w:pPr>
    </w:p>
    <w:p w14:paraId="0B2B2C2D"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rPr>
      </w:pPr>
      <w:r w:rsidRPr="00BD1782">
        <w:rPr>
          <w:rFonts w:asciiTheme="minorHAnsi" w:hAnsiTheme="minorHAnsi" w:cs="Calibri"/>
          <w:b/>
          <w:sz w:val="19"/>
          <w:szCs w:val="19"/>
          <w:u w:val="single"/>
        </w:rPr>
        <w:t>DO FORO DE ELEIÇÃO</w:t>
      </w:r>
    </w:p>
    <w:p w14:paraId="124A6F66" w14:textId="77777777" w:rsidR="00134C5F" w:rsidRPr="00BD1782" w:rsidRDefault="00134C5F" w:rsidP="00134C5F">
      <w:pPr>
        <w:widowControl w:val="0"/>
        <w:spacing w:after="0" w:line="240" w:lineRule="auto"/>
        <w:rPr>
          <w:rFonts w:cs="Calibri"/>
          <w:bCs/>
          <w:sz w:val="19"/>
          <w:szCs w:val="19"/>
        </w:rPr>
      </w:pPr>
    </w:p>
    <w:p w14:paraId="4CA0669C" w14:textId="77777777"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cs="Calibri"/>
          <w:sz w:val="19"/>
          <w:szCs w:val="19"/>
        </w:rPr>
      </w:pPr>
      <w:r w:rsidRPr="00BD1782">
        <w:rPr>
          <w:rFonts w:asciiTheme="minorHAnsi" w:hAnsiTheme="minorHAnsi" w:cs="Calibri"/>
          <w:b/>
          <w:sz w:val="19"/>
          <w:szCs w:val="19"/>
        </w:rPr>
        <w:t xml:space="preserve"> </w:t>
      </w:r>
      <w:r w:rsidRPr="00BD1782">
        <w:rPr>
          <w:rFonts w:asciiTheme="minorHAnsi" w:hAnsiTheme="minorHAnsi" w:cs="Calibri"/>
          <w:sz w:val="19"/>
          <w:szCs w:val="19"/>
        </w:rPr>
        <w:t>Fica eleito o Foro do município de São Bernardo do Campo, para dirimir qualquer dúvida ou litígio decorrente do presente contrato, com expressa renúncia a outro por mais privilegiado que seja.</w:t>
      </w:r>
    </w:p>
    <w:p w14:paraId="408D3E3F" w14:textId="77777777" w:rsidR="00134C5F" w:rsidRPr="00BD1782" w:rsidRDefault="00134C5F" w:rsidP="00134C5F">
      <w:pPr>
        <w:spacing w:after="0"/>
        <w:rPr>
          <w:rFonts w:cs="Calibri"/>
          <w:b/>
          <w:sz w:val="19"/>
          <w:szCs w:val="19"/>
        </w:rPr>
      </w:pPr>
    </w:p>
    <w:p w14:paraId="0599CCFC" w14:textId="77777777" w:rsidR="00134C5F" w:rsidRPr="00BD1782" w:rsidRDefault="00134C5F" w:rsidP="004425AF">
      <w:pPr>
        <w:pStyle w:val="PargrafodaLista"/>
        <w:numPr>
          <w:ilvl w:val="0"/>
          <w:numId w:val="5"/>
        </w:numPr>
        <w:spacing w:before="0" w:beforeAutospacing="0" w:after="0" w:afterAutospacing="0"/>
        <w:ind w:left="0" w:firstLine="0"/>
        <w:jc w:val="center"/>
        <w:rPr>
          <w:rFonts w:asciiTheme="minorHAnsi" w:hAnsiTheme="minorHAnsi" w:cs="Calibri"/>
          <w:b/>
          <w:sz w:val="19"/>
          <w:szCs w:val="19"/>
        </w:rPr>
      </w:pPr>
      <w:r w:rsidRPr="00BD1782">
        <w:rPr>
          <w:rFonts w:asciiTheme="minorHAnsi" w:hAnsiTheme="minorHAnsi" w:cs="Calibri"/>
          <w:b/>
          <w:sz w:val="19"/>
          <w:szCs w:val="19"/>
          <w:u w:val="single"/>
        </w:rPr>
        <w:t>DAS DISPOSIÇÕES GERAIS</w:t>
      </w:r>
    </w:p>
    <w:p w14:paraId="785987B5" w14:textId="77777777" w:rsidR="00134C5F" w:rsidRPr="00BD1782" w:rsidRDefault="00134C5F" w:rsidP="00134C5F">
      <w:pPr>
        <w:tabs>
          <w:tab w:val="left" w:pos="720"/>
        </w:tabs>
        <w:spacing w:after="0"/>
        <w:rPr>
          <w:rFonts w:cs="Calibri"/>
          <w:b/>
          <w:sz w:val="19"/>
          <w:szCs w:val="19"/>
        </w:rPr>
      </w:pPr>
    </w:p>
    <w:p w14:paraId="1DB81262" w14:textId="77777777" w:rsidR="00134C5F" w:rsidRPr="00BD1782" w:rsidRDefault="00134C5F" w:rsidP="004425AF">
      <w:pPr>
        <w:pStyle w:val="Corpodetexto"/>
        <w:numPr>
          <w:ilvl w:val="1"/>
          <w:numId w:val="5"/>
        </w:numPr>
        <w:ind w:left="0" w:firstLine="0"/>
        <w:jc w:val="both"/>
        <w:rPr>
          <w:rFonts w:asciiTheme="minorHAnsi" w:hAnsiTheme="minorHAnsi"/>
          <w:sz w:val="19"/>
          <w:szCs w:val="19"/>
        </w:rPr>
      </w:pPr>
      <w:r w:rsidRPr="00BD1782">
        <w:rPr>
          <w:rFonts w:asciiTheme="minorHAnsi" w:hAnsiTheme="minorHAnsi"/>
          <w:spacing w:val="-1"/>
          <w:sz w:val="19"/>
          <w:szCs w:val="19"/>
        </w:rPr>
        <w:t>Fica</w:t>
      </w:r>
      <w:r w:rsidRPr="00BD1782">
        <w:rPr>
          <w:rFonts w:asciiTheme="minorHAnsi" w:hAnsiTheme="minorHAnsi"/>
          <w:spacing w:val="19"/>
          <w:sz w:val="19"/>
          <w:szCs w:val="19"/>
        </w:rPr>
        <w:t xml:space="preserve"> </w:t>
      </w:r>
      <w:r w:rsidRPr="00BD1782">
        <w:rPr>
          <w:rFonts w:asciiTheme="minorHAnsi" w:hAnsiTheme="minorHAnsi"/>
          <w:sz w:val="19"/>
          <w:szCs w:val="19"/>
        </w:rPr>
        <w:t>a</w:t>
      </w:r>
      <w:r w:rsidRPr="00BD1782">
        <w:rPr>
          <w:rFonts w:asciiTheme="minorHAnsi" w:hAnsiTheme="minorHAnsi"/>
          <w:spacing w:val="21"/>
          <w:sz w:val="19"/>
          <w:szCs w:val="19"/>
        </w:rPr>
        <w:t xml:space="preserve"> </w:t>
      </w:r>
      <w:r w:rsidR="00D45BE0" w:rsidRPr="00BD1782">
        <w:rPr>
          <w:rFonts w:asciiTheme="minorHAnsi" w:hAnsiTheme="minorHAnsi"/>
          <w:spacing w:val="-1"/>
          <w:sz w:val="19"/>
          <w:szCs w:val="19"/>
        </w:rPr>
        <w:t>CONTRATADA</w:t>
      </w:r>
      <w:r w:rsidRPr="00BD1782">
        <w:rPr>
          <w:rFonts w:asciiTheme="minorHAnsi" w:hAnsiTheme="minorHAnsi"/>
          <w:spacing w:val="19"/>
          <w:sz w:val="19"/>
          <w:szCs w:val="19"/>
        </w:rPr>
        <w:t xml:space="preserve"> </w:t>
      </w:r>
      <w:r w:rsidRPr="00BD1782">
        <w:rPr>
          <w:rFonts w:asciiTheme="minorHAnsi" w:hAnsiTheme="minorHAnsi"/>
          <w:spacing w:val="-1"/>
          <w:sz w:val="19"/>
          <w:szCs w:val="19"/>
        </w:rPr>
        <w:t>obrigada</w:t>
      </w:r>
      <w:r w:rsidRPr="00BD1782">
        <w:rPr>
          <w:rFonts w:asciiTheme="minorHAnsi" w:hAnsiTheme="minorHAnsi"/>
          <w:spacing w:val="22"/>
          <w:sz w:val="19"/>
          <w:szCs w:val="19"/>
        </w:rPr>
        <w:t xml:space="preserve"> </w:t>
      </w:r>
      <w:r w:rsidRPr="00BD1782">
        <w:rPr>
          <w:rFonts w:asciiTheme="minorHAnsi" w:hAnsiTheme="minorHAnsi"/>
          <w:sz w:val="19"/>
          <w:szCs w:val="19"/>
        </w:rPr>
        <w:t>a</w:t>
      </w:r>
      <w:r w:rsidRPr="00BD1782">
        <w:rPr>
          <w:rFonts w:asciiTheme="minorHAnsi" w:hAnsiTheme="minorHAnsi"/>
          <w:spacing w:val="19"/>
          <w:sz w:val="19"/>
          <w:szCs w:val="19"/>
        </w:rPr>
        <w:t xml:space="preserve"> </w:t>
      </w:r>
      <w:r w:rsidRPr="00BD1782">
        <w:rPr>
          <w:rFonts w:asciiTheme="minorHAnsi" w:hAnsiTheme="minorHAnsi"/>
          <w:spacing w:val="-1"/>
          <w:sz w:val="19"/>
          <w:szCs w:val="19"/>
        </w:rPr>
        <w:t>manter</w:t>
      </w:r>
      <w:r w:rsidRPr="00BD1782">
        <w:rPr>
          <w:rFonts w:asciiTheme="minorHAnsi" w:hAnsiTheme="minorHAnsi"/>
          <w:spacing w:val="19"/>
          <w:sz w:val="19"/>
          <w:szCs w:val="19"/>
        </w:rPr>
        <w:t xml:space="preserve"> </w:t>
      </w:r>
      <w:r w:rsidRPr="00BD1782">
        <w:rPr>
          <w:rFonts w:asciiTheme="minorHAnsi" w:hAnsiTheme="minorHAnsi"/>
          <w:spacing w:val="-1"/>
          <w:sz w:val="19"/>
          <w:szCs w:val="19"/>
        </w:rPr>
        <w:t>durante</w:t>
      </w:r>
      <w:r w:rsidRPr="00BD1782">
        <w:rPr>
          <w:rFonts w:asciiTheme="minorHAnsi" w:hAnsiTheme="minorHAnsi"/>
          <w:spacing w:val="18"/>
          <w:sz w:val="19"/>
          <w:szCs w:val="19"/>
        </w:rPr>
        <w:t xml:space="preserve"> </w:t>
      </w:r>
      <w:r w:rsidRPr="00BD1782">
        <w:rPr>
          <w:rFonts w:asciiTheme="minorHAnsi" w:hAnsiTheme="minorHAnsi"/>
          <w:sz w:val="19"/>
          <w:szCs w:val="19"/>
        </w:rPr>
        <w:t>a</w:t>
      </w:r>
      <w:r w:rsidRPr="00BD1782">
        <w:rPr>
          <w:rFonts w:asciiTheme="minorHAnsi" w:hAnsiTheme="minorHAnsi"/>
          <w:spacing w:val="19"/>
          <w:sz w:val="19"/>
          <w:szCs w:val="19"/>
        </w:rPr>
        <w:t xml:space="preserve"> </w:t>
      </w:r>
      <w:r w:rsidRPr="00BD1782">
        <w:rPr>
          <w:rFonts w:asciiTheme="minorHAnsi" w:hAnsiTheme="minorHAnsi"/>
          <w:spacing w:val="-1"/>
          <w:sz w:val="19"/>
          <w:szCs w:val="19"/>
        </w:rPr>
        <w:t>execução</w:t>
      </w:r>
      <w:r w:rsidRPr="00BD1782">
        <w:rPr>
          <w:rFonts w:asciiTheme="minorHAnsi" w:hAnsiTheme="minorHAnsi"/>
          <w:spacing w:val="20"/>
          <w:sz w:val="19"/>
          <w:szCs w:val="19"/>
        </w:rPr>
        <w:t xml:space="preserve"> </w:t>
      </w:r>
      <w:r w:rsidRPr="00BD1782">
        <w:rPr>
          <w:rFonts w:asciiTheme="minorHAnsi" w:hAnsiTheme="minorHAnsi"/>
          <w:sz w:val="19"/>
          <w:szCs w:val="19"/>
        </w:rPr>
        <w:t>deste</w:t>
      </w:r>
      <w:r w:rsidRPr="00BD1782">
        <w:rPr>
          <w:rFonts w:asciiTheme="minorHAnsi" w:hAnsiTheme="minorHAnsi"/>
          <w:spacing w:val="18"/>
          <w:sz w:val="19"/>
          <w:szCs w:val="19"/>
        </w:rPr>
        <w:t xml:space="preserve"> </w:t>
      </w:r>
      <w:r w:rsidRPr="00BD1782">
        <w:rPr>
          <w:rFonts w:asciiTheme="minorHAnsi" w:hAnsiTheme="minorHAnsi"/>
          <w:spacing w:val="-1"/>
          <w:sz w:val="19"/>
          <w:szCs w:val="19"/>
        </w:rPr>
        <w:t>Contrato</w:t>
      </w:r>
      <w:r w:rsidR="00712742" w:rsidRPr="00BD1782">
        <w:rPr>
          <w:rFonts w:asciiTheme="minorHAnsi" w:hAnsiTheme="minorHAnsi"/>
          <w:spacing w:val="107"/>
          <w:w w:val="99"/>
          <w:sz w:val="19"/>
          <w:szCs w:val="19"/>
        </w:rPr>
        <w:t xml:space="preserve"> </w:t>
      </w:r>
      <w:r w:rsidRPr="00BD1782">
        <w:rPr>
          <w:rFonts w:asciiTheme="minorHAnsi" w:hAnsiTheme="minorHAnsi"/>
          <w:spacing w:val="-1"/>
          <w:sz w:val="19"/>
          <w:szCs w:val="19"/>
        </w:rPr>
        <w:t>todas</w:t>
      </w:r>
      <w:r w:rsidRPr="00BD1782">
        <w:rPr>
          <w:rFonts w:asciiTheme="minorHAnsi" w:hAnsiTheme="minorHAnsi"/>
          <w:spacing w:val="-6"/>
          <w:sz w:val="19"/>
          <w:szCs w:val="19"/>
        </w:rPr>
        <w:t xml:space="preserve"> </w:t>
      </w:r>
      <w:r w:rsidRPr="00BD1782">
        <w:rPr>
          <w:rFonts w:asciiTheme="minorHAnsi" w:hAnsiTheme="minorHAnsi"/>
          <w:sz w:val="19"/>
          <w:szCs w:val="19"/>
        </w:rPr>
        <w:t>as</w:t>
      </w:r>
      <w:r w:rsidRPr="00BD1782">
        <w:rPr>
          <w:rFonts w:asciiTheme="minorHAnsi" w:hAnsiTheme="minorHAnsi"/>
          <w:spacing w:val="-5"/>
          <w:sz w:val="19"/>
          <w:szCs w:val="19"/>
        </w:rPr>
        <w:t xml:space="preserve"> </w:t>
      </w:r>
      <w:r w:rsidRPr="00BD1782">
        <w:rPr>
          <w:rFonts w:asciiTheme="minorHAnsi" w:hAnsiTheme="minorHAnsi"/>
          <w:spacing w:val="-1"/>
          <w:sz w:val="19"/>
          <w:szCs w:val="19"/>
        </w:rPr>
        <w:t>condições</w:t>
      </w:r>
      <w:r w:rsidRPr="00BD1782">
        <w:rPr>
          <w:rFonts w:asciiTheme="minorHAnsi" w:hAnsiTheme="minorHAnsi"/>
          <w:spacing w:val="-5"/>
          <w:sz w:val="19"/>
          <w:szCs w:val="19"/>
        </w:rPr>
        <w:t xml:space="preserve"> </w:t>
      </w:r>
      <w:r w:rsidRPr="00BD1782">
        <w:rPr>
          <w:rFonts w:asciiTheme="minorHAnsi" w:hAnsiTheme="minorHAnsi"/>
          <w:sz w:val="19"/>
          <w:szCs w:val="19"/>
        </w:rPr>
        <w:t>de</w:t>
      </w:r>
      <w:r w:rsidRPr="00BD1782">
        <w:rPr>
          <w:rFonts w:asciiTheme="minorHAnsi" w:hAnsiTheme="minorHAnsi"/>
          <w:spacing w:val="-7"/>
          <w:sz w:val="19"/>
          <w:szCs w:val="19"/>
        </w:rPr>
        <w:t xml:space="preserve"> </w:t>
      </w:r>
      <w:r w:rsidRPr="00BD1782">
        <w:rPr>
          <w:rFonts w:asciiTheme="minorHAnsi" w:hAnsiTheme="minorHAnsi"/>
          <w:spacing w:val="-1"/>
          <w:sz w:val="19"/>
          <w:szCs w:val="19"/>
        </w:rPr>
        <w:t>qualificação</w:t>
      </w:r>
      <w:r w:rsidRPr="00BD1782">
        <w:rPr>
          <w:rFonts w:asciiTheme="minorHAnsi" w:hAnsiTheme="minorHAnsi"/>
          <w:spacing w:val="-4"/>
          <w:sz w:val="19"/>
          <w:szCs w:val="19"/>
        </w:rPr>
        <w:t xml:space="preserve"> </w:t>
      </w:r>
      <w:r w:rsidRPr="00BD1782">
        <w:rPr>
          <w:rFonts w:asciiTheme="minorHAnsi" w:hAnsiTheme="minorHAnsi"/>
          <w:sz w:val="19"/>
          <w:szCs w:val="19"/>
        </w:rPr>
        <w:t>e</w:t>
      </w:r>
      <w:r w:rsidRPr="00BD1782">
        <w:rPr>
          <w:rFonts w:asciiTheme="minorHAnsi" w:hAnsiTheme="minorHAnsi"/>
          <w:spacing w:val="-5"/>
          <w:sz w:val="19"/>
          <w:szCs w:val="19"/>
        </w:rPr>
        <w:t xml:space="preserve"> </w:t>
      </w:r>
      <w:r w:rsidRPr="00BD1782">
        <w:rPr>
          <w:rFonts w:asciiTheme="minorHAnsi" w:hAnsiTheme="minorHAnsi"/>
          <w:spacing w:val="-1"/>
          <w:sz w:val="19"/>
          <w:szCs w:val="19"/>
        </w:rPr>
        <w:t>habilitação</w:t>
      </w:r>
      <w:r w:rsidRPr="00BD1782">
        <w:rPr>
          <w:rFonts w:asciiTheme="minorHAnsi" w:hAnsiTheme="minorHAnsi"/>
          <w:spacing w:val="-5"/>
          <w:sz w:val="19"/>
          <w:szCs w:val="19"/>
        </w:rPr>
        <w:t xml:space="preserve"> </w:t>
      </w:r>
      <w:r w:rsidRPr="00BD1782">
        <w:rPr>
          <w:rFonts w:asciiTheme="minorHAnsi" w:hAnsiTheme="minorHAnsi"/>
          <w:sz w:val="19"/>
          <w:szCs w:val="19"/>
        </w:rPr>
        <w:t>exigidas</w:t>
      </w:r>
      <w:r w:rsidRPr="00BD1782">
        <w:rPr>
          <w:rFonts w:asciiTheme="minorHAnsi" w:hAnsiTheme="minorHAnsi"/>
          <w:spacing w:val="-5"/>
          <w:sz w:val="19"/>
          <w:szCs w:val="19"/>
        </w:rPr>
        <w:t xml:space="preserve"> </w:t>
      </w:r>
      <w:r w:rsidRPr="00BD1782">
        <w:rPr>
          <w:rFonts w:asciiTheme="minorHAnsi" w:hAnsiTheme="minorHAnsi"/>
          <w:sz w:val="19"/>
          <w:szCs w:val="19"/>
        </w:rPr>
        <w:t>no</w:t>
      </w:r>
      <w:r w:rsidRPr="00BD1782">
        <w:rPr>
          <w:rFonts w:asciiTheme="minorHAnsi" w:hAnsiTheme="minorHAnsi"/>
          <w:spacing w:val="-6"/>
          <w:sz w:val="19"/>
          <w:szCs w:val="19"/>
        </w:rPr>
        <w:t xml:space="preserve"> </w:t>
      </w:r>
      <w:r w:rsidRPr="00BD1782">
        <w:rPr>
          <w:rFonts w:asciiTheme="minorHAnsi" w:hAnsiTheme="minorHAnsi"/>
          <w:spacing w:val="-1"/>
          <w:sz w:val="19"/>
          <w:szCs w:val="19"/>
        </w:rPr>
        <w:t>respectivo</w:t>
      </w:r>
      <w:r w:rsidRPr="00BD1782">
        <w:rPr>
          <w:rFonts w:asciiTheme="minorHAnsi" w:hAnsiTheme="minorHAnsi"/>
          <w:spacing w:val="-5"/>
          <w:sz w:val="19"/>
          <w:szCs w:val="19"/>
        </w:rPr>
        <w:t xml:space="preserve"> </w:t>
      </w:r>
      <w:r w:rsidRPr="00BD1782">
        <w:rPr>
          <w:rFonts w:asciiTheme="minorHAnsi" w:hAnsiTheme="minorHAnsi"/>
          <w:spacing w:val="-1"/>
          <w:sz w:val="19"/>
          <w:szCs w:val="19"/>
        </w:rPr>
        <w:t>procedimento</w:t>
      </w:r>
      <w:r w:rsidRPr="00BD1782">
        <w:rPr>
          <w:rFonts w:asciiTheme="minorHAnsi" w:hAnsiTheme="minorHAnsi"/>
          <w:spacing w:val="-5"/>
          <w:sz w:val="19"/>
          <w:szCs w:val="19"/>
        </w:rPr>
        <w:t xml:space="preserve"> </w:t>
      </w:r>
      <w:r w:rsidRPr="00BD1782">
        <w:rPr>
          <w:rFonts w:asciiTheme="minorHAnsi" w:hAnsiTheme="minorHAnsi"/>
          <w:sz w:val="19"/>
          <w:szCs w:val="19"/>
        </w:rPr>
        <w:t>de</w:t>
      </w:r>
      <w:r w:rsidRPr="00BD1782">
        <w:rPr>
          <w:rFonts w:asciiTheme="minorHAnsi" w:hAnsiTheme="minorHAnsi"/>
          <w:spacing w:val="-6"/>
          <w:sz w:val="19"/>
          <w:szCs w:val="19"/>
        </w:rPr>
        <w:t xml:space="preserve"> </w:t>
      </w:r>
      <w:r w:rsidRPr="00BD1782">
        <w:rPr>
          <w:rFonts w:asciiTheme="minorHAnsi" w:hAnsiTheme="minorHAnsi"/>
          <w:spacing w:val="-1"/>
          <w:sz w:val="19"/>
          <w:szCs w:val="19"/>
        </w:rPr>
        <w:t>Coleta</w:t>
      </w:r>
      <w:r w:rsidRPr="00BD1782">
        <w:rPr>
          <w:rFonts w:asciiTheme="minorHAnsi" w:hAnsiTheme="minorHAnsi"/>
          <w:spacing w:val="-6"/>
          <w:sz w:val="19"/>
          <w:szCs w:val="19"/>
        </w:rPr>
        <w:t xml:space="preserve"> </w:t>
      </w:r>
      <w:r w:rsidRPr="00BD1782">
        <w:rPr>
          <w:rFonts w:asciiTheme="minorHAnsi" w:hAnsiTheme="minorHAnsi"/>
          <w:sz w:val="19"/>
          <w:szCs w:val="19"/>
        </w:rPr>
        <w:t>de</w:t>
      </w:r>
      <w:r w:rsidRPr="00BD1782">
        <w:rPr>
          <w:rFonts w:asciiTheme="minorHAnsi" w:hAnsiTheme="minorHAnsi"/>
          <w:spacing w:val="-6"/>
          <w:sz w:val="19"/>
          <w:szCs w:val="19"/>
        </w:rPr>
        <w:t xml:space="preserve"> </w:t>
      </w:r>
      <w:r w:rsidRPr="00BD1782">
        <w:rPr>
          <w:rFonts w:asciiTheme="minorHAnsi" w:hAnsiTheme="minorHAnsi"/>
          <w:spacing w:val="-1"/>
          <w:sz w:val="19"/>
          <w:szCs w:val="19"/>
        </w:rPr>
        <w:t>Preços.</w:t>
      </w:r>
    </w:p>
    <w:p w14:paraId="39A5F52C" w14:textId="77777777" w:rsidR="00134C5F" w:rsidRPr="00BD1782" w:rsidRDefault="00134C5F" w:rsidP="00134C5F">
      <w:pPr>
        <w:spacing w:after="0" w:line="240" w:lineRule="auto"/>
        <w:rPr>
          <w:rFonts w:cs="Arial"/>
          <w:sz w:val="19"/>
          <w:szCs w:val="19"/>
        </w:rPr>
      </w:pPr>
    </w:p>
    <w:p w14:paraId="2EBB5BF9" w14:textId="77777777" w:rsidR="00134C5F" w:rsidRPr="00BD1782" w:rsidRDefault="00134C5F" w:rsidP="004425AF">
      <w:pPr>
        <w:pStyle w:val="Corpodetexto"/>
        <w:numPr>
          <w:ilvl w:val="1"/>
          <w:numId w:val="5"/>
        </w:numPr>
        <w:ind w:left="0" w:firstLine="0"/>
        <w:jc w:val="both"/>
        <w:rPr>
          <w:rFonts w:asciiTheme="minorHAnsi" w:eastAsia="Calibri" w:hAnsiTheme="minorHAnsi" w:cs="Arial"/>
          <w:snapToGrid/>
          <w:sz w:val="19"/>
          <w:szCs w:val="19"/>
          <w:lang w:eastAsia="en-US"/>
        </w:rPr>
      </w:pPr>
      <w:r w:rsidRPr="00BD1782">
        <w:rPr>
          <w:rFonts w:asciiTheme="minorHAnsi" w:eastAsia="Calibri" w:hAnsiTheme="minorHAnsi" w:cs="Arial"/>
          <w:snapToGrid/>
          <w:sz w:val="19"/>
          <w:szCs w:val="19"/>
          <w:lang w:eastAsia="en-US"/>
        </w:rPr>
        <w:t xml:space="preserve"> Considerando a possibilidade de as partes negociarem os termos deste contrato, fica desde já afastada, na presente contratação, a aplicabilidade do artigo 423 do Código Civil vigente.</w:t>
      </w:r>
    </w:p>
    <w:p w14:paraId="64C421C4" w14:textId="77777777" w:rsidR="00134C5F" w:rsidRPr="00BD1782" w:rsidRDefault="00134C5F" w:rsidP="00134C5F">
      <w:pPr>
        <w:spacing w:after="0" w:line="240" w:lineRule="auto"/>
        <w:rPr>
          <w:rFonts w:cs="Calibri"/>
          <w:sz w:val="19"/>
          <w:szCs w:val="19"/>
        </w:rPr>
      </w:pPr>
    </w:p>
    <w:p w14:paraId="535052E4" w14:textId="77777777" w:rsidR="00134C5F" w:rsidRPr="00BD1782" w:rsidRDefault="00134C5F" w:rsidP="004425AF">
      <w:pPr>
        <w:pStyle w:val="Corpodetexto"/>
        <w:numPr>
          <w:ilvl w:val="1"/>
          <w:numId w:val="5"/>
        </w:numPr>
        <w:ind w:left="0" w:firstLine="0"/>
        <w:jc w:val="both"/>
        <w:rPr>
          <w:rFonts w:asciiTheme="minorHAnsi" w:hAnsiTheme="minorHAnsi"/>
          <w:sz w:val="19"/>
          <w:szCs w:val="19"/>
        </w:rPr>
      </w:pPr>
      <w:r w:rsidRPr="00BD1782">
        <w:rPr>
          <w:rFonts w:asciiTheme="minorHAnsi" w:hAnsiTheme="minorHAnsi"/>
          <w:spacing w:val="-1"/>
          <w:sz w:val="19"/>
          <w:szCs w:val="19"/>
        </w:rPr>
        <w:t>Os</w:t>
      </w:r>
      <w:r w:rsidRPr="00BD1782">
        <w:rPr>
          <w:rFonts w:asciiTheme="minorHAnsi" w:hAnsiTheme="minorHAnsi"/>
          <w:spacing w:val="33"/>
          <w:sz w:val="19"/>
          <w:szCs w:val="19"/>
        </w:rPr>
        <w:t xml:space="preserve"> </w:t>
      </w:r>
      <w:r w:rsidRPr="00BD1782">
        <w:rPr>
          <w:rFonts w:asciiTheme="minorHAnsi" w:hAnsiTheme="minorHAnsi"/>
          <w:spacing w:val="-1"/>
          <w:sz w:val="19"/>
          <w:szCs w:val="19"/>
        </w:rPr>
        <w:t>termos</w:t>
      </w:r>
      <w:r w:rsidRPr="00BD1782">
        <w:rPr>
          <w:rFonts w:asciiTheme="minorHAnsi" w:hAnsiTheme="minorHAnsi"/>
          <w:spacing w:val="33"/>
          <w:sz w:val="19"/>
          <w:szCs w:val="19"/>
        </w:rPr>
        <w:t xml:space="preserve"> </w:t>
      </w:r>
      <w:r w:rsidRPr="00BD1782">
        <w:rPr>
          <w:rFonts w:asciiTheme="minorHAnsi" w:hAnsiTheme="minorHAnsi"/>
          <w:spacing w:val="-1"/>
          <w:sz w:val="19"/>
          <w:szCs w:val="19"/>
        </w:rPr>
        <w:t>deste</w:t>
      </w:r>
      <w:r w:rsidRPr="00BD1782">
        <w:rPr>
          <w:rFonts w:asciiTheme="minorHAnsi" w:hAnsiTheme="minorHAnsi"/>
          <w:spacing w:val="32"/>
          <w:sz w:val="19"/>
          <w:szCs w:val="19"/>
        </w:rPr>
        <w:t xml:space="preserve"> </w:t>
      </w:r>
      <w:r w:rsidRPr="00BD1782">
        <w:rPr>
          <w:rFonts w:asciiTheme="minorHAnsi" w:hAnsiTheme="minorHAnsi"/>
          <w:spacing w:val="-1"/>
          <w:sz w:val="19"/>
          <w:szCs w:val="19"/>
        </w:rPr>
        <w:t>Contrato</w:t>
      </w:r>
      <w:r w:rsidRPr="00BD1782">
        <w:rPr>
          <w:rFonts w:asciiTheme="minorHAnsi" w:hAnsiTheme="minorHAnsi"/>
          <w:spacing w:val="34"/>
          <w:sz w:val="19"/>
          <w:szCs w:val="19"/>
        </w:rPr>
        <w:t xml:space="preserve"> </w:t>
      </w:r>
      <w:r w:rsidRPr="00BD1782">
        <w:rPr>
          <w:rFonts w:asciiTheme="minorHAnsi" w:hAnsiTheme="minorHAnsi"/>
          <w:spacing w:val="-1"/>
          <w:sz w:val="19"/>
          <w:szCs w:val="19"/>
        </w:rPr>
        <w:t>são</w:t>
      </w:r>
      <w:r w:rsidRPr="00BD1782">
        <w:rPr>
          <w:rFonts w:asciiTheme="minorHAnsi" w:hAnsiTheme="minorHAnsi"/>
          <w:spacing w:val="34"/>
          <w:sz w:val="19"/>
          <w:szCs w:val="19"/>
        </w:rPr>
        <w:t xml:space="preserve"> </w:t>
      </w:r>
      <w:r w:rsidRPr="00BD1782">
        <w:rPr>
          <w:rFonts w:asciiTheme="minorHAnsi" w:hAnsiTheme="minorHAnsi"/>
          <w:spacing w:val="-1"/>
          <w:sz w:val="19"/>
          <w:szCs w:val="19"/>
        </w:rPr>
        <w:t>confidenciais</w:t>
      </w:r>
      <w:r w:rsidRPr="00BD1782">
        <w:rPr>
          <w:rFonts w:asciiTheme="minorHAnsi" w:hAnsiTheme="minorHAnsi"/>
          <w:spacing w:val="32"/>
          <w:sz w:val="19"/>
          <w:szCs w:val="19"/>
        </w:rPr>
        <w:t xml:space="preserve"> </w:t>
      </w:r>
      <w:r w:rsidRPr="00BD1782">
        <w:rPr>
          <w:rFonts w:asciiTheme="minorHAnsi" w:hAnsiTheme="minorHAnsi"/>
          <w:spacing w:val="-1"/>
          <w:sz w:val="19"/>
          <w:szCs w:val="19"/>
        </w:rPr>
        <w:t>e,</w:t>
      </w:r>
      <w:r w:rsidRPr="00BD1782">
        <w:rPr>
          <w:rFonts w:asciiTheme="minorHAnsi" w:hAnsiTheme="minorHAnsi"/>
          <w:spacing w:val="33"/>
          <w:sz w:val="19"/>
          <w:szCs w:val="19"/>
        </w:rPr>
        <w:t xml:space="preserve"> </w:t>
      </w:r>
      <w:r w:rsidRPr="00BD1782">
        <w:rPr>
          <w:rFonts w:asciiTheme="minorHAnsi" w:hAnsiTheme="minorHAnsi"/>
          <w:spacing w:val="-1"/>
          <w:sz w:val="19"/>
          <w:szCs w:val="19"/>
        </w:rPr>
        <w:t>salvo</w:t>
      </w:r>
      <w:r w:rsidRPr="00BD1782">
        <w:rPr>
          <w:rFonts w:asciiTheme="minorHAnsi" w:hAnsiTheme="minorHAnsi"/>
          <w:spacing w:val="34"/>
          <w:sz w:val="19"/>
          <w:szCs w:val="19"/>
        </w:rPr>
        <w:t xml:space="preserve"> </w:t>
      </w:r>
      <w:r w:rsidRPr="00BD1782">
        <w:rPr>
          <w:rFonts w:asciiTheme="minorHAnsi" w:hAnsiTheme="minorHAnsi"/>
          <w:spacing w:val="-1"/>
          <w:sz w:val="19"/>
          <w:szCs w:val="19"/>
        </w:rPr>
        <w:t>disposição</w:t>
      </w:r>
      <w:r w:rsidRPr="00BD1782">
        <w:rPr>
          <w:rFonts w:asciiTheme="minorHAnsi" w:hAnsiTheme="minorHAnsi"/>
          <w:spacing w:val="34"/>
          <w:sz w:val="19"/>
          <w:szCs w:val="19"/>
        </w:rPr>
        <w:t xml:space="preserve"> </w:t>
      </w:r>
      <w:r w:rsidRPr="00BD1782">
        <w:rPr>
          <w:rFonts w:asciiTheme="minorHAnsi" w:hAnsiTheme="minorHAnsi"/>
          <w:spacing w:val="-1"/>
          <w:sz w:val="19"/>
          <w:szCs w:val="19"/>
        </w:rPr>
        <w:t>legal</w:t>
      </w:r>
      <w:r w:rsidRPr="00BD1782">
        <w:rPr>
          <w:rFonts w:asciiTheme="minorHAnsi" w:hAnsiTheme="minorHAnsi"/>
          <w:spacing w:val="33"/>
          <w:sz w:val="19"/>
          <w:szCs w:val="19"/>
        </w:rPr>
        <w:t xml:space="preserve"> </w:t>
      </w:r>
      <w:r w:rsidRPr="00BD1782">
        <w:rPr>
          <w:rFonts w:asciiTheme="minorHAnsi" w:hAnsiTheme="minorHAnsi"/>
          <w:spacing w:val="-1"/>
          <w:sz w:val="19"/>
          <w:szCs w:val="19"/>
        </w:rPr>
        <w:t>em</w:t>
      </w:r>
      <w:r w:rsidRPr="00BD1782">
        <w:rPr>
          <w:rFonts w:asciiTheme="minorHAnsi" w:hAnsiTheme="minorHAnsi"/>
          <w:spacing w:val="117"/>
          <w:w w:val="99"/>
          <w:sz w:val="19"/>
          <w:szCs w:val="19"/>
        </w:rPr>
        <w:t xml:space="preserve"> </w:t>
      </w:r>
      <w:r w:rsidRPr="00BD1782">
        <w:rPr>
          <w:rFonts w:asciiTheme="minorHAnsi" w:hAnsiTheme="minorHAnsi"/>
          <w:spacing w:val="-1"/>
          <w:sz w:val="19"/>
          <w:szCs w:val="19"/>
        </w:rPr>
        <w:t>contrário,</w:t>
      </w:r>
      <w:r w:rsidRPr="00BD1782">
        <w:rPr>
          <w:rFonts w:asciiTheme="minorHAnsi" w:hAnsiTheme="minorHAnsi"/>
          <w:spacing w:val="-2"/>
          <w:sz w:val="19"/>
          <w:szCs w:val="19"/>
        </w:rPr>
        <w:t xml:space="preserve"> </w:t>
      </w:r>
      <w:r w:rsidRPr="00BD1782">
        <w:rPr>
          <w:rFonts w:asciiTheme="minorHAnsi" w:hAnsiTheme="minorHAnsi"/>
          <w:sz w:val="19"/>
          <w:szCs w:val="19"/>
        </w:rPr>
        <w:t>a</w:t>
      </w:r>
      <w:r w:rsidR="001E737D" w:rsidRPr="00BD1782">
        <w:rPr>
          <w:rFonts w:asciiTheme="minorHAnsi" w:hAnsiTheme="minorHAnsi"/>
          <w:spacing w:val="-1"/>
          <w:sz w:val="19"/>
          <w:szCs w:val="19"/>
        </w:rPr>
        <w:t xml:space="preserve"> CONTRATANTE </w:t>
      </w:r>
      <w:r w:rsidRPr="00BD1782">
        <w:rPr>
          <w:rFonts w:asciiTheme="minorHAnsi" w:hAnsiTheme="minorHAnsi"/>
          <w:spacing w:val="-1"/>
          <w:sz w:val="19"/>
          <w:szCs w:val="19"/>
        </w:rPr>
        <w:t>não</w:t>
      </w:r>
      <w:r w:rsidRPr="00BD1782">
        <w:rPr>
          <w:rFonts w:asciiTheme="minorHAnsi" w:hAnsiTheme="minorHAnsi"/>
          <w:spacing w:val="-3"/>
          <w:sz w:val="19"/>
          <w:szCs w:val="19"/>
        </w:rPr>
        <w:t xml:space="preserve"> </w:t>
      </w:r>
      <w:r w:rsidRPr="00BD1782">
        <w:rPr>
          <w:rFonts w:asciiTheme="minorHAnsi" w:hAnsiTheme="minorHAnsi"/>
          <w:sz w:val="19"/>
          <w:szCs w:val="19"/>
        </w:rPr>
        <w:t>poderá</w:t>
      </w:r>
      <w:r w:rsidRPr="00BD1782">
        <w:rPr>
          <w:rFonts w:asciiTheme="minorHAnsi" w:hAnsiTheme="minorHAnsi"/>
          <w:spacing w:val="-4"/>
          <w:sz w:val="19"/>
          <w:szCs w:val="19"/>
        </w:rPr>
        <w:t xml:space="preserve"> </w:t>
      </w:r>
      <w:r w:rsidRPr="00BD1782">
        <w:rPr>
          <w:rFonts w:asciiTheme="minorHAnsi" w:hAnsiTheme="minorHAnsi"/>
          <w:spacing w:val="-1"/>
          <w:sz w:val="19"/>
          <w:szCs w:val="19"/>
        </w:rPr>
        <w:t>divulgar esses</w:t>
      </w:r>
      <w:r w:rsidRPr="00BD1782">
        <w:rPr>
          <w:rFonts w:asciiTheme="minorHAnsi" w:hAnsiTheme="minorHAnsi"/>
          <w:spacing w:val="-3"/>
          <w:sz w:val="19"/>
          <w:szCs w:val="19"/>
        </w:rPr>
        <w:t xml:space="preserve"> </w:t>
      </w:r>
      <w:r w:rsidRPr="00BD1782">
        <w:rPr>
          <w:rFonts w:asciiTheme="minorHAnsi" w:hAnsiTheme="minorHAnsi"/>
          <w:spacing w:val="-1"/>
          <w:sz w:val="19"/>
          <w:szCs w:val="19"/>
        </w:rPr>
        <w:t>termos</w:t>
      </w:r>
      <w:r w:rsidRPr="00BD1782">
        <w:rPr>
          <w:rFonts w:asciiTheme="minorHAnsi" w:hAnsiTheme="minorHAnsi"/>
          <w:spacing w:val="-2"/>
          <w:sz w:val="19"/>
          <w:szCs w:val="19"/>
        </w:rPr>
        <w:t xml:space="preserve"> </w:t>
      </w:r>
      <w:r w:rsidRPr="00BD1782">
        <w:rPr>
          <w:rFonts w:asciiTheme="minorHAnsi" w:hAnsiTheme="minorHAnsi"/>
          <w:sz w:val="19"/>
          <w:szCs w:val="19"/>
        </w:rPr>
        <w:t>a</w:t>
      </w:r>
      <w:r w:rsidRPr="00BD1782">
        <w:rPr>
          <w:rFonts w:asciiTheme="minorHAnsi" w:hAnsiTheme="minorHAnsi"/>
          <w:spacing w:val="-2"/>
          <w:sz w:val="19"/>
          <w:szCs w:val="19"/>
        </w:rPr>
        <w:t xml:space="preserve"> </w:t>
      </w:r>
      <w:r w:rsidRPr="00BD1782">
        <w:rPr>
          <w:rFonts w:asciiTheme="minorHAnsi" w:hAnsiTheme="minorHAnsi"/>
          <w:sz w:val="19"/>
          <w:szCs w:val="19"/>
        </w:rPr>
        <w:t>nenhum</w:t>
      </w:r>
      <w:r w:rsidRPr="00BD1782">
        <w:rPr>
          <w:rFonts w:asciiTheme="minorHAnsi" w:hAnsiTheme="minorHAnsi"/>
          <w:spacing w:val="-3"/>
          <w:sz w:val="19"/>
          <w:szCs w:val="19"/>
        </w:rPr>
        <w:t xml:space="preserve"> </w:t>
      </w:r>
      <w:r w:rsidRPr="00BD1782">
        <w:rPr>
          <w:rFonts w:asciiTheme="minorHAnsi" w:hAnsiTheme="minorHAnsi"/>
          <w:spacing w:val="-1"/>
          <w:sz w:val="19"/>
          <w:szCs w:val="19"/>
        </w:rPr>
        <w:t>terceiro sem</w:t>
      </w:r>
      <w:r w:rsidRPr="00BD1782">
        <w:rPr>
          <w:rFonts w:asciiTheme="minorHAnsi" w:hAnsiTheme="minorHAnsi"/>
          <w:spacing w:val="-3"/>
          <w:sz w:val="19"/>
          <w:szCs w:val="19"/>
        </w:rPr>
        <w:t xml:space="preserve"> </w:t>
      </w:r>
      <w:r w:rsidRPr="00BD1782">
        <w:rPr>
          <w:rFonts w:asciiTheme="minorHAnsi" w:hAnsiTheme="minorHAnsi"/>
          <w:sz w:val="19"/>
          <w:szCs w:val="19"/>
        </w:rPr>
        <w:t>o</w:t>
      </w:r>
      <w:r w:rsidRPr="00BD1782">
        <w:rPr>
          <w:rFonts w:asciiTheme="minorHAnsi" w:hAnsiTheme="minorHAnsi"/>
          <w:spacing w:val="-2"/>
          <w:sz w:val="19"/>
          <w:szCs w:val="19"/>
        </w:rPr>
        <w:t xml:space="preserve"> </w:t>
      </w:r>
      <w:r w:rsidRPr="00BD1782">
        <w:rPr>
          <w:rFonts w:asciiTheme="minorHAnsi" w:hAnsiTheme="minorHAnsi"/>
          <w:spacing w:val="-1"/>
          <w:sz w:val="19"/>
          <w:szCs w:val="19"/>
        </w:rPr>
        <w:t xml:space="preserve">consentimento </w:t>
      </w:r>
      <w:r w:rsidRPr="00BD1782">
        <w:rPr>
          <w:rFonts w:asciiTheme="minorHAnsi" w:hAnsiTheme="minorHAnsi"/>
          <w:sz w:val="19"/>
          <w:szCs w:val="19"/>
        </w:rPr>
        <w:t>por</w:t>
      </w:r>
      <w:r w:rsidRPr="00BD1782">
        <w:rPr>
          <w:rFonts w:asciiTheme="minorHAnsi" w:hAnsiTheme="minorHAnsi"/>
          <w:spacing w:val="-1"/>
          <w:sz w:val="19"/>
          <w:szCs w:val="19"/>
        </w:rPr>
        <w:t xml:space="preserve"> escrito</w:t>
      </w:r>
      <w:r w:rsidRPr="00BD1782">
        <w:rPr>
          <w:rFonts w:asciiTheme="minorHAnsi" w:hAnsiTheme="minorHAnsi"/>
          <w:spacing w:val="-2"/>
          <w:sz w:val="19"/>
          <w:szCs w:val="19"/>
        </w:rPr>
        <w:t xml:space="preserve"> </w:t>
      </w:r>
      <w:r w:rsidRPr="00BD1782">
        <w:rPr>
          <w:rFonts w:asciiTheme="minorHAnsi" w:hAnsiTheme="minorHAnsi"/>
          <w:sz w:val="19"/>
          <w:szCs w:val="19"/>
        </w:rPr>
        <w:t>da</w:t>
      </w:r>
      <w:r w:rsidRPr="00BD1782">
        <w:rPr>
          <w:rFonts w:asciiTheme="minorHAnsi" w:hAnsiTheme="minorHAnsi"/>
          <w:spacing w:val="83"/>
          <w:w w:val="99"/>
          <w:sz w:val="19"/>
          <w:szCs w:val="19"/>
        </w:rPr>
        <w:t xml:space="preserve"> </w:t>
      </w:r>
      <w:r w:rsidR="00D45BE0" w:rsidRPr="00BD1782">
        <w:rPr>
          <w:rFonts w:asciiTheme="minorHAnsi" w:hAnsiTheme="minorHAnsi"/>
          <w:sz w:val="19"/>
          <w:szCs w:val="19"/>
        </w:rPr>
        <w:t>CONTRATADA</w:t>
      </w:r>
      <w:r w:rsidRPr="00BD1782">
        <w:rPr>
          <w:rFonts w:asciiTheme="minorHAnsi" w:hAnsiTheme="minorHAnsi"/>
          <w:sz w:val="19"/>
          <w:szCs w:val="19"/>
        </w:rPr>
        <w:t>.</w:t>
      </w:r>
    </w:p>
    <w:p w14:paraId="4B88C3E1" w14:textId="77777777" w:rsidR="00134C5F" w:rsidRPr="00BD1782" w:rsidRDefault="00134C5F" w:rsidP="00134C5F">
      <w:pPr>
        <w:spacing w:after="0" w:line="240" w:lineRule="auto"/>
        <w:rPr>
          <w:rFonts w:cs="Calibri"/>
          <w:sz w:val="19"/>
          <w:szCs w:val="19"/>
        </w:rPr>
      </w:pPr>
    </w:p>
    <w:p w14:paraId="58CF5A6A" w14:textId="77777777" w:rsidR="00134C5F" w:rsidRPr="00BD1782" w:rsidRDefault="00134C5F" w:rsidP="004425AF">
      <w:pPr>
        <w:pStyle w:val="PargrafodaLista"/>
        <w:numPr>
          <w:ilvl w:val="1"/>
          <w:numId w:val="5"/>
        </w:numPr>
        <w:spacing w:before="0" w:beforeAutospacing="0" w:after="0" w:afterAutospacing="0" w:line="240" w:lineRule="auto"/>
        <w:ind w:left="0" w:firstLine="0"/>
        <w:jc w:val="both"/>
        <w:rPr>
          <w:rFonts w:asciiTheme="minorHAnsi" w:hAnsiTheme="minorHAnsi"/>
          <w:sz w:val="19"/>
          <w:szCs w:val="19"/>
        </w:rPr>
      </w:pPr>
      <w:r w:rsidRPr="00BD1782">
        <w:rPr>
          <w:rFonts w:asciiTheme="minorHAnsi" w:hAnsiTheme="minorHAnsi"/>
          <w:sz w:val="19"/>
          <w:szCs w:val="19"/>
        </w:rPr>
        <w:t>A</w:t>
      </w:r>
      <w:r w:rsidRPr="00BD1782">
        <w:rPr>
          <w:rFonts w:asciiTheme="minorHAnsi" w:hAnsiTheme="minorHAnsi"/>
          <w:spacing w:val="11"/>
          <w:sz w:val="19"/>
          <w:szCs w:val="19"/>
        </w:rPr>
        <w:t xml:space="preserve"> </w:t>
      </w:r>
      <w:r w:rsidRPr="00BD1782">
        <w:rPr>
          <w:rFonts w:asciiTheme="minorHAnsi" w:hAnsiTheme="minorHAnsi"/>
          <w:spacing w:val="-1"/>
          <w:sz w:val="19"/>
          <w:szCs w:val="19"/>
        </w:rPr>
        <w:t>tolerância</w:t>
      </w:r>
      <w:r w:rsidRPr="00BD1782">
        <w:rPr>
          <w:rFonts w:asciiTheme="minorHAnsi" w:hAnsiTheme="minorHAnsi"/>
          <w:spacing w:val="11"/>
          <w:sz w:val="19"/>
          <w:szCs w:val="19"/>
        </w:rPr>
        <w:t xml:space="preserve"> </w:t>
      </w:r>
      <w:r w:rsidRPr="00BD1782">
        <w:rPr>
          <w:rFonts w:asciiTheme="minorHAnsi" w:hAnsiTheme="minorHAnsi"/>
          <w:sz w:val="19"/>
          <w:szCs w:val="19"/>
        </w:rPr>
        <w:t>por</w:t>
      </w:r>
      <w:r w:rsidRPr="00BD1782">
        <w:rPr>
          <w:rFonts w:asciiTheme="minorHAnsi" w:hAnsiTheme="minorHAnsi"/>
          <w:spacing w:val="11"/>
          <w:sz w:val="19"/>
          <w:szCs w:val="19"/>
        </w:rPr>
        <w:t xml:space="preserve"> </w:t>
      </w:r>
      <w:r w:rsidRPr="00BD1782">
        <w:rPr>
          <w:rFonts w:asciiTheme="minorHAnsi" w:hAnsiTheme="minorHAnsi"/>
          <w:spacing w:val="-1"/>
          <w:sz w:val="19"/>
          <w:szCs w:val="19"/>
        </w:rPr>
        <w:t>qualquer</w:t>
      </w:r>
      <w:r w:rsidRPr="00BD1782">
        <w:rPr>
          <w:rFonts w:asciiTheme="minorHAnsi" w:hAnsiTheme="minorHAnsi"/>
          <w:spacing w:val="12"/>
          <w:sz w:val="19"/>
          <w:szCs w:val="19"/>
        </w:rPr>
        <w:t xml:space="preserve"> </w:t>
      </w:r>
      <w:r w:rsidRPr="00BD1782">
        <w:rPr>
          <w:rFonts w:asciiTheme="minorHAnsi" w:hAnsiTheme="minorHAnsi"/>
          <w:sz w:val="19"/>
          <w:szCs w:val="19"/>
        </w:rPr>
        <w:t>das</w:t>
      </w:r>
      <w:r w:rsidRPr="00BD1782">
        <w:rPr>
          <w:rFonts w:asciiTheme="minorHAnsi" w:hAnsiTheme="minorHAnsi"/>
          <w:spacing w:val="11"/>
          <w:sz w:val="19"/>
          <w:szCs w:val="19"/>
        </w:rPr>
        <w:t xml:space="preserve"> </w:t>
      </w:r>
      <w:r w:rsidRPr="00BD1782">
        <w:rPr>
          <w:rFonts w:asciiTheme="minorHAnsi" w:hAnsiTheme="minorHAnsi"/>
          <w:spacing w:val="-1"/>
          <w:sz w:val="19"/>
          <w:szCs w:val="19"/>
        </w:rPr>
        <w:t>Partes</w:t>
      </w:r>
      <w:r w:rsidRPr="00BD1782">
        <w:rPr>
          <w:rFonts w:asciiTheme="minorHAnsi" w:hAnsiTheme="minorHAnsi"/>
          <w:spacing w:val="12"/>
          <w:sz w:val="19"/>
          <w:szCs w:val="19"/>
        </w:rPr>
        <w:t xml:space="preserve"> </w:t>
      </w:r>
      <w:r w:rsidRPr="00BD1782">
        <w:rPr>
          <w:rFonts w:asciiTheme="minorHAnsi" w:hAnsiTheme="minorHAnsi"/>
          <w:sz w:val="19"/>
          <w:szCs w:val="19"/>
        </w:rPr>
        <w:t>quanto</w:t>
      </w:r>
      <w:r w:rsidRPr="00BD1782">
        <w:rPr>
          <w:rFonts w:asciiTheme="minorHAnsi" w:hAnsiTheme="minorHAnsi"/>
          <w:spacing w:val="11"/>
          <w:sz w:val="19"/>
          <w:szCs w:val="19"/>
        </w:rPr>
        <w:t xml:space="preserve"> </w:t>
      </w:r>
      <w:r w:rsidRPr="00BD1782">
        <w:rPr>
          <w:rFonts w:asciiTheme="minorHAnsi" w:hAnsiTheme="minorHAnsi"/>
          <w:spacing w:val="-2"/>
          <w:sz w:val="19"/>
          <w:szCs w:val="19"/>
        </w:rPr>
        <w:t>ao</w:t>
      </w:r>
      <w:r w:rsidRPr="00BD1782">
        <w:rPr>
          <w:rFonts w:asciiTheme="minorHAnsi" w:hAnsiTheme="minorHAnsi"/>
          <w:spacing w:val="12"/>
          <w:sz w:val="19"/>
          <w:szCs w:val="19"/>
        </w:rPr>
        <w:t xml:space="preserve"> </w:t>
      </w:r>
      <w:r w:rsidRPr="00BD1782">
        <w:rPr>
          <w:rFonts w:asciiTheme="minorHAnsi" w:hAnsiTheme="minorHAnsi"/>
          <w:spacing w:val="-1"/>
          <w:sz w:val="19"/>
          <w:szCs w:val="19"/>
        </w:rPr>
        <w:t>cumprimento</w:t>
      </w:r>
      <w:r w:rsidRPr="00BD1782">
        <w:rPr>
          <w:rFonts w:asciiTheme="minorHAnsi" w:hAnsiTheme="minorHAnsi"/>
          <w:spacing w:val="12"/>
          <w:sz w:val="19"/>
          <w:szCs w:val="19"/>
        </w:rPr>
        <w:t xml:space="preserve"> </w:t>
      </w:r>
      <w:r w:rsidRPr="00BD1782">
        <w:rPr>
          <w:rFonts w:asciiTheme="minorHAnsi" w:hAnsiTheme="minorHAnsi"/>
          <w:sz w:val="19"/>
          <w:szCs w:val="19"/>
        </w:rPr>
        <w:t>das</w:t>
      </w:r>
      <w:r w:rsidRPr="00BD1782">
        <w:rPr>
          <w:rFonts w:asciiTheme="minorHAnsi" w:hAnsiTheme="minorHAnsi"/>
          <w:spacing w:val="11"/>
          <w:sz w:val="19"/>
          <w:szCs w:val="19"/>
        </w:rPr>
        <w:t xml:space="preserve"> </w:t>
      </w:r>
      <w:r w:rsidRPr="00BD1782">
        <w:rPr>
          <w:rFonts w:asciiTheme="minorHAnsi" w:hAnsiTheme="minorHAnsi"/>
          <w:spacing w:val="-1"/>
          <w:sz w:val="19"/>
          <w:szCs w:val="19"/>
        </w:rPr>
        <w:t>cláusulas</w:t>
      </w:r>
      <w:r w:rsidRPr="00BD1782">
        <w:rPr>
          <w:rFonts w:asciiTheme="minorHAnsi" w:hAnsiTheme="minorHAnsi"/>
          <w:spacing w:val="11"/>
          <w:sz w:val="19"/>
          <w:szCs w:val="19"/>
        </w:rPr>
        <w:t xml:space="preserve"> </w:t>
      </w:r>
      <w:r w:rsidRPr="00BD1782">
        <w:rPr>
          <w:rFonts w:asciiTheme="minorHAnsi" w:hAnsiTheme="minorHAnsi"/>
          <w:sz w:val="19"/>
          <w:szCs w:val="19"/>
        </w:rPr>
        <w:t xml:space="preserve">e </w:t>
      </w:r>
      <w:r w:rsidRPr="00BD1782">
        <w:rPr>
          <w:rFonts w:asciiTheme="minorHAnsi" w:hAnsiTheme="minorHAnsi"/>
          <w:spacing w:val="-1"/>
          <w:sz w:val="19"/>
          <w:szCs w:val="19"/>
        </w:rPr>
        <w:t>condições</w:t>
      </w:r>
      <w:r w:rsidRPr="00BD1782">
        <w:rPr>
          <w:rFonts w:asciiTheme="minorHAnsi" w:hAnsiTheme="minorHAnsi"/>
          <w:spacing w:val="8"/>
          <w:sz w:val="19"/>
          <w:szCs w:val="19"/>
        </w:rPr>
        <w:t xml:space="preserve"> </w:t>
      </w:r>
      <w:r w:rsidRPr="00BD1782">
        <w:rPr>
          <w:rFonts w:asciiTheme="minorHAnsi" w:hAnsiTheme="minorHAnsi"/>
          <w:spacing w:val="-1"/>
          <w:sz w:val="19"/>
          <w:szCs w:val="19"/>
        </w:rPr>
        <w:t>contratuais</w:t>
      </w:r>
      <w:r w:rsidRPr="00BD1782">
        <w:rPr>
          <w:rFonts w:asciiTheme="minorHAnsi" w:hAnsiTheme="minorHAnsi"/>
          <w:spacing w:val="9"/>
          <w:sz w:val="19"/>
          <w:szCs w:val="19"/>
        </w:rPr>
        <w:t xml:space="preserve"> </w:t>
      </w:r>
      <w:r w:rsidRPr="00BD1782">
        <w:rPr>
          <w:rFonts w:asciiTheme="minorHAnsi" w:hAnsiTheme="minorHAnsi"/>
          <w:sz w:val="19"/>
          <w:szCs w:val="19"/>
        </w:rPr>
        <w:t>ora</w:t>
      </w:r>
      <w:r w:rsidRPr="00BD1782">
        <w:rPr>
          <w:rFonts w:asciiTheme="minorHAnsi" w:hAnsiTheme="minorHAnsi"/>
          <w:spacing w:val="9"/>
          <w:sz w:val="19"/>
          <w:szCs w:val="19"/>
        </w:rPr>
        <w:t xml:space="preserve"> </w:t>
      </w:r>
      <w:r w:rsidRPr="00BD1782">
        <w:rPr>
          <w:rFonts w:asciiTheme="minorHAnsi" w:hAnsiTheme="minorHAnsi"/>
          <w:sz w:val="19"/>
          <w:szCs w:val="19"/>
        </w:rPr>
        <w:t>firmadas</w:t>
      </w:r>
      <w:r w:rsidRPr="00BD1782">
        <w:rPr>
          <w:rFonts w:asciiTheme="minorHAnsi" w:hAnsiTheme="minorHAnsi"/>
          <w:spacing w:val="9"/>
          <w:sz w:val="19"/>
          <w:szCs w:val="19"/>
        </w:rPr>
        <w:t xml:space="preserve"> </w:t>
      </w:r>
      <w:r w:rsidRPr="00BD1782">
        <w:rPr>
          <w:rFonts w:asciiTheme="minorHAnsi" w:hAnsiTheme="minorHAnsi"/>
          <w:sz w:val="19"/>
          <w:szCs w:val="19"/>
        </w:rPr>
        <w:t>não</w:t>
      </w:r>
      <w:r w:rsidRPr="00BD1782">
        <w:rPr>
          <w:rFonts w:asciiTheme="minorHAnsi" w:hAnsiTheme="minorHAnsi"/>
          <w:spacing w:val="9"/>
          <w:sz w:val="19"/>
          <w:szCs w:val="19"/>
        </w:rPr>
        <w:t xml:space="preserve"> </w:t>
      </w:r>
      <w:r w:rsidRPr="00BD1782">
        <w:rPr>
          <w:rFonts w:asciiTheme="minorHAnsi" w:hAnsiTheme="minorHAnsi"/>
          <w:spacing w:val="-1"/>
          <w:sz w:val="19"/>
          <w:szCs w:val="19"/>
        </w:rPr>
        <w:t>implicará</w:t>
      </w:r>
      <w:r w:rsidRPr="00BD1782">
        <w:rPr>
          <w:rFonts w:asciiTheme="minorHAnsi" w:hAnsiTheme="minorHAnsi"/>
          <w:spacing w:val="9"/>
          <w:sz w:val="19"/>
          <w:szCs w:val="19"/>
        </w:rPr>
        <w:t xml:space="preserve"> </w:t>
      </w:r>
      <w:r w:rsidRPr="00BD1782">
        <w:rPr>
          <w:rFonts w:asciiTheme="minorHAnsi" w:hAnsiTheme="minorHAnsi"/>
          <w:sz w:val="19"/>
          <w:szCs w:val="19"/>
        </w:rPr>
        <w:t>renúncia,</w:t>
      </w:r>
      <w:r w:rsidRPr="00BD1782">
        <w:rPr>
          <w:rFonts w:asciiTheme="minorHAnsi" w:hAnsiTheme="minorHAnsi"/>
          <w:spacing w:val="9"/>
          <w:sz w:val="19"/>
          <w:szCs w:val="19"/>
        </w:rPr>
        <w:t xml:space="preserve"> </w:t>
      </w:r>
      <w:r w:rsidRPr="00BD1782">
        <w:rPr>
          <w:rFonts w:asciiTheme="minorHAnsi" w:hAnsiTheme="minorHAnsi"/>
          <w:spacing w:val="-1"/>
          <w:sz w:val="19"/>
          <w:szCs w:val="19"/>
        </w:rPr>
        <w:t>novação,</w:t>
      </w:r>
      <w:r w:rsidRPr="00BD1782">
        <w:rPr>
          <w:rFonts w:asciiTheme="minorHAnsi" w:hAnsiTheme="minorHAnsi"/>
          <w:spacing w:val="10"/>
          <w:sz w:val="19"/>
          <w:szCs w:val="19"/>
        </w:rPr>
        <w:t xml:space="preserve"> </w:t>
      </w:r>
      <w:r w:rsidRPr="00BD1782">
        <w:rPr>
          <w:rFonts w:asciiTheme="minorHAnsi" w:hAnsiTheme="minorHAnsi"/>
          <w:spacing w:val="-1"/>
          <w:sz w:val="19"/>
          <w:szCs w:val="19"/>
        </w:rPr>
        <w:t>transação</w:t>
      </w:r>
      <w:r w:rsidRPr="00BD1782">
        <w:rPr>
          <w:rFonts w:asciiTheme="minorHAnsi" w:hAnsiTheme="minorHAnsi"/>
          <w:spacing w:val="9"/>
          <w:sz w:val="19"/>
          <w:szCs w:val="19"/>
        </w:rPr>
        <w:t xml:space="preserve"> </w:t>
      </w:r>
      <w:r w:rsidRPr="00BD1782">
        <w:rPr>
          <w:rFonts w:asciiTheme="minorHAnsi" w:hAnsiTheme="minorHAnsi"/>
          <w:sz w:val="19"/>
          <w:szCs w:val="19"/>
        </w:rPr>
        <w:t>ou</w:t>
      </w:r>
      <w:r w:rsidRPr="00BD1782">
        <w:rPr>
          <w:rFonts w:asciiTheme="minorHAnsi" w:hAnsiTheme="minorHAnsi"/>
          <w:spacing w:val="10"/>
          <w:sz w:val="19"/>
          <w:szCs w:val="19"/>
        </w:rPr>
        <w:t xml:space="preserve"> </w:t>
      </w:r>
      <w:r w:rsidRPr="00BD1782">
        <w:rPr>
          <w:rFonts w:asciiTheme="minorHAnsi" w:hAnsiTheme="minorHAnsi"/>
          <w:spacing w:val="-1"/>
          <w:sz w:val="19"/>
          <w:szCs w:val="19"/>
        </w:rPr>
        <w:t>precedente,</w:t>
      </w:r>
      <w:r w:rsidRPr="00BD1782">
        <w:rPr>
          <w:rFonts w:asciiTheme="minorHAnsi" w:hAnsiTheme="minorHAnsi"/>
          <w:spacing w:val="10"/>
          <w:sz w:val="19"/>
          <w:szCs w:val="19"/>
        </w:rPr>
        <w:t xml:space="preserve"> </w:t>
      </w:r>
      <w:r w:rsidRPr="00BD1782">
        <w:rPr>
          <w:rFonts w:asciiTheme="minorHAnsi" w:hAnsiTheme="minorHAnsi"/>
          <w:sz w:val="19"/>
          <w:szCs w:val="19"/>
        </w:rPr>
        <w:t>devendo</w:t>
      </w:r>
      <w:r w:rsidRPr="00BD1782">
        <w:rPr>
          <w:rFonts w:asciiTheme="minorHAnsi" w:hAnsiTheme="minorHAnsi"/>
          <w:spacing w:val="9"/>
          <w:sz w:val="19"/>
          <w:szCs w:val="19"/>
        </w:rPr>
        <w:t xml:space="preserve"> </w:t>
      </w:r>
      <w:r w:rsidRPr="00BD1782">
        <w:rPr>
          <w:rFonts w:asciiTheme="minorHAnsi" w:hAnsiTheme="minorHAnsi"/>
          <w:spacing w:val="-1"/>
          <w:sz w:val="19"/>
          <w:szCs w:val="19"/>
        </w:rPr>
        <w:t>ser</w:t>
      </w:r>
      <w:r w:rsidRPr="00BD1782">
        <w:rPr>
          <w:rFonts w:asciiTheme="minorHAnsi" w:hAnsiTheme="minorHAnsi"/>
          <w:spacing w:val="10"/>
          <w:sz w:val="19"/>
          <w:szCs w:val="19"/>
        </w:rPr>
        <w:t xml:space="preserve"> </w:t>
      </w:r>
      <w:r w:rsidRPr="00BD1782">
        <w:rPr>
          <w:rFonts w:asciiTheme="minorHAnsi" w:hAnsiTheme="minorHAnsi"/>
          <w:sz w:val="19"/>
          <w:szCs w:val="19"/>
        </w:rPr>
        <w:t>havida</w:t>
      </w:r>
      <w:r w:rsidRPr="00BD1782">
        <w:rPr>
          <w:rFonts w:asciiTheme="minorHAnsi" w:hAnsiTheme="minorHAnsi"/>
          <w:spacing w:val="101"/>
          <w:w w:val="99"/>
          <w:sz w:val="19"/>
          <w:szCs w:val="19"/>
        </w:rPr>
        <w:t xml:space="preserve"> </w:t>
      </w:r>
      <w:r w:rsidRPr="00BD1782">
        <w:rPr>
          <w:rFonts w:asciiTheme="minorHAnsi" w:hAnsiTheme="minorHAnsi"/>
          <w:spacing w:val="-1"/>
          <w:sz w:val="19"/>
          <w:szCs w:val="19"/>
        </w:rPr>
        <w:t>como</w:t>
      </w:r>
      <w:r w:rsidRPr="00BD1782">
        <w:rPr>
          <w:rFonts w:asciiTheme="minorHAnsi" w:hAnsiTheme="minorHAnsi"/>
          <w:spacing w:val="-9"/>
          <w:sz w:val="19"/>
          <w:szCs w:val="19"/>
        </w:rPr>
        <w:t xml:space="preserve"> </w:t>
      </w:r>
      <w:r w:rsidRPr="00BD1782">
        <w:rPr>
          <w:rFonts w:asciiTheme="minorHAnsi" w:hAnsiTheme="minorHAnsi"/>
          <w:spacing w:val="-1"/>
          <w:sz w:val="19"/>
          <w:szCs w:val="19"/>
        </w:rPr>
        <w:t>mera</w:t>
      </w:r>
      <w:r w:rsidRPr="00BD1782">
        <w:rPr>
          <w:rFonts w:asciiTheme="minorHAnsi" w:hAnsiTheme="minorHAnsi"/>
          <w:spacing w:val="-9"/>
          <w:sz w:val="19"/>
          <w:szCs w:val="19"/>
        </w:rPr>
        <w:t xml:space="preserve"> </w:t>
      </w:r>
      <w:r w:rsidRPr="00BD1782">
        <w:rPr>
          <w:rFonts w:asciiTheme="minorHAnsi" w:hAnsiTheme="minorHAnsi"/>
          <w:spacing w:val="-1"/>
          <w:sz w:val="19"/>
          <w:szCs w:val="19"/>
        </w:rPr>
        <w:t>liberalidade.</w:t>
      </w:r>
    </w:p>
    <w:p w14:paraId="25CC7FE2" w14:textId="77777777" w:rsidR="00134C5F" w:rsidRPr="00BD1782" w:rsidRDefault="00134C5F" w:rsidP="00134C5F">
      <w:pPr>
        <w:spacing w:after="0" w:line="240" w:lineRule="auto"/>
        <w:rPr>
          <w:rFonts w:cs="Calibri"/>
          <w:sz w:val="19"/>
          <w:szCs w:val="19"/>
        </w:rPr>
      </w:pPr>
    </w:p>
    <w:p w14:paraId="3152BFBE" w14:textId="77777777" w:rsidR="00134C5F" w:rsidRPr="00BD1782" w:rsidRDefault="00134C5F" w:rsidP="004425AF">
      <w:pPr>
        <w:pStyle w:val="Corpodetexto"/>
        <w:numPr>
          <w:ilvl w:val="1"/>
          <w:numId w:val="5"/>
        </w:numPr>
        <w:ind w:left="0" w:firstLine="0"/>
        <w:jc w:val="both"/>
        <w:rPr>
          <w:rFonts w:asciiTheme="minorHAnsi" w:hAnsiTheme="minorHAnsi"/>
          <w:sz w:val="19"/>
          <w:szCs w:val="19"/>
        </w:rPr>
      </w:pPr>
      <w:r w:rsidRPr="00BD1782">
        <w:rPr>
          <w:rFonts w:asciiTheme="minorHAnsi" w:hAnsiTheme="minorHAnsi"/>
          <w:b/>
          <w:spacing w:val="1"/>
          <w:sz w:val="19"/>
          <w:szCs w:val="19"/>
        </w:rPr>
        <w:t xml:space="preserve"> </w:t>
      </w:r>
      <w:r w:rsidRPr="00BD1782">
        <w:rPr>
          <w:rFonts w:asciiTheme="minorHAnsi" w:hAnsiTheme="minorHAnsi"/>
          <w:spacing w:val="-1"/>
          <w:sz w:val="19"/>
          <w:szCs w:val="19"/>
        </w:rPr>
        <w:t>Se</w:t>
      </w:r>
      <w:r w:rsidRPr="00BD1782">
        <w:rPr>
          <w:rFonts w:asciiTheme="minorHAnsi" w:hAnsiTheme="minorHAnsi"/>
          <w:spacing w:val="4"/>
          <w:sz w:val="19"/>
          <w:szCs w:val="19"/>
        </w:rPr>
        <w:t xml:space="preserve"> </w:t>
      </w:r>
      <w:r w:rsidRPr="00BD1782">
        <w:rPr>
          <w:rFonts w:asciiTheme="minorHAnsi" w:hAnsiTheme="minorHAnsi"/>
          <w:sz w:val="19"/>
          <w:szCs w:val="19"/>
        </w:rPr>
        <w:t>uma</w:t>
      </w:r>
      <w:r w:rsidRPr="00BD1782">
        <w:rPr>
          <w:rFonts w:asciiTheme="minorHAnsi" w:hAnsiTheme="minorHAnsi"/>
          <w:spacing w:val="1"/>
          <w:sz w:val="19"/>
          <w:szCs w:val="19"/>
        </w:rPr>
        <w:t xml:space="preserve"> </w:t>
      </w:r>
      <w:r w:rsidRPr="00BD1782">
        <w:rPr>
          <w:rFonts w:asciiTheme="minorHAnsi" w:hAnsiTheme="minorHAnsi"/>
          <w:spacing w:val="-1"/>
          <w:sz w:val="19"/>
          <w:szCs w:val="19"/>
        </w:rPr>
        <w:t>disposição</w:t>
      </w:r>
      <w:r w:rsidRPr="00BD1782">
        <w:rPr>
          <w:rFonts w:asciiTheme="minorHAnsi" w:hAnsiTheme="minorHAnsi"/>
          <w:spacing w:val="3"/>
          <w:sz w:val="19"/>
          <w:szCs w:val="19"/>
        </w:rPr>
        <w:t xml:space="preserve"> </w:t>
      </w:r>
      <w:r w:rsidRPr="00BD1782">
        <w:rPr>
          <w:rFonts w:asciiTheme="minorHAnsi" w:hAnsiTheme="minorHAnsi"/>
          <w:sz w:val="19"/>
          <w:szCs w:val="19"/>
        </w:rPr>
        <w:t>contratual</w:t>
      </w:r>
      <w:r w:rsidRPr="00BD1782">
        <w:rPr>
          <w:rFonts w:asciiTheme="minorHAnsi" w:hAnsiTheme="minorHAnsi"/>
          <w:spacing w:val="2"/>
          <w:sz w:val="19"/>
          <w:szCs w:val="19"/>
        </w:rPr>
        <w:t xml:space="preserve"> </w:t>
      </w:r>
      <w:r w:rsidRPr="00BD1782">
        <w:rPr>
          <w:rFonts w:asciiTheme="minorHAnsi" w:hAnsiTheme="minorHAnsi"/>
          <w:spacing w:val="-1"/>
          <w:sz w:val="19"/>
          <w:szCs w:val="19"/>
        </w:rPr>
        <w:t>for</w:t>
      </w:r>
      <w:r w:rsidRPr="00BD1782">
        <w:rPr>
          <w:rFonts w:asciiTheme="minorHAnsi" w:hAnsiTheme="minorHAnsi"/>
          <w:spacing w:val="2"/>
          <w:sz w:val="19"/>
          <w:szCs w:val="19"/>
        </w:rPr>
        <w:t xml:space="preserve"> </w:t>
      </w:r>
      <w:r w:rsidRPr="00BD1782">
        <w:rPr>
          <w:rFonts w:asciiTheme="minorHAnsi" w:hAnsiTheme="minorHAnsi"/>
          <w:spacing w:val="-1"/>
          <w:sz w:val="19"/>
          <w:szCs w:val="19"/>
        </w:rPr>
        <w:t>considerada</w:t>
      </w:r>
      <w:r w:rsidRPr="00BD1782">
        <w:rPr>
          <w:rFonts w:asciiTheme="minorHAnsi" w:hAnsiTheme="minorHAnsi"/>
          <w:spacing w:val="2"/>
          <w:sz w:val="19"/>
          <w:szCs w:val="19"/>
        </w:rPr>
        <w:t xml:space="preserve"> </w:t>
      </w:r>
      <w:r w:rsidRPr="00BD1782">
        <w:rPr>
          <w:rFonts w:asciiTheme="minorHAnsi" w:hAnsiTheme="minorHAnsi"/>
          <w:sz w:val="19"/>
          <w:szCs w:val="19"/>
        </w:rPr>
        <w:t>inválida,</w:t>
      </w:r>
      <w:r w:rsidRPr="00BD1782">
        <w:rPr>
          <w:rFonts w:asciiTheme="minorHAnsi" w:hAnsiTheme="minorHAnsi"/>
          <w:spacing w:val="2"/>
          <w:sz w:val="19"/>
          <w:szCs w:val="19"/>
        </w:rPr>
        <w:t xml:space="preserve"> </w:t>
      </w:r>
      <w:r w:rsidRPr="00BD1782">
        <w:rPr>
          <w:rFonts w:asciiTheme="minorHAnsi" w:hAnsiTheme="minorHAnsi"/>
          <w:spacing w:val="-1"/>
          <w:sz w:val="19"/>
          <w:szCs w:val="19"/>
        </w:rPr>
        <w:t>ilegal</w:t>
      </w:r>
      <w:r w:rsidRPr="00BD1782">
        <w:rPr>
          <w:rFonts w:asciiTheme="minorHAnsi" w:hAnsiTheme="minorHAnsi"/>
          <w:spacing w:val="1"/>
          <w:sz w:val="19"/>
          <w:szCs w:val="19"/>
        </w:rPr>
        <w:t xml:space="preserve"> </w:t>
      </w:r>
      <w:r w:rsidRPr="00BD1782">
        <w:rPr>
          <w:rFonts w:asciiTheme="minorHAnsi" w:hAnsiTheme="minorHAnsi"/>
          <w:sz w:val="19"/>
          <w:szCs w:val="19"/>
        </w:rPr>
        <w:t>ou</w:t>
      </w:r>
      <w:r w:rsidRPr="00BD1782">
        <w:rPr>
          <w:rFonts w:asciiTheme="minorHAnsi" w:hAnsiTheme="minorHAnsi"/>
          <w:spacing w:val="3"/>
          <w:sz w:val="19"/>
          <w:szCs w:val="19"/>
        </w:rPr>
        <w:t xml:space="preserve"> </w:t>
      </w:r>
      <w:r w:rsidRPr="00BD1782">
        <w:rPr>
          <w:rFonts w:asciiTheme="minorHAnsi" w:hAnsiTheme="minorHAnsi"/>
          <w:sz w:val="19"/>
          <w:szCs w:val="19"/>
        </w:rPr>
        <w:t>inexequível a</w:t>
      </w:r>
      <w:r w:rsidRPr="00BD1782">
        <w:rPr>
          <w:rFonts w:asciiTheme="minorHAnsi" w:hAnsiTheme="minorHAnsi"/>
          <w:spacing w:val="63"/>
          <w:w w:val="99"/>
          <w:sz w:val="19"/>
          <w:szCs w:val="19"/>
        </w:rPr>
        <w:t xml:space="preserve"> </w:t>
      </w:r>
      <w:r w:rsidRPr="00BD1782">
        <w:rPr>
          <w:rFonts w:asciiTheme="minorHAnsi" w:hAnsiTheme="minorHAnsi"/>
          <w:sz w:val="19"/>
          <w:szCs w:val="19"/>
        </w:rPr>
        <w:t>qualquer</w:t>
      </w:r>
      <w:r w:rsidRPr="00BD1782">
        <w:rPr>
          <w:rFonts w:asciiTheme="minorHAnsi" w:hAnsiTheme="minorHAnsi"/>
          <w:spacing w:val="5"/>
          <w:sz w:val="19"/>
          <w:szCs w:val="19"/>
        </w:rPr>
        <w:t xml:space="preserve"> </w:t>
      </w:r>
      <w:r w:rsidRPr="00BD1782">
        <w:rPr>
          <w:rFonts w:asciiTheme="minorHAnsi" w:hAnsiTheme="minorHAnsi"/>
          <w:spacing w:val="-1"/>
          <w:sz w:val="19"/>
          <w:szCs w:val="19"/>
        </w:rPr>
        <w:t>título,</w:t>
      </w:r>
      <w:r w:rsidRPr="00BD1782">
        <w:rPr>
          <w:rFonts w:asciiTheme="minorHAnsi" w:hAnsiTheme="minorHAnsi"/>
          <w:spacing w:val="6"/>
          <w:sz w:val="19"/>
          <w:szCs w:val="19"/>
        </w:rPr>
        <w:t xml:space="preserve"> </w:t>
      </w:r>
      <w:r w:rsidRPr="00BD1782">
        <w:rPr>
          <w:rFonts w:asciiTheme="minorHAnsi" w:hAnsiTheme="minorHAnsi"/>
          <w:spacing w:val="-1"/>
          <w:sz w:val="19"/>
          <w:szCs w:val="19"/>
        </w:rPr>
        <w:t>tal</w:t>
      </w:r>
      <w:r w:rsidRPr="00BD1782">
        <w:rPr>
          <w:rFonts w:asciiTheme="minorHAnsi" w:hAnsiTheme="minorHAnsi"/>
          <w:spacing w:val="4"/>
          <w:sz w:val="19"/>
          <w:szCs w:val="19"/>
        </w:rPr>
        <w:t xml:space="preserve"> </w:t>
      </w:r>
      <w:r w:rsidRPr="00BD1782">
        <w:rPr>
          <w:rFonts w:asciiTheme="minorHAnsi" w:hAnsiTheme="minorHAnsi"/>
          <w:spacing w:val="-1"/>
          <w:sz w:val="19"/>
          <w:szCs w:val="19"/>
        </w:rPr>
        <w:t>disposição</w:t>
      </w:r>
      <w:r w:rsidRPr="00BD1782">
        <w:rPr>
          <w:rFonts w:asciiTheme="minorHAnsi" w:hAnsiTheme="minorHAnsi"/>
          <w:spacing w:val="6"/>
          <w:sz w:val="19"/>
          <w:szCs w:val="19"/>
        </w:rPr>
        <w:t xml:space="preserve"> </w:t>
      </w:r>
      <w:r w:rsidRPr="00BD1782">
        <w:rPr>
          <w:rFonts w:asciiTheme="minorHAnsi" w:hAnsiTheme="minorHAnsi"/>
          <w:sz w:val="19"/>
          <w:szCs w:val="19"/>
        </w:rPr>
        <w:t>será</w:t>
      </w:r>
      <w:r w:rsidRPr="00BD1782">
        <w:rPr>
          <w:rFonts w:asciiTheme="minorHAnsi" w:hAnsiTheme="minorHAnsi"/>
          <w:spacing w:val="5"/>
          <w:sz w:val="19"/>
          <w:szCs w:val="19"/>
        </w:rPr>
        <w:t xml:space="preserve"> </w:t>
      </w:r>
      <w:r w:rsidRPr="00BD1782">
        <w:rPr>
          <w:rFonts w:asciiTheme="minorHAnsi" w:hAnsiTheme="minorHAnsi"/>
          <w:spacing w:val="-1"/>
          <w:sz w:val="19"/>
          <w:szCs w:val="19"/>
        </w:rPr>
        <w:t>considerada</w:t>
      </w:r>
      <w:r w:rsidRPr="00BD1782">
        <w:rPr>
          <w:rFonts w:asciiTheme="minorHAnsi" w:hAnsiTheme="minorHAnsi"/>
          <w:spacing w:val="4"/>
          <w:sz w:val="19"/>
          <w:szCs w:val="19"/>
        </w:rPr>
        <w:t xml:space="preserve"> </w:t>
      </w:r>
      <w:r w:rsidRPr="00BD1782">
        <w:rPr>
          <w:rFonts w:asciiTheme="minorHAnsi" w:hAnsiTheme="minorHAnsi"/>
          <w:spacing w:val="-1"/>
          <w:sz w:val="19"/>
          <w:szCs w:val="19"/>
        </w:rPr>
        <w:t>em</w:t>
      </w:r>
      <w:r w:rsidRPr="00BD1782">
        <w:rPr>
          <w:rFonts w:asciiTheme="minorHAnsi" w:hAnsiTheme="minorHAnsi"/>
          <w:spacing w:val="5"/>
          <w:sz w:val="19"/>
          <w:szCs w:val="19"/>
        </w:rPr>
        <w:t xml:space="preserve"> </w:t>
      </w:r>
      <w:r w:rsidRPr="00BD1782">
        <w:rPr>
          <w:rFonts w:asciiTheme="minorHAnsi" w:hAnsiTheme="minorHAnsi"/>
          <w:sz w:val="19"/>
          <w:szCs w:val="19"/>
        </w:rPr>
        <w:t>separado</w:t>
      </w:r>
      <w:r w:rsidRPr="00BD1782">
        <w:rPr>
          <w:rFonts w:asciiTheme="minorHAnsi" w:hAnsiTheme="minorHAnsi"/>
          <w:spacing w:val="4"/>
          <w:sz w:val="19"/>
          <w:szCs w:val="19"/>
        </w:rPr>
        <w:t xml:space="preserve"> </w:t>
      </w:r>
      <w:r w:rsidRPr="00BD1782">
        <w:rPr>
          <w:rFonts w:asciiTheme="minorHAnsi" w:hAnsiTheme="minorHAnsi"/>
          <w:sz w:val="19"/>
          <w:szCs w:val="19"/>
        </w:rPr>
        <w:t>e</w:t>
      </w:r>
      <w:r w:rsidRPr="00BD1782">
        <w:rPr>
          <w:rFonts w:asciiTheme="minorHAnsi" w:hAnsiTheme="minorHAnsi"/>
          <w:spacing w:val="10"/>
          <w:sz w:val="19"/>
          <w:szCs w:val="19"/>
        </w:rPr>
        <w:t xml:space="preserve"> </w:t>
      </w:r>
      <w:r w:rsidRPr="00BD1782">
        <w:rPr>
          <w:rFonts w:asciiTheme="minorHAnsi" w:hAnsiTheme="minorHAnsi"/>
          <w:sz w:val="19"/>
          <w:szCs w:val="19"/>
        </w:rPr>
        <w:t>não</w:t>
      </w:r>
      <w:r w:rsidRPr="00BD1782">
        <w:rPr>
          <w:rFonts w:asciiTheme="minorHAnsi" w:hAnsiTheme="minorHAnsi"/>
          <w:spacing w:val="6"/>
          <w:sz w:val="19"/>
          <w:szCs w:val="19"/>
        </w:rPr>
        <w:t xml:space="preserve"> </w:t>
      </w:r>
      <w:r w:rsidRPr="00BD1782">
        <w:rPr>
          <w:rFonts w:asciiTheme="minorHAnsi" w:hAnsiTheme="minorHAnsi"/>
          <w:sz w:val="19"/>
          <w:szCs w:val="19"/>
        </w:rPr>
        <w:t>invalidará</w:t>
      </w:r>
      <w:r w:rsidRPr="00BD1782">
        <w:rPr>
          <w:rFonts w:asciiTheme="minorHAnsi" w:hAnsiTheme="minorHAnsi"/>
          <w:spacing w:val="4"/>
          <w:sz w:val="19"/>
          <w:szCs w:val="19"/>
        </w:rPr>
        <w:t xml:space="preserve"> </w:t>
      </w:r>
      <w:r w:rsidRPr="00BD1782">
        <w:rPr>
          <w:rFonts w:asciiTheme="minorHAnsi" w:hAnsiTheme="minorHAnsi"/>
          <w:sz w:val="19"/>
          <w:szCs w:val="19"/>
        </w:rPr>
        <w:t>as</w:t>
      </w:r>
      <w:r w:rsidRPr="00BD1782">
        <w:rPr>
          <w:rFonts w:asciiTheme="minorHAnsi" w:hAnsiTheme="minorHAnsi"/>
          <w:spacing w:val="5"/>
          <w:sz w:val="19"/>
          <w:szCs w:val="19"/>
        </w:rPr>
        <w:t xml:space="preserve"> </w:t>
      </w:r>
      <w:r w:rsidRPr="00BD1782">
        <w:rPr>
          <w:rFonts w:asciiTheme="minorHAnsi" w:hAnsiTheme="minorHAnsi"/>
          <w:spacing w:val="-1"/>
          <w:sz w:val="19"/>
          <w:szCs w:val="19"/>
        </w:rPr>
        <w:t>disposições</w:t>
      </w:r>
      <w:r w:rsidRPr="00BD1782">
        <w:rPr>
          <w:rFonts w:asciiTheme="minorHAnsi" w:hAnsiTheme="minorHAnsi"/>
          <w:spacing w:val="5"/>
          <w:sz w:val="19"/>
          <w:szCs w:val="19"/>
        </w:rPr>
        <w:t xml:space="preserve"> </w:t>
      </w:r>
      <w:r w:rsidRPr="00BD1782">
        <w:rPr>
          <w:rFonts w:asciiTheme="minorHAnsi" w:hAnsiTheme="minorHAnsi"/>
          <w:spacing w:val="-1"/>
          <w:sz w:val="19"/>
          <w:szCs w:val="19"/>
        </w:rPr>
        <w:t>restantes,</w:t>
      </w:r>
      <w:r w:rsidRPr="00BD1782">
        <w:rPr>
          <w:rFonts w:asciiTheme="minorHAnsi" w:hAnsiTheme="minorHAnsi"/>
          <w:spacing w:val="5"/>
          <w:sz w:val="19"/>
          <w:szCs w:val="19"/>
        </w:rPr>
        <w:t xml:space="preserve"> </w:t>
      </w:r>
      <w:r w:rsidRPr="00BD1782">
        <w:rPr>
          <w:rFonts w:asciiTheme="minorHAnsi" w:hAnsiTheme="minorHAnsi"/>
          <w:sz w:val="19"/>
          <w:szCs w:val="19"/>
        </w:rPr>
        <w:t>as</w:t>
      </w:r>
      <w:r w:rsidRPr="00BD1782">
        <w:rPr>
          <w:rFonts w:asciiTheme="minorHAnsi" w:hAnsiTheme="minorHAnsi"/>
          <w:spacing w:val="5"/>
          <w:sz w:val="19"/>
          <w:szCs w:val="19"/>
        </w:rPr>
        <w:t xml:space="preserve"> </w:t>
      </w:r>
      <w:r w:rsidRPr="00BD1782">
        <w:rPr>
          <w:rFonts w:asciiTheme="minorHAnsi" w:hAnsiTheme="minorHAnsi"/>
          <w:sz w:val="19"/>
          <w:szCs w:val="19"/>
        </w:rPr>
        <w:t>quais</w:t>
      </w:r>
      <w:r w:rsidRPr="00BD1782">
        <w:rPr>
          <w:rFonts w:asciiTheme="minorHAnsi" w:hAnsiTheme="minorHAnsi"/>
          <w:spacing w:val="6"/>
          <w:sz w:val="19"/>
          <w:szCs w:val="19"/>
        </w:rPr>
        <w:t xml:space="preserve"> </w:t>
      </w:r>
      <w:r w:rsidRPr="00BD1782">
        <w:rPr>
          <w:rFonts w:asciiTheme="minorHAnsi" w:hAnsiTheme="minorHAnsi"/>
          <w:sz w:val="19"/>
          <w:szCs w:val="19"/>
        </w:rPr>
        <w:t>não</w:t>
      </w:r>
      <w:r w:rsidRPr="00BD1782">
        <w:rPr>
          <w:rFonts w:asciiTheme="minorHAnsi" w:hAnsiTheme="minorHAnsi"/>
          <w:spacing w:val="81"/>
          <w:w w:val="99"/>
          <w:sz w:val="19"/>
          <w:szCs w:val="19"/>
        </w:rPr>
        <w:t xml:space="preserve"> </w:t>
      </w:r>
      <w:r w:rsidRPr="00BD1782">
        <w:rPr>
          <w:rFonts w:asciiTheme="minorHAnsi" w:hAnsiTheme="minorHAnsi"/>
          <w:spacing w:val="-1"/>
          <w:sz w:val="19"/>
          <w:szCs w:val="19"/>
        </w:rPr>
        <w:t>serão</w:t>
      </w:r>
      <w:r w:rsidRPr="00BD1782">
        <w:rPr>
          <w:rFonts w:asciiTheme="minorHAnsi" w:hAnsiTheme="minorHAnsi"/>
          <w:spacing w:val="-6"/>
          <w:sz w:val="19"/>
          <w:szCs w:val="19"/>
        </w:rPr>
        <w:t xml:space="preserve"> </w:t>
      </w:r>
      <w:r w:rsidRPr="00BD1782">
        <w:rPr>
          <w:rFonts w:asciiTheme="minorHAnsi" w:hAnsiTheme="minorHAnsi"/>
          <w:spacing w:val="-1"/>
          <w:sz w:val="19"/>
          <w:szCs w:val="19"/>
        </w:rPr>
        <w:t>afetadas</w:t>
      </w:r>
      <w:r w:rsidRPr="00BD1782">
        <w:rPr>
          <w:rFonts w:asciiTheme="minorHAnsi" w:hAnsiTheme="minorHAnsi"/>
          <w:spacing w:val="-5"/>
          <w:sz w:val="19"/>
          <w:szCs w:val="19"/>
        </w:rPr>
        <w:t xml:space="preserve"> </w:t>
      </w:r>
      <w:r w:rsidRPr="00BD1782">
        <w:rPr>
          <w:rFonts w:asciiTheme="minorHAnsi" w:hAnsiTheme="minorHAnsi"/>
          <w:sz w:val="19"/>
          <w:szCs w:val="19"/>
        </w:rPr>
        <w:t>por</w:t>
      </w:r>
      <w:r w:rsidRPr="00BD1782">
        <w:rPr>
          <w:rFonts w:asciiTheme="minorHAnsi" w:hAnsiTheme="minorHAnsi"/>
          <w:spacing w:val="-5"/>
          <w:sz w:val="19"/>
          <w:szCs w:val="19"/>
        </w:rPr>
        <w:t xml:space="preserve"> </w:t>
      </w:r>
      <w:r w:rsidRPr="00BD1782">
        <w:rPr>
          <w:rFonts w:asciiTheme="minorHAnsi" w:hAnsiTheme="minorHAnsi"/>
          <w:sz w:val="19"/>
          <w:szCs w:val="19"/>
        </w:rPr>
        <w:t>esse</w:t>
      </w:r>
      <w:r w:rsidRPr="00BD1782">
        <w:rPr>
          <w:rFonts w:asciiTheme="minorHAnsi" w:hAnsiTheme="minorHAnsi"/>
          <w:spacing w:val="-6"/>
          <w:sz w:val="19"/>
          <w:szCs w:val="19"/>
        </w:rPr>
        <w:t xml:space="preserve"> </w:t>
      </w:r>
      <w:r w:rsidRPr="00BD1782">
        <w:rPr>
          <w:rFonts w:asciiTheme="minorHAnsi" w:hAnsiTheme="minorHAnsi"/>
          <w:spacing w:val="-1"/>
          <w:sz w:val="19"/>
          <w:szCs w:val="19"/>
        </w:rPr>
        <w:t>fato.</w:t>
      </w:r>
    </w:p>
    <w:p w14:paraId="4E92B02B" w14:textId="77777777" w:rsidR="00134C5F" w:rsidRPr="00BD1782" w:rsidRDefault="00134C5F" w:rsidP="00134C5F">
      <w:pPr>
        <w:pStyle w:val="PargrafodaLista"/>
        <w:spacing w:before="0" w:beforeAutospacing="0" w:after="0" w:afterAutospacing="0"/>
        <w:ind w:left="1440"/>
        <w:rPr>
          <w:rFonts w:asciiTheme="minorHAnsi" w:hAnsiTheme="minorHAnsi"/>
          <w:sz w:val="19"/>
          <w:szCs w:val="19"/>
        </w:rPr>
      </w:pPr>
    </w:p>
    <w:p w14:paraId="6C7D3AC9" w14:textId="77777777" w:rsidR="00134C5F" w:rsidRPr="00BD1782" w:rsidRDefault="00134C5F" w:rsidP="00134C5F">
      <w:pPr>
        <w:pStyle w:val="Recuodecorpodetexto3"/>
        <w:spacing w:before="0" w:beforeAutospacing="0" w:after="0" w:afterAutospacing="0"/>
        <w:ind w:left="0"/>
        <w:rPr>
          <w:rFonts w:asciiTheme="minorHAnsi" w:hAnsiTheme="minorHAnsi" w:cs="Calibri"/>
          <w:color w:val="auto"/>
          <w:sz w:val="19"/>
          <w:szCs w:val="19"/>
        </w:rPr>
      </w:pPr>
      <w:r w:rsidRPr="00BD1782">
        <w:rPr>
          <w:rFonts w:asciiTheme="minorHAnsi" w:hAnsiTheme="minorHAnsi" w:cs="Calibri"/>
          <w:color w:val="auto"/>
          <w:sz w:val="19"/>
          <w:szCs w:val="19"/>
        </w:rPr>
        <w:t>E, por estarem as partes de comum acordo sobre as Cláusulas, termos e condições deste instrumento, firmam-no em 02 (duas) vias de igual teor e conteúdo, na presença de 02 (duas) testemunhas.</w:t>
      </w:r>
    </w:p>
    <w:p w14:paraId="1B4510B5" w14:textId="77777777" w:rsidR="00134C5F" w:rsidRPr="00BD1782" w:rsidRDefault="00134C5F" w:rsidP="00134C5F">
      <w:pPr>
        <w:widowControl w:val="0"/>
        <w:spacing w:after="0"/>
        <w:rPr>
          <w:rFonts w:cs="Arial"/>
          <w:bCs/>
          <w:sz w:val="19"/>
          <w:szCs w:val="19"/>
        </w:rPr>
      </w:pPr>
    </w:p>
    <w:p w14:paraId="01DD2B9C" w14:textId="4C652CDF" w:rsidR="00306D64" w:rsidRPr="00BD1782" w:rsidRDefault="00134C5F" w:rsidP="00A778C1">
      <w:pPr>
        <w:widowControl w:val="0"/>
        <w:spacing w:after="0"/>
        <w:jc w:val="center"/>
        <w:rPr>
          <w:rFonts w:cs="Arial"/>
          <w:bCs/>
          <w:sz w:val="19"/>
          <w:szCs w:val="19"/>
        </w:rPr>
      </w:pPr>
      <w:r w:rsidRPr="00BD1782">
        <w:rPr>
          <w:rFonts w:cs="Arial"/>
          <w:bCs/>
          <w:sz w:val="19"/>
          <w:szCs w:val="19"/>
        </w:rPr>
        <w:t xml:space="preserve">São Bernardo do Campo, ... de ... de </w:t>
      </w:r>
      <w:r w:rsidR="009367F7" w:rsidRPr="00BD1782">
        <w:rPr>
          <w:rFonts w:cs="Arial"/>
          <w:bCs/>
          <w:sz w:val="19"/>
          <w:szCs w:val="19"/>
        </w:rPr>
        <w:t>2023.</w:t>
      </w: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tblGrid>
      <w:tr w:rsidR="00306D64" w:rsidRPr="00BD1782" w14:paraId="2391CCC1" w14:textId="77777777" w:rsidTr="00A778C1">
        <w:tc>
          <w:tcPr>
            <w:tcW w:w="8396" w:type="dxa"/>
          </w:tcPr>
          <w:p w14:paraId="1CDE9F4B" w14:textId="1D8C1A17" w:rsidR="00306D64" w:rsidRPr="00BD1782" w:rsidRDefault="00306D64" w:rsidP="009367F7">
            <w:pPr>
              <w:tabs>
                <w:tab w:val="center" w:pos="4252"/>
              </w:tabs>
              <w:rPr>
                <w:rFonts w:asciiTheme="minorHAnsi" w:hAnsiTheme="minorHAnsi" w:cs="Calibri"/>
                <w:b/>
                <w:bCs/>
                <w:sz w:val="19"/>
                <w:szCs w:val="19"/>
              </w:rPr>
            </w:pPr>
          </w:p>
        </w:tc>
      </w:tr>
      <w:tr w:rsidR="00306D64" w:rsidRPr="00BD1782" w14:paraId="282C3F12" w14:textId="77777777" w:rsidTr="00A778C1">
        <w:tc>
          <w:tcPr>
            <w:tcW w:w="8396" w:type="dxa"/>
          </w:tcPr>
          <w:p w14:paraId="5449A42D" w14:textId="3C6B49DF" w:rsidR="00306D64" w:rsidRPr="00BD1782" w:rsidRDefault="00306D64" w:rsidP="00306D64">
            <w:pPr>
              <w:tabs>
                <w:tab w:val="center" w:pos="4252"/>
              </w:tabs>
              <w:jc w:val="center"/>
              <w:rPr>
                <w:rFonts w:asciiTheme="minorHAnsi" w:hAnsiTheme="minorHAnsi" w:cs="Calibri"/>
                <w:b/>
                <w:bCs/>
                <w:sz w:val="19"/>
                <w:szCs w:val="19"/>
              </w:rPr>
            </w:pPr>
          </w:p>
        </w:tc>
      </w:tr>
    </w:tbl>
    <w:p w14:paraId="447C5E85" w14:textId="77777777" w:rsidR="00134C5F" w:rsidRPr="00BD1782" w:rsidRDefault="00134C5F" w:rsidP="00306D64">
      <w:pPr>
        <w:tabs>
          <w:tab w:val="center" w:pos="4252"/>
        </w:tabs>
        <w:spacing w:after="0"/>
        <w:rPr>
          <w:rFonts w:cs="Calibri"/>
          <w:b/>
          <w:bCs/>
          <w:sz w:val="19"/>
          <w:szCs w:val="19"/>
        </w:rPr>
      </w:pP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078"/>
      </w:tblGrid>
      <w:tr w:rsidR="009367F7" w:rsidRPr="00BD1782" w14:paraId="0DBE6A31" w14:textId="77777777" w:rsidTr="009367F7">
        <w:tc>
          <w:tcPr>
            <w:tcW w:w="4318" w:type="dxa"/>
            <w:hideMark/>
          </w:tcPr>
          <w:p w14:paraId="286EA578" w14:textId="77777777" w:rsidR="009367F7" w:rsidRPr="00BD1782" w:rsidRDefault="009367F7" w:rsidP="009367F7">
            <w:pPr>
              <w:tabs>
                <w:tab w:val="left" w:pos="851"/>
              </w:tabs>
              <w:spacing w:beforeAutospacing="0" w:afterAutospacing="0"/>
              <w:contextualSpacing/>
              <w:jc w:val="center"/>
              <w:rPr>
                <w:rFonts w:asciiTheme="minorHAnsi" w:hAnsiTheme="minorHAnsi" w:cs="Calibri"/>
                <w:b/>
                <w:bCs/>
                <w:sz w:val="19"/>
                <w:szCs w:val="19"/>
              </w:rPr>
            </w:pPr>
            <w:r w:rsidRPr="00BD1782">
              <w:rPr>
                <w:rFonts w:asciiTheme="minorHAnsi" w:hAnsiTheme="minorHAnsi" w:cs="Arial"/>
                <w:b/>
                <w:sz w:val="19"/>
                <w:szCs w:val="19"/>
              </w:rPr>
              <w:t>_________________________________</w:t>
            </w:r>
          </w:p>
        </w:tc>
        <w:tc>
          <w:tcPr>
            <w:tcW w:w="4078" w:type="dxa"/>
          </w:tcPr>
          <w:p w14:paraId="37CEA5E1" w14:textId="77777777" w:rsidR="009367F7" w:rsidRPr="00BD1782" w:rsidRDefault="009367F7" w:rsidP="009367F7">
            <w:pPr>
              <w:tabs>
                <w:tab w:val="left" w:pos="851"/>
              </w:tabs>
              <w:contextualSpacing/>
              <w:jc w:val="center"/>
              <w:rPr>
                <w:rFonts w:asciiTheme="minorHAnsi" w:hAnsiTheme="minorHAnsi" w:cs="Arial"/>
                <w:b/>
                <w:sz w:val="19"/>
                <w:szCs w:val="19"/>
              </w:rPr>
            </w:pPr>
            <w:r w:rsidRPr="00BD1782">
              <w:rPr>
                <w:rFonts w:asciiTheme="minorHAnsi" w:hAnsiTheme="minorHAnsi" w:cs="Arial"/>
                <w:b/>
                <w:sz w:val="19"/>
                <w:szCs w:val="19"/>
              </w:rPr>
              <w:t>____________________________________</w:t>
            </w:r>
          </w:p>
        </w:tc>
      </w:tr>
      <w:tr w:rsidR="009367F7" w:rsidRPr="00BD1782" w14:paraId="583A398B" w14:textId="77777777" w:rsidTr="009367F7">
        <w:tc>
          <w:tcPr>
            <w:tcW w:w="4318" w:type="dxa"/>
            <w:hideMark/>
          </w:tcPr>
          <w:p w14:paraId="5CFC937E" w14:textId="77777777" w:rsidR="009367F7" w:rsidRPr="00BD1782" w:rsidRDefault="009367F7" w:rsidP="009367F7">
            <w:pPr>
              <w:tabs>
                <w:tab w:val="left" w:pos="851"/>
              </w:tabs>
              <w:spacing w:beforeAutospacing="0" w:afterAutospacing="0"/>
              <w:contextualSpacing/>
              <w:jc w:val="center"/>
              <w:rPr>
                <w:rFonts w:asciiTheme="minorHAnsi" w:hAnsiTheme="minorHAnsi" w:cs="Calibri"/>
                <w:b/>
                <w:bCs/>
                <w:sz w:val="19"/>
                <w:szCs w:val="19"/>
              </w:rPr>
            </w:pPr>
            <w:r w:rsidRPr="00BD1782">
              <w:rPr>
                <w:rFonts w:asciiTheme="minorHAnsi" w:hAnsiTheme="minorHAnsi" w:cs="Calibri"/>
                <w:b/>
                <w:bCs/>
                <w:sz w:val="19"/>
                <w:szCs w:val="19"/>
              </w:rPr>
              <w:t>AGNES MELLO FARIAS FERRARI</w:t>
            </w:r>
          </w:p>
        </w:tc>
        <w:tc>
          <w:tcPr>
            <w:tcW w:w="4078" w:type="dxa"/>
          </w:tcPr>
          <w:p w14:paraId="60B343BB" w14:textId="77777777" w:rsidR="009367F7" w:rsidRPr="00BD1782" w:rsidRDefault="009367F7" w:rsidP="009367F7">
            <w:pPr>
              <w:tabs>
                <w:tab w:val="left" w:pos="851"/>
              </w:tabs>
              <w:contextualSpacing/>
              <w:jc w:val="center"/>
              <w:rPr>
                <w:rFonts w:asciiTheme="minorHAnsi" w:hAnsiTheme="minorHAnsi" w:cs="Calibri"/>
                <w:b/>
                <w:bCs/>
                <w:sz w:val="19"/>
                <w:szCs w:val="19"/>
              </w:rPr>
            </w:pPr>
            <w:r w:rsidRPr="00BD1782">
              <w:rPr>
                <w:rFonts w:asciiTheme="minorHAnsi" w:hAnsiTheme="minorHAnsi" w:cs="Calibri"/>
                <w:b/>
                <w:bCs/>
                <w:sz w:val="19"/>
                <w:szCs w:val="19"/>
              </w:rPr>
              <w:t>JOSÉ RAMDE UCHÔA JARDIM</w:t>
            </w:r>
          </w:p>
        </w:tc>
      </w:tr>
      <w:tr w:rsidR="009367F7" w:rsidRPr="00BD1782" w14:paraId="715494F8" w14:textId="77777777" w:rsidTr="009367F7">
        <w:tc>
          <w:tcPr>
            <w:tcW w:w="4318" w:type="dxa"/>
            <w:hideMark/>
          </w:tcPr>
          <w:p w14:paraId="4CBE76D1" w14:textId="77777777" w:rsidR="009367F7" w:rsidRPr="00BD1782" w:rsidRDefault="009367F7" w:rsidP="009367F7">
            <w:pPr>
              <w:tabs>
                <w:tab w:val="left" w:pos="851"/>
              </w:tabs>
              <w:spacing w:beforeAutospacing="0" w:afterAutospacing="0"/>
              <w:contextualSpacing/>
              <w:jc w:val="center"/>
              <w:rPr>
                <w:rFonts w:asciiTheme="minorHAnsi" w:hAnsiTheme="minorHAnsi" w:cs="Calibri"/>
                <w:bCs/>
                <w:i/>
                <w:sz w:val="19"/>
                <w:szCs w:val="19"/>
              </w:rPr>
            </w:pPr>
            <w:r w:rsidRPr="00BD1782">
              <w:rPr>
                <w:rFonts w:asciiTheme="minorHAnsi" w:hAnsiTheme="minorHAnsi" w:cs="Calibri"/>
                <w:bCs/>
                <w:i/>
                <w:sz w:val="19"/>
                <w:szCs w:val="19"/>
              </w:rPr>
              <w:t>Representante</w:t>
            </w:r>
          </w:p>
        </w:tc>
        <w:tc>
          <w:tcPr>
            <w:tcW w:w="4078" w:type="dxa"/>
          </w:tcPr>
          <w:p w14:paraId="41E10A4A" w14:textId="77777777" w:rsidR="009367F7" w:rsidRPr="00BD1782" w:rsidRDefault="009367F7" w:rsidP="009367F7">
            <w:pPr>
              <w:tabs>
                <w:tab w:val="left" w:pos="851"/>
              </w:tabs>
              <w:contextualSpacing/>
              <w:jc w:val="center"/>
              <w:rPr>
                <w:rFonts w:asciiTheme="minorHAnsi" w:hAnsiTheme="minorHAnsi" w:cs="Calibri"/>
                <w:bCs/>
                <w:i/>
                <w:sz w:val="19"/>
                <w:szCs w:val="19"/>
              </w:rPr>
            </w:pPr>
            <w:r w:rsidRPr="00BD1782">
              <w:rPr>
                <w:rFonts w:asciiTheme="minorHAnsi" w:hAnsiTheme="minorHAnsi" w:cs="Calibri"/>
                <w:bCs/>
                <w:i/>
                <w:sz w:val="19"/>
                <w:szCs w:val="19"/>
              </w:rPr>
              <w:t>Representante</w:t>
            </w:r>
          </w:p>
        </w:tc>
      </w:tr>
      <w:tr w:rsidR="009367F7" w:rsidRPr="00BD1782" w14:paraId="1CE1074D" w14:textId="77777777" w:rsidTr="009367F7">
        <w:trPr>
          <w:trHeight w:val="80"/>
        </w:trPr>
        <w:tc>
          <w:tcPr>
            <w:tcW w:w="8396" w:type="dxa"/>
            <w:gridSpan w:val="2"/>
            <w:hideMark/>
          </w:tcPr>
          <w:p w14:paraId="54E3D100" w14:textId="77777777" w:rsidR="009367F7" w:rsidRPr="00BD1782" w:rsidRDefault="009367F7" w:rsidP="009367F7">
            <w:pPr>
              <w:contextualSpacing/>
              <w:jc w:val="center"/>
              <w:rPr>
                <w:rFonts w:asciiTheme="minorHAnsi" w:hAnsiTheme="minorHAnsi" w:cs="Arial"/>
                <w:b/>
                <w:sz w:val="19"/>
                <w:szCs w:val="19"/>
              </w:rPr>
            </w:pPr>
            <w:r w:rsidRPr="00BD1782">
              <w:rPr>
                <w:rFonts w:asciiTheme="minorHAnsi" w:hAnsiTheme="minorHAnsi" w:cs="Arial"/>
                <w:b/>
                <w:sz w:val="19"/>
                <w:szCs w:val="19"/>
              </w:rPr>
              <w:t>FUNDAÇÃO DO ABC – COMPLEXO DE SAÚDE SÃO BERNARDO DO CAMPO</w:t>
            </w:r>
          </w:p>
          <w:p w14:paraId="42D5BDD9" w14:textId="77777777" w:rsidR="009367F7" w:rsidRPr="00BD1782" w:rsidRDefault="009367F7" w:rsidP="009367F7">
            <w:pPr>
              <w:tabs>
                <w:tab w:val="left" w:pos="0"/>
              </w:tabs>
              <w:rPr>
                <w:rFonts w:asciiTheme="minorHAnsi" w:hAnsiTheme="minorHAnsi" w:cs="Calibri"/>
                <w:b/>
                <w:sz w:val="19"/>
                <w:szCs w:val="19"/>
              </w:rPr>
            </w:pPr>
          </w:p>
        </w:tc>
      </w:tr>
    </w:tbl>
    <w:p w14:paraId="43F08E51" w14:textId="77777777" w:rsidR="002E005F" w:rsidRPr="00BD1782" w:rsidRDefault="002E005F" w:rsidP="00306D64">
      <w:pPr>
        <w:tabs>
          <w:tab w:val="center" w:pos="4252"/>
        </w:tabs>
        <w:spacing w:after="0"/>
        <w:rPr>
          <w:rFonts w:cs="Calibri"/>
          <w:b/>
          <w:bCs/>
          <w:sz w:val="19"/>
          <w:szCs w:val="19"/>
        </w:rPr>
      </w:pP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tblGrid>
      <w:tr w:rsidR="002E005F" w:rsidRPr="00BD1782" w14:paraId="6025B9F7" w14:textId="77777777" w:rsidTr="002E005F">
        <w:tc>
          <w:tcPr>
            <w:tcW w:w="8536" w:type="dxa"/>
          </w:tcPr>
          <w:p w14:paraId="5B1C1A31" w14:textId="77777777" w:rsidR="002E005F" w:rsidRPr="00BD1782" w:rsidRDefault="002E005F" w:rsidP="00524422">
            <w:pPr>
              <w:tabs>
                <w:tab w:val="center" w:pos="4252"/>
              </w:tabs>
              <w:jc w:val="center"/>
              <w:rPr>
                <w:rFonts w:asciiTheme="minorHAnsi" w:hAnsiTheme="minorHAnsi" w:cs="Calibri"/>
                <w:b/>
                <w:bCs/>
                <w:sz w:val="19"/>
                <w:szCs w:val="19"/>
              </w:rPr>
            </w:pPr>
            <w:r w:rsidRPr="00BD1782">
              <w:rPr>
                <w:rFonts w:asciiTheme="minorHAnsi" w:hAnsiTheme="minorHAnsi" w:cs="Calibri"/>
                <w:b/>
                <w:bCs/>
                <w:sz w:val="19"/>
                <w:szCs w:val="19"/>
              </w:rPr>
              <w:t>________________________________________</w:t>
            </w:r>
          </w:p>
        </w:tc>
      </w:tr>
      <w:tr w:rsidR="002E005F" w:rsidRPr="00BD1782" w14:paraId="4685600F" w14:textId="77777777" w:rsidTr="002E005F">
        <w:tc>
          <w:tcPr>
            <w:tcW w:w="8536" w:type="dxa"/>
          </w:tcPr>
          <w:p w14:paraId="225C35B7" w14:textId="0D8DB0F0" w:rsidR="002E005F" w:rsidRPr="00BD1782" w:rsidRDefault="002E005F" w:rsidP="00524422">
            <w:pPr>
              <w:tabs>
                <w:tab w:val="center" w:pos="4252"/>
              </w:tabs>
              <w:jc w:val="center"/>
              <w:rPr>
                <w:rFonts w:asciiTheme="minorHAnsi" w:hAnsiTheme="minorHAnsi" w:cs="Calibri"/>
                <w:b/>
                <w:bCs/>
                <w:sz w:val="19"/>
                <w:szCs w:val="19"/>
              </w:rPr>
            </w:pPr>
            <w:r w:rsidRPr="00BD1782">
              <w:rPr>
                <w:rFonts w:asciiTheme="minorHAnsi" w:hAnsiTheme="minorHAnsi" w:cs="Calibri"/>
                <w:b/>
                <w:bCs/>
                <w:sz w:val="19"/>
                <w:szCs w:val="19"/>
              </w:rPr>
              <w:t>...</w:t>
            </w:r>
          </w:p>
        </w:tc>
      </w:tr>
      <w:tr w:rsidR="002E005F" w:rsidRPr="00BD1782" w14:paraId="21A0978D" w14:textId="77777777" w:rsidTr="002E005F">
        <w:tc>
          <w:tcPr>
            <w:tcW w:w="8536" w:type="dxa"/>
          </w:tcPr>
          <w:p w14:paraId="05C2EA3B" w14:textId="4273521F" w:rsidR="002E005F" w:rsidRPr="00BD1782" w:rsidRDefault="002E005F" w:rsidP="00524422">
            <w:pPr>
              <w:tabs>
                <w:tab w:val="center" w:pos="4252"/>
              </w:tabs>
              <w:jc w:val="center"/>
              <w:rPr>
                <w:rFonts w:asciiTheme="minorHAnsi" w:hAnsiTheme="minorHAnsi" w:cs="Calibri"/>
                <w:bCs/>
                <w:i/>
                <w:sz w:val="19"/>
                <w:szCs w:val="19"/>
              </w:rPr>
            </w:pPr>
            <w:r w:rsidRPr="00BD1782">
              <w:rPr>
                <w:rFonts w:asciiTheme="minorHAnsi" w:hAnsiTheme="minorHAnsi" w:cs="Calibri"/>
                <w:bCs/>
                <w:i/>
                <w:sz w:val="19"/>
                <w:szCs w:val="19"/>
              </w:rPr>
              <w:t>...</w:t>
            </w:r>
          </w:p>
        </w:tc>
      </w:tr>
      <w:tr w:rsidR="002E005F" w:rsidRPr="00BD1782" w14:paraId="1ED0F14B" w14:textId="77777777" w:rsidTr="002E005F">
        <w:tc>
          <w:tcPr>
            <w:tcW w:w="8536" w:type="dxa"/>
          </w:tcPr>
          <w:p w14:paraId="28E2C5F4" w14:textId="085DF07B" w:rsidR="002E005F" w:rsidRPr="00BD1782" w:rsidRDefault="002E005F" w:rsidP="00524422">
            <w:pPr>
              <w:tabs>
                <w:tab w:val="center" w:pos="4252"/>
              </w:tabs>
              <w:jc w:val="center"/>
              <w:rPr>
                <w:rFonts w:asciiTheme="minorHAnsi" w:hAnsiTheme="minorHAnsi" w:cs="Calibri"/>
                <w:b/>
                <w:bCs/>
                <w:sz w:val="19"/>
                <w:szCs w:val="19"/>
              </w:rPr>
            </w:pPr>
            <w:r w:rsidRPr="00BD1782">
              <w:rPr>
                <w:rFonts w:asciiTheme="minorHAnsi" w:hAnsiTheme="minorHAnsi" w:cs="Calibri"/>
                <w:b/>
                <w:bCs/>
                <w:sz w:val="19"/>
                <w:szCs w:val="19"/>
              </w:rPr>
              <w:t>...</w:t>
            </w:r>
          </w:p>
        </w:tc>
      </w:tr>
    </w:tbl>
    <w:p w14:paraId="6F0C539C" w14:textId="77777777" w:rsidR="00306D64" w:rsidRPr="00BD1782" w:rsidRDefault="00306D64" w:rsidP="00A778C1">
      <w:pPr>
        <w:tabs>
          <w:tab w:val="left" w:pos="0"/>
        </w:tabs>
        <w:spacing w:after="0"/>
        <w:rPr>
          <w:rFonts w:cs="Calibri"/>
          <w:b/>
          <w:sz w:val="19"/>
          <w:szCs w:val="19"/>
        </w:rPr>
      </w:pPr>
    </w:p>
    <w:p w14:paraId="145A30F8" w14:textId="43ED0692" w:rsidR="00306D64" w:rsidRPr="00BD1782" w:rsidRDefault="00A778C1" w:rsidP="00306D64">
      <w:pPr>
        <w:spacing w:after="0" w:line="276" w:lineRule="auto"/>
        <w:contextualSpacing/>
        <w:jc w:val="both"/>
        <w:rPr>
          <w:rFonts w:cs="Arial"/>
          <w:b/>
          <w:bCs/>
          <w:sz w:val="19"/>
          <w:szCs w:val="19"/>
        </w:rPr>
      </w:pPr>
      <w:r w:rsidRPr="00BD1782">
        <w:rPr>
          <w:rFonts w:cs="Arial"/>
          <w:b/>
          <w:bCs/>
          <w:sz w:val="19"/>
          <w:szCs w:val="19"/>
        </w:rPr>
        <w:t>Testemunhas:</w:t>
      </w:r>
    </w:p>
    <w:p w14:paraId="465E6868" w14:textId="5B1EB405" w:rsidR="00306D64" w:rsidRPr="00BD1782" w:rsidRDefault="00306D64" w:rsidP="00A778C1">
      <w:pPr>
        <w:pStyle w:val="Ttulo2"/>
        <w:spacing w:before="0" w:beforeAutospacing="0" w:afterAutospacing="0"/>
        <w:contextualSpacing/>
        <w:rPr>
          <w:rFonts w:asciiTheme="minorHAnsi" w:hAnsiTheme="minorHAnsi" w:cs="Arial"/>
          <w:bCs w:val="0"/>
          <w:color w:val="auto"/>
          <w:sz w:val="19"/>
          <w:szCs w:val="19"/>
        </w:rPr>
      </w:pPr>
      <w:r w:rsidRPr="00BD1782">
        <w:rPr>
          <w:rFonts w:asciiTheme="minorHAnsi" w:hAnsiTheme="minorHAnsi" w:cs="Arial"/>
          <w:color w:val="auto"/>
          <w:sz w:val="19"/>
          <w:szCs w:val="19"/>
        </w:rPr>
        <w:t>1- Nome: __________________________________CPF.: ___________________Ass.: ___________________</w:t>
      </w:r>
    </w:p>
    <w:p w14:paraId="708F05FD" w14:textId="2EE7F7EE" w:rsidR="009367F7" w:rsidRPr="00BD1782" w:rsidRDefault="00306D64" w:rsidP="006C7C93">
      <w:pPr>
        <w:spacing w:after="0" w:line="276" w:lineRule="auto"/>
        <w:contextualSpacing/>
        <w:jc w:val="both"/>
        <w:rPr>
          <w:rFonts w:cs="Segoe UI"/>
          <w:sz w:val="19"/>
          <w:szCs w:val="19"/>
        </w:rPr>
        <w:sectPr w:rsidR="009367F7" w:rsidRPr="00BD1782" w:rsidSect="00F00ADD">
          <w:headerReference w:type="default" r:id="rId22"/>
          <w:footerReference w:type="default" r:id="rId23"/>
          <w:pgSz w:w="11906" w:h="16838"/>
          <w:pgMar w:top="1417" w:right="1701" w:bottom="1417" w:left="1701" w:header="340" w:footer="567" w:gutter="0"/>
          <w:cols w:space="708"/>
          <w:docGrid w:linePitch="360"/>
        </w:sectPr>
      </w:pPr>
      <w:r w:rsidRPr="00BD1782">
        <w:rPr>
          <w:rFonts w:cs="Arial"/>
          <w:b/>
          <w:sz w:val="19"/>
          <w:szCs w:val="19"/>
        </w:rPr>
        <w:t>2- Nome:___________________________________CPF.:___________</w:t>
      </w:r>
      <w:r w:rsidR="006C7C93" w:rsidRPr="00BD1782">
        <w:rPr>
          <w:rFonts w:cs="Arial"/>
          <w:b/>
          <w:sz w:val="19"/>
          <w:szCs w:val="19"/>
        </w:rPr>
        <w:t>_______Ass.: __________________</w:t>
      </w:r>
      <w:r w:rsidR="00BD1782" w:rsidRPr="00BD1782">
        <w:rPr>
          <w:rFonts w:cs="Arial"/>
          <w:b/>
          <w:sz w:val="19"/>
          <w:szCs w:val="19"/>
        </w:rPr>
        <w:t>__</w:t>
      </w:r>
    </w:p>
    <w:p w14:paraId="2B39829C" w14:textId="47F661AE" w:rsidR="002C3B0F" w:rsidRDefault="002C3B0F" w:rsidP="006C7C93">
      <w:pPr>
        <w:tabs>
          <w:tab w:val="left" w:pos="4785"/>
        </w:tabs>
        <w:spacing w:after="0" w:line="240" w:lineRule="auto"/>
        <w:rPr>
          <w:b/>
          <w:sz w:val="19"/>
          <w:szCs w:val="19"/>
          <w:u w:val="single"/>
        </w:rPr>
      </w:pPr>
    </w:p>
    <w:p w14:paraId="0D5A6D56" w14:textId="2DBD8F71" w:rsidR="002E005F" w:rsidRPr="006C7C93" w:rsidRDefault="00906A08" w:rsidP="006C7C93">
      <w:pPr>
        <w:spacing w:after="0" w:line="240" w:lineRule="auto"/>
        <w:jc w:val="center"/>
        <w:rPr>
          <w:b/>
          <w:sz w:val="18"/>
          <w:szCs w:val="18"/>
          <w:u w:val="single"/>
        </w:rPr>
      </w:pPr>
      <w:r w:rsidRPr="006C7C93">
        <w:rPr>
          <w:b/>
          <w:sz w:val="18"/>
          <w:szCs w:val="18"/>
          <w:u w:val="single"/>
        </w:rPr>
        <w:t xml:space="preserve">ANEXO II - DIMENSIONAMENTO DO ENXOVAL </w:t>
      </w:r>
    </w:p>
    <w:tbl>
      <w:tblPr>
        <w:tblpPr w:leftFromText="141" w:rightFromText="141" w:vertAnchor="text" w:horzAnchor="margin" w:tblpXSpec="center" w:tblpY="352"/>
        <w:tblW w:w="5399" w:type="pct"/>
        <w:tblCellMar>
          <w:left w:w="70" w:type="dxa"/>
          <w:right w:w="70" w:type="dxa"/>
        </w:tblCellMar>
        <w:tblLook w:val="04A0" w:firstRow="1" w:lastRow="0" w:firstColumn="1" w:lastColumn="0" w:noHBand="0" w:noVBand="1"/>
      </w:tblPr>
      <w:tblGrid>
        <w:gridCol w:w="4128"/>
        <w:gridCol w:w="406"/>
        <w:gridCol w:w="406"/>
        <w:gridCol w:w="406"/>
        <w:gridCol w:w="407"/>
        <w:gridCol w:w="407"/>
        <w:gridCol w:w="407"/>
        <w:gridCol w:w="407"/>
        <w:gridCol w:w="407"/>
        <w:gridCol w:w="407"/>
        <w:gridCol w:w="422"/>
        <w:gridCol w:w="407"/>
        <w:gridCol w:w="407"/>
        <w:gridCol w:w="407"/>
        <w:gridCol w:w="407"/>
        <w:gridCol w:w="407"/>
        <w:gridCol w:w="407"/>
        <w:gridCol w:w="407"/>
        <w:gridCol w:w="407"/>
        <w:gridCol w:w="407"/>
        <w:gridCol w:w="407"/>
        <w:gridCol w:w="422"/>
        <w:gridCol w:w="338"/>
        <w:gridCol w:w="338"/>
        <w:gridCol w:w="338"/>
        <w:gridCol w:w="407"/>
        <w:gridCol w:w="407"/>
        <w:gridCol w:w="540"/>
      </w:tblGrid>
      <w:tr w:rsidR="00906A08" w:rsidRPr="006C7C93" w14:paraId="08F825B9" w14:textId="77777777" w:rsidTr="00906A08">
        <w:trPr>
          <w:trHeight w:val="234"/>
        </w:trPr>
        <w:tc>
          <w:tcPr>
            <w:tcW w:w="1370" w:type="pct"/>
            <w:vMerge w:val="restart"/>
            <w:tcBorders>
              <w:top w:val="double" w:sz="6" w:space="0" w:color="4F81BD"/>
              <w:left w:val="double" w:sz="6" w:space="0" w:color="4F81BD"/>
              <w:bottom w:val="double" w:sz="6" w:space="0" w:color="4F81BD"/>
              <w:right w:val="double" w:sz="6" w:space="0" w:color="4F81BD"/>
            </w:tcBorders>
            <w:shd w:val="clear" w:color="auto" w:fill="auto"/>
            <w:noWrap/>
            <w:vAlign w:val="center"/>
            <w:hideMark/>
          </w:tcPr>
          <w:p w14:paraId="503D80A5"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TIPO/UNIDADE (REDE)</w:t>
            </w:r>
          </w:p>
        </w:tc>
        <w:tc>
          <w:tcPr>
            <w:tcW w:w="1355" w:type="pct"/>
            <w:gridSpan w:val="10"/>
            <w:tcBorders>
              <w:top w:val="double" w:sz="6" w:space="0" w:color="4F81BD"/>
              <w:left w:val="nil"/>
              <w:bottom w:val="double" w:sz="6" w:space="0" w:color="4F81BD"/>
              <w:right w:val="single" w:sz="12" w:space="0" w:color="auto"/>
            </w:tcBorders>
            <w:shd w:val="clear" w:color="000000" w:fill="DCE6F1"/>
            <w:noWrap/>
            <w:vAlign w:val="bottom"/>
            <w:hideMark/>
          </w:tcPr>
          <w:p w14:paraId="627D24DD"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ESPECIALIZADA</w:t>
            </w:r>
          </w:p>
        </w:tc>
        <w:tc>
          <w:tcPr>
            <w:tcW w:w="135" w:type="pct"/>
            <w:tcBorders>
              <w:top w:val="double" w:sz="6" w:space="0" w:color="4BACC6"/>
              <w:left w:val="double" w:sz="6" w:space="0" w:color="4BACC6"/>
              <w:bottom w:val="double" w:sz="6" w:space="0" w:color="4BACC6"/>
              <w:right w:val="double" w:sz="6" w:space="0" w:color="4BACC6"/>
            </w:tcBorders>
            <w:shd w:val="clear" w:color="000000" w:fill="DAEEF3"/>
            <w:noWrap/>
            <w:vAlign w:val="bottom"/>
            <w:hideMark/>
          </w:tcPr>
          <w:p w14:paraId="75FC13D7"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VS</w:t>
            </w:r>
          </w:p>
        </w:tc>
        <w:tc>
          <w:tcPr>
            <w:tcW w:w="1355" w:type="pct"/>
            <w:gridSpan w:val="10"/>
            <w:tcBorders>
              <w:top w:val="double" w:sz="6" w:space="0" w:color="8064A2"/>
              <w:left w:val="nil"/>
              <w:bottom w:val="double" w:sz="6" w:space="0" w:color="8064A2"/>
              <w:right w:val="single" w:sz="12" w:space="0" w:color="auto"/>
            </w:tcBorders>
            <w:shd w:val="clear" w:color="000000" w:fill="E4DFEC"/>
            <w:noWrap/>
            <w:vAlign w:val="bottom"/>
            <w:hideMark/>
          </w:tcPr>
          <w:p w14:paraId="62920BF9"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URGÊNCIA/ EMERGÊNCIA</w:t>
            </w:r>
          </w:p>
        </w:tc>
        <w:tc>
          <w:tcPr>
            <w:tcW w:w="606" w:type="pct"/>
            <w:gridSpan w:val="5"/>
            <w:tcBorders>
              <w:top w:val="double" w:sz="6" w:space="0" w:color="F79646"/>
              <w:left w:val="double" w:sz="6" w:space="0" w:color="F79646"/>
              <w:bottom w:val="double" w:sz="6" w:space="0" w:color="F79646"/>
              <w:right w:val="double" w:sz="6" w:space="0" w:color="F79646"/>
            </w:tcBorders>
            <w:shd w:val="clear" w:color="000000" w:fill="FDE9D9"/>
            <w:noWrap/>
            <w:vAlign w:val="bottom"/>
            <w:hideMark/>
          </w:tcPr>
          <w:p w14:paraId="17E24CD1"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ATENÇÃO BÁSICA</w:t>
            </w:r>
          </w:p>
        </w:tc>
        <w:tc>
          <w:tcPr>
            <w:tcW w:w="179" w:type="pct"/>
            <w:vMerge w:val="restart"/>
            <w:tcBorders>
              <w:top w:val="double" w:sz="6" w:space="0" w:color="4F81BD"/>
              <w:left w:val="double" w:sz="6" w:space="0" w:color="F79646"/>
              <w:bottom w:val="double" w:sz="6" w:space="0" w:color="4F81BD"/>
              <w:right w:val="double" w:sz="6" w:space="0" w:color="4F81BD"/>
            </w:tcBorders>
            <w:shd w:val="clear" w:color="auto" w:fill="auto"/>
            <w:noWrap/>
            <w:textDirection w:val="btLr"/>
            <w:vAlign w:val="center"/>
            <w:hideMark/>
          </w:tcPr>
          <w:p w14:paraId="5FA99CFB"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CONSUMO MÉDIO DIÁRIO</w:t>
            </w:r>
          </w:p>
        </w:tc>
      </w:tr>
      <w:tr w:rsidR="00906A08" w:rsidRPr="006C7C93" w14:paraId="479B1510" w14:textId="77777777" w:rsidTr="00906A08">
        <w:trPr>
          <w:trHeight w:val="240"/>
        </w:trPr>
        <w:tc>
          <w:tcPr>
            <w:tcW w:w="1370" w:type="pct"/>
            <w:vMerge/>
            <w:tcBorders>
              <w:top w:val="double" w:sz="6" w:space="0" w:color="4F81BD"/>
              <w:left w:val="double" w:sz="6" w:space="0" w:color="4F81BD"/>
              <w:bottom w:val="double" w:sz="6" w:space="0" w:color="4F81BD"/>
              <w:right w:val="double" w:sz="6" w:space="0" w:color="4F81BD"/>
            </w:tcBorders>
            <w:vAlign w:val="center"/>
            <w:hideMark/>
          </w:tcPr>
          <w:p w14:paraId="32CBEA32"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val="restart"/>
            <w:tcBorders>
              <w:top w:val="nil"/>
              <w:left w:val="double" w:sz="6" w:space="0" w:color="4F81BD"/>
              <w:bottom w:val="double" w:sz="6" w:space="0" w:color="4F81BD"/>
              <w:right w:val="double" w:sz="6" w:space="0" w:color="4F81BD"/>
            </w:tcBorders>
            <w:shd w:val="clear" w:color="000000" w:fill="DCE6F1"/>
            <w:noWrap/>
            <w:textDirection w:val="btLr"/>
            <w:vAlign w:val="bottom"/>
            <w:hideMark/>
          </w:tcPr>
          <w:p w14:paraId="53E45EA6"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CAPS ADULTO ALVARENGA </w:t>
            </w:r>
          </w:p>
        </w:tc>
        <w:tc>
          <w:tcPr>
            <w:tcW w:w="135" w:type="pct"/>
            <w:vMerge w:val="restart"/>
            <w:tcBorders>
              <w:top w:val="nil"/>
              <w:left w:val="double" w:sz="6" w:space="0" w:color="4F81BD"/>
              <w:bottom w:val="double" w:sz="6" w:space="0" w:color="4F81BD"/>
              <w:right w:val="double" w:sz="6" w:space="0" w:color="4F81BD"/>
            </w:tcBorders>
            <w:shd w:val="clear" w:color="000000" w:fill="DCE6F1"/>
            <w:noWrap/>
            <w:textDirection w:val="btLr"/>
            <w:vAlign w:val="bottom"/>
            <w:hideMark/>
          </w:tcPr>
          <w:p w14:paraId="7B0FE203"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CAPS ALVARENGA</w:t>
            </w:r>
          </w:p>
        </w:tc>
        <w:tc>
          <w:tcPr>
            <w:tcW w:w="135" w:type="pct"/>
            <w:vMerge w:val="restart"/>
            <w:tcBorders>
              <w:top w:val="nil"/>
              <w:left w:val="double" w:sz="6" w:space="0" w:color="4F81BD"/>
              <w:bottom w:val="double" w:sz="6" w:space="0" w:color="4F81BD"/>
              <w:right w:val="double" w:sz="6" w:space="0" w:color="4F81BD"/>
            </w:tcBorders>
            <w:shd w:val="clear" w:color="000000" w:fill="DCE6F1"/>
            <w:noWrap/>
            <w:textDirection w:val="btLr"/>
            <w:vAlign w:val="bottom"/>
            <w:hideMark/>
          </w:tcPr>
          <w:p w14:paraId="2B5E99E2"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CAPS AD CENTRO</w:t>
            </w:r>
          </w:p>
        </w:tc>
        <w:tc>
          <w:tcPr>
            <w:tcW w:w="135" w:type="pct"/>
            <w:vMerge w:val="restart"/>
            <w:tcBorders>
              <w:top w:val="nil"/>
              <w:left w:val="double" w:sz="6" w:space="0" w:color="4F81BD"/>
              <w:bottom w:val="double" w:sz="6" w:space="0" w:color="4F81BD"/>
              <w:right w:val="double" w:sz="6" w:space="0" w:color="4F81BD"/>
            </w:tcBorders>
            <w:shd w:val="clear" w:color="000000" w:fill="DCE6F1"/>
            <w:noWrap/>
            <w:textDirection w:val="btLr"/>
            <w:vAlign w:val="bottom"/>
            <w:hideMark/>
          </w:tcPr>
          <w:p w14:paraId="67423244"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CAPS PA</w:t>
            </w:r>
          </w:p>
        </w:tc>
        <w:tc>
          <w:tcPr>
            <w:tcW w:w="135" w:type="pct"/>
            <w:vMerge w:val="restart"/>
            <w:tcBorders>
              <w:top w:val="nil"/>
              <w:left w:val="double" w:sz="6" w:space="0" w:color="4F81BD"/>
              <w:bottom w:val="double" w:sz="6" w:space="0" w:color="4F81BD"/>
              <w:right w:val="double" w:sz="6" w:space="0" w:color="4F81BD"/>
            </w:tcBorders>
            <w:shd w:val="clear" w:color="000000" w:fill="DCE6F1"/>
            <w:noWrap/>
            <w:textDirection w:val="btLr"/>
            <w:vAlign w:val="bottom"/>
            <w:hideMark/>
          </w:tcPr>
          <w:p w14:paraId="718F3943"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CAPS III</w:t>
            </w:r>
          </w:p>
        </w:tc>
        <w:tc>
          <w:tcPr>
            <w:tcW w:w="135" w:type="pct"/>
            <w:vMerge w:val="restart"/>
            <w:tcBorders>
              <w:top w:val="nil"/>
              <w:left w:val="double" w:sz="6" w:space="0" w:color="4F81BD"/>
              <w:bottom w:val="double" w:sz="6" w:space="0" w:color="4F81BD"/>
              <w:right w:val="double" w:sz="6" w:space="0" w:color="4F81BD"/>
            </w:tcBorders>
            <w:shd w:val="clear" w:color="000000" w:fill="DCE6F1"/>
            <w:noWrap/>
            <w:textDirection w:val="btLr"/>
            <w:vAlign w:val="bottom"/>
            <w:hideMark/>
          </w:tcPr>
          <w:p w14:paraId="1E94A206"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CAPS FARINA</w:t>
            </w:r>
          </w:p>
        </w:tc>
        <w:tc>
          <w:tcPr>
            <w:tcW w:w="135" w:type="pct"/>
            <w:vMerge w:val="restart"/>
            <w:tcBorders>
              <w:top w:val="nil"/>
              <w:left w:val="double" w:sz="6" w:space="0" w:color="4F81BD"/>
              <w:bottom w:val="double" w:sz="6" w:space="0" w:color="4F81BD"/>
              <w:right w:val="double" w:sz="6" w:space="0" w:color="4F81BD"/>
            </w:tcBorders>
            <w:shd w:val="clear" w:color="000000" w:fill="DCE6F1"/>
            <w:noWrap/>
            <w:textDirection w:val="btLr"/>
            <w:vAlign w:val="bottom"/>
            <w:hideMark/>
          </w:tcPr>
          <w:p w14:paraId="47187C32"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CAPS INFANTIL</w:t>
            </w:r>
          </w:p>
        </w:tc>
        <w:tc>
          <w:tcPr>
            <w:tcW w:w="135" w:type="pct"/>
            <w:vMerge w:val="restart"/>
            <w:tcBorders>
              <w:top w:val="nil"/>
              <w:left w:val="double" w:sz="6" w:space="0" w:color="4F81BD"/>
              <w:bottom w:val="double" w:sz="6" w:space="0" w:color="4F81BD"/>
              <w:right w:val="double" w:sz="6" w:space="0" w:color="4F81BD"/>
            </w:tcBorders>
            <w:shd w:val="clear" w:color="000000" w:fill="DCE6F1"/>
            <w:noWrap/>
            <w:textDirection w:val="btLr"/>
            <w:vAlign w:val="bottom"/>
            <w:hideMark/>
          </w:tcPr>
          <w:p w14:paraId="116176F7"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CAPS RUDG RAMOS </w:t>
            </w:r>
          </w:p>
        </w:tc>
        <w:tc>
          <w:tcPr>
            <w:tcW w:w="135" w:type="pct"/>
            <w:vMerge w:val="restart"/>
            <w:tcBorders>
              <w:top w:val="nil"/>
              <w:left w:val="double" w:sz="6" w:space="0" w:color="4F81BD"/>
              <w:bottom w:val="double" w:sz="6" w:space="0" w:color="4F81BD"/>
              <w:right w:val="double" w:sz="6" w:space="0" w:color="4F81BD"/>
            </w:tcBorders>
            <w:shd w:val="clear" w:color="000000" w:fill="DCE6F1"/>
            <w:noWrap/>
            <w:textDirection w:val="btLr"/>
            <w:vAlign w:val="bottom"/>
            <w:hideMark/>
          </w:tcPr>
          <w:p w14:paraId="631D8B50"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CAPS SILVINA </w:t>
            </w:r>
          </w:p>
        </w:tc>
        <w:tc>
          <w:tcPr>
            <w:tcW w:w="140" w:type="pct"/>
            <w:vMerge w:val="restart"/>
            <w:tcBorders>
              <w:top w:val="nil"/>
              <w:left w:val="double" w:sz="6" w:space="0" w:color="4F81BD"/>
              <w:bottom w:val="double" w:sz="6" w:space="0" w:color="4F81BD"/>
              <w:right w:val="double" w:sz="6" w:space="0" w:color="4F81BD"/>
            </w:tcBorders>
            <w:shd w:val="clear" w:color="000000" w:fill="DCE6F1"/>
            <w:noWrap/>
            <w:textDirection w:val="btLr"/>
            <w:vAlign w:val="bottom"/>
            <w:hideMark/>
          </w:tcPr>
          <w:p w14:paraId="7F7674FE"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POLICLINICA CENTRO </w:t>
            </w:r>
          </w:p>
        </w:tc>
        <w:tc>
          <w:tcPr>
            <w:tcW w:w="135" w:type="pct"/>
            <w:vMerge w:val="restart"/>
            <w:tcBorders>
              <w:top w:val="nil"/>
              <w:left w:val="double" w:sz="6" w:space="0" w:color="4F81BD"/>
              <w:bottom w:val="double" w:sz="6" w:space="0" w:color="4BACC6"/>
              <w:right w:val="double" w:sz="6" w:space="0" w:color="8064A2"/>
            </w:tcBorders>
            <w:shd w:val="clear" w:color="000000" w:fill="DAEEF3"/>
            <w:noWrap/>
            <w:textDirection w:val="btLr"/>
            <w:vAlign w:val="bottom"/>
            <w:hideMark/>
          </w:tcPr>
          <w:p w14:paraId="7E733AEB"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SVO</w:t>
            </w:r>
          </w:p>
        </w:tc>
        <w:tc>
          <w:tcPr>
            <w:tcW w:w="135" w:type="pct"/>
            <w:vMerge w:val="restart"/>
            <w:tcBorders>
              <w:top w:val="nil"/>
              <w:left w:val="double" w:sz="6" w:space="0" w:color="8064A2"/>
              <w:bottom w:val="double" w:sz="6" w:space="0" w:color="8064A2"/>
              <w:right w:val="double" w:sz="6" w:space="0" w:color="8064A2"/>
            </w:tcBorders>
            <w:shd w:val="clear" w:color="000000" w:fill="E4DFEC"/>
            <w:noWrap/>
            <w:textDirection w:val="btLr"/>
            <w:vAlign w:val="bottom"/>
            <w:hideMark/>
          </w:tcPr>
          <w:p w14:paraId="25A832F2"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PA TABOÃO</w:t>
            </w:r>
          </w:p>
        </w:tc>
        <w:tc>
          <w:tcPr>
            <w:tcW w:w="135" w:type="pct"/>
            <w:vMerge w:val="restart"/>
            <w:tcBorders>
              <w:top w:val="nil"/>
              <w:left w:val="double" w:sz="6" w:space="0" w:color="8064A2"/>
              <w:bottom w:val="double" w:sz="6" w:space="0" w:color="8064A2"/>
              <w:right w:val="double" w:sz="6" w:space="0" w:color="8064A2"/>
            </w:tcBorders>
            <w:shd w:val="clear" w:color="000000" w:fill="E4DFEC"/>
            <w:noWrap/>
            <w:textDirection w:val="btLr"/>
            <w:vAlign w:val="bottom"/>
            <w:hideMark/>
          </w:tcPr>
          <w:p w14:paraId="40B74535"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 ALVES DIAS/ ASSUNÇÃO</w:t>
            </w:r>
          </w:p>
        </w:tc>
        <w:tc>
          <w:tcPr>
            <w:tcW w:w="135" w:type="pct"/>
            <w:vMerge w:val="restart"/>
            <w:tcBorders>
              <w:top w:val="nil"/>
              <w:left w:val="double" w:sz="6" w:space="0" w:color="8064A2"/>
              <w:bottom w:val="double" w:sz="6" w:space="0" w:color="8064A2"/>
              <w:right w:val="double" w:sz="6" w:space="0" w:color="8064A2"/>
            </w:tcBorders>
            <w:shd w:val="clear" w:color="000000" w:fill="E4DFEC"/>
            <w:noWrap/>
            <w:textDirection w:val="btLr"/>
            <w:vAlign w:val="bottom"/>
            <w:hideMark/>
          </w:tcPr>
          <w:p w14:paraId="51E6CD2E"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 BAETA NEVES </w:t>
            </w:r>
          </w:p>
        </w:tc>
        <w:tc>
          <w:tcPr>
            <w:tcW w:w="135" w:type="pct"/>
            <w:vMerge w:val="restart"/>
            <w:tcBorders>
              <w:top w:val="nil"/>
              <w:left w:val="double" w:sz="6" w:space="0" w:color="8064A2"/>
              <w:bottom w:val="double" w:sz="6" w:space="0" w:color="8064A2"/>
              <w:right w:val="double" w:sz="6" w:space="0" w:color="8064A2"/>
            </w:tcBorders>
            <w:shd w:val="clear" w:color="000000" w:fill="E4DFEC"/>
            <w:noWrap/>
            <w:textDirection w:val="btLr"/>
            <w:vAlign w:val="bottom"/>
            <w:hideMark/>
          </w:tcPr>
          <w:p w14:paraId="1E5A5021"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 DEMARCHI/BATISTINE</w:t>
            </w:r>
          </w:p>
        </w:tc>
        <w:tc>
          <w:tcPr>
            <w:tcW w:w="135" w:type="pct"/>
            <w:vMerge w:val="restart"/>
            <w:tcBorders>
              <w:top w:val="nil"/>
              <w:left w:val="double" w:sz="6" w:space="0" w:color="8064A2"/>
              <w:bottom w:val="double" w:sz="6" w:space="0" w:color="8064A2"/>
              <w:right w:val="double" w:sz="6" w:space="0" w:color="8064A2"/>
            </w:tcBorders>
            <w:shd w:val="clear" w:color="000000" w:fill="E4DFEC"/>
            <w:noWrap/>
            <w:textDirection w:val="btLr"/>
            <w:vAlign w:val="bottom"/>
            <w:hideMark/>
          </w:tcPr>
          <w:p w14:paraId="09C0C37B"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 PAULICÉIA/TABOÃO</w:t>
            </w:r>
          </w:p>
        </w:tc>
        <w:tc>
          <w:tcPr>
            <w:tcW w:w="135" w:type="pct"/>
            <w:vMerge w:val="restart"/>
            <w:tcBorders>
              <w:top w:val="nil"/>
              <w:left w:val="double" w:sz="6" w:space="0" w:color="8064A2"/>
              <w:bottom w:val="double" w:sz="6" w:space="0" w:color="8064A2"/>
              <w:right w:val="double" w:sz="6" w:space="0" w:color="8064A2"/>
            </w:tcBorders>
            <w:shd w:val="clear" w:color="000000" w:fill="E4DFEC"/>
            <w:noWrap/>
            <w:textDirection w:val="btLr"/>
            <w:vAlign w:val="bottom"/>
            <w:hideMark/>
          </w:tcPr>
          <w:p w14:paraId="4317EFB8"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 RIACHO GRANDE</w:t>
            </w:r>
          </w:p>
        </w:tc>
        <w:tc>
          <w:tcPr>
            <w:tcW w:w="135" w:type="pct"/>
            <w:tcBorders>
              <w:top w:val="nil"/>
              <w:left w:val="nil"/>
              <w:bottom w:val="nil"/>
              <w:right w:val="double" w:sz="6" w:space="0" w:color="8064A2"/>
            </w:tcBorders>
            <w:shd w:val="clear" w:color="000000" w:fill="E4DFEC"/>
            <w:noWrap/>
            <w:textDirection w:val="btLr"/>
            <w:vAlign w:val="bottom"/>
            <w:hideMark/>
          </w:tcPr>
          <w:p w14:paraId="08543BDD"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w:t>
            </w:r>
          </w:p>
        </w:tc>
        <w:tc>
          <w:tcPr>
            <w:tcW w:w="135" w:type="pct"/>
            <w:vMerge w:val="restart"/>
            <w:tcBorders>
              <w:top w:val="nil"/>
              <w:left w:val="double" w:sz="6" w:space="0" w:color="8064A2"/>
              <w:bottom w:val="double" w:sz="6" w:space="0" w:color="8064A2"/>
              <w:right w:val="double" w:sz="6" w:space="0" w:color="8064A2"/>
            </w:tcBorders>
            <w:shd w:val="clear" w:color="000000" w:fill="E4DFEC"/>
            <w:noWrap/>
            <w:textDirection w:val="btLr"/>
            <w:vAlign w:val="bottom"/>
            <w:hideMark/>
          </w:tcPr>
          <w:p w14:paraId="228954D8"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 SÃO PEDRO</w:t>
            </w:r>
          </w:p>
        </w:tc>
        <w:tc>
          <w:tcPr>
            <w:tcW w:w="135" w:type="pct"/>
            <w:vMerge w:val="restart"/>
            <w:tcBorders>
              <w:top w:val="nil"/>
              <w:left w:val="double" w:sz="6" w:space="0" w:color="8064A2"/>
              <w:bottom w:val="double" w:sz="6" w:space="0" w:color="8064A2"/>
              <w:right w:val="double" w:sz="6" w:space="0" w:color="8064A2"/>
            </w:tcBorders>
            <w:shd w:val="clear" w:color="000000" w:fill="E4DFEC"/>
            <w:noWrap/>
            <w:textDirection w:val="btLr"/>
            <w:vAlign w:val="bottom"/>
            <w:hideMark/>
          </w:tcPr>
          <w:p w14:paraId="0988A7DB"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 SILVINA/FERRAZÓPOLIS</w:t>
            </w:r>
          </w:p>
        </w:tc>
        <w:tc>
          <w:tcPr>
            <w:tcW w:w="140" w:type="pct"/>
            <w:vMerge w:val="restart"/>
            <w:tcBorders>
              <w:top w:val="nil"/>
              <w:left w:val="double" w:sz="6" w:space="0" w:color="8064A2"/>
              <w:bottom w:val="double" w:sz="6" w:space="0" w:color="8064A2"/>
              <w:right w:val="double" w:sz="6" w:space="0" w:color="F79646"/>
            </w:tcBorders>
            <w:shd w:val="clear" w:color="000000" w:fill="E4DFEC"/>
            <w:noWrap/>
            <w:textDirection w:val="btLr"/>
            <w:vAlign w:val="bottom"/>
            <w:hideMark/>
          </w:tcPr>
          <w:p w14:paraId="5A9C37AD"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 UNIÃO/ALVARENGA</w:t>
            </w:r>
          </w:p>
        </w:tc>
        <w:tc>
          <w:tcPr>
            <w:tcW w:w="112" w:type="pct"/>
            <w:vMerge w:val="restart"/>
            <w:tcBorders>
              <w:top w:val="nil"/>
              <w:left w:val="double" w:sz="6" w:space="0" w:color="F79646"/>
              <w:bottom w:val="double" w:sz="6" w:space="0" w:color="F79646"/>
              <w:right w:val="double" w:sz="6" w:space="0" w:color="F79646"/>
            </w:tcBorders>
            <w:shd w:val="clear" w:color="000000" w:fill="FDE9D9"/>
            <w:noWrap/>
            <w:textDirection w:val="btLr"/>
            <w:vAlign w:val="bottom"/>
            <w:hideMark/>
          </w:tcPr>
          <w:p w14:paraId="3610CDC0"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CEO ALVARENGA</w:t>
            </w:r>
          </w:p>
        </w:tc>
        <w:tc>
          <w:tcPr>
            <w:tcW w:w="112" w:type="pct"/>
            <w:vMerge w:val="restart"/>
            <w:tcBorders>
              <w:top w:val="nil"/>
              <w:left w:val="double" w:sz="6" w:space="0" w:color="F79646"/>
              <w:bottom w:val="double" w:sz="6" w:space="0" w:color="F79646"/>
              <w:right w:val="double" w:sz="6" w:space="0" w:color="F79646"/>
            </w:tcBorders>
            <w:shd w:val="clear" w:color="000000" w:fill="FDE9D9"/>
            <w:noWrap/>
            <w:textDirection w:val="btLr"/>
            <w:vAlign w:val="bottom"/>
            <w:hideMark/>
          </w:tcPr>
          <w:p w14:paraId="3DB219CA"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CEO NOVA PETRÓPOLIS</w:t>
            </w:r>
          </w:p>
        </w:tc>
        <w:tc>
          <w:tcPr>
            <w:tcW w:w="112" w:type="pct"/>
            <w:vMerge w:val="restart"/>
            <w:tcBorders>
              <w:top w:val="nil"/>
              <w:left w:val="double" w:sz="6" w:space="0" w:color="F79646"/>
              <w:bottom w:val="double" w:sz="6" w:space="0" w:color="F79646"/>
              <w:right w:val="double" w:sz="6" w:space="0" w:color="F79646"/>
            </w:tcBorders>
            <w:shd w:val="clear" w:color="000000" w:fill="FDE9D9"/>
            <w:noWrap/>
            <w:textDirection w:val="btLr"/>
            <w:vAlign w:val="bottom"/>
            <w:hideMark/>
          </w:tcPr>
          <w:p w14:paraId="74942875"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CEO SILVINA </w:t>
            </w:r>
          </w:p>
        </w:tc>
        <w:tc>
          <w:tcPr>
            <w:tcW w:w="135" w:type="pct"/>
            <w:vMerge w:val="restart"/>
            <w:tcBorders>
              <w:top w:val="nil"/>
              <w:left w:val="double" w:sz="6" w:space="0" w:color="F79646"/>
              <w:bottom w:val="double" w:sz="6" w:space="0" w:color="F79646"/>
              <w:right w:val="double" w:sz="6" w:space="0" w:color="F79646"/>
            </w:tcBorders>
            <w:shd w:val="clear" w:color="000000" w:fill="FDE9D9"/>
            <w:noWrap/>
            <w:textDirection w:val="btLr"/>
            <w:vAlign w:val="bottom"/>
            <w:hideMark/>
          </w:tcPr>
          <w:p w14:paraId="72E0F4AE"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UBS (s)</w:t>
            </w:r>
          </w:p>
        </w:tc>
        <w:tc>
          <w:tcPr>
            <w:tcW w:w="135" w:type="pct"/>
            <w:vMerge w:val="restart"/>
            <w:tcBorders>
              <w:top w:val="nil"/>
              <w:left w:val="double" w:sz="6" w:space="0" w:color="F79646"/>
              <w:bottom w:val="double" w:sz="6" w:space="0" w:color="F79646"/>
              <w:right w:val="double" w:sz="6" w:space="0" w:color="F79646"/>
            </w:tcBorders>
            <w:shd w:val="clear" w:color="000000" w:fill="FDE9D9"/>
            <w:noWrap/>
            <w:textDirection w:val="btLr"/>
            <w:vAlign w:val="bottom"/>
            <w:hideMark/>
          </w:tcPr>
          <w:p w14:paraId="3B17B1DF"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CASA DE ACOLHIMENTO</w:t>
            </w:r>
          </w:p>
        </w:tc>
        <w:tc>
          <w:tcPr>
            <w:tcW w:w="179" w:type="pct"/>
            <w:vMerge/>
            <w:tcBorders>
              <w:top w:val="double" w:sz="6" w:space="0" w:color="4F81BD"/>
              <w:left w:val="double" w:sz="6" w:space="0" w:color="F79646"/>
              <w:bottom w:val="double" w:sz="6" w:space="0" w:color="4F81BD"/>
              <w:right w:val="double" w:sz="6" w:space="0" w:color="4F81BD"/>
            </w:tcBorders>
            <w:vAlign w:val="center"/>
            <w:hideMark/>
          </w:tcPr>
          <w:p w14:paraId="170F78D4"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r>
      <w:tr w:rsidR="00906A08" w:rsidRPr="006C7C93" w14:paraId="72D84E70" w14:textId="77777777" w:rsidTr="006C7C93">
        <w:trPr>
          <w:trHeight w:val="1800"/>
        </w:trPr>
        <w:tc>
          <w:tcPr>
            <w:tcW w:w="1370" w:type="pct"/>
            <w:vMerge/>
            <w:tcBorders>
              <w:top w:val="double" w:sz="6" w:space="0" w:color="4F81BD"/>
              <w:left w:val="double" w:sz="6" w:space="0" w:color="4F81BD"/>
              <w:bottom w:val="double" w:sz="6" w:space="0" w:color="4F81BD"/>
              <w:right w:val="double" w:sz="6" w:space="0" w:color="4F81BD"/>
            </w:tcBorders>
            <w:vAlign w:val="center"/>
            <w:hideMark/>
          </w:tcPr>
          <w:p w14:paraId="2383DB8F"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4F81BD"/>
              <w:bottom w:val="double" w:sz="6" w:space="0" w:color="4F81BD"/>
              <w:right w:val="double" w:sz="6" w:space="0" w:color="4F81BD"/>
            </w:tcBorders>
            <w:vAlign w:val="center"/>
            <w:hideMark/>
          </w:tcPr>
          <w:p w14:paraId="148AC123"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4F81BD"/>
              <w:bottom w:val="double" w:sz="6" w:space="0" w:color="4F81BD"/>
              <w:right w:val="double" w:sz="6" w:space="0" w:color="4F81BD"/>
            </w:tcBorders>
            <w:vAlign w:val="center"/>
            <w:hideMark/>
          </w:tcPr>
          <w:p w14:paraId="2A201A6E"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4F81BD"/>
              <w:bottom w:val="double" w:sz="6" w:space="0" w:color="4F81BD"/>
              <w:right w:val="double" w:sz="6" w:space="0" w:color="4F81BD"/>
            </w:tcBorders>
            <w:vAlign w:val="center"/>
            <w:hideMark/>
          </w:tcPr>
          <w:p w14:paraId="2CA2C913"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4F81BD"/>
              <w:bottom w:val="double" w:sz="6" w:space="0" w:color="4F81BD"/>
              <w:right w:val="double" w:sz="6" w:space="0" w:color="4F81BD"/>
            </w:tcBorders>
            <w:vAlign w:val="center"/>
            <w:hideMark/>
          </w:tcPr>
          <w:p w14:paraId="7C08B2F1"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4F81BD"/>
              <w:bottom w:val="double" w:sz="6" w:space="0" w:color="4F81BD"/>
              <w:right w:val="double" w:sz="6" w:space="0" w:color="4F81BD"/>
            </w:tcBorders>
            <w:vAlign w:val="center"/>
            <w:hideMark/>
          </w:tcPr>
          <w:p w14:paraId="74C5CDF8"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4F81BD"/>
              <w:bottom w:val="double" w:sz="6" w:space="0" w:color="4F81BD"/>
              <w:right w:val="double" w:sz="6" w:space="0" w:color="4F81BD"/>
            </w:tcBorders>
            <w:vAlign w:val="center"/>
            <w:hideMark/>
          </w:tcPr>
          <w:p w14:paraId="637B9E33"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4F81BD"/>
              <w:bottom w:val="double" w:sz="6" w:space="0" w:color="4F81BD"/>
              <w:right w:val="double" w:sz="6" w:space="0" w:color="4F81BD"/>
            </w:tcBorders>
            <w:vAlign w:val="center"/>
            <w:hideMark/>
          </w:tcPr>
          <w:p w14:paraId="1870F527"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4F81BD"/>
              <w:bottom w:val="double" w:sz="6" w:space="0" w:color="4F81BD"/>
              <w:right w:val="double" w:sz="6" w:space="0" w:color="4F81BD"/>
            </w:tcBorders>
            <w:vAlign w:val="center"/>
            <w:hideMark/>
          </w:tcPr>
          <w:p w14:paraId="40799EDA"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4F81BD"/>
              <w:bottom w:val="double" w:sz="6" w:space="0" w:color="4F81BD"/>
              <w:right w:val="double" w:sz="6" w:space="0" w:color="4F81BD"/>
            </w:tcBorders>
            <w:vAlign w:val="center"/>
            <w:hideMark/>
          </w:tcPr>
          <w:p w14:paraId="14CFE831"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40" w:type="pct"/>
            <w:vMerge/>
            <w:tcBorders>
              <w:top w:val="nil"/>
              <w:left w:val="double" w:sz="6" w:space="0" w:color="4F81BD"/>
              <w:bottom w:val="double" w:sz="6" w:space="0" w:color="4F81BD"/>
              <w:right w:val="double" w:sz="6" w:space="0" w:color="4F81BD"/>
            </w:tcBorders>
            <w:vAlign w:val="center"/>
            <w:hideMark/>
          </w:tcPr>
          <w:p w14:paraId="070B4EDC"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4F81BD"/>
              <w:bottom w:val="double" w:sz="6" w:space="0" w:color="4BACC6"/>
              <w:right w:val="double" w:sz="6" w:space="0" w:color="8064A2"/>
            </w:tcBorders>
            <w:vAlign w:val="center"/>
            <w:hideMark/>
          </w:tcPr>
          <w:p w14:paraId="57DD0418"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8064A2"/>
              <w:bottom w:val="double" w:sz="6" w:space="0" w:color="8064A2"/>
              <w:right w:val="double" w:sz="6" w:space="0" w:color="8064A2"/>
            </w:tcBorders>
            <w:vAlign w:val="center"/>
            <w:hideMark/>
          </w:tcPr>
          <w:p w14:paraId="54F2F312"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8064A2"/>
              <w:bottom w:val="double" w:sz="6" w:space="0" w:color="8064A2"/>
              <w:right w:val="double" w:sz="6" w:space="0" w:color="8064A2"/>
            </w:tcBorders>
            <w:vAlign w:val="center"/>
            <w:hideMark/>
          </w:tcPr>
          <w:p w14:paraId="0763D807"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8064A2"/>
              <w:bottom w:val="double" w:sz="6" w:space="0" w:color="8064A2"/>
              <w:right w:val="double" w:sz="6" w:space="0" w:color="8064A2"/>
            </w:tcBorders>
            <w:vAlign w:val="center"/>
            <w:hideMark/>
          </w:tcPr>
          <w:p w14:paraId="1C6339E5"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8064A2"/>
              <w:bottom w:val="double" w:sz="6" w:space="0" w:color="8064A2"/>
              <w:right w:val="double" w:sz="6" w:space="0" w:color="8064A2"/>
            </w:tcBorders>
            <w:vAlign w:val="center"/>
            <w:hideMark/>
          </w:tcPr>
          <w:p w14:paraId="25B0C642"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8064A2"/>
              <w:bottom w:val="double" w:sz="6" w:space="0" w:color="8064A2"/>
              <w:right w:val="double" w:sz="6" w:space="0" w:color="8064A2"/>
            </w:tcBorders>
            <w:vAlign w:val="center"/>
            <w:hideMark/>
          </w:tcPr>
          <w:p w14:paraId="09B29112"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8064A2"/>
              <w:bottom w:val="double" w:sz="6" w:space="0" w:color="8064A2"/>
              <w:right w:val="double" w:sz="6" w:space="0" w:color="8064A2"/>
            </w:tcBorders>
            <w:vAlign w:val="center"/>
            <w:hideMark/>
          </w:tcPr>
          <w:p w14:paraId="227410C5"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tcBorders>
              <w:top w:val="nil"/>
              <w:left w:val="nil"/>
              <w:bottom w:val="double" w:sz="6" w:space="0" w:color="8064A2"/>
              <w:right w:val="double" w:sz="6" w:space="0" w:color="8064A2"/>
            </w:tcBorders>
            <w:shd w:val="clear" w:color="000000" w:fill="E4DFEC"/>
            <w:noWrap/>
            <w:textDirection w:val="btLr"/>
            <w:vAlign w:val="bottom"/>
            <w:hideMark/>
          </w:tcPr>
          <w:p w14:paraId="59B41601" w14:textId="77777777" w:rsidR="00906A08" w:rsidRPr="006C7C93" w:rsidRDefault="00906A08" w:rsidP="00906A08">
            <w:pPr>
              <w:spacing w:after="0" w:line="240" w:lineRule="auto"/>
              <w:jc w:val="center"/>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 RUDGE RAMOS</w:t>
            </w:r>
          </w:p>
        </w:tc>
        <w:tc>
          <w:tcPr>
            <w:tcW w:w="135" w:type="pct"/>
            <w:vMerge/>
            <w:tcBorders>
              <w:top w:val="nil"/>
              <w:left w:val="double" w:sz="6" w:space="0" w:color="8064A2"/>
              <w:bottom w:val="double" w:sz="6" w:space="0" w:color="8064A2"/>
              <w:right w:val="double" w:sz="6" w:space="0" w:color="8064A2"/>
            </w:tcBorders>
            <w:vAlign w:val="center"/>
            <w:hideMark/>
          </w:tcPr>
          <w:p w14:paraId="6CBD064B"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8064A2"/>
              <w:bottom w:val="double" w:sz="6" w:space="0" w:color="8064A2"/>
              <w:right w:val="double" w:sz="6" w:space="0" w:color="8064A2"/>
            </w:tcBorders>
            <w:vAlign w:val="center"/>
            <w:hideMark/>
          </w:tcPr>
          <w:p w14:paraId="2AA75499"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40" w:type="pct"/>
            <w:vMerge/>
            <w:tcBorders>
              <w:top w:val="nil"/>
              <w:left w:val="double" w:sz="6" w:space="0" w:color="8064A2"/>
              <w:bottom w:val="double" w:sz="6" w:space="0" w:color="8064A2"/>
              <w:right w:val="double" w:sz="6" w:space="0" w:color="F79646"/>
            </w:tcBorders>
            <w:vAlign w:val="center"/>
            <w:hideMark/>
          </w:tcPr>
          <w:p w14:paraId="7065340A"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12" w:type="pct"/>
            <w:vMerge/>
            <w:tcBorders>
              <w:top w:val="nil"/>
              <w:left w:val="double" w:sz="6" w:space="0" w:color="F79646"/>
              <w:bottom w:val="double" w:sz="6" w:space="0" w:color="F79646"/>
              <w:right w:val="double" w:sz="6" w:space="0" w:color="F79646"/>
            </w:tcBorders>
            <w:vAlign w:val="center"/>
            <w:hideMark/>
          </w:tcPr>
          <w:p w14:paraId="758A6841"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12" w:type="pct"/>
            <w:vMerge/>
            <w:tcBorders>
              <w:top w:val="nil"/>
              <w:left w:val="double" w:sz="6" w:space="0" w:color="F79646"/>
              <w:bottom w:val="double" w:sz="6" w:space="0" w:color="F79646"/>
              <w:right w:val="double" w:sz="6" w:space="0" w:color="F79646"/>
            </w:tcBorders>
            <w:vAlign w:val="center"/>
            <w:hideMark/>
          </w:tcPr>
          <w:p w14:paraId="59CE72EF"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12" w:type="pct"/>
            <w:vMerge/>
            <w:tcBorders>
              <w:top w:val="nil"/>
              <w:left w:val="double" w:sz="6" w:space="0" w:color="F79646"/>
              <w:bottom w:val="double" w:sz="6" w:space="0" w:color="F79646"/>
              <w:right w:val="double" w:sz="6" w:space="0" w:color="F79646"/>
            </w:tcBorders>
            <w:vAlign w:val="center"/>
            <w:hideMark/>
          </w:tcPr>
          <w:p w14:paraId="601C1543"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F79646"/>
              <w:bottom w:val="double" w:sz="6" w:space="0" w:color="F79646"/>
              <w:right w:val="double" w:sz="6" w:space="0" w:color="F79646"/>
            </w:tcBorders>
            <w:vAlign w:val="center"/>
            <w:hideMark/>
          </w:tcPr>
          <w:p w14:paraId="30688E65"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35" w:type="pct"/>
            <w:vMerge/>
            <w:tcBorders>
              <w:top w:val="nil"/>
              <w:left w:val="double" w:sz="6" w:space="0" w:color="F79646"/>
              <w:bottom w:val="double" w:sz="6" w:space="0" w:color="F79646"/>
              <w:right w:val="double" w:sz="6" w:space="0" w:color="F79646"/>
            </w:tcBorders>
            <w:vAlign w:val="center"/>
            <w:hideMark/>
          </w:tcPr>
          <w:p w14:paraId="362B977A"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c>
          <w:tcPr>
            <w:tcW w:w="179" w:type="pct"/>
            <w:vMerge/>
            <w:tcBorders>
              <w:top w:val="double" w:sz="6" w:space="0" w:color="4F81BD"/>
              <w:left w:val="double" w:sz="6" w:space="0" w:color="F79646"/>
              <w:bottom w:val="double" w:sz="6" w:space="0" w:color="4F81BD"/>
              <w:right w:val="double" w:sz="6" w:space="0" w:color="4F81BD"/>
            </w:tcBorders>
            <w:vAlign w:val="center"/>
            <w:hideMark/>
          </w:tcPr>
          <w:p w14:paraId="415EF48B"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p>
        </w:tc>
      </w:tr>
      <w:tr w:rsidR="00906A08" w:rsidRPr="006C7C93" w14:paraId="1B38118E" w14:textId="77777777" w:rsidTr="00906A08">
        <w:trPr>
          <w:trHeight w:val="240"/>
        </w:trPr>
        <w:tc>
          <w:tcPr>
            <w:tcW w:w="1370" w:type="pct"/>
            <w:tcBorders>
              <w:top w:val="nil"/>
              <w:left w:val="double" w:sz="6" w:space="0" w:color="4F81BD"/>
              <w:bottom w:val="single" w:sz="4" w:space="0" w:color="auto"/>
              <w:right w:val="nil"/>
            </w:tcBorders>
            <w:shd w:val="clear" w:color="auto" w:fill="auto"/>
            <w:noWrap/>
            <w:vAlign w:val="bottom"/>
            <w:hideMark/>
          </w:tcPr>
          <w:p w14:paraId="6F4605A3"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AVENTAL - CIRURGICO - CINZA </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6C532E3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E217C8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5B4157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8A7A9A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324539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3A7C59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653DD8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A66CD0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4D358F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auto" w:fill="auto"/>
            <w:noWrap/>
            <w:vAlign w:val="bottom"/>
            <w:hideMark/>
          </w:tcPr>
          <w:p w14:paraId="0B09892D" w14:textId="77777777" w:rsidR="00906A08" w:rsidRPr="006C7C93" w:rsidRDefault="00906A08" w:rsidP="00906A08">
            <w:pPr>
              <w:spacing w:after="0" w:line="240" w:lineRule="auto"/>
              <w:jc w:val="right"/>
              <w:rPr>
                <w:rFonts w:ascii="Arial" w:eastAsia="Times New Roman" w:hAnsi="Arial" w:cs="Arial"/>
                <w:sz w:val="15"/>
                <w:szCs w:val="15"/>
                <w:lang w:eastAsia="pt-BR"/>
              </w:rPr>
            </w:pPr>
            <w:r w:rsidRPr="006C7C93">
              <w:rPr>
                <w:rFonts w:ascii="Arial" w:eastAsia="Times New Roman" w:hAnsi="Arial" w:cs="Arial"/>
                <w:sz w:val="15"/>
                <w:szCs w:val="15"/>
                <w:lang w:eastAsia="pt-BR"/>
              </w:rPr>
              <w:t>70</w:t>
            </w:r>
          </w:p>
        </w:tc>
        <w:tc>
          <w:tcPr>
            <w:tcW w:w="135" w:type="pct"/>
            <w:tcBorders>
              <w:top w:val="nil"/>
              <w:left w:val="nil"/>
              <w:bottom w:val="single" w:sz="4" w:space="0" w:color="auto"/>
              <w:right w:val="single" w:sz="4" w:space="0" w:color="auto"/>
            </w:tcBorders>
            <w:shd w:val="clear" w:color="auto" w:fill="auto"/>
            <w:noWrap/>
            <w:vAlign w:val="bottom"/>
            <w:hideMark/>
          </w:tcPr>
          <w:p w14:paraId="07E03DB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100</w:t>
            </w:r>
          </w:p>
        </w:tc>
        <w:tc>
          <w:tcPr>
            <w:tcW w:w="135" w:type="pct"/>
            <w:tcBorders>
              <w:top w:val="nil"/>
              <w:left w:val="nil"/>
              <w:bottom w:val="single" w:sz="4" w:space="0" w:color="auto"/>
              <w:right w:val="single" w:sz="4" w:space="0" w:color="auto"/>
            </w:tcBorders>
            <w:shd w:val="clear" w:color="auto" w:fill="auto"/>
            <w:noWrap/>
            <w:vAlign w:val="bottom"/>
            <w:hideMark/>
          </w:tcPr>
          <w:p w14:paraId="40AC826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35146D7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35" w:type="pct"/>
            <w:tcBorders>
              <w:top w:val="nil"/>
              <w:left w:val="nil"/>
              <w:bottom w:val="single" w:sz="4" w:space="0" w:color="auto"/>
              <w:right w:val="single" w:sz="4" w:space="0" w:color="auto"/>
            </w:tcBorders>
            <w:shd w:val="clear" w:color="auto" w:fill="auto"/>
            <w:noWrap/>
            <w:vAlign w:val="bottom"/>
            <w:hideMark/>
          </w:tcPr>
          <w:p w14:paraId="6BB8F86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35" w:type="pct"/>
            <w:tcBorders>
              <w:top w:val="nil"/>
              <w:left w:val="nil"/>
              <w:bottom w:val="single" w:sz="4" w:space="0" w:color="auto"/>
              <w:right w:val="single" w:sz="4" w:space="0" w:color="auto"/>
            </w:tcBorders>
            <w:shd w:val="clear" w:color="auto" w:fill="auto"/>
            <w:noWrap/>
            <w:vAlign w:val="bottom"/>
            <w:hideMark/>
          </w:tcPr>
          <w:p w14:paraId="321D5BE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35" w:type="pct"/>
            <w:tcBorders>
              <w:top w:val="nil"/>
              <w:left w:val="nil"/>
              <w:bottom w:val="single" w:sz="4" w:space="0" w:color="auto"/>
              <w:right w:val="single" w:sz="4" w:space="0" w:color="auto"/>
            </w:tcBorders>
            <w:shd w:val="clear" w:color="auto" w:fill="auto"/>
            <w:noWrap/>
            <w:vAlign w:val="bottom"/>
            <w:hideMark/>
          </w:tcPr>
          <w:p w14:paraId="2B5BB5D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35" w:type="pct"/>
            <w:tcBorders>
              <w:top w:val="nil"/>
              <w:left w:val="nil"/>
              <w:bottom w:val="single" w:sz="4" w:space="0" w:color="auto"/>
              <w:right w:val="single" w:sz="4" w:space="0" w:color="auto"/>
            </w:tcBorders>
            <w:shd w:val="clear" w:color="auto" w:fill="auto"/>
            <w:noWrap/>
            <w:vAlign w:val="bottom"/>
            <w:hideMark/>
          </w:tcPr>
          <w:p w14:paraId="785AC0E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35" w:type="pct"/>
            <w:tcBorders>
              <w:top w:val="nil"/>
              <w:left w:val="nil"/>
              <w:bottom w:val="single" w:sz="4" w:space="0" w:color="auto"/>
              <w:right w:val="single" w:sz="4" w:space="0" w:color="auto"/>
            </w:tcBorders>
            <w:shd w:val="clear" w:color="auto" w:fill="auto"/>
            <w:noWrap/>
            <w:vAlign w:val="bottom"/>
            <w:hideMark/>
          </w:tcPr>
          <w:p w14:paraId="4CA8588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35" w:type="pct"/>
            <w:tcBorders>
              <w:top w:val="nil"/>
              <w:left w:val="nil"/>
              <w:bottom w:val="single" w:sz="4" w:space="0" w:color="auto"/>
              <w:right w:val="single" w:sz="4" w:space="0" w:color="auto"/>
            </w:tcBorders>
            <w:shd w:val="clear" w:color="auto" w:fill="auto"/>
            <w:noWrap/>
            <w:vAlign w:val="bottom"/>
            <w:hideMark/>
          </w:tcPr>
          <w:p w14:paraId="71592CC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35" w:type="pct"/>
            <w:tcBorders>
              <w:top w:val="nil"/>
              <w:left w:val="nil"/>
              <w:bottom w:val="single" w:sz="4" w:space="0" w:color="auto"/>
              <w:right w:val="single" w:sz="4" w:space="0" w:color="auto"/>
            </w:tcBorders>
            <w:shd w:val="clear" w:color="auto" w:fill="auto"/>
            <w:noWrap/>
            <w:vAlign w:val="bottom"/>
            <w:hideMark/>
          </w:tcPr>
          <w:p w14:paraId="051894A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40" w:type="pct"/>
            <w:tcBorders>
              <w:top w:val="nil"/>
              <w:left w:val="nil"/>
              <w:bottom w:val="single" w:sz="4" w:space="0" w:color="auto"/>
              <w:right w:val="single" w:sz="4" w:space="0" w:color="auto"/>
            </w:tcBorders>
            <w:shd w:val="clear" w:color="auto" w:fill="auto"/>
            <w:noWrap/>
            <w:vAlign w:val="bottom"/>
            <w:hideMark/>
          </w:tcPr>
          <w:p w14:paraId="1B0CB9B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12" w:type="pct"/>
            <w:tcBorders>
              <w:top w:val="nil"/>
              <w:left w:val="nil"/>
              <w:bottom w:val="single" w:sz="4" w:space="0" w:color="auto"/>
              <w:right w:val="single" w:sz="4" w:space="0" w:color="auto"/>
            </w:tcBorders>
            <w:shd w:val="clear" w:color="000000" w:fill="FFFFFF"/>
            <w:noWrap/>
            <w:vAlign w:val="bottom"/>
            <w:hideMark/>
          </w:tcPr>
          <w:p w14:paraId="523E826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431D246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500A306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1EEAC1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C4DBB3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3D12F46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630</w:t>
            </w:r>
          </w:p>
        </w:tc>
      </w:tr>
      <w:tr w:rsidR="00906A08" w:rsidRPr="006C7C93" w14:paraId="5C2312C6"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51063626"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CALÇA - PRIVATIVA AZUL LEVE G</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7658272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EE394E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BD36A1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89A7D0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9BA581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CD35F0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3F23BA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EE67B6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B184E0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3E75F37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4E0A6B1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100</w:t>
            </w:r>
          </w:p>
        </w:tc>
        <w:tc>
          <w:tcPr>
            <w:tcW w:w="135" w:type="pct"/>
            <w:tcBorders>
              <w:top w:val="nil"/>
              <w:left w:val="nil"/>
              <w:bottom w:val="single" w:sz="4" w:space="0" w:color="auto"/>
              <w:right w:val="single" w:sz="4" w:space="0" w:color="auto"/>
            </w:tcBorders>
            <w:shd w:val="clear" w:color="000000" w:fill="FFFFFF"/>
            <w:noWrap/>
            <w:vAlign w:val="bottom"/>
            <w:hideMark/>
          </w:tcPr>
          <w:p w14:paraId="00BBD83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162243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D1476A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519933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13203E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6CC2A4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17EC79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7BB396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497016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601EDC4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1AF6AC9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0447502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3ED9DBD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6D325B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D59AA5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63E826B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100</w:t>
            </w:r>
          </w:p>
        </w:tc>
      </w:tr>
      <w:tr w:rsidR="00906A08" w:rsidRPr="006C7C93" w14:paraId="66DF4622"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48942845"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CALÇA - PRIVATIVA AZUL LEVE M</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76D9BFF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AA5A1C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F3CE4C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E208B3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188B0C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3F314F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F79256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59D7AD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57DBB4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33868FB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4C43980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35" w:type="pct"/>
            <w:tcBorders>
              <w:top w:val="nil"/>
              <w:left w:val="nil"/>
              <w:bottom w:val="single" w:sz="4" w:space="0" w:color="auto"/>
              <w:right w:val="single" w:sz="4" w:space="0" w:color="auto"/>
            </w:tcBorders>
            <w:shd w:val="clear" w:color="000000" w:fill="FFFFFF"/>
            <w:noWrap/>
            <w:vAlign w:val="bottom"/>
            <w:hideMark/>
          </w:tcPr>
          <w:p w14:paraId="582B06E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5B489A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A11E5A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BA3CF3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6508C8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B2AF47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9F0B3A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227BE6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9C0D8A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76453B8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5909FD1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6F40359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0D55164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444B0F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A466B7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6A94BB3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r>
      <w:tr w:rsidR="00906A08" w:rsidRPr="006C7C93" w14:paraId="4793EE98"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1E926AAF"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CAMISOLA ADULTO FLORIDA ÚNICA </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7213775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FD7290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C4E410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121354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206DF0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CA70CB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FA0E93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B20783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7B0B28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70BD584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AF186D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0ECE021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35" w:type="pct"/>
            <w:tcBorders>
              <w:top w:val="nil"/>
              <w:left w:val="nil"/>
              <w:bottom w:val="single" w:sz="4" w:space="0" w:color="auto"/>
              <w:right w:val="single" w:sz="4" w:space="0" w:color="auto"/>
            </w:tcBorders>
            <w:shd w:val="clear" w:color="auto" w:fill="auto"/>
            <w:noWrap/>
            <w:vAlign w:val="bottom"/>
            <w:hideMark/>
          </w:tcPr>
          <w:p w14:paraId="1032804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7C70C4F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0D40298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7185906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2C00DAD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37D9336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22964F4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7B6B8A7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40" w:type="pct"/>
            <w:tcBorders>
              <w:top w:val="nil"/>
              <w:left w:val="nil"/>
              <w:bottom w:val="single" w:sz="4" w:space="0" w:color="auto"/>
              <w:right w:val="single" w:sz="4" w:space="0" w:color="auto"/>
            </w:tcBorders>
            <w:shd w:val="clear" w:color="auto" w:fill="auto"/>
            <w:noWrap/>
            <w:vAlign w:val="bottom"/>
            <w:hideMark/>
          </w:tcPr>
          <w:p w14:paraId="67AAE75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12" w:type="pct"/>
            <w:tcBorders>
              <w:top w:val="nil"/>
              <w:left w:val="nil"/>
              <w:bottom w:val="single" w:sz="4" w:space="0" w:color="auto"/>
              <w:right w:val="single" w:sz="4" w:space="0" w:color="auto"/>
            </w:tcBorders>
            <w:shd w:val="clear" w:color="000000" w:fill="FFFFFF"/>
            <w:noWrap/>
            <w:vAlign w:val="bottom"/>
            <w:hideMark/>
          </w:tcPr>
          <w:p w14:paraId="227AE49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5F9FDD0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12EF388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E58447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B48917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4A01F15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1.400</w:t>
            </w:r>
          </w:p>
        </w:tc>
      </w:tr>
      <w:tr w:rsidR="00906A08" w:rsidRPr="006C7C93" w14:paraId="66AEFAD4"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11351736"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CAMISOLA INFANTIL FLORIDA ÚNICA </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3CC82BD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6478E6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230074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794D9A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46FD7B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1B2F90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A080C7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1D3B87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25817F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089BAF0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795782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C2F693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61E54E7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w:t>
            </w:r>
          </w:p>
        </w:tc>
        <w:tc>
          <w:tcPr>
            <w:tcW w:w="135" w:type="pct"/>
            <w:tcBorders>
              <w:top w:val="nil"/>
              <w:left w:val="nil"/>
              <w:bottom w:val="single" w:sz="4" w:space="0" w:color="auto"/>
              <w:right w:val="single" w:sz="4" w:space="0" w:color="auto"/>
            </w:tcBorders>
            <w:shd w:val="clear" w:color="000000" w:fill="FFFFFF"/>
            <w:noWrap/>
            <w:vAlign w:val="bottom"/>
            <w:hideMark/>
          </w:tcPr>
          <w:p w14:paraId="34FFBDAA"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521BF07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w:t>
            </w:r>
          </w:p>
        </w:tc>
        <w:tc>
          <w:tcPr>
            <w:tcW w:w="135" w:type="pct"/>
            <w:tcBorders>
              <w:top w:val="nil"/>
              <w:left w:val="nil"/>
              <w:bottom w:val="single" w:sz="4" w:space="0" w:color="auto"/>
              <w:right w:val="single" w:sz="4" w:space="0" w:color="auto"/>
            </w:tcBorders>
            <w:shd w:val="clear" w:color="000000" w:fill="FFFFFF"/>
            <w:noWrap/>
            <w:vAlign w:val="bottom"/>
            <w:hideMark/>
          </w:tcPr>
          <w:p w14:paraId="14E4A03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1E2D3B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5E0F1B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71A6CCD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w:t>
            </w:r>
          </w:p>
        </w:tc>
        <w:tc>
          <w:tcPr>
            <w:tcW w:w="135" w:type="pct"/>
            <w:tcBorders>
              <w:top w:val="nil"/>
              <w:left w:val="nil"/>
              <w:bottom w:val="single" w:sz="4" w:space="0" w:color="auto"/>
              <w:right w:val="single" w:sz="4" w:space="0" w:color="auto"/>
            </w:tcBorders>
            <w:shd w:val="clear" w:color="auto" w:fill="auto"/>
            <w:noWrap/>
            <w:vAlign w:val="bottom"/>
            <w:hideMark/>
          </w:tcPr>
          <w:p w14:paraId="270CD3C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w:t>
            </w:r>
          </w:p>
        </w:tc>
        <w:tc>
          <w:tcPr>
            <w:tcW w:w="140" w:type="pct"/>
            <w:tcBorders>
              <w:top w:val="nil"/>
              <w:left w:val="nil"/>
              <w:bottom w:val="single" w:sz="4" w:space="0" w:color="auto"/>
              <w:right w:val="single" w:sz="4" w:space="0" w:color="auto"/>
            </w:tcBorders>
            <w:shd w:val="clear" w:color="auto" w:fill="auto"/>
            <w:noWrap/>
            <w:vAlign w:val="bottom"/>
            <w:hideMark/>
          </w:tcPr>
          <w:p w14:paraId="32266A2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w:t>
            </w:r>
          </w:p>
        </w:tc>
        <w:tc>
          <w:tcPr>
            <w:tcW w:w="112" w:type="pct"/>
            <w:tcBorders>
              <w:top w:val="nil"/>
              <w:left w:val="nil"/>
              <w:bottom w:val="single" w:sz="4" w:space="0" w:color="auto"/>
              <w:right w:val="single" w:sz="4" w:space="0" w:color="auto"/>
            </w:tcBorders>
            <w:shd w:val="clear" w:color="000000" w:fill="FFFFFF"/>
            <w:noWrap/>
            <w:vAlign w:val="bottom"/>
            <w:hideMark/>
          </w:tcPr>
          <w:p w14:paraId="06C3AF6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1C2D4D6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10FF1E5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63CCD9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5A82B1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1F8905C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100</w:t>
            </w:r>
          </w:p>
        </w:tc>
      </w:tr>
      <w:tr w:rsidR="00906A08" w:rsidRPr="006C7C93" w14:paraId="2CFA9FC4"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61D993EB"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CAMPO CIRURGICO - DUPLO CINZA 0,50X0,50 18</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730C96B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4FE6CA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F9B26D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E2E270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B9CFDD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0C3962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A62FBC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260E27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9DC064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auto" w:fill="auto"/>
            <w:noWrap/>
            <w:vAlign w:val="bottom"/>
            <w:hideMark/>
          </w:tcPr>
          <w:p w14:paraId="68E8D97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200</w:t>
            </w:r>
          </w:p>
        </w:tc>
        <w:tc>
          <w:tcPr>
            <w:tcW w:w="135" w:type="pct"/>
            <w:tcBorders>
              <w:top w:val="nil"/>
              <w:left w:val="nil"/>
              <w:bottom w:val="single" w:sz="4" w:space="0" w:color="auto"/>
              <w:right w:val="single" w:sz="4" w:space="0" w:color="auto"/>
            </w:tcBorders>
            <w:shd w:val="clear" w:color="000000" w:fill="FFFFFF"/>
            <w:noWrap/>
            <w:vAlign w:val="bottom"/>
            <w:hideMark/>
          </w:tcPr>
          <w:p w14:paraId="47EB594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2ACD220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1AA0597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1493FC2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0C3DFFB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4187361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7B32F5C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6D0CDDCA"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21A5754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63904DF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40" w:type="pct"/>
            <w:tcBorders>
              <w:top w:val="nil"/>
              <w:left w:val="nil"/>
              <w:bottom w:val="single" w:sz="4" w:space="0" w:color="auto"/>
              <w:right w:val="single" w:sz="4" w:space="0" w:color="auto"/>
            </w:tcBorders>
            <w:shd w:val="clear" w:color="auto" w:fill="auto"/>
            <w:noWrap/>
            <w:vAlign w:val="bottom"/>
            <w:hideMark/>
          </w:tcPr>
          <w:p w14:paraId="320B4F7A"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12" w:type="pct"/>
            <w:tcBorders>
              <w:top w:val="nil"/>
              <w:left w:val="nil"/>
              <w:bottom w:val="single" w:sz="4" w:space="0" w:color="auto"/>
              <w:right w:val="single" w:sz="4" w:space="0" w:color="auto"/>
            </w:tcBorders>
            <w:shd w:val="clear" w:color="000000" w:fill="FFFFFF"/>
            <w:noWrap/>
            <w:vAlign w:val="bottom"/>
            <w:hideMark/>
          </w:tcPr>
          <w:p w14:paraId="76F4B9E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258C06A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07E79F0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BCC235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1746DA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2A9EE66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480</w:t>
            </w:r>
          </w:p>
        </w:tc>
      </w:tr>
      <w:tr w:rsidR="00906A08" w:rsidRPr="006C7C93" w14:paraId="2DFBDA4E"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25CFF693"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CAMPO CIRURGICO - DUPLO CINZA 1,00X1,00 15</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36332D1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4565E7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073E10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88C16B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1514B0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6B7CA0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3CEEFE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4D7082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8617F3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auto" w:fill="auto"/>
            <w:noWrap/>
            <w:vAlign w:val="bottom"/>
            <w:hideMark/>
          </w:tcPr>
          <w:p w14:paraId="0F5A24C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70</w:t>
            </w:r>
          </w:p>
        </w:tc>
        <w:tc>
          <w:tcPr>
            <w:tcW w:w="135" w:type="pct"/>
            <w:tcBorders>
              <w:top w:val="nil"/>
              <w:left w:val="nil"/>
              <w:bottom w:val="single" w:sz="4" w:space="0" w:color="auto"/>
              <w:right w:val="single" w:sz="4" w:space="0" w:color="auto"/>
            </w:tcBorders>
            <w:shd w:val="clear" w:color="000000" w:fill="FFFFFF"/>
            <w:noWrap/>
            <w:vAlign w:val="bottom"/>
            <w:hideMark/>
          </w:tcPr>
          <w:p w14:paraId="104241F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8EA29E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2A56561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4D317BA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7E61CAE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08B2B95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4B7D375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1DBFE9C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6679535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577ED95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40" w:type="pct"/>
            <w:tcBorders>
              <w:top w:val="nil"/>
              <w:left w:val="nil"/>
              <w:bottom w:val="single" w:sz="4" w:space="0" w:color="auto"/>
              <w:right w:val="single" w:sz="4" w:space="0" w:color="auto"/>
            </w:tcBorders>
            <w:shd w:val="clear" w:color="auto" w:fill="auto"/>
            <w:noWrap/>
            <w:vAlign w:val="bottom"/>
            <w:hideMark/>
          </w:tcPr>
          <w:p w14:paraId="3865BDC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12" w:type="pct"/>
            <w:tcBorders>
              <w:top w:val="nil"/>
              <w:left w:val="nil"/>
              <w:bottom w:val="single" w:sz="4" w:space="0" w:color="auto"/>
              <w:right w:val="single" w:sz="4" w:space="0" w:color="auto"/>
            </w:tcBorders>
            <w:shd w:val="clear" w:color="auto" w:fill="auto"/>
            <w:noWrap/>
            <w:vAlign w:val="bottom"/>
            <w:hideMark/>
          </w:tcPr>
          <w:p w14:paraId="322EFC0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12" w:type="pct"/>
            <w:tcBorders>
              <w:top w:val="nil"/>
              <w:left w:val="nil"/>
              <w:bottom w:val="single" w:sz="4" w:space="0" w:color="auto"/>
              <w:right w:val="single" w:sz="4" w:space="0" w:color="auto"/>
            </w:tcBorders>
            <w:shd w:val="clear" w:color="auto" w:fill="auto"/>
            <w:noWrap/>
            <w:vAlign w:val="bottom"/>
            <w:hideMark/>
          </w:tcPr>
          <w:p w14:paraId="4F864B0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12" w:type="pct"/>
            <w:tcBorders>
              <w:top w:val="nil"/>
              <w:left w:val="nil"/>
              <w:bottom w:val="single" w:sz="4" w:space="0" w:color="auto"/>
              <w:right w:val="single" w:sz="4" w:space="0" w:color="auto"/>
            </w:tcBorders>
            <w:shd w:val="clear" w:color="auto" w:fill="auto"/>
            <w:noWrap/>
            <w:vAlign w:val="bottom"/>
            <w:hideMark/>
          </w:tcPr>
          <w:p w14:paraId="6DF8A91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777B28D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340</w:t>
            </w:r>
          </w:p>
        </w:tc>
        <w:tc>
          <w:tcPr>
            <w:tcW w:w="135" w:type="pct"/>
            <w:tcBorders>
              <w:top w:val="nil"/>
              <w:left w:val="nil"/>
              <w:bottom w:val="single" w:sz="4" w:space="0" w:color="auto"/>
              <w:right w:val="single" w:sz="4" w:space="0" w:color="auto"/>
            </w:tcBorders>
            <w:shd w:val="clear" w:color="000000" w:fill="FFFFFF"/>
            <w:noWrap/>
            <w:vAlign w:val="bottom"/>
            <w:hideMark/>
          </w:tcPr>
          <w:p w14:paraId="4ADA084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297CA61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530</w:t>
            </w:r>
          </w:p>
        </w:tc>
      </w:tr>
      <w:tr w:rsidR="00906A08" w:rsidRPr="006C7C93" w14:paraId="4A14E580"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31F2AD0A"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CAMPO CIRURGICO - SIMPLES CINZA 1,60X1,60 20</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45E5362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55AF74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DCDC78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A6C19E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02A6B9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66D597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C0D0DA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BD0C19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29E96B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3907D4E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C804CA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109AA9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4AE2298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615F6B7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24A9BAA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1E69472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47DC1B8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6219F5B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18F56E1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1A8D29B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40" w:type="pct"/>
            <w:tcBorders>
              <w:top w:val="nil"/>
              <w:left w:val="nil"/>
              <w:bottom w:val="single" w:sz="4" w:space="0" w:color="auto"/>
              <w:right w:val="single" w:sz="4" w:space="0" w:color="auto"/>
            </w:tcBorders>
            <w:shd w:val="clear" w:color="auto" w:fill="auto"/>
            <w:noWrap/>
            <w:vAlign w:val="bottom"/>
            <w:hideMark/>
          </w:tcPr>
          <w:p w14:paraId="3485542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12" w:type="pct"/>
            <w:tcBorders>
              <w:top w:val="nil"/>
              <w:left w:val="nil"/>
              <w:bottom w:val="single" w:sz="4" w:space="0" w:color="auto"/>
              <w:right w:val="single" w:sz="4" w:space="0" w:color="auto"/>
            </w:tcBorders>
            <w:shd w:val="clear" w:color="auto" w:fill="auto"/>
            <w:noWrap/>
            <w:vAlign w:val="bottom"/>
            <w:hideMark/>
          </w:tcPr>
          <w:p w14:paraId="79F92DE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12" w:type="pct"/>
            <w:tcBorders>
              <w:top w:val="nil"/>
              <w:left w:val="nil"/>
              <w:bottom w:val="single" w:sz="4" w:space="0" w:color="auto"/>
              <w:right w:val="single" w:sz="4" w:space="0" w:color="auto"/>
            </w:tcBorders>
            <w:shd w:val="clear" w:color="auto" w:fill="auto"/>
            <w:noWrap/>
            <w:vAlign w:val="bottom"/>
            <w:hideMark/>
          </w:tcPr>
          <w:p w14:paraId="6762244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12" w:type="pct"/>
            <w:tcBorders>
              <w:top w:val="nil"/>
              <w:left w:val="nil"/>
              <w:bottom w:val="single" w:sz="4" w:space="0" w:color="auto"/>
              <w:right w:val="single" w:sz="4" w:space="0" w:color="auto"/>
            </w:tcBorders>
            <w:shd w:val="clear" w:color="auto" w:fill="auto"/>
            <w:noWrap/>
            <w:vAlign w:val="bottom"/>
            <w:hideMark/>
          </w:tcPr>
          <w:p w14:paraId="3B165DE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641E5EC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510</w:t>
            </w:r>
          </w:p>
        </w:tc>
        <w:tc>
          <w:tcPr>
            <w:tcW w:w="135" w:type="pct"/>
            <w:tcBorders>
              <w:top w:val="nil"/>
              <w:left w:val="nil"/>
              <w:bottom w:val="single" w:sz="4" w:space="0" w:color="auto"/>
              <w:right w:val="single" w:sz="4" w:space="0" w:color="auto"/>
            </w:tcBorders>
            <w:shd w:val="clear" w:color="000000" w:fill="FFFFFF"/>
            <w:noWrap/>
            <w:vAlign w:val="bottom"/>
            <w:hideMark/>
          </w:tcPr>
          <w:p w14:paraId="7C26168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5C3A77D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690</w:t>
            </w:r>
          </w:p>
        </w:tc>
      </w:tr>
      <w:tr w:rsidR="00906A08" w:rsidRPr="006C7C93" w14:paraId="4B71C895"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1EB52A48"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CAMPO CIRURGICO - SIMPLES CINZA 0,50X0,50 31</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2723CA4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313A92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44D598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671068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915665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50472B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6B0F4F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DB3CEC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61070B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6FC2421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A6EBCE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550F10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1D3CA6D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3AD855A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185AA43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685A7C7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7265BAB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43B813D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07DEA6A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03AB41D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40" w:type="pct"/>
            <w:tcBorders>
              <w:top w:val="nil"/>
              <w:left w:val="nil"/>
              <w:bottom w:val="single" w:sz="4" w:space="0" w:color="auto"/>
              <w:right w:val="single" w:sz="4" w:space="0" w:color="auto"/>
            </w:tcBorders>
            <w:shd w:val="clear" w:color="auto" w:fill="auto"/>
            <w:noWrap/>
            <w:vAlign w:val="bottom"/>
            <w:hideMark/>
          </w:tcPr>
          <w:p w14:paraId="5C087B7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12" w:type="pct"/>
            <w:tcBorders>
              <w:top w:val="nil"/>
              <w:left w:val="nil"/>
              <w:bottom w:val="single" w:sz="4" w:space="0" w:color="auto"/>
              <w:right w:val="single" w:sz="4" w:space="0" w:color="auto"/>
            </w:tcBorders>
            <w:shd w:val="clear" w:color="000000" w:fill="FFFFFF"/>
            <w:noWrap/>
            <w:vAlign w:val="bottom"/>
            <w:hideMark/>
          </w:tcPr>
          <w:p w14:paraId="4C745E5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2754039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5D1AF62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E62DDE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1E80B0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1DFB442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270</w:t>
            </w:r>
          </w:p>
        </w:tc>
      </w:tr>
      <w:tr w:rsidR="00906A08" w:rsidRPr="006C7C93" w14:paraId="77600833"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6728DC1C"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CAMPO CIRURGICO - SIMPLES CINZA 0,80X0,80 29</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2591122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9728FA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AFCDA1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146C26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29D99E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326FA2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956A68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C3F10A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A6FF7A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auto" w:fill="auto"/>
            <w:noWrap/>
            <w:vAlign w:val="bottom"/>
            <w:hideMark/>
          </w:tcPr>
          <w:p w14:paraId="547C485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000000" w:fill="FFFFFF"/>
            <w:noWrap/>
            <w:vAlign w:val="bottom"/>
            <w:hideMark/>
          </w:tcPr>
          <w:p w14:paraId="3EEFEB7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5287D5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4D5C141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607ABE3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5FE14A3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60E8AC7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592E446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5F03DD9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3258DB7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15E78C5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40" w:type="pct"/>
            <w:tcBorders>
              <w:top w:val="nil"/>
              <w:left w:val="nil"/>
              <w:bottom w:val="single" w:sz="4" w:space="0" w:color="auto"/>
              <w:right w:val="single" w:sz="4" w:space="0" w:color="auto"/>
            </w:tcBorders>
            <w:shd w:val="clear" w:color="auto" w:fill="auto"/>
            <w:noWrap/>
            <w:vAlign w:val="bottom"/>
            <w:hideMark/>
          </w:tcPr>
          <w:p w14:paraId="6EFFBCF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12" w:type="pct"/>
            <w:tcBorders>
              <w:top w:val="nil"/>
              <w:left w:val="nil"/>
              <w:bottom w:val="single" w:sz="4" w:space="0" w:color="auto"/>
              <w:right w:val="single" w:sz="4" w:space="0" w:color="auto"/>
            </w:tcBorders>
            <w:shd w:val="clear" w:color="000000" w:fill="FFFFFF"/>
            <w:noWrap/>
            <w:vAlign w:val="bottom"/>
            <w:hideMark/>
          </w:tcPr>
          <w:p w14:paraId="64016E5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25F3611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04DF920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FF11F7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05199D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45876CA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120</w:t>
            </w:r>
          </w:p>
        </w:tc>
      </w:tr>
      <w:tr w:rsidR="00906A08" w:rsidRPr="006C7C93" w14:paraId="186F7400"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3A277BF2"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CAMPO FENESTRADO - DUPLO CINZA 0,50X0,50 30</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17CAD0A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AB3530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C864FB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7AD4DE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E92DE7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36CD6D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179DF1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B71A83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2500F4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auto" w:fill="auto"/>
            <w:noWrap/>
            <w:vAlign w:val="bottom"/>
            <w:hideMark/>
          </w:tcPr>
          <w:p w14:paraId="54676FB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000000" w:fill="FFFFFF"/>
            <w:noWrap/>
            <w:vAlign w:val="bottom"/>
            <w:hideMark/>
          </w:tcPr>
          <w:p w14:paraId="1F356D3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5FAAB3A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w:t>
            </w:r>
          </w:p>
        </w:tc>
        <w:tc>
          <w:tcPr>
            <w:tcW w:w="135" w:type="pct"/>
            <w:tcBorders>
              <w:top w:val="nil"/>
              <w:left w:val="nil"/>
              <w:bottom w:val="single" w:sz="4" w:space="0" w:color="auto"/>
              <w:right w:val="single" w:sz="4" w:space="0" w:color="auto"/>
            </w:tcBorders>
            <w:shd w:val="clear" w:color="auto" w:fill="auto"/>
            <w:noWrap/>
            <w:vAlign w:val="bottom"/>
            <w:hideMark/>
          </w:tcPr>
          <w:p w14:paraId="32BA4EF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3073BF3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637B228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05E9745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681FC28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2577A2D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single" w:sz="4" w:space="0" w:color="auto"/>
              <w:right w:val="single" w:sz="4" w:space="0" w:color="auto"/>
            </w:tcBorders>
            <w:shd w:val="clear" w:color="auto" w:fill="auto"/>
            <w:noWrap/>
            <w:vAlign w:val="bottom"/>
            <w:hideMark/>
          </w:tcPr>
          <w:p w14:paraId="79AF097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4B0B01A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40" w:type="pct"/>
            <w:tcBorders>
              <w:top w:val="nil"/>
              <w:left w:val="nil"/>
              <w:bottom w:val="single" w:sz="4" w:space="0" w:color="auto"/>
              <w:right w:val="single" w:sz="4" w:space="0" w:color="auto"/>
            </w:tcBorders>
            <w:shd w:val="clear" w:color="auto" w:fill="auto"/>
            <w:noWrap/>
            <w:vAlign w:val="bottom"/>
            <w:hideMark/>
          </w:tcPr>
          <w:p w14:paraId="004A70C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12" w:type="pct"/>
            <w:tcBorders>
              <w:top w:val="nil"/>
              <w:left w:val="nil"/>
              <w:bottom w:val="single" w:sz="4" w:space="0" w:color="auto"/>
              <w:right w:val="single" w:sz="4" w:space="0" w:color="auto"/>
            </w:tcBorders>
            <w:shd w:val="clear" w:color="000000" w:fill="FFFFFF"/>
            <w:noWrap/>
            <w:vAlign w:val="bottom"/>
            <w:hideMark/>
          </w:tcPr>
          <w:p w14:paraId="42D6573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33DCC4A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3771239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A6E56E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608C4F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59792AE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151</w:t>
            </w:r>
          </w:p>
        </w:tc>
      </w:tr>
      <w:tr w:rsidR="00906A08" w:rsidRPr="006C7C93" w14:paraId="4644E14A"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06C1F18E"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COBERTOR BAMBINO INFANTIL 0,90</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595C87F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DD9BF9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598C78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12C13B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2FCFC6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E6B68E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9A491A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97499C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93CF0B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11EA780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B0AF06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DB51C5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480D4B1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000000" w:fill="FFFFFF"/>
            <w:noWrap/>
            <w:vAlign w:val="bottom"/>
            <w:hideMark/>
          </w:tcPr>
          <w:p w14:paraId="4106732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2F7C185A"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000000" w:fill="FFFFFF"/>
            <w:noWrap/>
            <w:vAlign w:val="bottom"/>
            <w:hideMark/>
          </w:tcPr>
          <w:p w14:paraId="46BEFA3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792727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383F031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w:t>
            </w:r>
          </w:p>
        </w:tc>
        <w:tc>
          <w:tcPr>
            <w:tcW w:w="135" w:type="pct"/>
            <w:tcBorders>
              <w:top w:val="nil"/>
              <w:left w:val="nil"/>
              <w:bottom w:val="single" w:sz="4" w:space="0" w:color="auto"/>
              <w:right w:val="single" w:sz="4" w:space="0" w:color="auto"/>
            </w:tcBorders>
            <w:shd w:val="clear" w:color="auto" w:fill="auto"/>
            <w:noWrap/>
            <w:vAlign w:val="bottom"/>
            <w:hideMark/>
          </w:tcPr>
          <w:p w14:paraId="6465A55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35" w:type="pct"/>
            <w:tcBorders>
              <w:top w:val="nil"/>
              <w:left w:val="nil"/>
              <w:bottom w:val="single" w:sz="4" w:space="0" w:color="auto"/>
              <w:right w:val="single" w:sz="4" w:space="0" w:color="auto"/>
            </w:tcBorders>
            <w:shd w:val="clear" w:color="auto" w:fill="auto"/>
            <w:noWrap/>
            <w:vAlign w:val="bottom"/>
            <w:hideMark/>
          </w:tcPr>
          <w:p w14:paraId="2A844E8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40" w:type="pct"/>
            <w:tcBorders>
              <w:top w:val="nil"/>
              <w:left w:val="nil"/>
              <w:bottom w:val="single" w:sz="4" w:space="0" w:color="auto"/>
              <w:right w:val="single" w:sz="4" w:space="0" w:color="auto"/>
            </w:tcBorders>
            <w:shd w:val="clear" w:color="auto" w:fill="auto"/>
            <w:noWrap/>
            <w:vAlign w:val="bottom"/>
            <w:hideMark/>
          </w:tcPr>
          <w:p w14:paraId="30C6323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w:t>
            </w:r>
          </w:p>
        </w:tc>
        <w:tc>
          <w:tcPr>
            <w:tcW w:w="112" w:type="pct"/>
            <w:tcBorders>
              <w:top w:val="nil"/>
              <w:left w:val="nil"/>
              <w:bottom w:val="single" w:sz="4" w:space="0" w:color="auto"/>
              <w:right w:val="single" w:sz="4" w:space="0" w:color="auto"/>
            </w:tcBorders>
            <w:shd w:val="clear" w:color="000000" w:fill="FFFFFF"/>
            <w:noWrap/>
            <w:vAlign w:val="bottom"/>
            <w:hideMark/>
          </w:tcPr>
          <w:p w14:paraId="3E8059C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5D00977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7AC03D5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BFF50B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CC9137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58FB930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95</w:t>
            </w:r>
          </w:p>
        </w:tc>
      </w:tr>
      <w:tr w:rsidR="00906A08" w:rsidRPr="006C7C93" w14:paraId="0D85414A" w14:textId="77777777" w:rsidTr="00906A08">
        <w:trPr>
          <w:trHeight w:val="225"/>
        </w:trPr>
        <w:tc>
          <w:tcPr>
            <w:tcW w:w="1370" w:type="pct"/>
            <w:tcBorders>
              <w:top w:val="nil"/>
              <w:left w:val="double" w:sz="6" w:space="0" w:color="4F81BD"/>
              <w:bottom w:val="single" w:sz="4" w:space="0" w:color="auto"/>
              <w:right w:val="nil"/>
            </w:tcBorders>
            <w:shd w:val="clear" w:color="000000" w:fill="FFFFFF"/>
            <w:noWrap/>
            <w:vAlign w:val="bottom"/>
            <w:hideMark/>
          </w:tcPr>
          <w:p w14:paraId="5B83BAFC"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COBERTOR BOA NOITE CS 180X220</w:t>
            </w:r>
          </w:p>
        </w:tc>
        <w:tc>
          <w:tcPr>
            <w:tcW w:w="135" w:type="pct"/>
            <w:tcBorders>
              <w:top w:val="nil"/>
              <w:left w:val="single" w:sz="4" w:space="0" w:color="auto"/>
              <w:bottom w:val="single" w:sz="4" w:space="0" w:color="auto"/>
              <w:right w:val="single" w:sz="4" w:space="0" w:color="auto"/>
            </w:tcBorders>
            <w:shd w:val="clear" w:color="auto" w:fill="auto"/>
            <w:noWrap/>
            <w:vAlign w:val="center"/>
            <w:hideMark/>
          </w:tcPr>
          <w:p w14:paraId="67A92CF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40</w:t>
            </w:r>
          </w:p>
        </w:tc>
        <w:tc>
          <w:tcPr>
            <w:tcW w:w="135" w:type="pct"/>
            <w:tcBorders>
              <w:top w:val="nil"/>
              <w:left w:val="nil"/>
              <w:bottom w:val="single" w:sz="4" w:space="0" w:color="auto"/>
              <w:right w:val="single" w:sz="4" w:space="0" w:color="auto"/>
            </w:tcBorders>
            <w:shd w:val="clear" w:color="auto" w:fill="auto"/>
            <w:noWrap/>
            <w:vAlign w:val="center"/>
            <w:hideMark/>
          </w:tcPr>
          <w:p w14:paraId="602FBEC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40</w:t>
            </w:r>
          </w:p>
        </w:tc>
        <w:tc>
          <w:tcPr>
            <w:tcW w:w="135" w:type="pct"/>
            <w:tcBorders>
              <w:top w:val="nil"/>
              <w:left w:val="nil"/>
              <w:bottom w:val="single" w:sz="4" w:space="0" w:color="auto"/>
              <w:right w:val="single" w:sz="4" w:space="0" w:color="auto"/>
            </w:tcBorders>
            <w:shd w:val="clear" w:color="auto" w:fill="auto"/>
            <w:noWrap/>
            <w:vAlign w:val="center"/>
            <w:hideMark/>
          </w:tcPr>
          <w:p w14:paraId="22B69C1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40</w:t>
            </w:r>
          </w:p>
        </w:tc>
        <w:tc>
          <w:tcPr>
            <w:tcW w:w="135" w:type="pct"/>
            <w:tcBorders>
              <w:top w:val="nil"/>
              <w:left w:val="nil"/>
              <w:bottom w:val="single" w:sz="4" w:space="0" w:color="auto"/>
              <w:right w:val="single" w:sz="4" w:space="0" w:color="auto"/>
            </w:tcBorders>
            <w:shd w:val="clear" w:color="auto" w:fill="auto"/>
            <w:noWrap/>
            <w:vAlign w:val="center"/>
            <w:hideMark/>
          </w:tcPr>
          <w:p w14:paraId="528F7A0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40</w:t>
            </w:r>
          </w:p>
        </w:tc>
        <w:tc>
          <w:tcPr>
            <w:tcW w:w="135" w:type="pct"/>
            <w:tcBorders>
              <w:top w:val="nil"/>
              <w:left w:val="nil"/>
              <w:bottom w:val="single" w:sz="4" w:space="0" w:color="auto"/>
              <w:right w:val="single" w:sz="4" w:space="0" w:color="auto"/>
            </w:tcBorders>
            <w:shd w:val="clear" w:color="auto" w:fill="auto"/>
            <w:noWrap/>
            <w:vAlign w:val="center"/>
            <w:hideMark/>
          </w:tcPr>
          <w:p w14:paraId="6549E7B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40</w:t>
            </w:r>
          </w:p>
        </w:tc>
        <w:tc>
          <w:tcPr>
            <w:tcW w:w="135" w:type="pct"/>
            <w:tcBorders>
              <w:top w:val="nil"/>
              <w:left w:val="nil"/>
              <w:bottom w:val="single" w:sz="4" w:space="0" w:color="auto"/>
              <w:right w:val="single" w:sz="4" w:space="0" w:color="auto"/>
            </w:tcBorders>
            <w:shd w:val="clear" w:color="auto" w:fill="auto"/>
            <w:noWrap/>
            <w:vAlign w:val="center"/>
            <w:hideMark/>
          </w:tcPr>
          <w:p w14:paraId="5F4B2AA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40</w:t>
            </w:r>
          </w:p>
        </w:tc>
        <w:tc>
          <w:tcPr>
            <w:tcW w:w="135" w:type="pct"/>
            <w:tcBorders>
              <w:top w:val="nil"/>
              <w:left w:val="nil"/>
              <w:bottom w:val="single" w:sz="4" w:space="0" w:color="auto"/>
              <w:right w:val="single" w:sz="4" w:space="0" w:color="auto"/>
            </w:tcBorders>
            <w:shd w:val="clear" w:color="auto" w:fill="auto"/>
            <w:noWrap/>
            <w:vAlign w:val="center"/>
            <w:hideMark/>
          </w:tcPr>
          <w:p w14:paraId="61B013F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40</w:t>
            </w:r>
          </w:p>
        </w:tc>
        <w:tc>
          <w:tcPr>
            <w:tcW w:w="135" w:type="pct"/>
            <w:tcBorders>
              <w:top w:val="nil"/>
              <w:left w:val="nil"/>
              <w:bottom w:val="single" w:sz="4" w:space="0" w:color="auto"/>
              <w:right w:val="single" w:sz="4" w:space="0" w:color="auto"/>
            </w:tcBorders>
            <w:shd w:val="clear" w:color="auto" w:fill="auto"/>
            <w:noWrap/>
            <w:vAlign w:val="center"/>
            <w:hideMark/>
          </w:tcPr>
          <w:p w14:paraId="3AFAFFF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40</w:t>
            </w:r>
          </w:p>
        </w:tc>
        <w:tc>
          <w:tcPr>
            <w:tcW w:w="135" w:type="pct"/>
            <w:tcBorders>
              <w:top w:val="nil"/>
              <w:left w:val="nil"/>
              <w:bottom w:val="single" w:sz="4" w:space="0" w:color="auto"/>
              <w:right w:val="single" w:sz="4" w:space="0" w:color="auto"/>
            </w:tcBorders>
            <w:shd w:val="clear" w:color="auto" w:fill="auto"/>
            <w:noWrap/>
            <w:vAlign w:val="center"/>
            <w:hideMark/>
          </w:tcPr>
          <w:p w14:paraId="4A3B602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40</w:t>
            </w:r>
          </w:p>
        </w:tc>
        <w:tc>
          <w:tcPr>
            <w:tcW w:w="140" w:type="pct"/>
            <w:tcBorders>
              <w:top w:val="nil"/>
              <w:left w:val="nil"/>
              <w:bottom w:val="single" w:sz="4" w:space="0" w:color="auto"/>
              <w:right w:val="single" w:sz="4" w:space="0" w:color="auto"/>
            </w:tcBorders>
            <w:shd w:val="clear" w:color="000000" w:fill="FFFFFF"/>
            <w:noWrap/>
            <w:vAlign w:val="bottom"/>
            <w:hideMark/>
          </w:tcPr>
          <w:p w14:paraId="62E4B0C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A5F933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3FA0AB8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11E068F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35" w:type="pct"/>
            <w:tcBorders>
              <w:top w:val="nil"/>
              <w:left w:val="nil"/>
              <w:bottom w:val="single" w:sz="4" w:space="0" w:color="auto"/>
              <w:right w:val="single" w:sz="4" w:space="0" w:color="auto"/>
            </w:tcBorders>
            <w:shd w:val="clear" w:color="auto" w:fill="auto"/>
            <w:noWrap/>
            <w:vAlign w:val="bottom"/>
            <w:hideMark/>
          </w:tcPr>
          <w:p w14:paraId="692814F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35" w:type="pct"/>
            <w:tcBorders>
              <w:top w:val="nil"/>
              <w:left w:val="nil"/>
              <w:bottom w:val="single" w:sz="4" w:space="0" w:color="auto"/>
              <w:right w:val="single" w:sz="4" w:space="0" w:color="auto"/>
            </w:tcBorders>
            <w:shd w:val="clear" w:color="auto" w:fill="auto"/>
            <w:noWrap/>
            <w:vAlign w:val="bottom"/>
            <w:hideMark/>
          </w:tcPr>
          <w:p w14:paraId="41BA036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35" w:type="pct"/>
            <w:tcBorders>
              <w:top w:val="nil"/>
              <w:left w:val="nil"/>
              <w:bottom w:val="single" w:sz="4" w:space="0" w:color="auto"/>
              <w:right w:val="single" w:sz="4" w:space="0" w:color="auto"/>
            </w:tcBorders>
            <w:shd w:val="clear" w:color="auto" w:fill="auto"/>
            <w:noWrap/>
            <w:vAlign w:val="bottom"/>
            <w:hideMark/>
          </w:tcPr>
          <w:p w14:paraId="182169E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35" w:type="pct"/>
            <w:tcBorders>
              <w:top w:val="nil"/>
              <w:left w:val="nil"/>
              <w:bottom w:val="single" w:sz="4" w:space="0" w:color="auto"/>
              <w:right w:val="single" w:sz="4" w:space="0" w:color="auto"/>
            </w:tcBorders>
            <w:shd w:val="clear" w:color="auto" w:fill="auto"/>
            <w:noWrap/>
            <w:vAlign w:val="bottom"/>
            <w:hideMark/>
          </w:tcPr>
          <w:p w14:paraId="54E964F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35" w:type="pct"/>
            <w:tcBorders>
              <w:top w:val="nil"/>
              <w:left w:val="nil"/>
              <w:bottom w:val="single" w:sz="4" w:space="0" w:color="auto"/>
              <w:right w:val="single" w:sz="4" w:space="0" w:color="auto"/>
            </w:tcBorders>
            <w:shd w:val="clear" w:color="auto" w:fill="auto"/>
            <w:noWrap/>
            <w:vAlign w:val="bottom"/>
            <w:hideMark/>
          </w:tcPr>
          <w:p w14:paraId="18D3369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35" w:type="pct"/>
            <w:tcBorders>
              <w:top w:val="nil"/>
              <w:left w:val="nil"/>
              <w:bottom w:val="single" w:sz="4" w:space="0" w:color="auto"/>
              <w:right w:val="single" w:sz="4" w:space="0" w:color="auto"/>
            </w:tcBorders>
            <w:shd w:val="clear" w:color="auto" w:fill="auto"/>
            <w:noWrap/>
            <w:vAlign w:val="bottom"/>
            <w:hideMark/>
          </w:tcPr>
          <w:p w14:paraId="79E2170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35" w:type="pct"/>
            <w:tcBorders>
              <w:top w:val="nil"/>
              <w:left w:val="nil"/>
              <w:bottom w:val="single" w:sz="4" w:space="0" w:color="auto"/>
              <w:right w:val="single" w:sz="4" w:space="0" w:color="auto"/>
            </w:tcBorders>
            <w:shd w:val="clear" w:color="auto" w:fill="auto"/>
            <w:noWrap/>
            <w:vAlign w:val="bottom"/>
            <w:hideMark/>
          </w:tcPr>
          <w:p w14:paraId="719AF92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40" w:type="pct"/>
            <w:tcBorders>
              <w:top w:val="nil"/>
              <w:left w:val="nil"/>
              <w:bottom w:val="single" w:sz="4" w:space="0" w:color="auto"/>
              <w:right w:val="single" w:sz="4" w:space="0" w:color="auto"/>
            </w:tcBorders>
            <w:shd w:val="clear" w:color="auto" w:fill="auto"/>
            <w:noWrap/>
            <w:vAlign w:val="bottom"/>
            <w:hideMark/>
          </w:tcPr>
          <w:p w14:paraId="6156410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12" w:type="pct"/>
            <w:tcBorders>
              <w:top w:val="nil"/>
              <w:left w:val="nil"/>
              <w:bottom w:val="single" w:sz="4" w:space="0" w:color="auto"/>
              <w:right w:val="single" w:sz="4" w:space="0" w:color="auto"/>
            </w:tcBorders>
            <w:shd w:val="clear" w:color="000000" w:fill="FFFFFF"/>
            <w:noWrap/>
            <w:vAlign w:val="bottom"/>
            <w:hideMark/>
          </w:tcPr>
          <w:p w14:paraId="4509E2B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274A73C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6E4833B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2F5DE6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0D631D1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79" w:type="pct"/>
            <w:tcBorders>
              <w:top w:val="nil"/>
              <w:left w:val="nil"/>
              <w:bottom w:val="single" w:sz="4" w:space="0" w:color="auto"/>
              <w:right w:val="double" w:sz="6" w:space="0" w:color="0070C0"/>
            </w:tcBorders>
            <w:shd w:val="clear" w:color="auto" w:fill="auto"/>
            <w:noWrap/>
            <w:vAlign w:val="bottom"/>
            <w:hideMark/>
          </w:tcPr>
          <w:p w14:paraId="2E5EFFBA"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990</w:t>
            </w:r>
          </w:p>
        </w:tc>
      </w:tr>
      <w:tr w:rsidR="00906A08" w:rsidRPr="006C7C93" w14:paraId="70B0667F"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4C2668A2"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FAIXA - CONTENÇÃO - TORAX </w:t>
            </w:r>
          </w:p>
        </w:tc>
        <w:tc>
          <w:tcPr>
            <w:tcW w:w="135" w:type="pct"/>
            <w:tcBorders>
              <w:top w:val="nil"/>
              <w:left w:val="single" w:sz="4" w:space="0" w:color="auto"/>
              <w:bottom w:val="single" w:sz="4" w:space="0" w:color="auto"/>
              <w:right w:val="single" w:sz="4" w:space="0" w:color="auto"/>
            </w:tcBorders>
            <w:shd w:val="clear" w:color="auto" w:fill="auto"/>
            <w:noWrap/>
            <w:vAlign w:val="center"/>
            <w:hideMark/>
          </w:tcPr>
          <w:p w14:paraId="7888E3E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8</w:t>
            </w:r>
          </w:p>
        </w:tc>
        <w:tc>
          <w:tcPr>
            <w:tcW w:w="135" w:type="pct"/>
            <w:tcBorders>
              <w:top w:val="nil"/>
              <w:left w:val="nil"/>
              <w:bottom w:val="single" w:sz="4" w:space="0" w:color="auto"/>
              <w:right w:val="single" w:sz="4" w:space="0" w:color="auto"/>
            </w:tcBorders>
            <w:shd w:val="clear" w:color="auto" w:fill="auto"/>
            <w:noWrap/>
            <w:vAlign w:val="center"/>
            <w:hideMark/>
          </w:tcPr>
          <w:p w14:paraId="369BA84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8</w:t>
            </w:r>
          </w:p>
        </w:tc>
        <w:tc>
          <w:tcPr>
            <w:tcW w:w="135" w:type="pct"/>
            <w:tcBorders>
              <w:top w:val="nil"/>
              <w:left w:val="nil"/>
              <w:bottom w:val="single" w:sz="4" w:space="0" w:color="auto"/>
              <w:right w:val="single" w:sz="4" w:space="0" w:color="auto"/>
            </w:tcBorders>
            <w:shd w:val="clear" w:color="auto" w:fill="auto"/>
            <w:noWrap/>
            <w:vAlign w:val="center"/>
            <w:hideMark/>
          </w:tcPr>
          <w:p w14:paraId="0C9273F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8</w:t>
            </w:r>
          </w:p>
        </w:tc>
        <w:tc>
          <w:tcPr>
            <w:tcW w:w="135" w:type="pct"/>
            <w:tcBorders>
              <w:top w:val="nil"/>
              <w:left w:val="nil"/>
              <w:bottom w:val="single" w:sz="4" w:space="0" w:color="auto"/>
              <w:right w:val="single" w:sz="4" w:space="0" w:color="auto"/>
            </w:tcBorders>
            <w:shd w:val="clear" w:color="auto" w:fill="auto"/>
            <w:noWrap/>
            <w:vAlign w:val="center"/>
            <w:hideMark/>
          </w:tcPr>
          <w:p w14:paraId="6978C1D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8</w:t>
            </w:r>
          </w:p>
        </w:tc>
        <w:tc>
          <w:tcPr>
            <w:tcW w:w="135" w:type="pct"/>
            <w:tcBorders>
              <w:top w:val="nil"/>
              <w:left w:val="nil"/>
              <w:bottom w:val="single" w:sz="4" w:space="0" w:color="auto"/>
              <w:right w:val="single" w:sz="4" w:space="0" w:color="auto"/>
            </w:tcBorders>
            <w:shd w:val="clear" w:color="auto" w:fill="auto"/>
            <w:noWrap/>
            <w:vAlign w:val="center"/>
            <w:hideMark/>
          </w:tcPr>
          <w:p w14:paraId="58B07A5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8</w:t>
            </w:r>
          </w:p>
        </w:tc>
        <w:tc>
          <w:tcPr>
            <w:tcW w:w="135" w:type="pct"/>
            <w:tcBorders>
              <w:top w:val="nil"/>
              <w:left w:val="nil"/>
              <w:bottom w:val="single" w:sz="4" w:space="0" w:color="auto"/>
              <w:right w:val="single" w:sz="4" w:space="0" w:color="auto"/>
            </w:tcBorders>
            <w:shd w:val="clear" w:color="auto" w:fill="auto"/>
            <w:noWrap/>
            <w:vAlign w:val="center"/>
            <w:hideMark/>
          </w:tcPr>
          <w:p w14:paraId="0553434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8</w:t>
            </w:r>
          </w:p>
        </w:tc>
        <w:tc>
          <w:tcPr>
            <w:tcW w:w="135" w:type="pct"/>
            <w:tcBorders>
              <w:top w:val="nil"/>
              <w:left w:val="nil"/>
              <w:bottom w:val="single" w:sz="4" w:space="0" w:color="auto"/>
              <w:right w:val="single" w:sz="4" w:space="0" w:color="auto"/>
            </w:tcBorders>
            <w:shd w:val="clear" w:color="auto" w:fill="auto"/>
            <w:noWrap/>
            <w:vAlign w:val="center"/>
            <w:hideMark/>
          </w:tcPr>
          <w:p w14:paraId="6648366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8</w:t>
            </w:r>
          </w:p>
        </w:tc>
        <w:tc>
          <w:tcPr>
            <w:tcW w:w="135" w:type="pct"/>
            <w:tcBorders>
              <w:top w:val="nil"/>
              <w:left w:val="nil"/>
              <w:bottom w:val="single" w:sz="4" w:space="0" w:color="auto"/>
              <w:right w:val="single" w:sz="4" w:space="0" w:color="auto"/>
            </w:tcBorders>
            <w:shd w:val="clear" w:color="auto" w:fill="auto"/>
            <w:noWrap/>
            <w:vAlign w:val="center"/>
            <w:hideMark/>
          </w:tcPr>
          <w:p w14:paraId="7B5B2DA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8</w:t>
            </w:r>
          </w:p>
        </w:tc>
        <w:tc>
          <w:tcPr>
            <w:tcW w:w="135" w:type="pct"/>
            <w:tcBorders>
              <w:top w:val="nil"/>
              <w:left w:val="nil"/>
              <w:bottom w:val="single" w:sz="4" w:space="0" w:color="auto"/>
              <w:right w:val="single" w:sz="4" w:space="0" w:color="auto"/>
            </w:tcBorders>
            <w:shd w:val="clear" w:color="auto" w:fill="auto"/>
            <w:noWrap/>
            <w:vAlign w:val="center"/>
            <w:hideMark/>
          </w:tcPr>
          <w:p w14:paraId="73F380F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8</w:t>
            </w:r>
          </w:p>
        </w:tc>
        <w:tc>
          <w:tcPr>
            <w:tcW w:w="140" w:type="pct"/>
            <w:tcBorders>
              <w:top w:val="nil"/>
              <w:left w:val="nil"/>
              <w:bottom w:val="single" w:sz="4" w:space="0" w:color="auto"/>
              <w:right w:val="single" w:sz="4" w:space="0" w:color="auto"/>
            </w:tcBorders>
            <w:shd w:val="clear" w:color="000000" w:fill="FFFFFF"/>
            <w:noWrap/>
            <w:vAlign w:val="bottom"/>
            <w:hideMark/>
          </w:tcPr>
          <w:p w14:paraId="5FA8469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5A9299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5AD165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6C3EDFF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w:t>
            </w:r>
          </w:p>
        </w:tc>
        <w:tc>
          <w:tcPr>
            <w:tcW w:w="135" w:type="pct"/>
            <w:tcBorders>
              <w:top w:val="nil"/>
              <w:left w:val="nil"/>
              <w:bottom w:val="single" w:sz="4" w:space="0" w:color="auto"/>
              <w:right w:val="single" w:sz="4" w:space="0" w:color="auto"/>
            </w:tcBorders>
            <w:shd w:val="clear" w:color="auto" w:fill="auto"/>
            <w:noWrap/>
            <w:vAlign w:val="bottom"/>
            <w:hideMark/>
          </w:tcPr>
          <w:p w14:paraId="432226A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w:t>
            </w:r>
          </w:p>
        </w:tc>
        <w:tc>
          <w:tcPr>
            <w:tcW w:w="135" w:type="pct"/>
            <w:tcBorders>
              <w:top w:val="nil"/>
              <w:left w:val="nil"/>
              <w:bottom w:val="single" w:sz="4" w:space="0" w:color="auto"/>
              <w:right w:val="single" w:sz="4" w:space="0" w:color="auto"/>
            </w:tcBorders>
            <w:shd w:val="clear" w:color="auto" w:fill="auto"/>
            <w:noWrap/>
            <w:vAlign w:val="bottom"/>
            <w:hideMark/>
          </w:tcPr>
          <w:p w14:paraId="103273B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w:t>
            </w:r>
          </w:p>
        </w:tc>
        <w:tc>
          <w:tcPr>
            <w:tcW w:w="135" w:type="pct"/>
            <w:tcBorders>
              <w:top w:val="nil"/>
              <w:left w:val="nil"/>
              <w:bottom w:val="single" w:sz="4" w:space="0" w:color="auto"/>
              <w:right w:val="single" w:sz="4" w:space="0" w:color="auto"/>
            </w:tcBorders>
            <w:shd w:val="clear" w:color="auto" w:fill="auto"/>
            <w:noWrap/>
            <w:vAlign w:val="bottom"/>
            <w:hideMark/>
          </w:tcPr>
          <w:p w14:paraId="7A8E2E8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w:t>
            </w:r>
          </w:p>
        </w:tc>
        <w:tc>
          <w:tcPr>
            <w:tcW w:w="135" w:type="pct"/>
            <w:tcBorders>
              <w:top w:val="nil"/>
              <w:left w:val="nil"/>
              <w:bottom w:val="single" w:sz="4" w:space="0" w:color="auto"/>
              <w:right w:val="single" w:sz="4" w:space="0" w:color="auto"/>
            </w:tcBorders>
            <w:shd w:val="clear" w:color="auto" w:fill="auto"/>
            <w:noWrap/>
            <w:vAlign w:val="bottom"/>
            <w:hideMark/>
          </w:tcPr>
          <w:p w14:paraId="3B9B3B2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w:t>
            </w:r>
          </w:p>
        </w:tc>
        <w:tc>
          <w:tcPr>
            <w:tcW w:w="135" w:type="pct"/>
            <w:tcBorders>
              <w:top w:val="nil"/>
              <w:left w:val="nil"/>
              <w:bottom w:val="single" w:sz="4" w:space="0" w:color="auto"/>
              <w:right w:val="single" w:sz="4" w:space="0" w:color="auto"/>
            </w:tcBorders>
            <w:shd w:val="clear" w:color="auto" w:fill="auto"/>
            <w:noWrap/>
            <w:vAlign w:val="bottom"/>
            <w:hideMark/>
          </w:tcPr>
          <w:p w14:paraId="4D39C9E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w:t>
            </w:r>
          </w:p>
        </w:tc>
        <w:tc>
          <w:tcPr>
            <w:tcW w:w="135" w:type="pct"/>
            <w:tcBorders>
              <w:top w:val="nil"/>
              <w:left w:val="nil"/>
              <w:bottom w:val="single" w:sz="4" w:space="0" w:color="auto"/>
              <w:right w:val="single" w:sz="4" w:space="0" w:color="auto"/>
            </w:tcBorders>
            <w:shd w:val="clear" w:color="auto" w:fill="auto"/>
            <w:noWrap/>
            <w:vAlign w:val="bottom"/>
            <w:hideMark/>
          </w:tcPr>
          <w:p w14:paraId="3D0337E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w:t>
            </w:r>
          </w:p>
        </w:tc>
        <w:tc>
          <w:tcPr>
            <w:tcW w:w="135" w:type="pct"/>
            <w:tcBorders>
              <w:top w:val="nil"/>
              <w:left w:val="nil"/>
              <w:bottom w:val="single" w:sz="4" w:space="0" w:color="auto"/>
              <w:right w:val="single" w:sz="4" w:space="0" w:color="auto"/>
            </w:tcBorders>
            <w:shd w:val="clear" w:color="auto" w:fill="auto"/>
            <w:noWrap/>
            <w:vAlign w:val="bottom"/>
            <w:hideMark/>
          </w:tcPr>
          <w:p w14:paraId="3F84470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w:t>
            </w:r>
          </w:p>
        </w:tc>
        <w:tc>
          <w:tcPr>
            <w:tcW w:w="140" w:type="pct"/>
            <w:tcBorders>
              <w:top w:val="nil"/>
              <w:left w:val="nil"/>
              <w:bottom w:val="single" w:sz="4" w:space="0" w:color="auto"/>
              <w:right w:val="single" w:sz="4" w:space="0" w:color="auto"/>
            </w:tcBorders>
            <w:shd w:val="clear" w:color="auto" w:fill="auto"/>
            <w:noWrap/>
            <w:vAlign w:val="bottom"/>
            <w:hideMark/>
          </w:tcPr>
          <w:p w14:paraId="50A499A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w:t>
            </w:r>
          </w:p>
        </w:tc>
        <w:tc>
          <w:tcPr>
            <w:tcW w:w="112" w:type="pct"/>
            <w:tcBorders>
              <w:top w:val="nil"/>
              <w:left w:val="nil"/>
              <w:bottom w:val="single" w:sz="4" w:space="0" w:color="auto"/>
              <w:right w:val="single" w:sz="4" w:space="0" w:color="auto"/>
            </w:tcBorders>
            <w:shd w:val="clear" w:color="000000" w:fill="FFFFFF"/>
            <w:noWrap/>
            <w:vAlign w:val="bottom"/>
            <w:hideMark/>
          </w:tcPr>
          <w:p w14:paraId="55A8510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353A12F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0FF6BD9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7D4094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C7382F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2674FA3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108</w:t>
            </w:r>
          </w:p>
        </w:tc>
      </w:tr>
      <w:tr w:rsidR="00906A08" w:rsidRPr="006C7C93" w14:paraId="5C0E04CC"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3A5917C3"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FAIXA DE CONTEÇÃO DE MEMBROS </w:t>
            </w:r>
          </w:p>
        </w:tc>
        <w:tc>
          <w:tcPr>
            <w:tcW w:w="135" w:type="pct"/>
            <w:tcBorders>
              <w:top w:val="nil"/>
              <w:left w:val="single" w:sz="4" w:space="0" w:color="auto"/>
              <w:bottom w:val="single" w:sz="4" w:space="0" w:color="auto"/>
              <w:right w:val="single" w:sz="4" w:space="0" w:color="auto"/>
            </w:tcBorders>
            <w:shd w:val="clear" w:color="auto" w:fill="auto"/>
            <w:noWrap/>
            <w:vAlign w:val="center"/>
            <w:hideMark/>
          </w:tcPr>
          <w:p w14:paraId="06F176F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auto" w:fill="auto"/>
            <w:noWrap/>
            <w:vAlign w:val="center"/>
            <w:hideMark/>
          </w:tcPr>
          <w:p w14:paraId="786DEDD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auto" w:fill="auto"/>
            <w:noWrap/>
            <w:vAlign w:val="center"/>
            <w:hideMark/>
          </w:tcPr>
          <w:p w14:paraId="2C4A6AE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auto" w:fill="auto"/>
            <w:noWrap/>
            <w:vAlign w:val="center"/>
            <w:hideMark/>
          </w:tcPr>
          <w:p w14:paraId="3DF5293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auto" w:fill="auto"/>
            <w:noWrap/>
            <w:vAlign w:val="center"/>
            <w:hideMark/>
          </w:tcPr>
          <w:p w14:paraId="013B0D6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auto" w:fill="auto"/>
            <w:noWrap/>
            <w:vAlign w:val="center"/>
            <w:hideMark/>
          </w:tcPr>
          <w:p w14:paraId="517D196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auto" w:fill="auto"/>
            <w:noWrap/>
            <w:vAlign w:val="center"/>
            <w:hideMark/>
          </w:tcPr>
          <w:p w14:paraId="4743819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auto" w:fill="auto"/>
            <w:noWrap/>
            <w:vAlign w:val="center"/>
            <w:hideMark/>
          </w:tcPr>
          <w:p w14:paraId="03CF83F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auto" w:fill="auto"/>
            <w:noWrap/>
            <w:vAlign w:val="center"/>
            <w:hideMark/>
          </w:tcPr>
          <w:p w14:paraId="4B06ECE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40" w:type="pct"/>
            <w:tcBorders>
              <w:top w:val="nil"/>
              <w:left w:val="nil"/>
              <w:bottom w:val="single" w:sz="4" w:space="0" w:color="auto"/>
              <w:right w:val="single" w:sz="4" w:space="0" w:color="auto"/>
            </w:tcBorders>
            <w:shd w:val="clear" w:color="000000" w:fill="FFFFFF"/>
            <w:noWrap/>
            <w:vAlign w:val="bottom"/>
            <w:hideMark/>
          </w:tcPr>
          <w:p w14:paraId="63BB470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2A029E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574B81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9C7528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000000" w:fill="FFFFFF"/>
            <w:noWrap/>
            <w:vAlign w:val="bottom"/>
            <w:hideMark/>
          </w:tcPr>
          <w:p w14:paraId="0EB4D3F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000000" w:fill="FFFFFF"/>
            <w:noWrap/>
            <w:vAlign w:val="bottom"/>
            <w:hideMark/>
          </w:tcPr>
          <w:p w14:paraId="4A35626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000000" w:fill="FFFFFF"/>
            <w:noWrap/>
            <w:vAlign w:val="bottom"/>
            <w:hideMark/>
          </w:tcPr>
          <w:p w14:paraId="7D0E07C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000000" w:fill="FFFFFF"/>
            <w:noWrap/>
            <w:vAlign w:val="bottom"/>
            <w:hideMark/>
          </w:tcPr>
          <w:p w14:paraId="1E4D33C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000000" w:fill="FFFFFF"/>
            <w:noWrap/>
            <w:vAlign w:val="bottom"/>
            <w:hideMark/>
          </w:tcPr>
          <w:p w14:paraId="12C78AF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000000" w:fill="FFFFFF"/>
            <w:noWrap/>
            <w:vAlign w:val="bottom"/>
            <w:hideMark/>
          </w:tcPr>
          <w:p w14:paraId="0C2C133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35" w:type="pct"/>
            <w:tcBorders>
              <w:top w:val="nil"/>
              <w:left w:val="nil"/>
              <w:bottom w:val="single" w:sz="4" w:space="0" w:color="auto"/>
              <w:right w:val="single" w:sz="4" w:space="0" w:color="auto"/>
            </w:tcBorders>
            <w:shd w:val="clear" w:color="000000" w:fill="FFFFFF"/>
            <w:noWrap/>
            <w:vAlign w:val="bottom"/>
            <w:hideMark/>
          </w:tcPr>
          <w:p w14:paraId="11EA99E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40" w:type="pct"/>
            <w:tcBorders>
              <w:top w:val="nil"/>
              <w:left w:val="nil"/>
              <w:bottom w:val="single" w:sz="4" w:space="0" w:color="auto"/>
              <w:right w:val="single" w:sz="4" w:space="0" w:color="auto"/>
            </w:tcBorders>
            <w:shd w:val="clear" w:color="000000" w:fill="FFFFFF"/>
            <w:noWrap/>
            <w:vAlign w:val="bottom"/>
            <w:hideMark/>
          </w:tcPr>
          <w:p w14:paraId="701FC44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w:t>
            </w:r>
          </w:p>
        </w:tc>
        <w:tc>
          <w:tcPr>
            <w:tcW w:w="112" w:type="pct"/>
            <w:tcBorders>
              <w:top w:val="nil"/>
              <w:left w:val="nil"/>
              <w:bottom w:val="single" w:sz="4" w:space="0" w:color="auto"/>
              <w:right w:val="single" w:sz="4" w:space="0" w:color="auto"/>
            </w:tcBorders>
            <w:shd w:val="clear" w:color="000000" w:fill="FFFFFF"/>
            <w:noWrap/>
            <w:vAlign w:val="bottom"/>
            <w:hideMark/>
          </w:tcPr>
          <w:p w14:paraId="0DB8E36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08F9C98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71B42BD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8027FA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2E79AC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0A28D8B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288</w:t>
            </w:r>
          </w:p>
        </w:tc>
      </w:tr>
      <w:tr w:rsidR="00906A08" w:rsidRPr="006C7C93" w14:paraId="7FE688BF"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20DAF8AB"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FRONHA BRANCA 50X70</w:t>
            </w:r>
          </w:p>
        </w:tc>
        <w:tc>
          <w:tcPr>
            <w:tcW w:w="135" w:type="pct"/>
            <w:tcBorders>
              <w:top w:val="nil"/>
              <w:left w:val="single" w:sz="4" w:space="0" w:color="auto"/>
              <w:bottom w:val="single" w:sz="4" w:space="0" w:color="auto"/>
              <w:right w:val="single" w:sz="4" w:space="0" w:color="auto"/>
            </w:tcBorders>
            <w:shd w:val="clear" w:color="auto" w:fill="auto"/>
            <w:noWrap/>
            <w:vAlign w:val="center"/>
            <w:hideMark/>
          </w:tcPr>
          <w:p w14:paraId="0B827843" w14:textId="77777777" w:rsidR="00906A08" w:rsidRPr="006C7C93" w:rsidRDefault="00906A08" w:rsidP="00906A08">
            <w:pPr>
              <w:spacing w:after="0" w:line="240" w:lineRule="auto"/>
              <w:jc w:val="right"/>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center"/>
            <w:hideMark/>
          </w:tcPr>
          <w:p w14:paraId="274C6866" w14:textId="77777777" w:rsidR="00906A08" w:rsidRPr="006C7C93" w:rsidRDefault="00906A08" w:rsidP="00906A08">
            <w:pPr>
              <w:spacing w:after="0" w:line="240" w:lineRule="auto"/>
              <w:jc w:val="right"/>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center"/>
            <w:hideMark/>
          </w:tcPr>
          <w:p w14:paraId="394DE487" w14:textId="77777777" w:rsidR="00906A08" w:rsidRPr="006C7C93" w:rsidRDefault="00906A08" w:rsidP="00906A08">
            <w:pPr>
              <w:spacing w:after="0" w:line="240" w:lineRule="auto"/>
              <w:jc w:val="right"/>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center"/>
            <w:hideMark/>
          </w:tcPr>
          <w:p w14:paraId="7C44CFDA" w14:textId="77777777" w:rsidR="00906A08" w:rsidRPr="006C7C93" w:rsidRDefault="00906A08" w:rsidP="00906A08">
            <w:pPr>
              <w:spacing w:after="0" w:line="240" w:lineRule="auto"/>
              <w:jc w:val="right"/>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center"/>
            <w:hideMark/>
          </w:tcPr>
          <w:p w14:paraId="76E6E2F7" w14:textId="77777777" w:rsidR="00906A08" w:rsidRPr="006C7C93" w:rsidRDefault="00906A08" w:rsidP="00906A08">
            <w:pPr>
              <w:spacing w:after="0" w:line="240" w:lineRule="auto"/>
              <w:jc w:val="right"/>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center"/>
            <w:hideMark/>
          </w:tcPr>
          <w:p w14:paraId="129E18D7" w14:textId="77777777" w:rsidR="00906A08" w:rsidRPr="006C7C93" w:rsidRDefault="00906A08" w:rsidP="00906A08">
            <w:pPr>
              <w:spacing w:after="0" w:line="240" w:lineRule="auto"/>
              <w:jc w:val="right"/>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center"/>
            <w:hideMark/>
          </w:tcPr>
          <w:p w14:paraId="562BB45D" w14:textId="77777777" w:rsidR="00906A08" w:rsidRPr="006C7C93" w:rsidRDefault="00906A08" w:rsidP="00906A08">
            <w:pPr>
              <w:spacing w:after="0" w:line="240" w:lineRule="auto"/>
              <w:jc w:val="right"/>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center"/>
            <w:hideMark/>
          </w:tcPr>
          <w:p w14:paraId="65B33FD4" w14:textId="77777777" w:rsidR="00906A08" w:rsidRPr="006C7C93" w:rsidRDefault="00906A08" w:rsidP="00906A08">
            <w:pPr>
              <w:spacing w:after="0" w:line="240" w:lineRule="auto"/>
              <w:jc w:val="right"/>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center"/>
            <w:hideMark/>
          </w:tcPr>
          <w:p w14:paraId="28A4A55F" w14:textId="77777777" w:rsidR="00906A08" w:rsidRPr="006C7C93" w:rsidRDefault="00906A08" w:rsidP="00906A08">
            <w:pPr>
              <w:spacing w:after="0" w:line="240" w:lineRule="auto"/>
              <w:jc w:val="right"/>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40" w:type="pct"/>
            <w:tcBorders>
              <w:top w:val="nil"/>
              <w:left w:val="nil"/>
              <w:bottom w:val="single" w:sz="4" w:space="0" w:color="auto"/>
              <w:right w:val="single" w:sz="4" w:space="0" w:color="auto"/>
            </w:tcBorders>
            <w:shd w:val="clear" w:color="000000" w:fill="FFFFFF"/>
            <w:noWrap/>
            <w:vAlign w:val="bottom"/>
            <w:hideMark/>
          </w:tcPr>
          <w:p w14:paraId="4F6902E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AA2410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DA45CF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590346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836E26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C986FD9"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F0796E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135B35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42D5E0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B7D1B7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992A34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498EC3E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04FEE22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41365BC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5D6B3C2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5EE943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5CB977E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120</w:t>
            </w:r>
          </w:p>
        </w:tc>
        <w:tc>
          <w:tcPr>
            <w:tcW w:w="179" w:type="pct"/>
            <w:tcBorders>
              <w:top w:val="nil"/>
              <w:left w:val="nil"/>
              <w:bottom w:val="single" w:sz="4" w:space="0" w:color="auto"/>
              <w:right w:val="double" w:sz="6" w:space="0" w:color="0070C0"/>
            </w:tcBorders>
            <w:shd w:val="clear" w:color="auto" w:fill="auto"/>
            <w:noWrap/>
            <w:vAlign w:val="bottom"/>
            <w:hideMark/>
          </w:tcPr>
          <w:p w14:paraId="52396BB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1.470</w:t>
            </w:r>
          </w:p>
        </w:tc>
      </w:tr>
      <w:tr w:rsidR="00906A08" w:rsidRPr="006C7C93" w14:paraId="4B69FBCF"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4A1900D8"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JALECO - PRIVATIVO AZUL LEVE G</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3C42493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600A32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17F913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5F1DAF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A6A31B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702EAB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5F42EA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3AE75E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6EE632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625EC48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68A573E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70</w:t>
            </w:r>
          </w:p>
        </w:tc>
        <w:tc>
          <w:tcPr>
            <w:tcW w:w="135" w:type="pct"/>
            <w:tcBorders>
              <w:top w:val="nil"/>
              <w:left w:val="nil"/>
              <w:bottom w:val="single" w:sz="4" w:space="0" w:color="auto"/>
              <w:right w:val="single" w:sz="4" w:space="0" w:color="auto"/>
            </w:tcBorders>
            <w:shd w:val="clear" w:color="000000" w:fill="FFFFFF"/>
            <w:noWrap/>
            <w:vAlign w:val="bottom"/>
            <w:hideMark/>
          </w:tcPr>
          <w:p w14:paraId="2E5D875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51D130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770D7C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F11CE8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92CA22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0548F5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70C2E7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9602D2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9B01BE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442B9A1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57C2C25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65A64B9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37AF8ED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508A36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7718E9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7A773CF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70</w:t>
            </w:r>
          </w:p>
        </w:tc>
      </w:tr>
      <w:tr w:rsidR="00906A08" w:rsidRPr="006C7C93" w14:paraId="75F43A85"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3BEE239E"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JALECO - PRIVATIVO AZUL LEVE M</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39D9420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EC8153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CE38C3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0861523"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2E5915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C04B3B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B6EFF9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C4FCAA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C1DA6B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389233C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5BD8CC4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c>
          <w:tcPr>
            <w:tcW w:w="135" w:type="pct"/>
            <w:tcBorders>
              <w:top w:val="nil"/>
              <w:left w:val="nil"/>
              <w:bottom w:val="single" w:sz="4" w:space="0" w:color="auto"/>
              <w:right w:val="single" w:sz="4" w:space="0" w:color="auto"/>
            </w:tcBorders>
            <w:shd w:val="clear" w:color="000000" w:fill="FFFFFF"/>
            <w:noWrap/>
            <w:vAlign w:val="bottom"/>
            <w:hideMark/>
          </w:tcPr>
          <w:p w14:paraId="2720C29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ED5E0B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E19A4D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8D6A5D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DA46CE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7F4128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9766DC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F5E246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9A6D38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200E2C5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5AC83CA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4ECBC93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7AF2B75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C71651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353F27CD"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52E6A92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50</w:t>
            </w:r>
          </w:p>
        </w:tc>
      </w:tr>
      <w:tr w:rsidR="00906A08" w:rsidRPr="006C7C93" w14:paraId="5A098A45"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3575FC19"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LENÇOL (M) 1,70 X 2,90 BRANCO </w:t>
            </w:r>
          </w:p>
        </w:tc>
        <w:tc>
          <w:tcPr>
            <w:tcW w:w="135" w:type="pct"/>
            <w:tcBorders>
              <w:top w:val="nil"/>
              <w:left w:val="single" w:sz="4" w:space="0" w:color="auto"/>
              <w:bottom w:val="single" w:sz="4" w:space="0" w:color="auto"/>
              <w:right w:val="single" w:sz="4" w:space="0" w:color="auto"/>
            </w:tcBorders>
            <w:shd w:val="clear" w:color="auto" w:fill="auto"/>
            <w:noWrap/>
            <w:vAlign w:val="bottom"/>
            <w:hideMark/>
          </w:tcPr>
          <w:p w14:paraId="0A55279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200</w:t>
            </w:r>
          </w:p>
        </w:tc>
        <w:tc>
          <w:tcPr>
            <w:tcW w:w="135" w:type="pct"/>
            <w:tcBorders>
              <w:top w:val="nil"/>
              <w:left w:val="nil"/>
              <w:bottom w:val="single" w:sz="4" w:space="0" w:color="auto"/>
              <w:right w:val="single" w:sz="4" w:space="0" w:color="auto"/>
            </w:tcBorders>
            <w:shd w:val="clear" w:color="auto" w:fill="auto"/>
            <w:noWrap/>
            <w:vAlign w:val="bottom"/>
            <w:hideMark/>
          </w:tcPr>
          <w:p w14:paraId="7FDDBEB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200</w:t>
            </w:r>
          </w:p>
        </w:tc>
        <w:tc>
          <w:tcPr>
            <w:tcW w:w="135" w:type="pct"/>
            <w:tcBorders>
              <w:top w:val="nil"/>
              <w:left w:val="nil"/>
              <w:bottom w:val="single" w:sz="4" w:space="0" w:color="auto"/>
              <w:right w:val="single" w:sz="4" w:space="0" w:color="auto"/>
            </w:tcBorders>
            <w:shd w:val="clear" w:color="auto" w:fill="auto"/>
            <w:noWrap/>
            <w:vAlign w:val="bottom"/>
            <w:hideMark/>
          </w:tcPr>
          <w:p w14:paraId="78EBAA3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200</w:t>
            </w:r>
          </w:p>
        </w:tc>
        <w:tc>
          <w:tcPr>
            <w:tcW w:w="135" w:type="pct"/>
            <w:tcBorders>
              <w:top w:val="nil"/>
              <w:left w:val="nil"/>
              <w:bottom w:val="single" w:sz="4" w:space="0" w:color="auto"/>
              <w:right w:val="single" w:sz="4" w:space="0" w:color="auto"/>
            </w:tcBorders>
            <w:shd w:val="clear" w:color="auto" w:fill="auto"/>
            <w:noWrap/>
            <w:vAlign w:val="bottom"/>
            <w:hideMark/>
          </w:tcPr>
          <w:p w14:paraId="03EE9B9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200</w:t>
            </w:r>
          </w:p>
        </w:tc>
        <w:tc>
          <w:tcPr>
            <w:tcW w:w="135" w:type="pct"/>
            <w:tcBorders>
              <w:top w:val="nil"/>
              <w:left w:val="nil"/>
              <w:bottom w:val="single" w:sz="4" w:space="0" w:color="auto"/>
              <w:right w:val="single" w:sz="4" w:space="0" w:color="auto"/>
            </w:tcBorders>
            <w:shd w:val="clear" w:color="auto" w:fill="auto"/>
            <w:noWrap/>
            <w:vAlign w:val="bottom"/>
            <w:hideMark/>
          </w:tcPr>
          <w:p w14:paraId="73D3909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200</w:t>
            </w:r>
          </w:p>
        </w:tc>
        <w:tc>
          <w:tcPr>
            <w:tcW w:w="135" w:type="pct"/>
            <w:tcBorders>
              <w:top w:val="nil"/>
              <w:left w:val="nil"/>
              <w:bottom w:val="single" w:sz="4" w:space="0" w:color="auto"/>
              <w:right w:val="single" w:sz="4" w:space="0" w:color="auto"/>
            </w:tcBorders>
            <w:shd w:val="clear" w:color="auto" w:fill="auto"/>
            <w:noWrap/>
            <w:vAlign w:val="bottom"/>
            <w:hideMark/>
          </w:tcPr>
          <w:p w14:paraId="165F25E3"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200</w:t>
            </w:r>
          </w:p>
        </w:tc>
        <w:tc>
          <w:tcPr>
            <w:tcW w:w="135" w:type="pct"/>
            <w:tcBorders>
              <w:top w:val="nil"/>
              <w:left w:val="nil"/>
              <w:bottom w:val="single" w:sz="4" w:space="0" w:color="auto"/>
              <w:right w:val="single" w:sz="4" w:space="0" w:color="auto"/>
            </w:tcBorders>
            <w:shd w:val="clear" w:color="auto" w:fill="auto"/>
            <w:noWrap/>
            <w:vAlign w:val="bottom"/>
            <w:hideMark/>
          </w:tcPr>
          <w:p w14:paraId="5B3D22F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200</w:t>
            </w:r>
          </w:p>
        </w:tc>
        <w:tc>
          <w:tcPr>
            <w:tcW w:w="135" w:type="pct"/>
            <w:tcBorders>
              <w:top w:val="nil"/>
              <w:left w:val="nil"/>
              <w:bottom w:val="single" w:sz="4" w:space="0" w:color="auto"/>
              <w:right w:val="single" w:sz="4" w:space="0" w:color="auto"/>
            </w:tcBorders>
            <w:shd w:val="clear" w:color="auto" w:fill="auto"/>
            <w:noWrap/>
            <w:vAlign w:val="bottom"/>
            <w:hideMark/>
          </w:tcPr>
          <w:p w14:paraId="5372819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200</w:t>
            </w:r>
          </w:p>
        </w:tc>
        <w:tc>
          <w:tcPr>
            <w:tcW w:w="135" w:type="pct"/>
            <w:tcBorders>
              <w:top w:val="nil"/>
              <w:left w:val="nil"/>
              <w:bottom w:val="single" w:sz="4" w:space="0" w:color="auto"/>
              <w:right w:val="single" w:sz="4" w:space="0" w:color="auto"/>
            </w:tcBorders>
            <w:shd w:val="clear" w:color="auto" w:fill="auto"/>
            <w:noWrap/>
            <w:vAlign w:val="bottom"/>
            <w:hideMark/>
          </w:tcPr>
          <w:p w14:paraId="6AE187D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200</w:t>
            </w:r>
          </w:p>
        </w:tc>
        <w:tc>
          <w:tcPr>
            <w:tcW w:w="140" w:type="pct"/>
            <w:tcBorders>
              <w:top w:val="nil"/>
              <w:left w:val="nil"/>
              <w:bottom w:val="single" w:sz="4" w:space="0" w:color="auto"/>
              <w:right w:val="single" w:sz="4" w:space="0" w:color="auto"/>
            </w:tcBorders>
            <w:shd w:val="clear" w:color="000000" w:fill="FFFFFF"/>
            <w:noWrap/>
            <w:vAlign w:val="bottom"/>
            <w:hideMark/>
          </w:tcPr>
          <w:p w14:paraId="6925401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551864E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23E4EF9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20C8CB6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350</w:t>
            </w:r>
          </w:p>
        </w:tc>
        <w:tc>
          <w:tcPr>
            <w:tcW w:w="135" w:type="pct"/>
            <w:tcBorders>
              <w:top w:val="nil"/>
              <w:left w:val="nil"/>
              <w:bottom w:val="single" w:sz="4" w:space="0" w:color="auto"/>
              <w:right w:val="single" w:sz="4" w:space="0" w:color="auto"/>
            </w:tcBorders>
            <w:shd w:val="clear" w:color="auto" w:fill="auto"/>
            <w:noWrap/>
            <w:vAlign w:val="bottom"/>
            <w:hideMark/>
          </w:tcPr>
          <w:p w14:paraId="5230DE5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350</w:t>
            </w:r>
          </w:p>
        </w:tc>
        <w:tc>
          <w:tcPr>
            <w:tcW w:w="135" w:type="pct"/>
            <w:tcBorders>
              <w:top w:val="nil"/>
              <w:left w:val="nil"/>
              <w:bottom w:val="single" w:sz="4" w:space="0" w:color="auto"/>
              <w:right w:val="single" w:sz="4" w:space="0" w:color="auto"/>
            </w:tcBorders>
            <w:shd w:val="clear" w:color="auto" w:fill="auto"/>
            <w:noWrap/>
            <w:vAlign w:val="bottom"/>
            <w:hideMark/>
          </w:tcPr>
          <w:p w14:paraId="37CE0C2A"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350</w:t>
            </w:r>
          </w:p>
        </w:tc>
        <w:tc>
          <w:tcPr>
            <w:tcW w:w="135" w:type="pct"/>
            <w:tcBorders>
              <w:top w:val="nil"/>
              <w:left w:val="nil"/>
              <w:bottom w:val="single" w:sz="4" w:space="0" w:color="auto"/>
              <w:right w:val="single" w:sz="4" w:space="0" w:color="auto"/>
            </w:tcBorders>
            <w:shd w:val="clear" w:color="auto" w:fill="auto"/>
            <w:noWrap/>
            <w:vAlign w:val="bottom"/>
            <w:hideMark/>
          </w:tcPr>
          <w:p w14:paraId="76B5845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350</w:t>
            </w:r>
          </w:p>
        </w:tc>
        <w:tc>
          <w:tcPr>
            <w:tcW w:w="135" w:type="pct"/>
            <w:tcBorders>
              <w:top w:val="nil"/>
              <w:left w:val="nil"/>
              <w:bottom w:val="single" w:sz="4" w:space="0" w:color="auto"/>
              <w:right w:val="single" w:sz="4" w:space="0" w:color="auto"/>
            </w:tcBorders>
            <w:shd w:val="clear" w:color="auto" w:fill="auto"/>
            <w:noWrap/>
            <w:vAlign w:val="bottom"/>
            <w:hideMark/>
          </w:tcPr>
          <w:p w14:paraId="2CA2083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350</w:t>
            </w:r>
          </w:p>
        </w:tc>
        <w:tc>
          <w:tcPr>
            <w:tcW w:w="135" w:type="pct"/>
            <w:tcBorders>
              <w:top w:val="nil"/>
              <w:left w:val="nil"/>
              <w:bottom w:val="single" w:sz="4" w:space="0" w:color="auto"/>
              <w:right w:val="single" w:sz="4" w:space="0" w:color="auto"/>
            </w:tcBorders>
            <w:shd w:val="clear" w:color="auto" w:fill="auto"/>
            <w:noWrap/>
            <w:vAlign w:val="bottom"/>
            <w:hideMark/>
          </w:tcPr>
          <w:p w14:paraId="5F2127E0"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350</w:t>
            </w:r>
          </w:p>
        </w:tc>
        <w:tc>
          <w:tcPr>
            <w:tcW w:w="135" w:type="pct"/>
            <w:tcBorders>
              <w:top w:val="nil"/>
              <w:left w:val="nil"/>
              <w:bottom w:val="single" w:sz="4" w:space="0" w:color="auto"/>
              <w:right w:val="single" w:sz="4" w:space="0" w:color="auto"/>
            </w:tcBorders>
            <w:shd w:val="clear" w:color="auto" w:fill="auto"/>
            <w:noWrap/>
            <w:vAlign w:val="bottom"/>
            <w:hideMark/>
          </w:tcPr>
          <w:p w14:paraId="1603A1A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350</w:t>
            </w:r>
          </w:p>
        </w:tc>
        <w:tc>
          <w:tcPr>
            <w:tcW w:w="135" w:type="pct"/>
            <w:tcBorders>
              <w:top w:val="nil"/>
              <w:left w:val="nil"/>
              <w:bottom w:val="single" w:sz="4" w:space="0" w:color="auto"/>
              <w:right w:val="single" w:sz="4" w:space="0" w:color="auto"/>
            </w:tcBorders>
            <w:shd w:val="clear" w:color="auto" w:fill="auto"/>
            <w:noWrap/>
            <w:vAlign w:val="bottom"/>
            <w:hideMark/>
          </w:tcPr>
          <w:p w14:paraId="245E59D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350</w:t>
            </w:r>
          </w:p>
        </w:tc>
        <w:tc>
          <w:tcPr>
            <w:tcW w:w="140" w:type="pct"/>
            <w:tcBorders>
              <w:top w:val="nil"/>
              <w:left w:val="nil"/>
              <w:bottom w:val="single" w:sz="4" w:space="0" w:color="auto"/>
              <w:right w:val="single" w:sz="4" w:space="0" w:color="auto"/>
            </w:tcBorders>
            <w:shd w:val="clear" w:color="auto" w:fill="auto"/>
            <w:noWrap/>
            <w:vAlign w:val="bottom"/>
            <w:hideMark/>
          </w:tcPr>
          <w:p w14:paraId="52AA625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350</w:t>
            </w:r>
          </w:p>
        </w:tc>
        <w:tc>
          <w:tcPr>
            <w:tcW w:w="112" w:type="pct"/>
            <w:tcBorders>
              <w:top w:val="nil"/>
              <w:left w:val="nil"/>
              <w:bottom w:val="single" w:sz="4" w:space="0" w:color="auto"/>
              <w:right w:val="single" w:sz="4" w:space="0" w:color="auto"/>
            </w:tcBorders>
            <w:shd w:val="clear" w:color="000000" w:fill="FFFFFF"/>
            <w:noWrap/>
            <w:vAlign w:val="bottom"/>
            <w:hideMark/>
          </w:tcPr>
          <w:p w14:paraId="6D8B11B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0B32CA0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367E669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A333B4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0A74D22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c>
          <w:tcPr>
            <w:tcW w:w="179" w:type="pct"/>
            <w:tcBorders>
              <w:top w:val="nil"/>
              <w:left w:val="nil"/>
              <w:bottom w:val="single" w:sz="4" w:space="0" w:color="auto"/>
              <w:right w:val="double" w:sz="6" w:space="0" w:color="0070C0"/>
            </w:tcBorders>
            <w:shd w:val="clear" w:color="auto" w:fill="auto"/>
            <w:noWrap/>
            <w:vAlign w:val="bottom"/>
            <w:hideMark/>
          </w:tcPr>
          <w:p w14:paraId="3EAEFC1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5.160</w:t>
            </w:r>
          </w:p>
        </w:tc>
      </w:tr>
      <w:tr w:rsidR="00906A08" w:rsidRPr="006C7C93" w14:paraId="273A02DB" w14:textId="77777777" w:rsidTr="00906A08">
        <w:trPr>
          <w:trHeight w:val="225"/>
        </w:trPr>
        <w:tc>
          <w:tcPr>
            <w:tcW w:w="1370" w:type="pct"/>
            <w:tcBorders>
              <w:top w:val="nil"/>
              <w:left w:val="double" w:sz="6" w:space="0" w:color="4F81BD"/>
              <w:bottom w:val="single" w:sz="4" w:space="0" w:color="auto"/>
              <w:right w:val="nil"/>
            </w:tcBorders>
            <w:shd w:val="clear" w:color="000000" w:fill="FFFFFF"/>
            <w:noWrap/>
            <w:vAlign w:val="bottom"/>
            <w:hideMark/>
          </w:tcPr>
          <w:p w14:paraId="3B0A4E56"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LENÇOL TRAVESSA (FORRO) 1,20 X 1,60</w:t>
            </w:r>
          </w:p>
        </w:tc>
        <w:tc>
          <w:tcPr>
            <w:tcW w:w="135" w:type="pct"/>
            <w:tcBorders>
              <w:top w:val="nil"/>
              <w:left w:val="single" w:sz="4" w:space="0" w:color="auto"/>
              <w:bottom w:val="single" w:sz="4" w:space="0" w:color="auto"/>
              <w:right w:val="single" w:sz="4" w:space="0" w:color="auto"/>
            </w:tcBorders>
            <w:shd w:val="clear" w:color="000000" w:fill="FFFFFF"/>
            <w:noWrap/>
            <w:vAlign w:val="bottom"/>
            <w:hideMark/>
          </w:tcPr>
          <w:p w14:paraId="156C07D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C75B1B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A2EFDC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7CA04A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C22047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6011215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0C37F818"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A35782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504E416F"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single" w:sz="4" w:space="0" w:color="auto"/>
              <w:right w:val="single" w:sz="4" w:space="0" w:color="auto"/>
            </w:tcBorders>
            <w:shd w:val="clear" w:color="000000" w:fill="FFFFFF"/>
            <w:noWrap/>
            <w:vAlign w:val="bottom"/>
            <w:hideMark/>
          </w:tcPr>
          <w:p w14:paraId="6531290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A00968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39B01A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1C9BF46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25FC1A3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5386810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6A11BE1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45B6678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01AF54F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3E5BE2F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35" w:type="pct"/>
            <w:tcBorders>
              <w:top w:val="nil"/>
              <w:left w:val="nil"/>
              <w:bottom w:val="single" w:sz="4" w:space="0" w:color="auto"/>
              <w:right w:val="single" w:sz="4" w:space="0" w:color="auto"/>
            </w:tcBorders>
            <w:shd w:val="clear" w:color="auto" w:fill="auto"/>
            <w:noWrap/>
            <w:vAlign w:val="bottom"/>
            <w:hideMark/>
          </w:tcPr>
          <w:p w14:paraId="661F305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40" w:type="pct"/>
            <w:tcBorders>
              <w:top w:val="nil"/>
              <w:left w:val="nil"/>
              <w:bottom w:val="single" w:sz="4" w:space="0" w:color="auto"/>
              <w:right w:val="single" w:sz="4" w:space="0" w:color="auto"/>
            </w:tcBorders>
            <w:shd w:val="clear" w:color="auto" w:fill="auto"/>
            <w:noWrap/>
            <w:vAlign w:val="bottom"/>
            <w:hideMark/>
          </w:tcPr>
          <w:p w14:paraId="558F62A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30</w:t>
            </w:r>
          </w:p>
        </w:tc>
        <w:tc>
          <w:tcPr>
            <w:tcW w:w="112" w:type="pct"/>
            <w:tcBorders>
              <w:top w:val="nil"/>
              <w:left w:val="nil"/>
              <w:bottom w:val="single" w:sz="4" w:space="0" w:color="auto"/>
              <w:right w:val="single" w:sz="4" w:space="0" w:color="auto"/>
            </w:tcBorders>
            <w:shd w:val="clear" w:color="000000" w:fill="FFFFFF"/>
            <w:noWrap/>
            <w:vAlign w:val="bottom"/>
            <w:hideMark/>
          </w:tcPr>
          <w:p w14:paraId="78C9B9EC"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6DEE979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753A0AE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4EC1A07A"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753650B1"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single" w:sz="4" w:space="0" w:color="auto"/>
              <w:right w:val="double" w:sz="6" w:space="0" w:color="0070C0"/>
            </w:tcBorders>
            <w:shd w:val="clear" w:color="auto" w:fill="auto"/>
            <w:noWrap/>
            <w:vAlign w:val="bottom"/>
            <w:hideMark/>
          </w:tcPr>
          <w:p w14:paraId="3FC2977A"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270</w:t>
            </w:r>
          </w:p>
        </w:tc>
      </w:tr>
      <w:tr w:rsidR="00906A08" w:rsidRPr="006C7C93" w14:paraId="5C4A3928" w14:textId="77777777" w:rsidTr="00906A08">
        <w:trPr>
          <w:trHeight w:val="225"/>
        </w:trPr>
        <w:tc>
          <w:tcPr>
            <w:tcW w:w="1370" w:type="pct"/>
            <w:tcBorders>
              <w:top w:val="nil"/>
              <w:left w:val="double" w:sz="6" w:space="0" w:color="4F81BD"/>
              <w:bottom w:val="single" w:sz="4" w:space="0" w:color="auto"/>
              <w:right w:val="nil"/>
            </w:tcBorders>
            <w:shd w:val="clear" w:color="auto" w:fill="auto"/>
            <w:noWrap/>
            <w:vAlign w:val="bottom"/>
            <w:hideMark/>
          </w:tcPr>
          <w:p w14:paraId="778C55BC"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TOALHA BANHO BRANCA 1,35 X 0,7</w:t>
            </w:r>
          </w:p>
        </w:tc>
        <w:tc>
          <w:tcPr>
            <w:tcW w:w="135" w:type="pct"/>
            <w:tcBorders>
              <w:top w:val="nil"/>
              <w:left w:val="single" w:sz="4" w:space="0" w:color="auto"/>
              <w:bottom w:val="single" w:sz="4" w:space="0" w:color="auto"/>
              <w:right w:val="single" w:sz="4" w:space="0" w:color="auto"/>
            </w:tcBorders>
            <w:shd w:val="clear" w:color="auto" w:fill="auto"/>
            <w:noWrap/>
            <w:vAlign w:val="bottom"/>
            <w:hideMark/>
          </w:tcPr>
          <w:p w14:paraId="5DC206C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778A04E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04EA4C1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2B75B6B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5DF06D3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6B99C64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05590EC1"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4497BDF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0C60250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40" w:type="pct"/>
            <w:tcBorders>
              <w:top w:val="nil"/>
              <w:left w:val="nil"/>
              <w:bottom w:val="single" w:sz="4" w:space="0" w:color="auto"/>
              <w:right w:val="single" w:sz="4" w:space="0" w:color="auto"/>
            </w:tcBorders>
            <w:shd w:val="clear" w:color="auto" w:fill="auto"/>
            <w:noWrap/>
            <w:vAlign w:val="bottom"/>
            <w:hideMark/>
          </w:tcPr>
          <w:p w14:paraId="5F79EF2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40</w:t>
            </w:r>
          </w:p>
        </w:tc>
        <w:tc>
          <w:tcPr>
            <w:tcW w:w="135" w:type="pct"/>
            <w:tcBorders>
              <w:top w:val="nil"/>
              <w:left w:val="nil"/>
              <w:bottom w:val="single" w:sz="4" w:space="0" w:color="auto"/>
              <w:right w:val="single" w:sz="4" w:space="0" w:color="auto"/>
            </w:tcBorders>
            <w:shd w:val="clear" w:color="000000" w:fill="FFFFFF"/>
            <w:noWrap/>
            <w:vAlign w:val="bottom"/>
            <w:hideMark/>
          </w:tcPr>
          <w:p w14:paraId="63D9D64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36FD894E"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150</w:t>
            </w:r>
          </w:p>
        </w:tc>
        <w:tc>
          <w:tcPr>
            <w:tcW w:w="135" w:type="pct"/>
            <w:tcBorders>
              <w:top w:val="nil"/>
              <w:left w:val="nil"/>
              <w:bottom w:val="single" w:sz="4" w:space="0" w:color="auto"/>
              <w:right w:val="single" w:sz="4" w:space="0" w:color="auto"/>
            </w:tcBorders>
            <w:shd w:val="clear" w:color="auto" w:fill="auto"/>
            <w:noWrap/>
            <w:vAlign w:val="bottom"/>
            <w:hideMark/>
          </w:tcPr>
          <w:p w14:paraId="37893B5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160</w:t>
            </w:r>
          </w:p>
        </w:tc>
        <w:tc>
          <w:tcPr>
            <w:tcW w:w="135" w:type="pct"/>
            <w:tcBorders>
              <w:top w:val="nil"/>
              <w:left w:val="nil"/>
              <w:bottom w:val="single" w:sz="4" w:space="0" w:color="auto"/>
              <w:right w:val="single" w:sz="4" w:space="0" w:color="auto"/>
            </w:tcBorders>
            <w:shd w:val="clear" w:color="auto" w:fill="auto"/>
            <w:noWrap/>
            <w:vAlign w:val="bottom"/>
            <w:hideMark/>
          </w:tcPr>
          <w:p w14:paraId="26B5854B"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160</w:t>
            </w:r>
          </w:p>
        </w:tc>
        <w:tc>
          <w:tcPr>
            <w:tcW w:w="135" w:type="pct"/>
            <w:tcBorders>
              <w:top w:val="nil"/>
              <w:left w:val="nil"/>
              <w:bottom w:val="single" w:sz="4" w:space="0" w:color="auto"/>
              <w:right w:val="single" w:sz="4" w:space="0" w:color="auto"/>
            </w:tcBorders>
            <w:shd w:val="clear" w:color="auto" w:fill="auto"/>
            <w:noWrap/>
            <w:vAlign w:val="bottom"/>
            <w:hideMark/>
          </w:tcPr>
          <w:p w14:paraId="1CC7532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160</w:t>
            </w:r>
          </w:p>
        </w:tc>
        <w:tc>
          <w:tcPr>
            <w:tcW w:w="135" w:type="pct"/>
            <w:tcBorders>
              <w:top w:val="nil"/>
              <w:left w:val="nil"/>
              <w:bottom w:val="single" w:sz="4" w:space="0" w:color="auto"/>
              <w:right w:val="single" w:sz="4" w:space="0" w:color="auto"/>
            </w:tcBorders>
            <w:shd w:val="clear" w:color="auto" w:fill="auto"/>
            <w:noWrap/>
            <w:vAlign w:val="bottom"/>
            <w:hideMark/>
          </w:tcPr>
          <w:p w14:paraId="25CEE9B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160</w:t>
            </w:r>
          </w:p>
        </w:tc>
        <w:tc>
          <w:tcPr>
            <w:tcW w:w="135" w:type="pct"/>
            <w:tcBorders>
              <w:top w:val="nil"/>
              <w:left w:val="nil"/>
              <w:bottom w:val="single" w:sz="4" w:space="0" w:color="auto"/>
              <w:right w:val="single" w:sz="4" w:space="0" w:color="auto"/>
            </w:tcBorders>
            <w:shd w:val="clear" w:color="auto" w:fill="auto"/>
            <w:noWrap/>
            <w:vAlign w:val="bottom"/>
            <w:hideMark/>
          </w:tcPr>
          <w:p w14:paraId="0DEA1CA8"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160</w:t>
            </w:r>
          </w:p>
        </w:tc>
        <w:tc>
          <w:tcPr>
            <w:tcW w:w="135" w:type="pct"/>
            <w:tcBorders>
              <w:top w:val="nil"/>
              <w:left w:val="nil"/>
              <w:bottom w:val="single" w:sz="4" w:space="0" w:color="auto"/>
              <w:right w:val="single" w:sz="4" w:space="0" w:color="auto"/>
            </w:tcBorders>
            <w:shd w:val="clear" w:color="auto" w:fill="auto"/>
            <w:noWrap/>
            <w:vAlign w:val="bottom"/>
            <w:hideMark/>
          </w:tcPr>
          <w:p w14:paraId="695A0B7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160</w:t>
            </w:r>
          </w:p>
        </w:tc>
        <w:tc>
          <w:tcPr>
            <w:tcW w:w="135" w:type="pct"/>
            <w:tcBorders>
              <w:top w:val="nil"/>
              <w:left w:val="nil"/>
              <w:bottom w:val="single" w:sz="4" w:space="0" w:color="auto"/>
              <w:right w:val="single" w:sz="4" w:space="0" w:color="auto"/>
            </w:tcBorders>
            <w:shd w:val="clear" w:color="auto" w:fill="auto"/>
            <w:noWrap/>
            <w:vAlign w:val="bottom"/>
            <w:hideMark/>
          </w:tcPr>
          <w:p w14:paraId="3E766AB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160</w:t>
            </w:r>
          </w:p>
        </w:tc>
        <w:tc>
          <w:tcPr>
            <w:tcW w:w="135" w:type="pct"/>
            <w:tcBorders>
              <w:top w:val="nil"/>
              <w:left w:val="nil"/>
              <w:bottom w:val="single" w:sz="4" w:space="0" w:color="auto"/>
              <w:right w:val="single" w:sz="4" w:space="0" w:color="auto"/>
            </w:tcBorders>
            <w:shd w:val="clear" w:color="auto" w:fill="auto"/>
            <w:noWrap/>
            <w:vAlign w:val="bottom"/>
            <w:hideMark/>
          </w:tcPr>
          <w:p w14:paraId="5FE88E7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160</w:t>
            </w:r>
          </w:p>
        </w:tc>
        <w:tc>
          <w:tcPr>
            <w:tcW w:w="140" w:type="pct"/>
            <w:tcBorders>
              <w:top w:val="nil"/>
              <w:left w:val="nil"/>
              <w:bottom w:val="single" w:sz="4" w:space="0" w:color="auto"/>
              <w:right w:val="single" w:sz="4" w:space="0" w:color="auto"/>
            </w:tcBorders>
            <w:shd w:val="clear" w:color="auto" w:fill="auto"/>
            <w:noWrap/>
            <w:vAlign w:val="bottom"/>
            <w:hideMark/>
          </w:tcPr>
          <w:p w14:paraId="77AEA74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160</w:t>
            </w:r>
          </w:p>
        </w:tc>
        <w:tc>
          <w:tcPr>
            <w:tcW w:w="112" w:type="pct"/>
            <w:tcBorders>
              <w:top w:val="nil"/>
              <w:left w:val="nil"/>
              <w:bottom w:val="single" w:sz="4" w:space="0" w:color="auto"/>
              <w:right w:val="single" w:sz="4" w:space="0" w:color="auto"/>
            </w:tcBorders>
            <w:shd w:val="clear" w:color="000000" w:fill="FFFFFF"/>
            <w:noWrap/>
            <w:vAlign w:val="bottom"/>
            <w:hideMark/>
          </w:tcPr>
          <w:p w14:paraId="02550BA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13AD58B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single" w:sz="4" w:space="0" w:color="auto"/>
              <w:right w:val="single" w:sz="4" w:space="0" w:color="auto"/>
            </w:tcBorders>
            <w:shd w:val="clear" w:color="000000" w:fill="FFFFFF"/>
            <w:noWrap/>
            <w:vAlign w:val="bottom"/>
            <w:hideMark/>
          </w:tcPr>
          <w:p w14:paraId="7C323EA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000000" w:fill="FFFFFF"/>
            <w:noWrap/>
            <w:vAlign w:val="bottom"/>
            <w:hideMark/>
          </w:tcPr>
          <w:p w14:paraId="2E9A5E0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single" w:sz="4" w:space="0" w:color="auto"/>
              <w:right w:val="single" w:sz="4" w:space="0" w:color="auto"/>
            </w:tcBorders>
            <w:shd w:val="clear" w:color="auto" w:fill="auto"/>
            <w:noWrap/>
            <w:vAlign w:val="bottom"/>
            <w:hideMark/>
          </w:tcPr>
          <w:p w14:paraId="731689A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120</w:t>
            </w:r>
          </w:p>
        </w:tc>
        <w:tc>
          <w:tcPr>
            <w:tcW w:w="179" w:type="pct"/>
            <w:tcBorders>
              <w:top w:val="nil"/>
              <w:left w:val="nil"/>
              <w:bottom w:val="single" w:sz="4" w:space="0" w:color="auto"/>
              <w:right w:val="double" w:sz="6" w:space="0" w:color="0070C0"/>
            </w:tcBorders>
            <w:shd w:val="clear" w:color="auto" w:fill="auto"/>
            <w:noWrap/>
            <w:vAlign w:val="bottom"/>
            <w:hideMark/>
          </w:tcPr>
          <w:p w14:paraId="42AC050A"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3.100</w:t>
            </w:r>
          </w:p>
        </w:tc>
      </w:tr>
      <w:tr w:rsidR="00906A08" w:rsidRPr="006C7C93" w14:paraId="397B436E" w14:textId="77777777" w:rsidTr="00906A08">
        <w:trPr>
          <w:trHeight w:val="240"/>
        </w:trPr>
        <w:tc>
          <w:tcPr>
            <w:tcW w:w="1370" w:type="pct"/>
            <w:tcBorders>
              <w:top w:val="nil"/>
              <w:left w:val="double" w:sz="6" w:space="0" w:color="4F81BD"/>
              <w:bottom w:val="double" w:sz="6" w:space="0" w:color="4F81BD"/>
              <w:right w:val="nil"/>
            </w:tcBorders>
            <w:shd w:val="clear" w:color="auto" w:fill="auto"/>
            <w:noWrap/>
            <w:vAlign w:val="bottom"/>
            <w:hideMark/>
          </w:tcPr>
          <w:p w14:paraId="267F9C48" w14:textId="77777777" w:rsidR="00906A08" w:rsidRPr="006C7C93" w:rsidRDefault="00906A08" w:rsidP="00906A08">
            <w:pPr>
              <w:spacing w:after="0" w:line="240" w:lineRule="auto"/>
              <w:rPr>
                <w:rFonts w:ascii="Arial" w:eastAsia="Times New Roman" w:hAnsi="Arial" w:cs="Arial"/>
                <w:b/>
                <w:bCs/>
                <w:color w:val="000000"/>
                <w:sz w:val="15"/>
                <w:szCs w:val="15"/>
                <w:lang w:eastAsia="pt-BR"/>
              </w:rPr>
            </w:pPr>
            <w:r w:rsidRPr="006C7C93">
              <w:rPr>
                <w:rFonts w:ascii="Arial" w:eastAsia="Times New Roman" w:hAnsi="Arial" w:cs="Arial"/>
                <w:b/>
                <w:bCs/>
                <w:color w:val="000000"/>
                <w:sz w:val="15"/>
                <w:szCs w:val="15"/>
                <w:lang w:eastAsia="pt-BR"/>
              </w:rPr>
              <w:t xml:space="preserve">LENÇOL INFANTIL </w:t>
            </w:r>
          </w:p>
        </w:tc>
        <w:tc>
          <w:tcPr>
            <w:tcW w:w="135" w:type="pct"/>
            <w:tcBorders>
              <w:top w:val="nil"/>
              <w:left w:val="single" w:sz="4" w:space="0" w:color="auto"/>
              <w:bottom w:val="double" w:sz="6" w:space="0" w:color="4F81BD"/>
              <w:right w:val="single" w:sz="4" w:space="0" w:color="auto"/>
            </w:tcBorders>
            <w:shd w:val="clear" w:color="auto" w:fill="auto"/>
            <w:noWrap/>
            <w:vAlign w:val="bottom"/>
            <w:hideMark/>
          </w:tcPr>
          <w:p w14:paraId="089B4D74"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48F6FFB5"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46BC8ECE"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4ABF5CB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2A539C5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64A16542"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1EB682E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5AC876F0"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5787B6A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40" w:type="pct"/>
            <w:tcBorders>
              <w:top w:val="nil"/>
              <w:left w:val="nil"/>
              <w:bottom w:val="double" w:sz="6" w:space="0" w:color="4F81BD"/>
              <w:right w:val="single" w:sz="4" w:space="0" w:color="auto"/>
            </w:tcBorders>
            <w:shd w:val="clear" w:color="auto" w:fill="auto"/>
            <w:noWrap/>
            <w:vAlign w:val="bottom"/>
            <w:hideMark/>
          </w:tcPr>
          <w:p w14:paraId="0C77A40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64DC553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73BE136B"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5DFBD40C"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double" w:sz="6" w:space="0" w:color="4F81BD"/>
              <w:right w:val="single" w:sz="4" w:space="0" w:color="auto"/>
            </w:tcBorders>
            <w:shd w:val="clear" w:color="auto" w:fill="auto"/>
            <w:noWrap/>
            <w:vAlign w:val="bottom"/>
            <w:hideMark/>
          </w:tcPr>
          <w:p w14:paraId="2102CB05"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03333F8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double" w:sz="6" w:space="0" w:color="4F81BD"/>
              <w:right w:val="single" w:sz="4" w:space="0" w:color="auto"/>
            </w:tcBorders>
            <w:shd w:val="clear" w:color="auto" w:fill="auto"/>
            <w:noWrap/>
            <w:vAlign w:val="bottom"/>
            <w:hideMark/>
          </w:tcPr>
          <w:p w14:paraId="601A0207"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60CC9F6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250C59F6"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double" w:sz="6" w:space="0" w:color="4F81BD"/>
              <w:right w:val="single" w:sz="4" w:space="0" w:color="auto"/>
            </w:tcBorders>
            <w:shd w:val="clear" w:color="auto" w:fill="auto"/>
            <w:noWrap/>
            <w:vAlign w:val="bottom"/>
            <w:hideMark/>
          </w:tcPr>
          <w:p w14:paraId="65E3EB8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35" w:type="pct"/>
            <w:tcBorders>
              <w:top w:val="nil"/>
              <w:left w:val="nil"/>
              <w:bottom w:val="double" w:sz="6" w:space="0" w:color="4F81BD"/>
              <w:right w:val="single" w:sz="4" w:space="0" w:color="auto"/>
            </w:tcBorders>
            <w:shd w:val="clear" w:color="auto" w:fill="auto"/>
            <w:noWrap/>
            <w:vAlign w:val="bottom"/>
            <w:hideMark/>
          </w:tcPr>
          <w:p w14:paraId="73CFD74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40" w:type="pct"/>
            <w:tcBorders>
              <w:top w:val="nil"/>
              <w:left w:val="nil"/>
              <w:bottom w:val="double" w:sz="6" w:space="0" w:color="4F81BD"/>
              <w:right w:val="single" w:sz="4" w:space="0" w:color="auto"/>
            </w:tcBorders>
            <w:shd w:val="clear" w:color="auto" w:fill="auto"/>
            <w:noWrap/>
            <w:vAlign w:val="bottom"/>
            <w:hideMark/>
          </w:tcPr>
          <w:p w14:paraId="0783EB29"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10</w:t>
            </w:r>
          </w:p>
        </w:tc>
        <w:tc>
          <w:tcPr>
            <w:tcW w:w="112" w:type="pct"/>
            <w:tcBorders>
              <w:top w:val="nil"/>
              <w:left w:val="nil"/>
              <w:bottom w:val="double" w:sz="6" w:space="0" w:color="4F81BD"/>
              <w:right w:val="single" w:sz="4" w:space="0" w:color="auto"/>
            </w:tcBorders>
            <w:shd w:val="clear" w:color="auto" w:fill="auto"/>
            <w:noWrap/>
            <w:vAlign w:val="bottom"/>
            <w:hideMark/>
          </w:tcPr>
          <w:p w14:paraId="6AE1484D"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double" w:sz="6" w:space="0" w:color="4F81BD"/>
              <w:right w:val="single" w:sz="4" w:space="0" w:color="auto"/>
            </w:tcBorders>
            <w:shd w:val="clear" w:color="auto" w:fill="auto"/>
            <w:noWrap/>
            <w:vAlign w:val="bottom"/>
            <w:hideMark/>
          </w:tcPr>
          <w:p w14:paraId="5F9FABF4"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12" w:type="pct"/>
            <w:tcBorders>
              <w:top w:val="nil"/>
              <w:left w:val="nil"/>
              <w:bottom w:val="double" w:sz="6" w:space="0" w:color="4F81BD"/>
              <w:right w:val="single" w:sz="4" w:space="0" w:color="auto"/>
            </w:tcBorders>
            <w:shd w:val="clear" w:color="auto" w:fill="auto"/>
            <w:noWrap/>
            <w:vAlign w:val="bottom"/>
            <w:hideMark/>
          </w:tcPr>
          <w:p w14:paraId="0B94A4C2"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60815647"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35" w:type="pct"/>
            <w:tcBorders>
              <w:top w:val="nil"/>
              <w:left w:val="nil"/>
              <w:bottom w:val="double" w:sz="6" w:space="0" w:color="4F81BD"/>
              <w:right w:val="single" w:sz="4" w:space="0" w:color="auto"/>
            </w:tcBorders>
            <w:shd w:val="clear" w:color="auto" w:fill="auto"/>
            <w:noWrap/>
            <w:vAlign w:val="bottom"/>
            <w:hideMark/>
          </w:tcPr>
          <w:p w14:paraId="5CD7DDA6" w14:textId="77777777" w:rsidR="00906A08" w:rsidRPr="006C7C93" w:rsidRDefault="00906A08" w:rsidP="00906A08">
            <w:pPr>
              <w:spacing w:after="0" w:line="240" w:lineRule="auto"/>
              <w:rPr>
                <w:rFonts w:ascii="Arial" w:eastAsia="Times New Roman" w:hAnsi="Arial" w:cs="Arial"/>
                <w:sz w:val="15"/>
                <w:szCs w:val="15"/>
                <w:lang w:eastAsia="pt-BR"/>
              </w:rPr>
            </w:pPr>
            <w:r w:rsidRPr="006C7C93">
              <w:rPr>
                <w:rFonts w:ascii="Arial" w:eastAsia="Times New Roman" w:hAnsi="Arial" w:cs="Arial"/>
                <w:sz w:val="15"/>
                <w:szCs w:val="15"/>
                <w:lang w:eastAsia="pt-BR"/>
              </w:rPr>
              <w:t> </w:t>
            </w:r>
          </w:p>
        </w:tc>
        <w:tc>
          <w:tcPr>
            <w:tcW w:w="179" w:type="pct"/>
            <w:tcBorders>
              <w:top w:val="nil"/>
              <w:left w:val="nil"/>
              <w:bottom w:val="double" w:sz="6" w:space="0" w:color="4F81BD"/>
              <w:right w:val="double" w:sz="6" w:space="0" w:color="0070C0"/>
            </w:tcBorders>
            <w:shd w:val="clear" w:color="auto" w:fill="auto"/>
            <w:noWrap/>
            <w:vAlign w:val="bottom"/>
            <w:hideMark/>
          </w:tcPr>
          <w:p w14:paraId="605F0CCF" w14:textId="77777777" w:rsidR="00906A08" w:rsidRPr="006C7C93" w:rsidRDefault="00906A08" w:rsidP="00906A08">
            <w:pPr>
              <w:spacing w:after="0" w:line="240" w:lineRule="auto"/>
              <w:jc w:val="center"/>
              <w:rPr>
                <w:rFonts w:ascii="Arial" w:eastAsia="Times New Roman" w:hAnsi="Arial" w:cs="Arial"/>
                <w:sz w:val="15"/>
                <w:szCs w:val="15"/>
                <w:lang w:eastAsia="pt-BR"/>
              </w:rPr>
            </w:pPr>
            <w:r w:rsidRPr="006C7C93">
              <w:rPr>
                <w:rFonts w:ascii="Arial" w:eastAsia="Times New Roman" w:hAnsi="Arial" w:cs="Arial"/>
                <w:sz w:val="15"/>
                <w:szCs w:val="15"/>
                <w:lang w:eastAsia="pt-BR"/>
              </w:rPr>
              <w:t>60</w:t>
            </w:r>
          </w:p>
        </w:tc>
      </w:tr>
    </w:tbl>
    <w:p w14:paraId="6EF50E31" w14:textId="77777777" w:rsidR="002E005F" w:rsidRDefault="002E005F" w:rsidP="006C7C93">
      <w:pPr>
        <w:rPr>
          <w:b/>
          <w:sz w:val="19"/>
          <w:szCs w:val="19"/>
          <w:u w:val="single"/>
        </w:rPr>
      </w:pPr>
    </w:p>
    <w:p w14:paraId="3D4AF914" w14:textId="77777777" w:rsidR="009367F7" w:rsidRDefault="009367F7" w:rsidP="002E005F">
      <w:pPr>
        <w:jc w:val="center"/>
        <w:rPr>
          <w:b/>
          <w:sz w:val="19"/>
          <w:szCs w:val="19"/>
          <w:u w:val="single"/>
        </w:rPr>
        <w:sectPr w:rsidR="009367F7" w:rsidSect="009367F7">
          <w:pgSz w:w="16838" w:h="11906" w:orient="landscape"/>
          <w:pgMar w:top="1701" w:right="1418" w:bottom="1701" w:left="1418" w:header="340" w:footer="567" w:gutter="0"/>
          <w:cols w:space="708"/>
          <w:docGrid w:linePitch="360"/>
        </w:sectPr>
      </w:pPr>
    </w:p>
    <w:p w14:paraId="4A2E6131" w14:textId="39E5BB30" w:rsidR="002E005F" w:rsidRPr="00BD1782" w:rsidRDefault="002E005F" w:rsidP="002E005F">
      <w:pPr>
        <w:jc w:val="center"/>
        <w:rPr>
          <w:b/>
          <w:sz w:val="19"/>
          <w:szCs w:val="19"/>
          <w:u w:val="single"/>
        </w:rPr>
      </w:pPr>
    </w:p>
    <w:tbl>
      <w:tblPr>
        <w:tblW w:w="9120" w:type="dxa"/>
        <w:tblCellMar>
          <w:left w:w="70" w:type="dxa"/>
          <w:right w:w="70" w:type="dxa"/>
        </w:tblCellMar>
        <w:tblLook w:val="04A0" w:firstRow="1" w:lastRow="0" w:firstColumn="1" w:lastColumn="0" w:noHBand="0" w:noVBand="1"/>
      </w:tblPr>
      <w:tblGrid>
        <w:gridCol w:w="3096"/>
        <w:gridCol w:w="944"/>
        <w:gridCol w:w="960"/>
        <w:gridCol w:w="960"/>
        <w:gridCol w:w="960"/>
        <w:gridCol w:w="960"/>
        <w:gridCol w:w="1240"/>
      </w:tblGrid>
      <w:tr w:rsidR="006C7C93" w:rsidRPr="00BD1782" w14:paraId="0D1661AA" w14:textId="77777777" w:rsidTr="00A778C1">
        <w:trPr>
          <w:trHeight w:val="315"/>
        </w:trPr>
        <w:tc>
          <w:tcPr>
            <w:tcW w:w="3096" w:type="dxa"/>
            <w:vMerge w:val="restart"/>
            <w:tcBorders>
              <w:top w:val="double" w:sz="6" w:space="0" w:color="4F81BD"/>
              <w:left w:val="double" w:sz="6" w:space="0" w:color="4F81BD"/>
              <w:bottom w:val="double" w:sz="6" w:space="0" w:color="4F81BD"/>
              <w:right w:val="double" w:sz="6" w:space="0" w:color="4F81BD"/>
            </w:tcBorders>
            <w:shd w:val="clear" w:color="000000" w:fill="BDD7EE"/>
            <w:noWrap/>
            <w:vAlign w:val="center"/>
            <w:hideMark/>
          </w:tcPr>
          <w:p w14:paraId="0A7DD301"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 xml:space="preserve">Itens </w:t>
            </w:r>
          </w:p>
        </w:tc>
        <w:tc>
          <w:tcPr>
            <w:tcW w:w="944"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18148603"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HA</w:t>
            </w:r>
          </w:p>
        </w:tc>
        <w:tc>
          <w:tcPr>
            <w:tcW w:w="960"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6665E0DA"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HMU</w:t>
            </w:r>
          </w:p>
        </w:tc>
        <w:tc>
          <w:tcPr>
            <w:tcW w:w="960"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6D6FFB23"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HC</w:t>
            </w:r>
          </w:p>
        </w:tc>
        <w:tc>
          <w:tcPr>
            <w:tcW w:w="960"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7C0255C9"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HU</w:t>
            </w:r>
          </w:p>
        </w:tc>
        <w:tc>
          <w:tcPr>
            <w:tcW w:w="960"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00A20BC4"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 xml:space="preserve">Total </w:t>
            </w:r>
            <w:r w:rsidRPr="00BD1782">
              <w:rPr>
                <w:rFonts w:eastAsia="Times New Roman" w:cs="Calibri"/>
                <w:b/>
                <w:bCs/>
                <w:color w:val="000000"/>
                <w:sz w:val="19"/>
                <w:szCs w:val="19"/>
                <w:lang w:eastAsia="pt-BR"/>
              </w:rPr>
              <w:br/>
              <w:t>24h</w:t>
            </w:r>
          </w:p>
        </w:tc>
        <w:tc>
          <w:tcPr>
            <w:tcW w:w="1240" w:type="dxa"/>
            <w:tcBorders>
              <w:top w:val="double" w:sz="6" w:space="0" w:color="4F81BD"/>
              <w:left w:val="nil"/>
              <w:bottom w:val="nil"/>
              <w:right w:val="double" w:sz="6" w:space="0" w:color="4F81BD"/>
            </w:tcBorders>
            <w:shd w:val="clear" w:color="000000" w:fill="BDD7EE"/>
            <w:vAlign w:val="center"/>
            <w:hideMark/>
          </w:tcPr>
          <w:p w14:paraId="63AA0889"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TOTAL</w:t>
            </w:r>
          </w:p>
        </w:tc>
      </w:tr>
      <w:tr w:rsidR="006C7C93" w:rsidRPr="00BD1782" w14:paraId="5B412DDF" w14:textId="77777777" w:rsidTr="00A778C1">
        <w:trPr>
          <w:trHeight w:val="20"/>
        </w:trPr>
        <w:tc>
          <w:tcPr>
            <w:tcW w:w="3096" w:type="dxa"/>
            <w:vMerge/>
            <w:tcBorders>
              <w:top w:val="double" w:sz="6" w:space="0" w:color="4F81BD"/>
              <w:left w:val="double" w:sz="6" w:space="0" w:color="4F81BD"/>
              <w:bottom w:val="double" w:sz="6" w:space="0" w:color="4F81BD"/>
              <w:right w:val="double" w:sz="6" w:space="0" w:color="4F81BD"/>
            </w:tcBorders>
            <w:vAlign w:val="center"/>
            <w:hideMark/>
          </w:tcPr>
          <w:p w14:paraId="2EAD794C"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44" w:type="dxa"/>
            <w:vMerge/>
            <w:tcBorders>
              <w:top w:val="double" w:sz="6" w:space="0" w:color="4F81BD"/>
              <w:left w:val="double" w:sz="6" w:space="0" w:color="4F81BD"/>
              <w:bottom w:val="double" w:sz="6" w:space="0" w:color="4F81BD"/>
              <w:right w:val="double" w:sz="6" w:space="0" w:color="4F81BD"/>
            </w:tcBorders>
            <w:vAlign w:val="center"/>
            <w:hideMark/>
          </w:tcPr>
          <w:p w14:paraId="50131779"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60" w:type="dxa"/>
            <w:vMerge/>
            <w:tcBorders>
              <w:top w:val="double" w:sz="6" w:space="0" w:color="4F81BD"/>
              <w:left w:val="double" w:sz="6" w:space="0" w:color="4F81BD"/>
              <w:bottom w:val="double" w:sz="6" w:space="0" w:color="4F81BD"/>
              <w:right w:val="double" w:sz="6" w:space="0" w:color="4F81BD"/>
            </w:tcBorders>
            <w:vAlign w:val="center"/>
            <w:hideMark/>
          </w:tcPr>
          <w:p w14:paraId="07786603"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60" w:type="dxa"/>
            <w:vMerge/>
            <w:tcBorders>
              <w:top w:val="double" w:sz="6" w:space="0" w:color="4F81BD"/>
              <w:left w:val="double" w:sz="6" w:space="0" w:color="4F81BD"/>
              <w:bottom w:val="double" w:sz="6" w:space="0" w:color="4F81BD"/>
              <w:right w:val="double" w:sz="6" w:space="0" w:color="4F81BD"/>
            </w:tcBorders>
            <w:vAlign w:val="center"/>
            <w:hideMark/>
          </w:tcPr>
          <w:p w14:paraId="30EE2788"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60" w:type="dxa"/>
            <w:vMerge/>
            <w:tcBorders>
              <w:top w:val="double" w:sz="6" w:space="0" w:color="4F81BD"/>
              <w:left w:val="double" w:sz="6" w:space="0" w:color="4F81BD"/>
              <w:bottom w:val="double" w:sz="6" w:space="0" w:color="4F81BD"/>
              <w:right w:val="double" w:sz="6" w:space="0" w:color="4F81BD"/>
            </w:tcBorders>
            <w:vAlign w:val="center"/>
            <w:hideMark/>
          </w:tcPr>
          <w:p w14:paraId="3B6F46DA"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60" w:type="dxa"/>
            <w:vMerge/>
            <w:tcBorders>
              <w:top w:val="double" w:sz="6" w:space="0" w:color="4F81BD"/>
              <w:left w:val="double" w:sz="6" w:space="0" w:color="4F81BD"/>
              <w:bottom w:val="double" w:sz="6" w:space="0" w:color="4F81BD"/>
              <w:right w:val="double" w:sz="6" w:space="0" w:color="4F81BD"/>
            </w:tcBorders>
            <w:vAlign w:val="center"/>
            <w:hideMark/>
          </w:tcPr>
          <w:p w14:paraId="36FDE6BF"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1240" w:type="dxa"/>
            <w:tcBorders>
              <w:top w:val="nil"/>
              <w:left w:val="nil"/>
              <w:bottom w:val="double" w:sz="6" w:space="0" w:color="4F81BD"/>
              <w:right w:val="double" w:sz="6" w:space="0" w:color="4F81BD"/>
            </w:tcBorders>
            <w:shd w:val="clear" w:color="000000" w:fill="BDD7EE"/>
            <w:vAlign w:val="center"/>
            <w:hideMark/>
          </w:tcPr>
          <w:p w14:paraId="458A0727"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X 5</w:t>
            </w:r>
          </w:p>
        </w:tc>
      </w:tr>
      <w:tr w:rsidR="006C7C93" w:rsidRPr="00BD1782" w14:paraId="4E9D2C51" w14:textId="77777777" w:rsidTr="00A778C1">
        <w:trPr>
          <w:trHeight w:val="155"/>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6E89A185"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Lençol de cama</w:t>
            </w:r>
          </w:p>
        </w:tc>
        <w:tc>
          <w:tcPr>
            <w:tcW w:w="944" w:type="dxa"/>
            <w:tcBorders>
              <w:top w:val="nil"/>
              <w:left w:val="nil"/>
              <w:bottom w:val="single" w:sz="8" w:space="0" w:color="auto"/>
              <w:right w:val="single" w:sz="8" w:space="0" w:color="auto"/>
            </w:tcBorders>
            <w:shd w:val="clear" w:color="auto" w:fill="auto"/>
            <w:noWrap/>
            <w:vAlign w:val="center"/>
            <w:hideMark/>
          </w:tcPr>
          <w:p w14:paraId="31065F8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360</w:t>
            </w:r>
          </w:p>
        </w:tc>
        <w:tc>
          <w:tcPr>
            <w:tcW w:w="960" w:type="dxa"/>
            <w:tcBorders>
              <w:top w:val="nil"/>
              <w:left w:val="nil"/>
              <w:bottom w:val="single" w:sz="8" w:space="0" w:color="auto"/>
              <w:right w:val="single" w:sz="8" w:space="0" w:color="auto"/>
            </w:tcBorders>
            <w:shd w:val="clear" w:color="auto" w:fill="auto"/>
            <w:noWrap/>
            <w:vAlign w:val="center"/>
            <w:hideMark/>
          </w:tcPr>
          <w:p w14:paraId="5C8BB3C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393</w:t>
            </w:r>
          </w:p>
        </w:tc>
        <w:tc>
          <w:tcPr>
            <w:tcW w:w="960" w:type="dxa"/>
            <w:tcBorders>
              <w:top w:val="nil"/>
              <w:left w:val="nil"/>
              <w:bottom w:val="single" w:sz="8" w:space="0" w:color="auto"/>
              <w:right w:val="single" w:sz="8" w:space="0" w:color="auto"/>
            </w:tcBorders>
            <w:shd w:val="clear" w:color="auto" w:fill="auto"/>
            <w:noWrap/>
            <w:vAlign w:val="center"/>
            <w:hideMark/>
          </w:tcPr>
          <w:p w14:paraId="767BDAA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1050</w:t>
            </w:r>
          </w:p>
        </w:tc>
        <w:tc>
          <w:tcPr>
            <w:tcW w:w="960" w:type="dxa"/>
            <w:tcBorders>
              <w:top w:val="nil"/>
              <w:left w:val="nil"/>
              <w:bottom w:val="single" w:sz="8" w:space="0" w:color="auto"/>
              <w:right w:val="single" w:sz="8" w:space="0" w:color="auto"/>
            </w:tcBorders>
            <w:shd w:val="clear" w:color="auto" w:fill="auto"/>
            <w:noWrap/>
            <w:vAlign w:val="center"/>
            <w:hideMark/>
          </w:tcPr>
          <w:p w14:paraId="088086A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676</w:t>
            </w:r>
          </w:p>
        </w:tc>
        <w:tc>
          <w:tcPr>
            <w:tcW w:w="960" w:type="dxa"/>
            <w:tcBorders>
              <w:top w:val="nil"/>
              <w:left w:val="nil"/>
              <w:bottom w:val="single" w:sz="8" w:space="0" w:color="auto"/>
              <w:right w:val="double" w:sz="6" w:space="0" w:color="4F81BD"/>
            </w:tcBorders>
            <w:shd w:val="clear" w:color="000000" w:fill="FFFFFF"/>
            <w:noWrap/>
            <w:vAlign w:val="center"/>
            <w:hideMark/>
          </w:tcPr>
          <w:p w14:paraId="45BA4E85"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2479</w:t>
            </w:r>
          </w:p>
        </w:tc>
        <w:tc>
          <w:tcPr>
            <w:tcW w:w="1240" w:type="dxa"/>
            <w:tcBorders>
              <w:top w:val="nil"/>
              <w:left w:val="nil"/>
              <w:bottom w:val="single" w:sz="8" w:space="0" w:color="auto"/>
              <w:right w:val="double" w:sz="6" w:space="0" w:color="4F81BD"/>
            </w:tcBorders>
            <w:shd w:val="clear" w:color="000000" w:fill="DDEBF7"/>
            <w:vAlign w:val="center"/>
            <w:hideMark/>
          </w:tcPr>
          <w:p w14:paraId="17631158"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12395</w:t>
            </w:r>
          </w:p>
        </w:tc>
      </w:tr>
      <w:tr w:rsidR="006C7C93" w:rsidRPr="00BD1782" w14:paraId="19B87BD2" w14:textId="77777777" w:rsidTr="00A778C1">
        <w:trPr>
          <w:trHeight w:val="170"/>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7EBA06F9"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Lençol de maca</w:t>
            </w:r>
          </w:p>
        </w:tc>
        <w:tc>
          <w:tcPr>
            <w:tcW w:w="944" w:type="dxa"/>
            <w:tcBorders>
              <w:top w:val="nil"/>
              <w:left w:val="nil"/>
              <w:bottom w:val="single" w:sz="8" w:space="0" w:color="auto"/>
              <w:right w:val="single" w:sz="8" w:space="0" w:color="auto"/>
            </w:tcBorders>
            <w:shd w:val="clear" w:color="auto" w:fill="auto"/>
            <w:noWrap/>
            <w:vAlign w:val="center"/>
            <w:hideMark/>
          </w:tcPr>
          <w:p w14:paraId="41AA7FB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110</w:t>
            </w:r>
          </w:p>
        </w:tc>
        <w:tc>
          <w:tcPr>
            <w:tcW w:w="960" w:type="dxa"/>
            <w:tcBorders>
              <w:top w:val="nil"/>
              <w:left w:val="nil"/>
              <w:bottom w:val="single" w:sz="8" w:space="0" w:color="auto"/>
              <w:right w:val="single" w:sz="8" w:space="0" w:color="auto"/>
            </w:tcBorders>
            <w:shd w:val="clear" w:color="auto" w:fill="auto"/>
            <w:noWrap/>
            <w:vAlign w:val="center"/>
            <w:hideMark/>
          </w:tcPr>
          <w:p w14:paraId="44F2295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25</w:t>
            </w:r>
          </w:p>
        </w:tc>
        <w:tc>
          <w:tcPr>
            <w:tcW w:w="960" w:type="dxa"/>
            <w:tcBorders>
              <w:top w:val="nil"/>
              <w:left w:val="nil"/>
              <w:bottom w:val="single" w:sz="8" w:space="0" w:color="auto"/>
              <w:right w:val="single" w:sz="8" w:space="0" w:color="auto"/>
            </w:tcBorders>
            <w:shd w:val="clear" w:color="auto" w:fill="auto"/>
            <w:noWrap/>
            <w:vAlign w:val="center"/>
            <w:hideMark/>
          </w:tcPr>
          <w:p w14:paraId="19286EE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520</w:t>
            </w:r>
          </w:p>
        </w:tc>
        <w:tc>
          <w:tcPr>
            <w:tcW w:w="960" w:type="dxa"/>
            <w:tcBorders>
              <w:top w:val="nil"/>
              <w:left w:val="nil"/>
              <w:bottom w:val="single" w:sz="8" w:space="0" w:color="auto"/>
              <w:right w:val="single" w:sz="8" w:space="0" w:color="auto"/>
            </w:tcBorders>
            <w:shd w:val="clear" w:color="auto" w:fill="auto"/>
            <w:noWrap/>
            <w:vAlign w:val="center"/>
            <w:hideMark/>
          </w:tcPr>
          <w:p w14:paraId="3F3389A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338</w:t>
            </w:r>
          </w:p>
        </w:tc>
        <w:tc>
          <w:tcPr>
            <w:tcW w:w="960" w:type="dxa"/>
            <w:tcBorders>
              <w:top w:val="nil"/>
              <w:left w:val="nil"/>
              <w:bottom w:val="single" w:sz="8" w:space="0" w:color="auto"/>
              <w:right w:val="double" w:sz="6" w:space="0" w:color="4F81BD"/>
            </w:tcBorders>
            <w:shd w:val="clear" w:color="000000" w:fill="FFFFFF"/>
            <w:noWrap/>
            <w:vAlign w:val="center"/>
            <w:hideMark/>
          </w:tcPr>
          <w:p w14:paraId="3733CD0A"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993</w:t>
            </w:r>
          </w:p>
        </w:tc>
        <w:tc>
          <w:tcPr>
            <w:tcW w:w="1240" w:type="dxa"/>
            <w:tcBorders>
              <w:top w:val="nil"/>
              <w:left w:val="nil"/>
              <w:bottom w:val="single" w:sz="8" w:space="0" w:color="auto"/>
              <w:right w:val="double" w:sz="6" w:space="0" w:color="4F81BD"/>
            </w:tcBorders>
            <w:shd w:val="clear" w:color="000000" w:fill="DDEBF7"/>
            <w:vAlign w:val="center"/>
            <w:hideMark/>
          </w:tcPr>
          <w:p w14:paraId="594DD385"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4965</w:t>
            </w:r>
          </w:p>
        </w:tc>
      </w:tr>
      <w:tr w:rsidR="006C7C93" w:rsidRPr="00BD1782" w14:paraId="39548A4E" w14:textId="77777777" w:rsidTr="00A778C1">
        <w:trPr>
          <w:trHeight w:val="187"/>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5572ED59"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Fronha</w:t>
            </w:r>
          </w:p>
        </w:tc>
        <w:tc>
          <w:tcPr>
            <w:tcW w:w="944" w:type="dxa"/>
            <w:tcBorders>
              <w:top w:val="nil"/>
              <w:left w:val="nil"/>
              <w:bottom w:val="single" w:sz="8" w:space="0" w:color="auto"/>
              <w:right w:val="single" w:sz="8" w:space="0" w:color="auto"/>
            </w:tcBorders>
            <w:shd w:val="clear" w:color="auto" w:fill="auto"/>
            <w:noWrap/>
            <w:vAlign w:val="center"/>
            <w:hideMark/>
          </w:tcPr>
          <w:p w14:paraId="350842C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155</w:t>
            </w:r>
          </w:p>
        </w:tc>
        <w:tc>
          <w:tcPr>
            <w:tcW w:w="960" w:type="dxa"/>
            <w:tcBorders>
              <w:top w:val="nil"/>
              <w:left w:val="nil"/>
              <w:bottom w:val="single" w:sz="8" w:space="0" w:color="auto"/>
              <w:right w:val="single" w:sz="8" w:space="0" w:color="auto"/>
            </w:tcBorders>
            <w:shd w:val="clear" w:color="auto" w:fill="auto"/>
            <w:noWrap/>
            <w:vAlign w:val="center"/>
            <w:hideMark/>
          </w:tcPr>
          <w:p w14:paraId="18F799A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239</w:t>
            </w:r>
          </w:p>
        </w:tc>
        <w:tc>
          <w:tcPr>
            <w:tcW w:w="960" w:type="dxa"/>
            <w:tcBorders>
              <w:top w:val="nil"/>
              <w:left w:val="nil"/>
              <w:bottom w:val="single" w:sz="8" w:space="0" w:color="auto"/>
              <w:right w:val="single" w:sz="8" w:space="0" w:color="auto"/>
            </w:tcBorders>
            <w:shd w:val="clear" w:color="auto" w:fill="auto"/>
            <w:noWrap/>
            <w:vAlign w:val="center"/>
            <w:hideMark/>
          </w:tcPr>
          <w:p w14:paraId="6DCE53B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467</w:t>
            </w:r>
          </w:p>
        </w:tc>
        <w:tc>
          <w:tcPr>
            <w:tcW w:w="960" w:type="dxa"/>
            <w:tcBorders>
              <w:top w:val="nil"/>
              <w:left w:val="nil"/>
              <w:bottom w:val="single" w:sz="8" w:space="0" w:color="auto"/>
              <w:right w:val="single" w:sz="8" w:space="0" w:color="auto"/>
            </w:tcBorders>
            <w:shd w:val="clear" w:color="auto" w:fill="auto"/>
            <w:noWrap/>
            <w:vAlign w:val="center"/>
            <w:hideMark/>
          </w:tcPr>
          <w:p w14:paraId="1F6E683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308</w:t>
            </w:r>
          </w:p>
        </w:tc>
        <w:tc>
          <w:tcPr>
            <w:tcW w:w="960" w:type="dxa"/>
            <w:tcBorders>
              <w:top w:val="nil"/>
              <w:left w:val="nil"/>
              <w:bottom w:val="single" w:sz="8" w:space="0" w:color="auto"/>
              <w:right w:val="double" w:sz="6" w:space="0" w:color="4F81BD"/>
            </w:tcBorders>
            <w:shd w:val="clear" w:color="000000" w:fill="FFFFFF"/>
            <w:noWrap/>
            <w:vAlign w:val="center"/>
            <w:hideMark/>
          </w:tcPr>
          <w:p w14:paraId="69A13D54"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1169</w:t>
            </w:r>
          </w:p>
        </w:tc>
        <w:tc>
          <w:tcPr>
            <w:tcW w:w="1240" w:type="dxa"/>
            <w:tcBorders>
              <w:top w:val="nil"/>
              <w:left w:val="nil"/>
              <w:bottom w:val="single" w:sz="8" w:space="0" w:color="auto"/>
              <w:right w:val="double" w:sz="6" w:space="0" w:color="4F81BD"/>
            </w:tcBorders>
            <w:shd w:val="clear" w:color="000000" w:fill="DDEBF7"/>
            <w:vAlign w:val="center"/>
            <w:hideMark/>
          </w:tcPr>
          <w:p w14:paraId="69BAAB8F"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5845</w:t>
            </w:r>
          </w:p>
        </w:tc>
      </w:tr>
      <w:tr w:rsidR="006C7C93" w:rsidRPr="00BD1782" w14:paraId="501C6FE9" w14:textId="77777777" w:rsidTr="00A778C1">
        <w:trPr>
          <w:trHeight w:val="77"/>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7B4AA7C0"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Toalha de banho</w:t>
            </w:r>
          </w:p>
        </w:tc>
        <w:tc>
          <w:tcPr>
            <w:tcW w:w="944" w:type="dxa"/>
            <w:tcBorders>
              <w:top w:val="nil"/>
              <w:left w:val="nil"/>
              <w:bottom w:val="single" w:sz="8" w:space="0" w:color="auto"/>
              <w:right w:val="single" w:sz="8" w:space="0" w:color="auto"/>
            </w:tcBorders>
            <w:shd w:val="clear" w:color="auto" w:fill="auto"/>
            <w:noWrap/>
            <w:vAlign w:val="center"/>
            <w:hideMark/>
          </w:tcPr>
          <w:p w14:paraId="7A1273A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138</w:t>
            </w:r>
          </w:p>
        </w:tc>
        <w:tc>
          <w:tcPr>
            <w:tcW w:w="960" w:type="dxa"/>
            <w:tcBorders>
              <w:top w:val="nil"/>
              <w:left w:val="nil"/>
              <w:bottom w:val="single" w:sz="8" w:space="0" w:color="auto"/>
              <w:right w:val="single" w:sz="8" w:space="0" w:color="auto"/>
            </w:tcBorders>
            <w:shd w:val="clear" w:color="auto" w:fill="auto"/>
            <w:noWrap/>
            <w:vAlign w:val="center"/>
            <w:hideMark/>
          </w:tcPr>
          <w:p w14:paraId="30EB8DB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170</w:t>
            </w:r>
          </w:p>
        </w:tc>
        <w:tc>
          <w:tcPr>
            <w:tcW w:w="960" w:type="dxa"/>
            <w:tcBorders>
              <w:top w:val="nil"/>
              <w:left w:val="nil"/>
              <w:bottom w:val="single" w:sz="8" w:space="0" w:color="auto"/>
              <w:right w:val="single" w:sz="8" w:space="0" w:color="auto"/>
            </w:tcBorders>
            <w:shd w:val="clear" w:color="auto" w:fill="auto"/>
            <w:noWrap/>
            <w:vAlign w:val="center"/>
            <w:hideMark/>
          </w:tcPr>
          <w:p w14:paraId="57A9247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455</w:t>
            </w:r>
          </w:p>
        </w:tc>
        <w:tc>
          <w:tcPr>
            <w:tcW w:w="960" w:type="dxa"/>
            <w:tcBorders>
              <w:top w:val="nil"/>
              <w:left w:val="nil"/>
              <w:bottom w:val="single" w:sz="8" w:space="0" w:color="auto"/>
              <w:right w:val="single" w:sz="8" w:space="0" w:color="auto"/>
            </w:tcBorders>
            <w:shd w:val="clear" w:color="auto" w:fill="auto"/>
            <w:noWrap/>
            <w:vAlign w:val="center"/>
            <w:hideMark/>
          </w:tcPr>
          <w:p w14:paraId="0EE8A16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268</w:t>
            </w:r>
          </w:p>
        </w:tc>
        <w:tc>
          <w:tcPr>
            <w:tcW w:w="960" w:type="dxa"/>
            <w:tcBorders>
              <w:top w:val="nil"/>
              <w:left w:val="nil"/>
              <w:bottom w:val="single" w:sz="8" w:space="0" w:color="auto"/>
              <w:right w:val="double" w:sz="6" w:space="0" w:color="4F81BD"/>
            </w:tcBorders>
            <w:shd w:val="clear" w:color="000000" w:fill="FFFFFF"/>
            <w:noWrap/>
            <w:vAlign w:val="center"/>
            <w:hideMark/>
          </w:tcPr>
          <w:p w14:paraId="0D85B548"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1031</w:t>
            </w:r>
          </w:p>
        </w:tc>
        <w:tc>
          <w:tcPr>
            <w:tcW w:w="1240" w:type="dxa"/>
            <w:tcBorders>
              <w:top w:val="nil"/>
              <w:left w:val="nil"/>
              <w:bottom w:val="single" w:sz="8" w:space="0" w:color="auto"/>
              <w:right w:val="double" w:sz="6" w:space="0" w:color="4F81BD"/>
            </w:tcBorders>
            <w:shd w:val="clear" w:color="000000" w:fill="DDEBF7"/>
            <w:vAlign w:val="center"/>
            <w:hideMark/>
          </w:tcPr>
          <w:p w14:paraId="5D884719"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5155</w:t>
            </w:r>
          </w:p>
        </w:tc>
      </w:tr>
      <w:tr w:rsidR="006C7C93" w:rsidRPr="00BD1782" w14:paraId="17B69E7C" w14:textId="77777777" w:rsidTr="00A778C1">
        <w:trPr>
          <w:trHeight w:val="82"/>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6DFE11B6"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Camisola adulto</w:t>
            </w:r>
          </w:p>
        </w:tc>
        <w:tc>
          <w:tcPr>
            <w:tcW w:w="944" w:type="dxa"/>
            <w:tcBorders>
              <w:top w:val="nil"/>
              <w:left w:val="nil"/>
              <w:bottom w:val="single" w:sz="8" w:space="0" w:color="auto"/>
              <w:right w:val="single" w:sz="8" w:space="0" w:color="auto"/>
            </w:tcBorders>
            <w:shd w:val="clear" w:color="auto" w:fill="auto"/>
            <w:noWrap/>
            <w:vAlign w:val="center"/>
            <w:hideMark/>
          </w:tcPr>
          <w:p w14:paraId="46FA6BA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141</w:t>
            </w:r>
          </w:p>
        </w:tc>
        <w:tc>
          <w:tcPr>
            <w:tcW w:w="960" w:type="dxa"/>
            <w:tcBorders>
              <w:top w:val="nil"/>
              <w:left w:val="nil"/>
              <w:bottom w:val="single" w:sz="8" w:space="0" w:color="auto"/>
              <w:right w:val="single" w:sz="8" w:space="0" w:color="auto"/>
            </w:tcBorders>
            <w:shd w:val="clear" w:color="auto" w:fill="auto"/>
            <w:noWrap/>
            <w:vAlign w:val="center"/>
            <w:hideMark/>
          </w:tcPr>
          <w:p w14:paraId="1001AFBB"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136</w:t>
            </w:r>
          </w:p>
        </w:tc>
        <w:tc>
          <w:tcPr>
            <w:tcW w:w="960" w:type="dxa"/>
            <w:tcBorders>
              <w:top w:val="nil"/>
              <w:left w:val="nil"/>
              <w:bottom w:val="single" w:sz="8" w:space="0" w:color="auto"/>
              <w:right w:val="single" w:sz="8" w:space="0" w:color="auto"/>
            </w:tcBorders>
            <w:shd w:val="clear" w:color="auto" w:fill="auto"/>
            <w:noWrap/>
            <w:vAlign w:val="center"/>
            <w:hideMark/>
          </w:tcPr>
          <w:p w14:paraId="2BBF514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515</w:t>
            </w:r>
          </w:p>
        </w:tc>
        <w:tc>
          <w:tcPr>
            <w:tcW w:w="960" w:type="dxa"/>
            <w:tcBorders>
              <w:top w:val="nil"/>
              <w:left w:val="nil"/>
              <w:bottom w:val="single" w:sz="8" w:space="0" w:color="auto"/>
              <w:right w:val="single" w:sz="8" w:space="0" w:color="auto"/>
            </w:tcBorders>
            <w:shd w:val="clear" w:color="auto" w:fill="auto"/>
            <w:noWrap/>
            <w:vAlign w:val="center"/>
            <w:hideMark/>
          </w:tcPr>
          <w:p w14:paraId="659E016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318</w:t>
            </w:r>
          </w:p>
        </w:tc>
        <w:tc>
          <w:tcPr>
            <w:tcW w:w="960" w:type="dxa"/>
            <w:tcBorders>
              <w:top w:val="nil"/>
              <w:left w:val="nil"/>
              <w:bottom w:val="single" w:sz="8" w:space="0" w:color="auto"/>
              <w:right w:val="double" w:sz="6" w:space="0" w:color="4F81BD"/>
            </w:tcBorders>
            <w:shd w:val="clear" w:color="000000" w:fill="FFFFFF"/>
            <w:noWrap/>
            <w:vAlign w:val="center"/>
            <w:hideMark/>
          </w:tcPr>
          <w:p w14:paraId="79A8F335"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1110</w:t>
            </w:r>
          </w:p>
        </w:tc>
        <w:tc>
          <w:tcPr>
            <w:tcW w:w="1240" w:type="dxa"/>
            <w:tcBorders>
              <w:top w:val="nil"/>
              <w:left w:val="nil"/>
              <w:bottom w:val="single" w:sz="8" w:space="0" w:color="auto"/>
              <w:right w:val="double" w:sz="6" w:space="0" w:color="4F81BD"/>
            </w:tcBorders>
            <w:shd w:val="clear" w:color="000000" w:fill="DDEBF7"/>
            <w:vAlign w:val="center"/>
            <w:hideMark/>
          </w:tcPr>
          <w:p w14:paraId="61871ED4"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5550</w:t>
            </w:r>
          </w:p>
        </w:tc>
      </w:tr>
      <w:tr w:rsidR="006C7C93" w:rsidRPr="00BD1782" w14:paraId="266FA79F" w14:textId="77777777" w:rsidTr="00A778C1">
        <w:trPr>
          <w:trHeight w:val="99"/>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53EAAB00"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Camisola infantil</w:t>
            </w:r>
          </w:p>
        </w:tc>
        <w:tc>
          <w:tcPr>
            <w:tcW w:w="944" w:type="dxa"/>
            <w:tcBorders>
              <w:top w:val="nil"/>
              <w:left w:val="nil"/>
              <w:bottom w:val="single" w:sz="8" w:space="0" w:color="auto"/>
              <w:right w:val="single" w:sz="8" w:space="0" w:color="auto"/>
            </w:tcBorders>
            <w:shd w:val="clear" w:color="auto" w:fill="auto"/>
            <w:noWrap/>
            <w:vAlign w:val="center"/>
            <w:hideMark/>
          </w:tcPr>
          <w:p w14:paraId="6CAF026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10FD113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578A9AD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55</w:t>
            </w:r>
          </w:p>
        </w:tc>
        <w:tc>
          <w:tcPr>
            <w:tcW w:w="960" w:type="dxa"/>
            <w:tcBorders>
              <w:top w:val="nil"/>
              <w:left w:val="nil"/>
              <w:bottom w:val="single" w:sz="8" w:space="0" w:color="auto"/>
              <w:right w:val="single" w:sz="8" w:space="0" w:color="auto"/>
            </w:tcBorders>
            <w:shd w:val="clear" w:color="auto" w:fill="auto"/>
            <w:noWrap/>
            <w:vAlign w:val="center"/>
            <w:hideMark/>
          </w:tcPr>
          <w:p w14:paraId="7B62E97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66</w:t>
            </w:r>
          </w:p>
        </w:tc>
        <w:tc>
          <w:tcPr>
            <w:tcW w:w="960" w:type="dxa"/>
            <w:tcBorders>
              <w:top w:val="nil"/>
              <w:left w:val="nil"/>
              <w:bottom w:val="single" w:sz="8" w:space="0" w:color="auto"/>
              <w:right w:val="double" w:sz="6" w:space="0" w:color="4F81BD"/>
            </w:tcBorders>
            <w:shd w:val="clear" w:color="000000" w:fill="FFFFFF"/>
            <w:noWrap/>
            <w:vAlign w:val="center"/>
            <w:hideMark/>
          </w:tcPr>
          <w:p w14:paraId="1CA47A3E"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121</w:t>
            </w:r>
          </w:p>
        </w:tc>
        <w:tc>
          <w:tcPr>
            <w:tcW w:w="1240" w:type="dxa"/>
            <w:tcBorders>
              <w:top w:val="nil"/>
              <w:left w:val="nil"/>
              <w:bottom w:val="single" w:sz="8" w:space="0" w:color="auto"/>
              <w:right w:val="double" w:sz="6" w:space="0" w:color="4F81BD"/>
            </w:tcBorders>
            <w:shd w:val="clear" w:color="000000" w:fill="DDEBF7"/>
            <w:vAlign w:val="center"/>
            <w:hideMark/>
          </w:tcPr>
          <w:p w14:paraId="6CF24C8D"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605</w:t>
            </w:r>
          </w:p>
        </w:tc>
      </w:tr>
      <w:tr w:rsidR="006C7C93" w:rsidRPr="00BD1782" w14:paraId="3E70A6CF" w14:textId="77777777" w:rsidTr="00A778C1">
        <w:trPr>
          <w:trHeight w:val="131"/>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247E55E8"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Camisola obeso</w:t>
            </w:r>
          </w:p>
        </w:tc>
        <w:tc>
          <w:tcPr>
            <w:tcW w:w="944" w:type="dxa"/>
            <w:tcBorders>
              <w:top w:val="nil"/>
              <w:left w:val="nil"/>
              <w:bottom w:val="single" w:sz="8" w:space="0" w:color="auto"/>
              <w:right w:val="single" w:sz="8" w:space="0" w:color="auto"/>
            </w:tcBorders>
            <w:shd w:val="clear" w:color="auto" w:fill="auto"/>
            <w:noWrap/>
            <w:vAlign w:val="center"/>
            <w:hideMark/>
          </w:tcPr>
          <w:p w14:paraId="1DB2624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27</w:t>
            </w:r>
          </w:p>
        </w:tc>
        <w:tc>
          <w:tcPr>
            <w:tcW w:w="960" w:type="dxa"/>
            <w:tcBorders>
              <w:top w:val="nil"/>
              <w:left w:val="nil"/>
              <w:bottom w:val="single" w:sz="8" w:space="0" w:color="auto"/>
              <w:right w:val="single" w:sz="8" w:space="0" w:color="auto"/>
            </w:tcBorders>
            <w:shd w:val="clear" w:color="auto" w:fill="auto"/>
            <w:noWrap/>
            <w:vAlign w:val="center"/>
            <w:hideMark/>
          </w:tcPr>
          <w:p w14:paraId="5F70EBB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34</w:t>
            </w:r>
          </w:p>
        </w:tc>
        <w:tc>
          <w:tcPr>
            <w:tcW w:w="960" w:type="dxa"/>
            <w:tcBorders>
              <w:top w:val="nil"/>
              <w:left w:val="nil"/>
              <w:bottom w:val="single" w:sz="8" w:space="0" w:color="auto"/>
              <w:right w:val="single" w:sz="8" w:space="0" w:color="auto"/>
            </w:tcBorders>
            <w:shd w:val="clear" w:color="auto" w:fill="auto"/>
            <w:noWrap/>
            <w:vAlign w:val="center"/>
            <w:hideMark/>
          </w:tcPr>
          <w:p w14:paraId="0A0FFF50"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62</w:t>
            </w:r>
          </w:p>
        </w:tc>
        <w:tc>
          <w:tcPr>
            <w:tcW w:w="960" w:type="dxa"/>
            <w:tcBorders>
              <w:top w:val="nil"/>
              <w:left w:val="nil"/>
              <w:bottom w:val="single" w:sz="8" w:space="0" w:color="auto"/>
              <w:right w:val="single" w:sz="8" w:space="0" w:color="auto"/>
            </w:tcBorders>
            <w:shd w:val="clear" w:color="auto" w:fill="auto"/>
            <w:noWrap/>
            <w:vAlign w:val="center"/>
            <w:hideMark/>
          </w:tcPr>
          <w:p w14:paraId="22C2512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53</w:t>
            </w:r>
          </w:p>
        </w:tc>
        <w:tc>
          <w:tcPr>
            <w:tcW w:w="960" w:type="dxa"/>
            <w:tcBorders>
              <w:top w:val="nil"/>
              <w:left w:val="nil"/>
              <w:bottom w:val="single" w:sz="8" w:space="0" w:color="auto"/>
              <w:right w:val="double" w:sz="6" w:space="0" w:color="4F81BD"/>
            </w:tcBorders>
            <w:shd w:val="clear" w:color="000000" w:fill="FFFFFF"/>
            <w:noWrap/>
            <w:vAlign w:val="center"/>
            <w:hideMark/>
          </w:tcPr>
          <w:p w14:paraId="13AFAAF2"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176</w:t>
            </w:r>
          </w:p>
        </w:tc>
        <w:tc>
          <w:tcPr>
            <w:tcW w:w="1240" w:type="dxa"/>
            <w:tcBorders>
              <w:top w:val="nil"/>
              <w:left w:val="nil"/>
              <w:bottom w:val="single" w:sz="8" w:space="0" w:color="auto"/>
              <w:right w:val="double" w:sz="6" w:space="0" w:color="4F81BD"/>
            </w:tcBorders>
            <w:shd w:val="clear" w:color="000000" w:fill="DDEBF7"/>
            <w:vAlign w:val="center"/>
            <w:hideMark/>
          </w:tcPr>
          <w:p w14:paraId="553DC9B9"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880</w:t>
            </w:r>
          </w:p>
        </w:tc>
      </w:tr>
      <w:tr w:rsidR="006C7C93" w:rsidRPr="00BD1782" w14:paraId="66F0F75F" w14:textId="77777777" w:rsidTr="00A778C1">
        <w:trPr>
          <w:trHeight w:val="149"/>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02BC1C8F"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Cobertor Adulto</w:t>
            </w:r>
          </w:p>
        </w:tc>
        <w:tc>
          <w:tcPr>
            <w:tcW w:w="944" w:type="dxa"/>
            <w:tcBorders>
              <w:top w:val="nil"/>
              <w:left w:val="nil"/>
              <w:bottom w:val="single" w:sz="8" w:space="0" w:color="auto"/>
              <w:right w:val="single" w:sz="8" w:space="0" w:color="auto"/>
            </w:tcBorders>
            <w:shd w:val="clear" w:color="auto" w:fill="auto"/>
            <w:noWrap/>
            <w:vAlign w:val="center"/>
            <w:hideMark/>
          </w:tcPr>
          <w:p w14:paraId="05A046C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126</w:t>
            </w:r>
          </w:p>
        </w:tc>
        <w:tc>
          <w:tcPr>
            <w:tcW w:w="960" w:type="dxa"/>
            <w:tcBorders>
              <w:top w:val="nil"/>
              <w:left w:val="nil"/>
              <w:bottom w:val="single" w:sz="8" w:space="0" w:color="auto"/>
              <w:right w:val="single" w:sz="8" w:space="0" w:color="auto"/>
            </w:tcBorders>
            <w:shd w:val="clear" w:color="auto" w:fill="auto"/>
            <w:noWrap/>
            <w:vAlign w:val="center"/>
            <w:hideMark/>
          </w:tcPr>
          <w:p w14:paraId="70C74BC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145</w:t>
            </w:r>
          </w:p>
        </w:tc>
        <w:tc>
          <w:tcPr>
            <w:tcW w:w="960" w:type="dxa"/>
            <w:tcBorders>
              <w:top w:val="nil"/>
              <w:left w:val="nil"/>
              <w:bottom w:val="single" w:sz="8" w:space="0" w:color="auto"/>
              <w:right w:val="single" w:sz="8" w:space="0" w:color="auto"/>
            </w:tcBorders>
            <w:shd w:val="clear" w:color="auto" w:fill="auto"/>
            <w:noWrap/>
            <w:vAlign w:val="center"/>
            <w:hideMark/>
          </w:tcPr>
          <w:p w14:paraId="28B3172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487</w:t>
            </w:r>
          </w:p>
        </w:tc>
        <w:tc>
          <w:tcPr>
            <w:tcW w:w="960" w:type="dxa"/>
            <w:tcBorders>
              <w:top w:val="nil"/>
              <w:left w:val="nil"/>
              <w:bottom w:val="single" w:sz="8" w:space="0" w:color="auto"/>
              <w:right w:val="single" w:sz="8" w:space="0" w:color="auto"/>
            </w:tcBorders>
            <w:shd w:val="clear" w:color="auto" w:fill="auto"/>
            <w:noWrap/>
            <w:vAlign w:val="center"/>
            <w:hideMark/>
          </w:tcPr>
          <w:p w14:paraId="798D210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318</w:t>
            </w:r>
          </w:p>
        </w:tc>
        <w:tc>
          <w:tcPr>
            <w:tcW w:w="960" w:type="dxa"/>
            <w:tcBorders>
              <w:top w:val="nil"/>
              <w:left w:val="nil"/>
              <w:bottom w:val="single" w:sz="8" w:space="0" w:color="auto"/>
              <w:right w:val="double" w:sz="6" w:space="0" w:color="4F81BD"/>
            </w:tcBorders>
            <w:shd w:val="clear" w:color="000000" w:fill="FFFFFF"/>
            <w:noWrap/>
            <w:vAlign w:val="center"/>
            <w:hideMark/>
          </w:tcPr>
          <w:p w14:paraId="36397AF6"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1076</w:t>
            </w:r>
          </w:p>
        </w:tc>
        <w:tc>
          <w:tcPr>
            <w:tcW w:w="1240" w:type="dxa"/>
            <w:tcBorders>
              <w:top w:val="nil"/>
              <w:left w:val="nil"/>
              <w:bottom w:val="single" w:sz="8" w:space="0" w:color="auto"/>
              <w:right w:val="double" w:sz="6" w:space="0" w:color="4F81BD"/>
            </w:tcBorders>
            <w:shd w:val="clear" w:color="000000" w:fill="DDEBF7"/>
            <w:vAlign w:val="center"/>
            <w:hideMark/>
          </w:tcPr>
          <w:p w14:paraId="562F12CC"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5380</w:t>
            </w:r>
          </w:p>
        </w:tc>
      </w:tr>
      <w:tr w:rsidR="006C7C93" w:rsidRPr="00BD1782" w14:paraId="4267B00E" w14:textId="77777777" w:rsidTr="00A778C1">
        <w:trPr>
          <w:trHeight w:val="167"/>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454EDA7E"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Cobertor Infantil</w:t>
            </w:r>
          </w:p>
        </w:tc>
        <w:tc>
          <w:tcPr>
            <w:tcW w:w="944" w:type="dxa"/>
            <w:tcBorders>
              <w:top w:val="nil"/>
              <w:left w:val="nil"/>
              <w:bottom w:val="single" w:sz="8" w:space="0" w:color="auto"/>
              <w:right w:val="single" w:sz="8" w:space="0" w:color="auto"/>
            </w:tcBorders>
            <w:shd w:val="clear" w:color="auto" w:fill="auto"/>
            <w:noWrap/>
            <w:vAlign w:val="center"/>
            <w:hideMark/>
          </w:tcPr>
          <w:p w14:paraId="7D20EB9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72FAD53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105</w:t>
            </w:r>
          </w:p>
        </w:tc>
        <w:tc>
          <w:tcPr>
            <w:tcW w:w="960" w:type="dxa"/>
            <w:tcBorders>
              <w:top w:val="nil"/>
              <w:left w:val="nil"/>
              <w:bottom w:val="single" w:sz="8" w:space="0" w:color="auto"/>
              <w:right w:val="single" w:sz="8" w:space="0" w:color="auto"/>
            </w:tcBorders>
            <w:shd w:val="clear" w:color="auto" w:fill="auto"/>
            <w:noWrap/>
            <w:vAlign w:val="center"/>
            <w:hideMark/>
          </w:tcPr>
          <w:p w14:paraId="1BD1DB2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60</w:t>
            </w:r>
          </w:p>
        </w:tc>
        <w:tc>
          <w:tcPr>
            <w:tcW w:w="960" w:type="dxa"/>
            <w:tcBorders>
              <w:top w:val="nil"/>
              <w:left w:val="nil"/>
              <w:bottom w:val="single" w:sz="8" w:space="0" w:color="auto"/>
              <w:right w:val="single" w:sz="8" w:space="0" w:color="auto"/>
            </w:tcBorders>
            <w:shd w:val="clear" w:color="auto" w:fill="auto"/>
            <w:noWrap/>
            <w:vAlign w:val="center"/>
            <w:hideMark/>
          </w:tcPr>
          <w:p w14:paraId="5CD1F22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66</w:t>
            </w:r>
          </w:p>
        </w:tc>
        <w:tc>
          <w:tcPr>
            <w:tcW w:w="960" w:type="dxa"/>
            <w:tcBorders>
              <w:top w:val="nil"/>
              <w:left w:val="nil"/>
              <w:bottom w:val="single" w:sz="8" w:space="0" w:color="auto"/>
              <w:right w:val="double" w:sz="6" w:space="0" w:color="4F81BD"/>
            </w:tcBorders>
            <w:shd w:val="clear" w:color="000000" w:fill="FFFFFF"/>
            <w:noWrap/>
            <w:vAlign w:val="center"/>
            <w:hideMark/>
          </w:tcPr>
          <w:p w14:paraId="7D4309AB"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231</w:t>
            </w:r>
          </w:p>
        </w:tc>
        <w:tc>
          <w:tcPr>
            <w:tcW w:w="1240" w:type="dxa"/>
            <w:tcBorders>
              <w:top w:val="nil"/>
              <w:left w:val="nil"/>
              <w:bottom w:val="single" w:sz="8" w:space="0" w:color="auto"/>
              <w:right w:val="double" w:sz="6" w:space="0" w:color="4F81BD"/>
            </w:tcBorders>
            <w:shd w:val="clear" w:color="000000" w:fill="DDEBF7"/>
            <w:vAlign w:val="center"/>
            <w:hideMark/>
          </w:tcPr>
          <w:p w14:paraId="0FD6E6FA"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1155</w:t>
            </w:r>
          </w:p>
        </w:tc>
      </w:tr>
      <w:tr w:rsidR="006C7C93" w:rsidRPr="00BD1782" w14:paraId="0349EE56" w14:textId="77777777" w:rsidTr="00A778C1">
        <w:trPr>
          <w:trHeight w:val="43"/>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1ED9DB82"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Avental de isolamento</w:t>
            </w:r>
          </w:p>
        </w:tc>
        <w:tc>
          <w:tcPr>
            <w:tcW w:w="944" w:type="dxa"/>
            <w:tcBorders>
              <w:top w:val="nil"/>
              <w:left w:val="nil"/>
              <w:bottom w:val="single" w:sz="8" w:space="0" w:color="auto"/>
              <w:right w:val="single" w:sz="8" w:space="0" w:color="auto"/>
            </w:tcBorders>
            <w:shd w:val="clear" w:color="auto" w:fill="auto"/>
            <w:noWrap/>
            <w:vAlign w:val="center"/>
            <w:hideMark/>
          </w:tcPr>
          <w:p w14:paraId="26C6DC9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235</w:t>
            </w:r>
          </w:p>
        </w:tc>
        <w:tc>
          <w:tcPr>
            <w:tcW w:w="960" w:type="dxa"/>
            <w:tcBorders>
              <w:top w:val="nil"/>
              <w:left w:val="nil"/>
              <w:bottom w:val="single" w:sz="8" w:space="0" w:color="auto"/>
              <w:right w:val="single" w:sz="8" w:space="0" w:color="auto"/>
            </w:tcBorders>
            <w:shd w:val="clear" w:color="auto" w:fill="auto"/>
            <w:noWrap/>
            <w:vAlign w:val="center"/>
            <w:hideMark/>
          </w:tcPr>
          <w:p w14:paraId="3608BEC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90</w:t>
            </w:r>
          </w:p>
        </w:tc>
        <w:tc>
          <w:tcPr>
            <w:tcW w:w="960" w:type="dxa"/>
            <w:tcBorders>
              <w:top w:val="nil"/>
              <w:left w:val="nil"/>
              <w:bottom w:val="single" w:sz="8" w:space="0" w:color="auto"/>
              <w:right w:val="single" w:sz="8" w:space="0" w:color="auto"/>
            </w:tcBorders>
            <w:shd w:val="clear" w:color="auto" w:fill="auto"/>
            <w:noWrap/>
            <w:vAlign w:val="center"/>
            <w:hideMark/>
          </w:tcPr>
          <w:p w14:paraId="088BCE2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770</w:t>
            </w:r>
          </w:p>
        </w:tc>
        <w:tc>
          <w:tcPr>
            <w:tcW w:w="960" w:type="dxa"/>
            <w:tcBorders>
              <w:top w:val="nil"/>
              <w:left w:val="nil"/>
              <w:bottom w:val="single" w:sz="8" w:space="0" w:color="auto"/>
              <w:right w:val="single" w:sz="8" w:space="0" w:color="auto"/>
            </w:tcBorders>
            <w:shd w:val="clear" w:color="auto" w:fill="auto"/>
            <w:noWrap/>
            <w:vAlign w:val="center"/>
            <w:hideMark/>
          </w:tcPr>
          <w:p w14:paraId="7670A3A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284</w:t>
            </w:r>
          </w:p>
        </w:tc>
        <w:tc>
          <w:tcPr>
            <w:tcW w:w="960" w:type="dxa"/>
            <w:tcBorders>
              <w:top w:val="nil"/>
              <w:left w:val="nil"/>
              <w:bottom w:val="single" w:sz="8" w:space="0" w:color="auto"/>
              <w:right w:val="double" w:sz="6" w:space="0" w:color="4F81BD"/>
            </w:tcBorders>
            <w:shd w:val="clear" w:color="000000" w:fill="FFFFFF"/>
            <w:noWrap/>
            <w:vAlign w:val="center"/>
            <w:hideMark/>
          </w:tcPr>
          <w:p w14:paraId="5A4336AD"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1379</w:t>
            </w:r>
          </w:p>
        </w:tc>
        <w:tc>
          <w:tcPr>
            <w:tcW w:w="1240" w:type="dxa"/>
            <w:tcBorders>
              <w:top w:val="nil"/>
              <w:left w:val="nil"/>
              <w:bottom w:val="single" w:sz="8" w:space="0" w:color="auto"/>
              <w:right w:val="double" w:sz="6" w:space="0" w:color="4F81BD"/>
            </w:tcBorders>
            <w:shd w:val="clear" w:color="000000" w:fill="DDEBF7"/>
            <w:vAlign w:val="center"/>
            <w:hideMark/>
          </w:tcPr>
          <w:p w14:paraId="5F95722C"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6895</w:t>
            </w:r>
          </w:p>
        </w:tc>
      </w:tr>
      <w:tr w:rsidR="006C7C93" w:rsidRPr="00BD1782" w14:paraId="2BD8AF34" w14:textId="77777777" w:rsidTr="00A778C1">
        <w:trPr>
          <w:trHeight w:val="62"/>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4648FF61"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Travessa</w:t>
            </w:r>
          </w:p>
        </w:tc>
        <w:tc>
          <w:tcPr>
            <w:tcW w:w="944" w:type="dxa"/>
            <w:tcBorders>
              <w:top w:val="nil"/>
              <w:left w:val="nil"/>
              <w:bottom w:val="single" w:sz="8" w:space="0" w:color="auto"/>
              <w:right w:val="single" w:sz="8" w:space="0" w:color="auto"/>
            </w:tcBorders>
            <w:shd w:val="clear" w:color="auto" w:fill="auto"/>
            <w:noWrap/>
            <w:vAlign w:val="center"/>
            <w:hideMark/>
          </w:tcPr>
          <w:p w14:paraId="797A178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120</w:t>
            </w:r>
          </w:p>
        </w:tc>
        <w:tc>
          <w:tcPr>
            <w:tcW w:w="960" w:type="dxa"/>
            <w:tcBorders>
              <w:top w:val="nil"/>
              <w:left w:val="nil"/>
              <w:bottom w:val="single" w:sz="8" w:space="0" w:color="auto"/>
              <w:right w:val="single" w:sz="8" w:space="0" w:color="auto"/>
            </w:tcBorders>
            <w:shd w:val="clear" w:color="auto" w:fill="auto"/>
            <w:noWrap/>
            <w:vAlign w:val="center"/>
            <w:hideMark/>
          </w:tcPr>
          <w:p w14:paraId="5BE5D7C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60" w:type="dxa"/>
            <w:tcBorders>
              <w:top w:val="nil"/>
              <w:left w:val="nil"/>
              <w:bottom w:val="single" w:sz="8" w:space="0" w:color="auto"/>
              <w:right w:val="single" w:sz="8" w:space="0" w:color="auto"/>
            </w:tcBorders>
            <w:shd w:val="clear" w:color="auto" w:fill="auto"/>
            <w:noWrap/>
            <w:vAlign w:val="center"/>
            <w:hideMark/>
          </w:tcPr>
          <w:p w14:paraId="1B94EF8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373</w:t>
            </w:r>
          </w:p>
        </w:tc>
        <w:tc>
          <w:tcPr>
            <w:tcW w:w="960" w:type="dxa"/>
            <w:tcBorders>
              <w:top w:val="nil"/>
              <w:left w:val="nil"/>
              <w:bottom w:val="single" w:sz="8" w:space="0" w:color="auto"/>
              <w:right w:val="single" w:sz="8" w:space="0" w:color="auto"/>
            </w:tcBorders>
            <w:shd w:val="clear" w:color="auto" w:fill="auto"/>
            <w:noWrap/>
            <w:vAlign w:val="center"/>
            <w:hideMark/>
          </w:tcPr>
          <w:p w14:paraId="3BB6B56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288</w:t>
            </w:r>
          </w:p>
        </w:tc>
        <w:tc>
          <w:tcPr>
            <w:tcW w:w="960" w:type="dxa"/>
            <w:tcBorders>
              <w:top w:val="nil"/>
              <w:left w:val="nil"/>
              <w:bottom w:val="single" w:sz="8" w:space="0" w:color="auto"/>
              <w:right w:val="double" w:sz="6" w:space="0" w:color="4F81BD"/>
            </w:tcBorders>
            <w:shd w:val="clear" w:color="000000" w:fill="FFFFFF"/>
            <w:noWrap/>
            <w:vAlign w:val="center"/>
            <w:hideMark/>
          </w:tcPr>
          <w:p w14:paraId="6B5A5808"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801</w:t>
            </w:r>
          </w:p>
        </w:tc>
        <w:tc>
          <w:tcPr>
            <w:tcW w:w="1240" w:type="dxa"/>
            <w:tcBorders>
              <w:top w:val="nil"/>
              <w:left w:val="nil"/>
              <w:bottom w:val="single" w:sz="8" w:space="0" w:color="auto"/>
              <w:right w:val="double" w:sz="6" w:space="0" w:color="4F81BD"/>
            </w:tcBorders>
            <w:shd w:val="clear" w:color="000000" w:fill="DDEBF7"/>
            <w:vAlign w:val="center"/>
            <w:hideMark/>
          </w:tcPr>
          <w:p w14:paraId="03F0116A"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4005</w:t>
            </w:r>
          </w:p>
        </w:tc>
      </w:tr>
      <w:tr w:rsidR="006C7C93" w:rsidRPr="00BD1782" w14:paraId="13B3EA28" w14:textId="77777777" w:rsidTr="00A778C1">
        <w:trPr>
          <w:trHeight w:val="79"/>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32C6315D"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Cueiro</w:t>
            </w:r>
          </w:p>
        </w:tc>
        <w:tc>
          <w:tcPr>
            <w:tcW w:w="944" w:type="dxa"/>
            <w:tcBorders>
              <w:top w:val="nil"/>
              <w:left w:val="nil"/>
              <w:bottom w:val="single" w:sz="8" w:space="0" w:color="auto"/>
              <w:right w:val="single" w:sz="8" w:space="0" w:color="auto"/>
            </w:tcBorders>
            <w:shd w:val="clear" w:color="auto" w:fill="auto"/>
            <w:noWrap/>
            <w:vAlign w:val="center"/>
            <w:hideMark/>
          </w:tcPr>
          <w:p w14:paraId="78607D9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28BF34F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147</w:t>
            </w:r>
          </w:p>
        </w:tc>
        <w:tc>
          <w:tcPr>
            <w:tcW w:w="960" w:type="dxa"/>
            <w:tcBorders>
              <w:top w:val="nil"/>
              <w:left w:val="nil"/>
              <w:bottom w:val="single" w:sz="8" w:space="0" w:color="auto"/>
              <w:right w:val="single" w:sz="8" w:space="0" w:color="auto"/>
            </w:tcBorders>
            <w:shd w:val="clear" w:color="auto" w:fill="auto"/>
            <w:noWrap/>
            <w:vAlign w:val="center"/>
            <w:hideMark/>
          </w:tcPr>
          <w:p w14:paraId="4A60C90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7E0C88F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double" w:sz="6" w:space="0" w:color="4F81BD"/>
            </w:tcBorders>
            <w:shd w:val="clear" w:color="000000" w:fill="FFFFFF"/>
            <w:noWrap/>
            <w:vAlign w:val="center"/>
            <w:hideMark/>
          </w:tcPr>
          <w:p w14:paraId="41F0AA14"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147</w:t>
            </w:r>
          </w:p>
        </w:tc>
        <w:tc>
          <w:tcPr>
            <w:tcW w:w="1240" w:type="dxa"/>
            <w:tcBorders>
              <w:top w:val="nil"/>
              <w:left w:val="nil"/>
              <w:bottom w:val="single" w:sz="8" w:space="0" w:color="auto"/>
              <w:right w:val="double" w:sz="6" w:space="0" w:color="4F81BD"/>
            </w:tcBorders>
            <w:shd w:val="clear" w:color="000000" w:fill="DDEBF7"/>
            <w:vAlign w:val="center"/>
            <w:hideMark/>
          </w:tcPr>
          <w:p w14:paraId="48B99C74"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735</w:t>
            </w:r>
          </w:p>
        </w:tc>
      </w:tr>
      <w:tr w:rsidR="006C7C93" w:rsidRPr="00BD1782" w14:paraId="7C80FF3A" w14:textId="77777777" w:rsidTr="00A778C1">
        <w:trPr>
          <w:trHeight w:val="43"/>
        </w:trPr>
        <w:tc>
          <w:tcPr>
            <w:tcW w:w="3096" w:type="dxa"/>
            <w:tcBorders>
              <w:top w:val="nil"/>
              <w:left w:val="double" w:sz="6" w:space="0" w:color="4F81BD"/>
              <w:bottom w:val="single" w:sz="8" w:space="0" w:color="auto"/>
              <w:right w:val="single" w:sz="8" w:space="0" w:color="auto"/>
            </w:tcBorders>
            <w:shd w:val="clear" w:color="auto" w:fill="auto"/>
            <w:noWrap/>
            <w:vAlign w:val="center"/>
            <w:hideMark/>
          </w:tcPr>
          <w:p w14:paraId="782AB61A" w14:textId="77777777" w:rsidR="006C7C93" w:rsidRPr="00BD1782" w:rsidRDefault="006C7C93" w:rsidP="00A778C1">
            <w:pPr>
              <w:spacing w:after="0" w:line="240" w:lineRule="auto"/>
              <w:rPr>
                <w:rFonts w:eastAsia="Times New Roman" w:cs="Calibri"/>
                <w:b/>
                <w:bCs/>
                <w:sz w:val="19"/>
                <w:szCs w:val="19"/>
                <w:lang w:eastAsia="pt-BR"/>
              </w:rPr>
            </w:pPr>
            <w:r w:rsidRPr="00BD1782">
              <w:rPr>
                <w:rFonts w:eastAsia="Times New Roman" w:cs="Calibri"/>
                <w:b/>
                <w:bCs/>
                <w:sz w:val="19"/>
                <w:szCs w:val="19"/>
                <w:lang w:eastAsia="pt-BR"/>
              </w:rPr>
              <w:t>Top Maternal</w:t>
            </w:r>
          </w:p>
        </w:tc>
        <w:tc>
          <w:tcPr>
            <w:tcW w:w="944" w:type="dxa"/>
            <w:tcBorders>
              <w:top w:val="nil"/>
              <w:left w:val="nil"/>
              <w:bottom w:val="single" w:sz="8" w:space="0" w:color="auto"/>
              <w:right w:val="single" w:sz="8" w:space="0" w:color="auto"/>
            </w:tcBorders>
            <w:shd w:val="clear" w:color="auto" w:fill="auto"/>
            <w:noWrap/>
            <w:vAlign w:val="center"/>
            <w:hideMark/>
          </w:tcPr>
          <w:p w14:paraId="1998FEC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1D72F18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5DA8D50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3102747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double" w:sz="6" w:space="0" w:color="4F81BD"/>
            </w:tcBorders>
            <w:shd w:val="clear" w:color="000000" w:fill="FFFFFF"/>
            <w:noWrap/>
            <w:vAlign w:val="center"/>
            <w:hideMark/>
          </w:tcPr>
          <w:p w14:paraId="463A04A4"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0</w:t>
            </w:r>
          </w:p>
        </w:tc>
        <w:tc>
          <w:tcPr>
            <w:tcW w:w="1240" w:type="dxa"/>
            <w:tcBorders>
              <w:top w:val="nil"/>
              <w:left w:val="nil"/>
              <w:bottom w:val="single" w:sz="8" w:space="0" w:color="auto"/>
              <w:right w:val="double" w:sz="6" w:space="0" w:color="4F81BD"/>
            </w:tcBorders>
            <w:shd w:val="clear" w:color="000000" w:fill="DDEBF7"/>
            <w:vAlign w:val="center"/>
            <w:hideMark/>
          </w:tcPr>
          <w:p w14:paraId="3AD0EF81"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0</w:t>
            </w:r>
          </w:p>
        </w:tc>
      </w:tr>
      <w:tr w:rsidR="006C7C93" w:rsidRPr="00BD1782" w14:paraId="17B21A5D" w14:textId="77777777" w:rsidTr="00A778C1">
        <w:trPr>
          <w:trHeight w:val="129"/>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7BCC4C54"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Faixas de contenção membros</w:t>
            </w:r>
          </w:p>
        </w:tc>
        <w:tc>
          <w:tcPr>
            <w:tcW w:w="944" w:type="dxa"/>
            <w:tcBorders>
              <w:top w:val="nil"/>
              <w:left w:val="nil"/>
              <w:bottom w:val="single" w:sz="8" w:space="0" w:color="auto"/>
              <w:right w:val="single" w:sz="8" w:space="0" w:color="auto"/>
            </w:tcBorders>
            <w:shd w:val="clear" w:color="auto" w:fill="auto"/>
            <w:noWrap/>
            <w:vAlign w:val="center"/>
            <w:hideMark/>
          </w:tcPr>
          <w:p w14:paraId="679920E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30</w:t>
            </w:r>
          </w:p>
        </w:tc>
        <w:tc>
          <w:tcPr>
            <w:tcW w:w="960" w:type="dxa"/>
            <w:tcBorders>
              <w:top w:val="nil"/>
              <w:left w:val="nil"/>
              <w:bottom w:val="single" w:sz="8" w:space="0" w:color="auto"/>
              <w:right w:val="single" w:sz="8" w:space="0" w:color="auto"/>
            </w:tcBorders>
            <w:shd w:val="clear" w:color="auto" w:fill="auto"/>
            <w:noWrap/>
            <w:vAlign w:val="center"/>
            <w:hideMark/>
          </w:tcPr>
          <w:p w14:paraId="788F6D5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w:t>
            </w:r>
          </w:p>
        </w:tc>
        <w:tc>
          <w:tcPr>
            <w:tcW w:w="960" w:type="dxa"/>
            <w:tcBorders>
              <w:top w:val="nil"/>
              <w:left w:val="nil"/>
              <w:bottom w:val="single" w:sz="8" w:space="0" w:color="auto"/>
              <w:right w:val="single" w:sz="8" w:space="0" w:color="auto"/>
            </w:tcBorders>
            <w:shd w:val="clear" w:color="auto" w:fill="auto"/>
            <w:noWrap/>
            <w:vAlign w:val="center"/>
            <w:hideMark/>
          </w:tcPr>
          <w:p w14:paraId="3163A53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50</w:t>
            </w:r>
          </w:p>
        </w:tc>
        <w:tc>
          <w:tcPr>
            <w:tcW w:w="960" w:type="dxa"/>
            <w:tcBorders>
              <w:top w:val="nil"/>
              <w:left w:val="nil"/>
              <w:bottom w:val="single" w:sz="8" w:space="0" w:color="auto"/>
              <w:right w:val="single" w:sz="8" w:space="0" w:color="auto"/>
            </w:tcBorders>
            <w:shd w:val="clear" w:color="auto" w:fill="auto"/>
            <w:noWrap/>
            <w:vAlign w:val="center"/>
            <w:hideMark/>
          </w:tcPr>
          <w:p w14:paraId="56C6D2D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78</w:t>
            </w:r>
          </w:p>
        </w:tc>
        <w:tc>
          <w:tcPr>
            <w:tcW w:w="960" w:type="dxa"/>
            <w:tcBorders>
              <w:top w:val="nil"/>
              <w:left w:val="nil"/>
              <w:bottom w:val="single" w:sz="8" w:space="0" w:color="auto"/>
              <w:right w:val="double" w:sz="6" w:space="0" w:color="4F81BD"/>
            </w:tcBorders>
            <w:shd w:val="clear" w:color="000000" w:fill="FFFFFF"/>
            <w:noWrap/>
            <w:vAlign w:val="center"/>
            <w:hideMark/>
          </w:tcPr>
          <w:p w14:paraId="2492D54D"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164</w:t>
            </w:r>
          </w:p>
        </w:tc>
        <w:tc>
          <w:tcPr>
            <w:tcW w:w="1240" w:type="dxa"/>
            <w:tcBorders>
              <w:top w:val="nil"/>
              <w:left w:val="nil"/>
              <w:bottom w:val="single" w:sz="8" w:space="0" w:color="auto"/>
              <w:right w:val="double" w:sz="6" w:space="0" w:color="4F81BD"/>
            </w:tcBorders>
            <w:shd w:val="clear" w:color="000000" w:fill="DDEBF7"/>
            <w:vAlign w:val="center"/>
            <w:hideMark/>
          </w:tcPr>
          <w:p w14:paraId="300DACFC"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820</w:t>
            </w:r>
          </w:p>
        </w:tc>
      </w:tr>
      <w:tr w:rsidR="006C7C93" w:rsidRPr="00BD1782" w14:paraId="279AEF0F" w14:textId="77777777" w:rsidTr="00A778C1">
        <w:trPr>
          <w:trHeight w:val="275"/>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26AA1AF5"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Faixas de contenção tórax</w:t>
            </w:r>
          </w:p>
        </w:tc>
        <w:tc>
          <w:tcPr>
            <w:tcW w:w="944" w:type="dxa"/>
            <w:tcBorders>
              <w:top w:val="nil"/>
              <w:left w:val="nil"/>
              <w:bottom w:val="single" w:sz="8" w:space="0" w:color="auto"/>
              <w:right w:val="single" w:sz="8" w:space="0" w:color="auto"/>
            </w:tcBorders>
            <w:shd w:val="clear" w:color="auto" w:fill="auto"/>
            <w:noWrap/>
            <w:vAlign w:val="center"/>
            <w:hideMark/>
          </w:tcPr>
          <w:p w14:paraId="66D8F32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60" w:type="dxa"/>
            <w:tcBorders>
              <w:top w:val="nil"/>
              <w:left w:val="nil"/>
              <w:bottom w:val="single" w:sz="8" w:space="0" w:color="auto"/>
              <w:right w:val="single" w:sz="8" w:space="0" w:color="auto"/>
            </w:tcBorders>
            <w:shd w:val="clear" w:color="auto" w:fill="auto"/>
            <w:noWrap/>
            <w:vAlign w:val="center"/>
            <w:hideMark/>
          </w:tcPr>
          <w:p w14:paraId="2BF6252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1CFCCD5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50</w:t>
            </w:r>
          </w:p>
        </w:tc>
        <w:tc>
          <w:tcPr>
            <w:tcW w:w="960" w:type="dxa"/>
            <w:tcBorders>
              <w:top w:val="nil"/>
              <w:left w:val="nil"/>
              <w:bottom w:val="single" w:sz="8" w:space="0" w:color="auto"/>
              <w:right w:val="single" w:sz="8" w:space="0" w:color="auto"/>
            </w:tcBorders>
            <w:shd w:val="clear" w:color="auto" w:fill="auto"/>
            <w:noWrap/>
            <w:vAlign w:val="center"/>
            <w:hideMark/>
          </w:tcPr>
          <w:p w14:paraId="295D8F7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41</w:t>
            </w:r>
          </w:p>
        </w:tc>
        <w:tc>
          <w:tcPr>
            <w:tcW w:w="960" w:type="dxa"/>
            <w:tcBorders>
              <w:top w:val="nil"/>
              <w:left w:val="nil"/>
              <w:bottom w:val="single" w:sz="8" w:space="0" w:color="auto"/>
              <w:right w:val="double" w:sz="6" w:space="0" w:color="4F81BD"/>
            </w:tcBorders>
            <w:shd w:val="clear" w:color="000000" w:fill="FFFFFF"/>
            <w:noWrap/>
            <w:vAlign w:val="center"/>
            <w:hideMark/>
          </w:tcPr>
          <w:p w14:paraId="0554B4ED"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96</w:t>
            </w:r>
          </w:p>
        </w:tc>
        <w:tc>
          <w:tcPr>
            <w:tcW w:w="1240" w:type="dxa"/>
            <w:tcBorders>
              <w:top w:val="nil"/>
              <w:left w:val="nil"/>
              <w:bottom w:val="single" w:sz="8" w:space="0" w:color="auto"/>
              <w:right w:val="double" w:sz="6" w:space="0" w:color="4F81BD"/>
            </w:tcBorders>
            <w:shd w:val="clear" w:color="000000" w:fill="DDEBF7"/>
            <w:vAlign w:val="center"/>
            <w:hideMark/>
          </w:tcPr>
          <w:p w14:paraId="1DAD9788"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480</w:t>
            </w:r>
          </w:p>
        </w:tc>
      </w:tr>
      <w:tr w:rsidR="006C7C93" w:rsidRPr="00BD1782" w14:paraId="5FE6AED5" w14:textId="77777777" w:rsidTr="00A778C1">
        <w:trPr>
          <w:trHeight w:val="137"/>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7DD1E431"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PP*</w:t>
            </w:r>
          </w:p>
        </w:tc>
        <w:tc>
          <w:tcPr>
            <w:tcW w:w="944" w:type="dxa"/>
            <w:tcBorders>
              <w:top w:val="nil"/>
              <w:left w:val="nil"/>
              <w:bottom w:val="single" w:sz="8" w:space="0" w:color="auto"/>
              <w:right w:val="single" w:sz="8" w:space="0" w:color="auto"/>
            </w:tcBorders>
            <w:shd w:val="clear" w:color="auto" w:fill="auto"/>
            <w:noWrap/>
            <w:vAlign w:val="center"/>
            <w:hideMark/>
          </w:tcPr>
          <w:p w14:paraId="782C328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w:t>
            </w:r>
          </w:p>
        </w:tc>
        <w:tc>
          <w:tcPr>
            <w:tcW w:w="960" w:type="dxa"/>
            <w:tcBorders>
              <w:top w:val="nil"/>
              <w:left w:val="nil"/>
              <w:bottom w:val="single" w:sz="8" w:space="0" w:color="auto"/>
              <w:right w:val="single" w:sz="8" w:space="0" w:color="auto"/>
            </w:tcBorders>
            <w:shd w:val="clear" w:color="auto" w:fill="auto"/>
            <w:noWrap/>
            <w:vAlign w:val="center"/>
            <w:hideMark/>
          </w:tcPr>
          <w:p w14:paraId="529B08E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40</w:t>
            </w:r>
          </w:p>
        </w:tc>
        <w:tc>
          <w:tcPr>
            <w:tcW w:w="960" w:type="dxa"/>
            <w:tcBorders>
              <w:top w:val="nil"/>
              <w:left w:val="nil"/>
              <w:bottom w:val="single" w:sz="8" w:space="0" w:color="auto"/>
              <w:right w:val="single" w:sz="8" w:space="0" w:color="auto"/>
            </w:tcBorders>
            <w:shd w:val="clear" w:color="auto" w:fill="auto"/>
            <w:noWrap/>
            <w:vAlign w:val="center"/>
            <w:hideMark/>
          </w:tcPr>
          <w:p w14:paraId="20B292F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136</w:t>
            </w:r>
          </w:p>
        </w:tc>
        <w:tc>
          <w:tcPr>
            <w:tcW w:w="960" w:type="dxa"/>
            <w:tcBorders>
              <w:top w:val="nil"/>
              <w:left w:val="nil"/>
              <w:bottom w:val="single" w:sz="8" w:space="0" w:color="auto"/>
              <w:right w:val="single" w:sz="8" w:space="0" w:color="auto"/>
            </w:tcBorders>
            <w:shd w:val="clear" w:color="auto" w:fill="auto"/>
            <w:noWrap/>
            <w:vAlign w:val="center"/>
            <w:hideMark/>
          </w:tcPr>
          <w:p w14:paraId="7DBCD4E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100</w:t>
            </w:r>
          </w:p>
        </w:tc>
        <w:tc>
          <w:tcPr>
            <w:tcW w:w="960" w:type="dxa"/>
            <w:tcBorders>
              <w:top w:val="nil"/>
              <w:left w:val="nil"/>
              <w:bottom w:val="single" w:sz="8" w:space="0" w:color="auto"/>
              <w:right w:val="double" w:sz="6" w:space="0" w:color="4F81BD"/>
            </w:tcBorders>
            <w:shd w:val="clear" w:color="000000" w:fill="FFFFFF"/>
            <w:noWrap/>
            <w:vAlign w:val="center"/>
            <w:hideMark/>
          </w:tcPr>
          <w:p w14:paraId="5040DDEA"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286</w:t>
            </w:r>
          </w:p>
        </w:tc>
        <w:tc>
          <w:tcPr>
            <w:tcW w:w="1240" w:type="dxa"/>
            <w:tcBorders>
              <w:top w:val="nil"/>
              <w:left w:val="nil"/>
              <w:bottom w:val="single" w:sz="8" w:space="0" w:color="auto"/>
              <w:right w:val="double" w:sz="6" w:space="0" w:color="4F81BD"/>
            </w:tcBorders>
            <w:shd w:val="clear" w:color="000000" w:fill="DDEBF7"/>
            <w:vAlign w:val="center"/>
            <w:hideMark/>
          </w:tcPr>
          <w:p w14:paraId="638E29CE"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1430</w:t>
            </w:r>
          </w:p>
        </w:tc>
      </w:tr>
      <w:tr w:rsidR="006C7C93" w:rsidRPr="00BD1782" w14:paraId="625C75ED" w14:textId="77777777" w:rsidTr="00A778C1">
        <w:trPr>
          <w:trHeight w:val="141"/>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2FCE09E8"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P*</w:t>
            </w:r>
          </w:p>
        </w:tc>
        <w:tc>
          <w:tcPr>
            <w:tcW w:w="944" w:type="dxa"/>
            <w:tcBorders>
              <w:top w:val="nil"/>
              <w:left w:val="nil"/>
              <w:bottom w:val="single" w:sz="8" w:space="0" w:color="auto"/>
              <w:right w:val="single" w:sz="8" w:space="0" w:color="auto"/>
            </w:tcBorders>
            <w:shd w:val="clear" w:color="auto" w:fill="auto"/>
            <w:noWrap/>
            <w:vAlign w:val="center"/>
            <w:hideMark/>
          </w:tcPr>
          <w:p w14:paraId="0E5ECBA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33</w:t>
            </w:r>
          </w:p>
        </w:tc>
        <w:tc>
          <w:tcPr>
            <w:tcW w:w="960" w:type="dxa"/>
            <w:tcBorders>
              <w:top w:val="nil"/>
              <w:left w:val="nil"/>
              <w:bottom w:val="single" w:sz="8" w:space="0" w:color="auto"/>
              <w:right w:val="single" w:sz="8" w:space="0" w:color="auto"/>
            </w:tcBorders>
            <w:shd w:val="clear" w:color="auto" w:fill="auto"/>
            <w:noWrap/>
            <w:vAlign w:val="center"/>
            <w:hideMark/>
          </w:tcPr>
          <w:p w14:paraId="65B8366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75</w:t>
            </w:r>
          </w:p>
        </w:tc>
        <w:tc>
          <w:tcPr>
            <w:tcW w:w="960" w:type="dxa"/>
            <w:tcBorders>
              <w:top w:val="nil"/>
              <w:left w:val="nil"/>
              <w:bottom w:val="single" w:sz="8" w:space="0" w:color="auto"/>
              <w:right w:val="single" w:sz="8" w:space="0" w:color="auto"/>
            </w:tcBorders>
            <w:shd w:val="clear" w:color="auto" w:fill="auto"/>
            <w:noWrap/>
            <w:vAlign w:val="center"/>
            <w:hideMark/>
          </w:tcPr>
          <w:p w14:paraId="670C4B6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207</w:t>
            </w:r>
          </w:p>
        </w:tc>
        <w:tc>
          <w:tcPr>
            <w:tcW w:w="960" w:type="dxa"/>
            <w:tcBorders>
              <w:top w:val="nil"/>
              <w:left w:val="nil"/>
              <w:bottom w:val="single" w:sz="8" w:space="0" w:color="auto"/>
              <w:right w:val="single" w:sz="8" w:space="0" w:color="auto"/>
            </w:tcBorders>
            <w:shd w:val="clear" w:color="auto" w:fill="auto"/>
            <w:noWrap/>
            <w:vAlign w:val="center"/>
            <w:hideMark/>
          </w:tcPr>
          <w:p w14:paraId="5DB6D3B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154</w:t>
            </w:r>
          </w:p>
        </w:tc>
        <w:tc>
          <w:tcPr>
            <w:tcW w:w="960" w:type="dxa"/>
            <w:tcBorders>
              <w:top w:val="nil"/>
              <w:left w:val="nil"/>
              <w:bottom w:val="single" w:sz="8" w:space="0" w:color="auto"/>
              <w:right w:val="double" w:sz="6" w:space="0" w:color="4F81BD"/>
            </w:tcBorders>
            <w:shd w:val="clear" w:color="000000" w:fill="FFFFFF"/>
            <w:noWrap/>
            <w:vAlign w:val="center"/>
            <w:hideMark/>
          </w:tcPr>
          <w:p w14:paraId="49E5E183"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469</w:t>
            </w:r>
          </w:p>
        </w:tc>
        <w:tc>
          <w:tcPr>
            <w:tcW w:w="1240" w:type="dxa"/>
            <w:tcBorders>
              <w:top w:val="nil"/>
              <w:left w:val="nil"/>
              <w:bottom w:val="single" w:sz="8" w:space="0" w:color="auto"/>
              <w:right w:val="double" w:sz="6" w:space="0" w:color="4F81BD"/>
            </w:tcBorders>
            <w:shd w:val="clear" w:color="000000" w:fill="DDEBF7"/>
            <w:vAlign w:val="center"/>
            <w:hideMark/>
          </w:tcPr>
          <w:p w14:paraId="13092EFE"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2345</w:t>
            </w:r>
          </w:p>
        </w:tc>
      </w:tr>
      <w:tr w:rsidR="006C7C93" w:rsidRPr="00BD1782" w14:paraId="10CC65DB" w14:textId="77777777" w:rsidTr="00A778C1">
        <w:trPr>
          <w:trHeight w:val="43"/>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1024F305"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M*</w:t>
            </w:r>
          </w:p>
        </w:tc>
        <w:tc>
          <w:tcPr>
            <w:tcW w:w="944" w:type="dxa"/>
            <w:tcBorders>
              <w:top w:val="nil"/>
              <w:left w:val="nil"/>
              <w:bottom w:val="single" w:sz="8" w:space="0" w:color="auto"/>
              <w:right w:val="single" w:sz="8" w:space="0" w:color="auto"/>
            </w:tcBorders>
            <w:shd w:val="clear" w:color="auto" w:fill="auto"/>
            <w:noWrap/>
            <w:vAlign w:val="center"/>
            <w:hideMark/>
          </w:tcPr>
          <w:p w14:paraId="748BCC3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35</w:t>
            </w:r>
          </w:p>
        </w:tc>
        <w:tc>
          <w:tcPr>
            <w:tcW w:w="960" w:type="dxa"/>
            <w:tcBorders>
              <w:top w:val="nil"/>
              <w:left w:val="nil"/>
              <w:bottom w:val="single" w:sz="8" w:space="0" w:color="auto"/>
              <w:right w:val="single" w:sz="8" w:space="0" w:color="auto"/>
            </w:tcBorders>
            <w:shd w:val="clear" w:color="auto" w:fill="auto"/>
            <w:noWrap/>
            <w:vAlign w:val="center"/>
            <w:hideMark/>
          </w:tcPr>
          <w:p w14:paraId="3225A20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90</w:t>
            </w:r>
          </w:p>
        </w:tc>
        <w:tc>
          <w:tcPr>
            <w:tcW w:w="960" w:type="dxa"/>
            <w:tcBorders>
              <w:top w:val="nil"/>
              <w:left w:val="nil"/>
              <w:bottom w:val="single" w:sz="8" w:space="0" w:color="auto"/>
              <w:right w:val="single" w:sz="8" w:space="0" w:color="auto"/>
            </w:tcBorders>
            <w:shd w:val="clear" w:color="auto" w:fill="auto"/>
            <w:noWrap/>
            <w:vAlign w:val="center"/>
            <w:hideMark/>
          </w:tcPr>
          <w:p w14:paraId="68C50CB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244</w:t>
            </w:r>
          </w:p>
        </w:tc>
        <w:tc>
          <w:tcPr>
            <w:tcW w:w="960" w:type="dxa"/>
            <w:tcBorders>
              <w:top w:val="nil"/>
              <w:left w:val="nil"/>
              <w:bottom w:val="single" w:sz="8" w:space="0" w:color="auto"/>
              <w:right w:val="single" w:sz="8" w:space="0" w:color="auto"/>
            </w:tcBorders>
            <w:shd w:val="clear" w:color="auto" w:fill="auto"/>
            <w:noWrap/>
            <w:vAlign w:val="center"/>
            <w:hideMark/>
          </w:tcPr>
          <w:p w14:paraId="6A85376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200</w:t>
            </w:r>
          </w:p>
        </w:tc>
        <w:tc>
          <w:tcPr>
            <w:tcW w:w="960" w:type="dxa"/>
            <w:tcBorders>
              <w:top w:val="nil"/>
              <w:left w:val="nil"/>
              <w:bottom w:val="single" w:sz="8" w:space="0" w:color="auto"/>
              <w:right w:val="double" w:sz="6" w:space="0" w:color="4F81BD"/>
            </w:tcBorders>
            <w:shd w:val="clear" w:color="000000" w:fill="FFFFFF"/>
            <w:noWrap/>
            <w:vAlign w:val="center"/>
            <w:hideMark/>
          </w:tcPr>
          <w:p w14:paraId="13AB0E03"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569</w:t>
            </w:r>
          </w:p>
        </w:tc>
        <w:tc>
          <w:tcPr>
            <w:tcW w:w="1240" w:type="dxa"/>
            <w:tcBorders>
              <w:top w:val="nil"/>
              <w:left w:val="nil"/>
              <w:bottom w:val="single" w:sz="8" w:space="0" w:color="auto"/>
              <w:right w:val="double" w:sz="6" w:space="0" w:color="4F81BD"/>
            </w:tcBorders>
            <w:shd w:val="clear" w:color="000000" w:fill="DDEBF7"/>
            <w:vAlign w:val="center"/>
            <w:hideMark/>
          </w:tcPr>
          <w:p w14:paraId="24454748"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2845</w:t>
            </w:r>
          </w:p>
        </w:tc>
      </w:tr>
      <w:tr w:rsidR="006C7C93" w:rsidRPr="00BD1782" w14:paraId="57A53776" w14:textId="77777777" w:rsidTr="00A778C1">
        <w:trPr>
          <w:trHeight w:val="49"/>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0C6C4E17"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G*</w:t>
            </w:r>
          </w:p>
        </w:tc>
        <w:tc>
          <w:tcPr>
            <w:tcW w:w="944" w:type="dxa"/>
            <w:tcBorders>
              <w:top w:val="nil"/>
              <w:left w:val="nil"/>
              <w:bottom w:val="single" w:sz="8" w:space="0" w:color="auto"/>
              <w:right w:val="single" w:sz="8" w:space="0" w:color="auto"/>
            </w:tcBorders>
            <w:shd w:val="clear" w:color="auto" w:fill="auto"/>
            <w:noWrap/>
            <w:vAlign w:val="center"/>
            <w:hideMark/>
          </w:tcPr>
          <w:p w14:paraId="31FC7F6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25</w:t>
            </w:r>
          </w:p>
        </w:tc>
        <w:tc>
          <w:tcPr>
            <w:tcW w:w="960" w:type="dxa"/>
            <w:tcBorders>
              <w:top w:val="nil"/>
              <w:left w:val="nil"/>
              <w:bottom w:val="single" w:sz="8" w:space="0" w:color="auto"/>
              <w:right w:val="single" w:sz="8" w:space="0" w:color="auto"/>
            </w:tcBorders>
            <w:shd w:val="clear" w:color="auto" w:fill="auto"/>
            <w:noWrap/>
            <w:vAlign w:val="center"/>
            <w:hideMark/>
          </w:tcPr>
          <w:p w14:paraId="3EB165D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75</w:t>
            </w:r>
          </w:p>
        </w:tc>
        <w:tc>
          <w:tcPr>
            <w:tcW w:w="960" w:type="dxa"/>
            <w:tcBorders>
              <w:top w:val="nil"/>
              <w:left w:val="nil"/>
              <w:bottom w:val="single" w:sz="8" w:space="0" w:color="auto"/>
              <w:right w:val="single" w:sz="8" w:space="0" w:color="auto"/>
            </w:tcBorders>
            <w:shd w:val="clear" w:color="auto" w:fill="auto"/>
            <w:noWrap/>
            <w:vAlign w:val="center"/>
            <w:hideMark/>
          </w:tcPr>
          <w:p w14:paraId="369CE2D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240</w:t>
            </w:r>
          </w:p>
        </w:tc>
        <w:tc>
          <w:tcPr>
            <w:tcW w:w="960" w:type="dxa"/>
            <w:tcBorders>
              <w:top w:val="nil"/>
              <w:left w:val="nil"/>
              <w:bottom w:val="single" w:sz="8" w:space="0" w:color="auto"/>
              <w:right w:val="single" w:sz="8" w:space="0" w:color="auto"/>
            </w:tcBorders>
            <w:shd w:val="clear" w:color="auto" w:fill="auto"/>
            <w:noWrap/>
            <w:vAlign w:val="center"/>
            <w:hideMark/>
          </w:tcPr>
          <w:p w14:paraId="3BB8187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140</w:t>
            </w:r>
          </w:p>
        </w:tc>
        <w:tc>
          <w:tcPr>
            <w:tcW w:w="960" w:type="dxa"/>
            <w:tcBorders>
              <w:top w:val="nil"/>
              <w:left w:val="nil"/>
              <w:bottom w:val="single" w:sz="8" w:space="0" w:color="auto"/>
              <w:right w:val="double" w:sz="6" w:space="0" w:color="4F81BD"/>
            </w:tcBorders>
            <w:shd w:val="clear" w:color="000000" w:fill="FFFFFF"/>
            <w:noWrap/>
            <w:vAlign w:val="center"/>
            <w:hideMark/>
          </w:tcPr>
          <w:p w14:paraId="20907C4E"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480</w:t>
            </w:r>
          </w:p>
        </w:tc>
        <w:tc>
          <w:tcPr>
            <w:tcW w:w="1240" w:type="dxa"/>
            <w:tcBorders>
              <w:top w:val="nil"/>
              <w:left w:val="nil"/>
              <w:bottom w:val="single" w:sz="8" w:space="0" w:color="auto"/>
              <w:right w:val="double" w:sz="6" w:space="0" w:color="4F81BD"/>
            </w:tcBorders>
            <w:shd w:val="clear" w:color="000000" w:fill="DDEBF7"/>
            <w:vAlign w:val="center"/>
            <w:hideMark/>
          </w:tcPr>
          <w:p w14:paraId="61FD90B4"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2400</w:t>
            </w:r>
          </w:p>
        </w:tc>
      </w:tr>
      <w:tr w:rsidR="006C7C93" w:rsidRPr="00BD1782" w14:paraId="418354DA" w14:textId="77777777" w:rsidTr="00A778C1">
        <w:trPr>
          <w:trHeight w:val="53"/>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784D7D2F"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GG*</w:t>
            </w:r>
          </w:p>
        </w:tc>
        <w:tc>
          <w:tcPr>
            <w:tcW w:w="944" w:type="dxa"/>
            <w:tcBorders>
              <w:top w:val="nil"/>
              <w:left w:val="nil"/>
              <w:bottom w:val="single" w:sz="8" w:space="0" w:color="auto"/>
              <w:right w:val="single" w:sz="8" w:space="0" w:color="auto"/>
            </w:tcBorders>
            <w:shd w:val="clear" w:color="auto" w:fill="auto"/>
            <w:noWrap/>
            <w:vAlign w:val="center"/>
            <w:hideMark/>
          </w:tcPr>
          <w:p w14:paraId="4FC873A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23</w:t>
            </w:r>
          </w:p>
        </w:tc>
        <w:tc>
          <w:tcPr>
            <w:tcW w:w="960" w:type="dxa"/>
            <w:tcBorders>
              <w:top w:val="nil"/>
              <w:left w:val="nil"/>
              <w:bottom w:val="single" w:sz="8" w:space="0" w:color="auto"/>
              <w:right w:val="single" w:sz="8" w:space="0" w:color="auto"/>
            </w:tcBorders>
            <w:shd w:val="clear" w:color="auto" w:fill="auto"/>
            <w:noWrap/>
            <w:vAlign w:val="center"/>
            <w:hideMark/>
          </w:tcPr>
          <w:p w14:paraId="580A9A9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70</w:t>
            </w:r>
          </w:p>
        </w:tc>
        <w:tc>
          <w:tcPr>
            <w:tcW w:w="960" w:type="dxa"/>
            <w:tcBorders>
              <w:top w:val="nil"/>
              <w:left w:val="nil"/>
              <w:bottom w:val="single" w:sz="8" w:space="0" w:color="auto"/>
              <w:right w:val="single" w:sz="8" w:space="0" w:color="auto"/>
            </w:tcBorders>
            <w:shd w:val="clear" w:color="auto" w:fill="auto"/>
            <w:noWrap/>
            <w:vAlign w:val="center"/>
            <w:hideMark/>
          </w:tcPr>
          <w:p w14:paraId="29D8D45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217</w:t>
            </w:r>
          </w:p>
        </w:tc>
        <w:tc>
          <w:tcPr>
            <w:tcW w:w="960" w:type="dxa"/>
            <w:tcBorders>
              <w:top w:val="nil"/>
              <w:left w:val="nil"/>
              <w:bottom w:val="single" w:sz="8" w:space="0" w:color="auto"/>
              <w:right w:val="single" w:sz="8" w:space="0" w:color="auto"/>
            </w:tcBorders>
            <w:shd w:val="clear" w:color="auto" w:fill="auto"/>
            <w:noWrap/>
            <w:vAlign w:val="center"/>
            <w:hideMark/>
          </w:tcPr>
          <w:p w14:paraId="7E57E140"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70</w:t>
            </w:r>
          </w:p>
        </w:tc>
        <w:tc>
          <w:tcPr>
            <w:tcW w:w="960" w:type="dxa"/>
            <w:tcBorders>
              <w:top w:val="nil"/>
              <w:left w:val="nil"/>
              <w:bottom w:val="single" w:sz="8" w:space="0" w:color="auto"/>
              <w:right w:val="double" w:sz="6" w:space="0" w:color="4F81BD"/>
            </w:tcBorders>
            <w:shd w:val="clear" w:color="000000" w:fill="FFFFFF"/>
            <w:noWrap/>
            <w:vAlign w:val="center"/>
            <w:hideMark/>
          </w:tcPr>
          <w:p w14:paraId="0C6962EB"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380</w:t>
            </w:r>
          </w:p>
        </w:tc>
        <w:tc>
          <w:tcPr>
            <w:tcW w:w="1240" w:type="dxa"/>
            <w:tcBorders>
              <w:top w:val="nil"/>
              <w:left w:val="nil"/>
              <w:bottom w:val="single" w:sz="8" w:space="0" w:color="auto"/>
              <w:right w:val="double" w:sz="6" w:space="0" w:color="4F81BD"/>
            </w:tcBorders>
            <w:shd w:val="clear" w:color="000000" w:fill="DDEBF7"/>
            <w:vAlign w:val="center"/>
            <w:hideMark/>
          </w:tcPr>
          <w:p w14:paraId="42047EDA"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1900</w:t>
            </w:r>
          </w:p>
        </w:tc>
      </w:tr>
      <w:tr w:rsidR="006C7C93" w:rsidRPr="00BD1782" w14:paraId="0D97249A" w14:textId="77777777" w:rsidTr="00A778C1">
        <w:trPr>
          <w:trHeight w:val="85"/>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665AF8FF"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SP*</w:t>
            </w:r>
          </w:p>
        </w:tc>
        <w:tc>
          <w:tcPr>
            <w:tcW w:w="944" w:type="dxa"/>
            <w:tcBorders>
              <w:top w:val="nil"/>
              <w:left w:val="nil"/>
              <w:bottom w:val="single" w:sz="8" w:space="0" w:color="auto"/>
              <w:right w:val="single" w:sz="8" w:space="0" w:color="auto"/>
            </w:tcBorders>
            <w:shd w:val="clear" w:color="auto" w:fill="auto"/>
            <w:noWrap/>
            <w:vAlign w:val="center"/>
            <w:hideMark/>
          </w:tcPr>
          <w:p w14:paraId="4B0F4B9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60" w:type="dxa"/>
            <w:tcBorders>
              <w:top w:val="nil"/>
              <w:left w:val="nil"/>
              <w:bottom w:val="single" w:sz="8" w:space="0" w:color="auto"/>
              <w:right w:val="single" w:sz="8" w:space="0" w:color="auto"/>
            </w:tcBorders>
            <w:shd w:val="clear" w:color="auto" w:fill="auto"/>
            <w:noWrap/>
            <w:vAlign w:val="center"/>
            <w:hideMark/>
          </w:tcPr>
          <w:p w14:paraId="24D4C55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w:t>
            </w:r>
          </w:p>
        </w:tc>
        <w:tc>
          <w:tcPr>
            <w:tcW w:w="960" w:type="dxa"/>
            <w:tcBorders>
              <w:top w:val="nil"/>
              <w:left w:val="nil"/>
              <w:bottom w:val="single" w:sz="8" w:space="0" w:color="auto"/>
              <w:right w:val="single" w:sz="8" w:space="0" w:color="auto"/>
            </w:tcBorders>
            <w:shd w:val="clear" w:color="auto" w:fill="auto"/>
            <w:noWrap/>
            <w:vAlign w:val="center"/>
            <w:hideMark/>
          </w:tcPr>
          <w:p w14:paraId="11A3656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93</w:t>
            </w:r>
          </w:p>
        </w:tc>
        <w:tc>
          <w:tcPr>
            <w:tcW w:w="960" w:type="dxa"/>
            <w:tcBorders>
              <w:top w:val="nil"/>
              <w:left w:val="nil"/>
              <w:bottom w:val="single" w:sz="8" w:space="0" w:color="auto"/>
              <w:right w:val="single" w:sz="8" w:space="0" w:color="auto"/>
            </w:tcBorders>
            <w:shd w:val="clear" w:color="auto" w:fill="auto"/>
            <w:noWrap/>
            <w:vAlign w:val="center"/>
            <w:hideMark/>
          </w:tcPr>
          <w:p w14:paraId="4475451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16</w:t>
            </w:r>
          </w:p>
        </w:tc>
        <w:tc>
          <w:tcPr>
            <w:tcW w:w="960" w:type="dxa"/>
            <w:tcBorders>
              <w:top w:val="nil"/>
              <w:left w:val="nil"/>
              <w:bottom w:val="single" w:sz="8" w:space="0" w:color="auto"/>
              <w:right w:val="double" w:sz="6" w:space="0" w:color="4F81BD"/>
            </w:tcBorders>
            <w:shd w:val="clear" w:color="000000" w:fill="FFFFFF"/>
            <w:noWrap/>
            <w:vAlign w:val="center"/>
            <w:hideMark/>
          </w:tcPr>
          <w:p w14:paraId="61E8005B"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121</w:t>
            </w:r>
          </w:p>
        </w:tc>
        <w:tc>
          <w:tcPr>
            <w:tcW w:w="1240" w:type="dxa"/>
            <w:tcBorders>
              <w:top w:val="nil"/>
              <w:left w:val="nil"/>
              <w:bottom w:val="single" w:sz="8" w:space="0" w:color="auto"/>
              <w:right w:val="double" w:sz="6" w:space="0" w:color="4F81BD"/>
            </w:tcBorders>
            <w:shd w:val="clear" w:color="000000" w:fill="DDEBF7"/>
            <w:vAlign w:val="center"/>
            <w:hideMark/>
          </w:tcPr>
          <w:p w14:paraId="1C629913"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605</w:t>
            </w:r>
          </w:p>
        </w:tc>
      </w:tr>
      <w:tr w:rsidR="006C7C93" w:rsidRPr="00BD1782" w14:paraId="6F9433BB" w14:textId="77777777" w:rsidTr="00A778C1">
        <w:trPr>
          <w:trHeight w:val="245"/>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7A63F259" w14:textId="77777777" w:rsidR="006C7C93" w:rsidRPr="00BD1782" w:rsidRDefault="006C7C93" w:rsidP="00A778C1">
            <w:pPr>
              <w:spacing w:after="0" w:line="240" w:lineRule="auto"/>
              <w:rPr>
                <w:rFonts w:eastAsia="Times New Roman" w:cs="Calibri"/>
                <w:b/>
                <w:bCs/>
                <w:color w:val="000000"/>
                <w:sz w:val="19"/>
                <w:szCs w:val="19"/>
                <w:lang w:eastAsia="pt-BR"/>
              </w:rPr>
            </w:pPr>
            <w:proofErr w:type="spellStart"/>
            <w:r w:rsidRPr="00BD1782">
              <w:rPr>
                <w:rFonts w:eastAsia="Times New Roman" w:cs="Calibri"/>
                <w:b/>
                <w:bCs/>
                <w:color w:val="000000"/>
                <w:sz w:val="19"/>
                <w:szCs w:val="19"/>
                <w:lang w:eastAsia="pt-BR"/>
              </w:rPr>
              <w:t>Conjt</w:t>
            </w:r>
            <w:proofErr w:type="spellEnd"/>
            <w:r w:rsidRPr="00BD1782">
              <w:rPr>
                <w:rFonts w:eastAsia="Times New Roman" w:cs="Calibri"/>
                <w:b/>
                <w:bCs/>
                <w:color w:val="000000"/>
                <w:sz w:val="19"/>
                <w:szCs w:val="19"/>
                <w:lang w:eastAsia="pt-BR"/>
              </w:rPr>
              <w:t>. Coleta branco P</w:t>
            </w:r>
          </w:p>
        </w:tc>
        <w:tc>
          <w:tcPr>
            <w:tcW w:w="944" w:type="dxa"/>
            <w:tcBorders>
              <w:top w:val="nil"/>
              <w:left w:val="nil"/>
              <w:bottom w:val="single" w:sz="8" w:space="0" w:color="auto"/>
              <w:right w:val="single" w:sz="8" w:space="0" w:color="auto"/>
            </w:tcBorders>
            <w:shd w:val="clear" w:color="auto" w:fill="auto"/>
            <w:noWrap/>
            <w:vAlign w:val="center"/>
            <w:hideMark/>
          </w:tcPr>
          <w:p w14:paraId="6755285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w:t>
            </w:r>
          </w:p>
        </w:tc>
        <w:tc>
          <w:tcPr>
            <w:tcW w:w="960" w:type="dxa"/>
            <w:tcBorders>
              <w:top w:val="nil"/>
              <w:left w:val="nil"/>
              <w:bottom w:val="single" w:sz="8" w:space="0" w:color="auto"/>
              <w:right w:val="single" w:sz="8" w:space="0" w:color="auto"/>
            </w:tcBorders>
            <w:shd w:val="clear" w:color="auto" w:fill="auto"/>
            <w:noWrap/>
            <w:vAlign w:val="center"/>
            <w:hideMark/>
          </w:tcPr>
          <w:p w14:paraId="48F9233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60" w:type="dxa"/>
            <w:tcBorders>
              <w:top w:val="nil"/>
              <w:left w:val="nil"/>
              <w:bottom w:val="single" w:sz="8" w:space="0" w:color="auto"/>
              <w:right w:val="single" w:sz="8" w:space="0" w:color="auto"/>
            </w:tcBorders>
            <w:shd w:val="clear" w:color="auto" w:fill="auto"/>
            <w:noWrap/>
            <w:vAlign w:val="center"/>
            <w:hideMark/>
          </w:tcPr>
          <w:p w14:paraId="18C8C2C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w:t>
            </w:r>
          </w:p>
        </w:tc>
        <w:tc>
          <w:tcPr>
            <w:tcW w:w="960" w:type="dxa"/>
            <w:tcBorders>
              <w:top w:val="nil"/>
              <w:left w:val="nil"/>
              <w:bottom w:val="single" w:sz="8" w:space="0" w:color="auto"/>
              <w:right w:val="single" w:sz="8" w:space="0" w:color="auto"/>
            </w:tcBorders>
            <w:shd w:val="clear" w:color="auto" w:fill="auto"/>
            <w:noWrap/>
            <w:vAlign w:val="center"/>
            <w:hideMark/>
          </w:tcPr>
          <w:p w14:paraId="68E454C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w:t>
            </w:r>
          </w:p>
        </w:tc>
        <w:tc>
          <w:tcPr>
            <w:tcW w:w="960" w:type="dxa"/>
            <w:tcBorders>
              <w:top w:val="nil"/>
              <w:left w:val="nil"/>
              <w:bottom w:val="single" w:sz="8" w:space="0" w:color="auto"/>
              <w:right w:val="double" w:sz="6" w:space="0" w:color="4F81BD"/>
            </w:tcBorders>
            <w:shd w:val="clear" w:color="000000" w:fill="FFFFFF"/>
            <w:noWrap/>
            <w:vAlign w:val="center"/>
            <w:hideMark/>
          </w:tcPr>
          <w:p w14:paraId="1A95615D"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23</w:t>
            </w:r>
          </w:p>
        </w:tc>
        <w:tc>
          <w:tcPr>
            <w:tcW w:w="1240" w:type="dxa"/>
            <w:tcBorders>
              <w:top w:val="nil"/>
              <w:left w:val="nil"/>
              <w:bottom w:val="single" w:sz="8" w:space="0" w:color="auto"/>
              <w:right w:val="double" w:sz="6" w:space="0" w:color="4F81BD"/>
            </w:tcBorders>
            <w:shd w:val="clear" w:color="000000" w:fill="DDEBF7"/>
            <w:vAlign w:val="center"/>
            <w:hideMark/>
          </w:tcPr>
          <w:p w14:paraId="6FC4E50E"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115</w:t>
            </w:r>
          </w:p>
        </w:tc>
      </w:tr>
      <w:tr w:rsidR="006C7C93" w:rsidRPr="00BD1782" w14:paraId="6EAFD5F7" w14:textId="77777777" w:rsidTr="00A778C1">
        <w:trPr>
          <w:trHeight w:val="121"/>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239191A2" w14:textId="77777777" w:rsidR="006C7C93" w:rsidRPr="00BD1782" w:rsidRDefault="006C7C93" w:rsidP="00A778C1">
            <w:pPr>
              <w:spacing w:after="0" w:line="240" w:lineRule="auto"/>
              <w:rPr>
                <w:rFonts w:eastAsia="Times New Roman" w:cs="Calibri"/>
                <w:b/>
                <w:bCs/>
                <w:color w:val="000000"/>
                <w:sz w:val="19"/>
                <w:szCs w:val="19"/>
                <w:lang w:eastAsia="pt-BR"/>
              </w:rPr>
            </w:pPr>
            <w:proofErr w:type="spellStart"/>
            <w:r w:rsidRPr="00BD1782">
              <w:rPr>
                <w:rFonts w:eastAsia="Times New Roman" w:cs="Calibri"/>
                <w:b/>
                <w:bCs/>
                <w:color w:val="000000"/>
                <w:sz w:val="19"/>
                <w:szCs w:val="19"/>
                <w:lang w:eastAsia="pt-BR"/>
              </w:rPr>
              <w:t>Conjt</w:t>
            </w:r>
            <w:proofErr w:type="spellEnd"/>
            <w:r w:rsidRPr="00BD1782">
              <w:rPr>
                <w:rFonts w:eastAsia="Times New Roman" w:cs="Calibri"/>
                <w:b/>
                <w:bCs/>
                <w:color w:val="000000"/>
                <w:sz w:val="19"/>
                <w:szCs w:val="19"/>
                <w:lang w:eastAsia="pt-BR"/>
              </w:rPr>
              <w:t>. Coleta branco M</w:t>
            </w:r>
          </w:p>
        </w:tc>
        <w:tc>
          <w:tcPr>
            <w:tcW w:w="944" w:type="dxa"/>
            <w:tcBorders>
              <w:top w:val="nil"/>
              <w:left w:val="nil"/>
              <w:bottom w:val="single" w:sz="8" w:space="0" w:color="auto"/>
              <w:right w:val="single" w:sz="8" w:space="0" w:color="auto"/>
            </w:tcBorders>
            <w:shd w:val="clear" w:color="auto" w:fill="auto"/>
            <w:noWrap/>
            <w:vAlign w:val="center"/>
            <w:hideMark/>
          </w:tcPr>
          <w:p w14:paraId="228CC1B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60" w:type="dxa"/>
            <w:tcBorders>
              <w:top w:val="nil"/>
              <w:left w:val="nil"/>
              <w:bottom w:val="single" w:sz="8" w:space="0" w:color="auto"/>
              <w:right w:val="single" w:sz="8" w:space="0" w:color="auto"/>
            </w:tcBorders>
            <w:shd w:val="clear" w:color="auto" w:fill="auto"/>
            <w:noWrap/>
            <w:vAlign w:val="center"/>
            <w:hideMark/>
          </w:tcPr>
          <w:p w14:paraId="0CEFE5AB"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8</w:t>
            </w:r>
          </w:p>
        </w:tc>
        <w:tc>
          <w:tcPr>
            <w:tcW w:w="960" w:type="dxa"/>
            <w:tcBorders>
              <w:top w:val="nil"/>
              <w:left w:val="nil"/>
              <w:bottom w:val="single" w:sz="8" w:space="0" w:color="auto"/>
              <w:right w:val="single" w:sz="8" w:space="0" w:color="auto"/>
            </w:tcBorders>
            <w:shd w:val="clear" w:color="auto" w:fill="auto"/>
            <w:noWrap/>
            <w:vAlign w:val="center"/>
            <w:hideMark/>
          </w:tcPr>
          <w:p w14:paraId="6A4A8B5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w:t>
            </w:r>
          </w:p>
        </w:tc>
        <w:tc>
          <w:tcPr>
            <w:tcW w:w="960" w:type="dxa"/>
            <w:tcBorders>
              <w:top w:val="nil"/>
              <w:left w:val="nil"/>
              <w:bottom w:val="single" w:sz="8" w:space="0" w:color="auto"/>
              <w:right w:val="single" w:sz="8" w:space="0" w:color="auto"/>
            </w:tcBorders>
            <w:shd w:val="clear" w:color="auto" w:fill="auto"/>
            <w:noWrap/>
            <w:vAlign w:val="center"/>
            <w:hideMark/>
          </w:tcPr>
          <w:p w14:paraId="48D0679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12</w:t>
            </w:r>
          </w:p>
        </w:tc>
        <w:tc>
          <w:tcPr>
            <w:tcW w:w="960" w:type="dxa"/>
            <w:tcBorders>
              <w:top w:val="nil"/>
              <w:left w:val="nil"/>
              <w:bottom w:val="single" w:sz="8" w:space="0" w:color="auto"/>
              <w:right w:val="double" w:sz="6" w:space="0" w:color="4F81BD"/>
            </w:tcBorders>
            <w:shd w:val="clear" w:color="000000" w:fill="FFFFFF"/>
            <w:noWrap/>
            <w:vAlign w:val="center"/>
            <w:hideMark/>
          </w:tcPr>
          <w:p w14:paraId="7E23D829"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35</w:t>
            </w:r>
          </w:p>
        </w:tc>
        <w:tc>
          <w:tcPr>
            <w:tcW w:w="1240" w:type="dxa"/>
            <w:tcBorders>
              <w:top w:val="nil"/>
              <w:left w:val="nil"/>
              <w:bottom w:val="single" w:sz="8" w:space="0" w:color="auto"/>
              <w:right w:val="double" w:sz="6" w:space="0" w:color="4F81BD"/>
            </w:tcBorders>
            <w:shd w:val="clear" w:color="000000" w:fill="DDEBF7"/>
            <w:vAlign w:val="center"/>
            <w:hideMark/>
          </w:tcPr>
          <w:p w14:paraId="40288CD6"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175</w:t>
            </w:r>
          </w:p>
        </w:tc>
      </w:tr>
      <w:tr w:rsidR="006C7C93" w:rsidRPr="00BD1782" w14:paraId="049FDAA1" w14:textId="77777777" w:rsidTr="00A778C1">
        <w:trPr>
          <w:trHeight w:val="43"/>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6AB057F8" w14:textId="77777777" w:rsidR="006C7C93" w:rsidRPr="00BD1782" w:rsidRDefault="006C7C93" w:rsidP="00A778C1">
            <w:pPr>
              <w:spacing w:after="0" w:line="240" w:lineRule="auto"/>
              <w:rPr>
                <w:rFonts w:eastAsia="Times New Roman" w:cs="Calibri"/>
                <w:b/>
                <w:bCs/>
                <w:color w:val="000000"/>
                <w:sz w:val="19"/>
                <w:szCs w:val="19"/>
                <w:lang w:eastAsia="pt-BR"/>
              </w:rPr>
            </w:pPr>
            <w:proofErr w:type="spellStart"/>
            <w:r w:rsidRPr="00BD1782">
              <w:rPr>
                <w:rFonts w:eastAsia="Times New Roman" w:cs="Calibri"/>
                <w:b/>
                <w:bCs/>
                <w:color w:val="000000"/>
                <w:sz w:val="19"/>
                <w:szCs w:val="19"/>
                <w:lang w:eastAsia="pt-BR"/>
              </w:rPr>
              <w:t>Conjt</w:t>
            </w:r>
            <w:proofErr w:type="spellEnd"/>
            <w:r w:rsidRPr="00BD1782">
              <w:rPr>
                <w:rFonts w:eastAsia="Times New Roman" w:cs="Calibri"/>
                <w:b/>
                <w:bCs/>
                <w:color w:val="000000"/>
                <w:sz w:val="19"/>
                <w:szCs w:val="19"/>
                <w:lang w:eastAsia="pt-BR"/>
              </w:rPr>
              <w:t>. Coleta branco G</w:t>
            </w:r>
          </w:p>
        </w:tc>
        <w:tc>
          <w:tcPr>
            <w:tcW w:w="944" w:type="dxa"/>
            <w:tcBorders>
              <w:top w:val="nil"/>
              <w:left w:val="nil"/>
              <w:bottom w:val="single" w:sz="8" w:space="0" w:color="auto"/>
              <w:right w:val="single" w:sz="8" w:space="0" w:color="auto"/>
            </w:tcBorders>
            <w:shd w:val="clear" w:color="auto" w:fill="auto"/>
            <w:noWrap/>
            <w:vAlign w:val="center"/>
            <w:hideMark/>
          </w:tcPr>
          <w:p w14:paraId="0A2BAD0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60" w:type="dxa"/>
            <w:tcBorders>
              <w:top w:val="nil"/>
              <w:left w:val="nil"/>
              <w:bottom w:val="single" w:sz="8" w:space="0" w:color="auto"/>
              <w:right w:val="single" w:sz="8" w:space="0" w:color="auto"/>
            </w:tcBorders>
            <w:shd w:val="clear" w:color="auto" w:fill="auto"/>
            <w:noWrap/>
            <w:vAlign w:val="center"/>
            <w:hideMark/>
          </w:tcPr>
          <w:p w14:paraId="4899702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8</w:t>
            </w:r>
          </w:p>
        </w:tc>
        <w:tc>
          <w:tcPr>
            <w:tcW w:w="960" w:type="dxa"/>
            <w:tcBorders>
              <w:top w:val="nil"/>
              <w:left w:val="nil"/>
              <w:bottom w:val="single" w:sz="8" w:space="0" w:color="auto"/>
              <w:right w:val="single" w:sz="8" w:space="0" w:color="auto"/>
            </w:tcBorders>
            <w:shd w:val="clear" w:color="auto" w:fill="auto"/>
            <w:noWrap/>
            <w:vAlign w:val="center"/>
            <w:hideMark/>
          </w:tcPr>
          <w:p w14:paraId="41718CF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w:t>
            </w:r>
          </w:p>
        </w:tc>
        <w:tc>
          <w:tcPr>
            <w:tcW w:w="960" w:type="dxa"/>
            <w:tcBorders>
              <w:top w:val="nil"/>
              <w:left w:val="nil"/>
              <w:bottom w:val="single" w:sz="8" w:space="0" w:color="auto"/>
              <w:right w:val="single" w:sz="8" w:space="0" w:color="auto"/>
            </w:tcBorders>
            <w:shd w:val="clear" w:color="auto" w:fill="auto"/>
            <w:noWrap/>
            <w:vAlign w:val="center"/>
            <w:hideMark/>
          </w:tcPr>
          <w:p w14:paraId="3C39F46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w:t>
            </w:r>
          </w:p>
        </w:tc>
        <w:tc>
          <w:tcPr>
            <w:tcW w:w="960" w:type="dxa"/>
            <w:tcBorders>
              <w:top w:val="nil"/>
              <w:left w:val="nil"/>
              <w:bottom w:val="single" w:sz="8" w:space="0" w:color="auto"/>
              <w:right w:val="double" w:sz="6" w:space="0" w:color="4F81BD"/>
            </w:tcBorders>
            <w:shd w:val="clear" w:color="000000" w:fill="FFFFFF"/>
            <w:noWrap/>
            <w:vAlign w:val="center"/>
            <w:hideMark/>
          </w:tcPr>
          <w:p w14:paraId="16616231"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29</w:t>
            </w:r>
          </w:p>
        </w:tc>
        <w:tc>
          <w:tcPr>
            <w:tcW w:w="1240" w:type="dxa"/>
            <w:tcBorders>
              <w:top w:val="nil"/>
              <w:left w:val="nil"/>
              <w:bottom w:val="single" w:sz="8" w:space="0" w:color="auto"/>
              <w:right w:val="double" w:sz="6" w:space="0" w:color="4F81BD"/>
            </w:tcBorders>
            <w:shd w:val="clear" w:color="000000" w:fill="DDEBF7"/>
            <w:vAlign w:val="center"/>
            <w:hideMark/>
          </w:tcPr>
          <w:p w14:paraId="3100BEAE"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145</w:t>
            </w:r>
          </w:p>
        </w:tc>
      </w:tr>
      <w:tr w:rsidR="006C7C93" w:rsidRPr="00BD1782" w14:paraId="57EDF5A8" w14:textId="77777777" w:rsidTr="00A778C1">
        <w:trPr>
          <w:trHeight w:val="43"/>
        </w:trPr>
        <w:tc>
          <w:tcPr>
            <w:tcW w:w="3096" w:type="dxa"/>
            <w:tcBorders>
              <w:top w:val="nil"/>
              <w:left w:val="double" w:sz="6" w:space="0" w:color="4F81BD"/>
              <w:bottom w:val="single" w:sz="8" w:space="0" w:color="auto"/>
              <w:right w:val="single" w:sz="8" w:space="0" w:color="auto"/>
            </w:tcBorders>
            <w:shd w:val="clear" w:color="000000" w:fill="FFFFFF"/>
            <w:noWrap/>
            <w:vAlign w:val="center"/>
            <w:hideMark/>
          </w:tcPr>
          <w:p w14:paraId="0392F58F" w14:textId="77777777" w:rsidR="006C7C93" w:rsidRPr="00BD1782" w:rsidRDefault="006C7C93" w:rsidP="00A778C1">
            <w:pPr>
              <w:spacing w:after="0" w:line="240" w:lineRule="auto"/>
              <w:rPr>
                <w:rFonts w:eastAsia="Times New Roman" w:cs="Calibri"/>
                <w:b/>
                <w:bCs/>
                <w:color w:val="000000"/>
                <w:sz w:val="19"/>
                <w:szCs w:val="19"/>
                <w:lang w:eastAsia="pt-BR"/>
              </w:rPr>
            </w:pPr>
            <w:proofErr w:type="spellStart"/>
            <w:r w:rsidRPr="00BD1782">
              <w:rPr>
                <w:rFonts w:eastAsia="Times New Roman" w:cs="Calibri"/>
                <w:b/>
                <w:bCs/>
                <w:color w:val="000000"/>
                <w:sz w:val="19"/>
                <w:szCs w:val="19"/>
                <w:lang w:eastAsia="pt-BR"/>
              </w:rPr>
              <w:t>Conjt</w:t>
            </w:r>
            <w:proofErr w:type="spellEnd"/>
            <w:r w:rsidRPr="00BD1782">
              <w:rPr>
                <w:rFonts w:eastAsia="Times New Roman" w:cs="Calibri"/>
                <w:b/>
                <w:bCs/>
                <w:color w:val="000000"/>
                <w:sz w:val="19"/>
                <w:szCs w:val="19"/>
                <w:lang w:eastAsia="pt-BR"/>
              </w:rPr>
              <w:t>. Coleta branco GG</w:t>
            </w:r>
          </w:p>
        </w:tc>
        <w:tc>
          <w:tcPr>
            <w:tcW w:w="944" w:type="dxa"/>
            <w:tcBorders>
              <w:top w:val="nil"/>
              <w:left w:val="nil"/>
              <w:bottom w:val="single" w:sz="8" w:space="0" w:color="auto"/>
              <w:right w:val="single" w:sz="8" w:space="0" w:color="auto"/>
            </w:tcBorders>
            <w:shd w:val="clear" w:color="auto" w:fill="auto"/>
            <w:noWrap/>
            <w:vAlign w:val="center"/>
            <w:hideMark/>
          </w:tcPr>
          <w:p w14:paraId="37E322B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60" w:type="dxa"/>
            <w:tcBorders>
              <w:top w:val="nil"/>
              <w:left w:val="nil"/>
              <w:bottom w:val="single" w:sz="8" w:space="0" w:color="auto"/>
              <w:right w:val="single" w:sz="8" w:space="0" w:color="auto"/>
            </w:tcBorders>
            <w:shd w:val="clear" w:color="auto" w:fill="auto"/>
            <w:noWrap/>
            <w:vAlign w:val="center"/>
            <w:hideMark/>
          </w:tcPr>
          <w:p w14:paraId="1FB800C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8</w:t>
            </w:r>
          </w:p>
        </w:tc>
        <w:tc>
          <w:tcPr>
            <w:tcW w:w="960" w:type="dxa"/>
            <w:tcBorders>
              <w:top w:val="nil"/>
              <w:left w:val="nil"/>
              <w:bottom w:val="single" w:sz="8" w:space="0" w:color="auto"/>
              <w:right w:val="single" w:sz="8" w:space="0" w:color="auto"/>
            </w:tcBorders>
            <w:shd w:val="clear" w:color="auto" w:fill="auto"/>
            <w:noWrap/>
            <w:vAlign w:val="center"/>
            <w:hideMark/>
          </w:tcPr>
          <w:p w14:paraId="7101B50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w:t>
            </w:r>
          </w:p>
        </w:tc>
        <w:tc>
          <w:tcPr>
            <w:tcW w:w="960" w:type="dxa"/>
            <w:tcBorders>
              <w:top w:val="nil"/>
              <w:left w:val="nil"/>
              <w:bottom w:val="single" w:sz="8" w:space="0" w:color="auto"/>
              <w:right w:val="single" w:sz="8" w:space="0" w:color="auto"/>
            </w:tcBorders>
            <w:shd w:val="clear" w:color="auto" w:fill="auto"/>
            <w:noWrap/>
            <w:vAlign w:val="center"/>
            <w:hideMark/>
          </w:tcPr>
          <w:p w14:paraId="698A508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w:t>
            </w:r>
          </w:p>
        </w:tc>
        <w:tc>
          <w:tcPr>
            <w:tcW w:w="960" w:type="dxa"/>
            <w:tcBorders>
              <w:top w:val="nil"/>
              <w:left w:val="nil"/>
              <w:bottom w:val="single" w:sz="8" w:space="0" w:color="auto"/>
              <w:right w:val="double" w:sz="6" w:space="0" w:color="4F81BD"/>
            </w:tcBorders>
            <w:shd w:val="clear" w:color="000000" w:fill="FFFFFF"/>
            <w:noWrap/>
            <w:vAlign w:val="center"/>
            <w:hideMark/>
          </w:tcPr>
          <w:p w14:paraId="7A40A229"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29</w:t>
            </w:r>
          </w:p>
        </w:tc>
        <w:tc>
          <w:tcPr>
            <w:tcW w:w="1240" w:type="dxa"/>
            <w:tcBorders>
              <w:top w:val="nil"/>
              <w:left w:val="nil"/>
              <w:bottom w:val="single" w:sz="8" w:space="0" w:color="auto"/>
              <w:right w:val="double" w:sz="6" w:space="0" w:color="4F81BD"/>
            </w:tcBorders>
            <w:shd w:val="clear" w:color="000000" w:fill="DDEBF7"/>
            <w:vAlign w:val="center"/>
            <w:hideMark/>
          </w:tcPr>
          <w:p w14:paraId="1C99EB8B"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145</w:t>
            </w:r>
          </w:p>
        </w:tc>
      </w:tr>
      <w:tr w:rsidR="006C7C93" w:rsidRPr="00BD1782" w14:paraId="13885F9A" w14:textId="77777777" w:rsidTr="00A778C1">
        <w:trPr>
          <w:trHeight w:val="176"/>
        </w:trPr>
        <w:tc>
          <w:tcPr>
            <w:tcW w:w="3096" w:type="dxa"/>
            <w:tcBorders>
              <w:top w:val="nil"/>
              <w:left w:val="double" w:sz="6" w:space="0" w:color="4F81BD"/>
              <w:bottom w:val="single" w:sz="8" w:space="0" w:color="auto"/>
              <w:right w:val="single" w:sz="8" w:space="0" w:color="auto"/>
            </w:tcBorders>
            <w:shd w:val="clear" w:color="auto" w:fill="auto"/>
            <w:noWrap/>
            <w:vAlign w:val="center"/>
            <w:hideMark/>
          </w:tcPr>
          <w:p w14:paraId="5EF616C8" w14:textId="77777777" w:rsidR="006C7C93" w:rsidRPr="00BD1782" w:rsidRDefault="006C7C93" w:rsidP="00A778C1">
            <w:pPr>
              <w:spacing w:after="0" w:line="240" w:lineRule="auto"/>
              <w:rPr>
                <w:rFonts w:eastAsia="Times New Roman" w:cs="Calibri"/>
                <w:b/>
                <w:bCs/>
                <w:sz w:val="19"/>
                <w:szCs w:val="19"/>
                <w:lang w:eastAsia="pt-BR"/>
              </w:rPr>
            </w:pPr>
            <w:r w:rsidRPr="00BD1782">
              <w:rPr>
                <w:rFonts w:eastAsia="Times New Roman" w:cs="Calibri"/>
                <w:b/>
                <w:bCs/>
                <w:sz w:val="19"/>
                <w:szCs w:val="19"/>
                <w:lang w:eastAsia="pt-BR"/>
              </w:rPr>
              <w:t>Capa Biombo</w:t>
            </w:r>
          </w:p>
        </w:tc>
        <w:tc>
          <w:tcPr>
            <w:tcW w:w="944" w:type="dxa"/>
            <w:tcBorders>
              <w:top w:val="nil"/>
              <w:left w:val="nil"/>
              <w:bottom w:val="single" w:sz="8" w:space="0" w:color="auto"/>
              <w:right w:val="single" w:sz="8" w:space="0" w:color="auto"/>
            </w:tcBorders>
            <w:shd w:val="clear" w:color="auto" w:fill="auto"/>
            <w:noWrap/>
            <w:vAlign w:val="center"/>
            <w:hideMark/>
          </w:tcPr>
          <w:p w14:paraId="21D4CDF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60" w:type="dxa"/>
            <w:tcBorders>
              <w:top w:val="nil"/>
              <w:left w:val="nil"/>
              <w:bottom w:val="single" w:sz="8" w:space="0" w:color="auto"/>
              <w:right w:val="single" w:sz="8" w:space="0" w:color="auto"/>
            </w:tcBorders>
            <w:shd w:val="clear" w:color="auto" w:fill="auto"/>
            <w:noWrap/>
            <w:vAlign w:val="center"/>
            <w:hideMark/>
          </w:tcPr>
          <w:p w14:paraId="7BEDAE3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30</w:t>
            </w:r>
          </w:p>
        </w:tc>
        <w:tc>
          <w:tcPr>
            <w:tcW w:w="960" w:type="dxa"/>
            <w:tcBorders>
              <w:top w:val="nil"/>
              <w:left w:val="nil"/>
              <w:bottom w:val="single" w:sz="8" w:space="0" w:color="auto"/>
              <w:right w:val="single" w:sz="8" w:space="0" w:color="auto"/>
            </w:tcBorders>
            <w:shd w:val="clear" w:color="auto" w:fill="auto"/>
            <w:noWrap/>
            <w:vAlign w:val="center"/>
            <w:hideMark/>
          </w:tcPr>
          <w:p w14:paraId="6840F34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105</w:t>
            </w:r>
          </w:p>
        </w:tc>
        <w:tc>
          <w:tcPr>
            <w:tcW w:w="960" w:type="dxa"/>
            <w:tcBorders>
              <w:top w:val="nil"/>
              <w:left w:val="nil"/>
              <w:bottom w:val="single" w:sz="8" w:space="0" w:color="auto"/>
              <w:right w:val="single" w:sz="8" w:space="0" w:color="auto"/>
            </w:tcBorders>
            <w:shd w:val="clear" w:color="auto" w:fill="auto"/>
            <w:noWrap/>
            <w:vAlign w:val="center"/>
            <w:hideMark/>
          </w:tcPr>
          <w:p w14:paraId="1EC2DF4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double" w:sz="6" w:space="0" w:color="4F81BD"/>
            </w:tcBorders>
            <w:shd w:val="clear" w:color="000000" w:fill="FFFFFF"/>
            <w:noWrap/>
            <w:vAlign w:val="center"/>
            <w:hideMark/>
          </w:tcPr>
          <w:p w14:paraId="34FBE4B5"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155</w:t>
            </w:r>
          </w:p>
        </w:tc>
        <w:tc>
          <w:tcPr>
            <w:tcW w:w="1240" w:type="dxa"/>
            <w:tcBorders>
              <w:top w:val="nil"/>
              <w:left w:val="nil"/>
              <w:bottom w:val="single" w:sz="8" w:space="0" w:color="auto"/>
              <w:right w:val="double" w:sz="6" w:space="0" w:color="4F81BD"/>
            </w:tcBorders>
            <w:shd w:val="clear" w:color="000000" w:fill="DDEBF7"/>
            <w:vAlign w:val="center"/>
            <w:hideMark/>
          </w:tcPr>
          <w:p w14:paraId="3E81C5A7"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775</w:t>
            </w:r>
          </w:p>
        </w:tc>
      </w:tr>
      <w:tr w:rsidR="006C7C93" w:rsidRPr="00BD1782" w14:paraId="5CE3D350" w14:textId="77777777" w:rsidTr="00A778C1">
        <w:trPr>
          <w:trHeight w:val="43"/>
        </w:trPr>
        <w:tc>
          <w:tcPr>
            <w:tcW w:w="3096" w:type="dxa"/>
            <w:tcBorders>
              <w:top w:val="nil"/>
              <w:left w:val="double" w:sz="6" w:space="0" w:color="4F81BD"/>
              <w:bottom w:val="double" w:sz="6" w:space="0" w:color="4F81BD"/>
              <w:right w:val="single" w:sz="8" w:space="0" w:color="auto"/>
            </w:tcBorders>
            <w:shd w:val="clear" w:color="000000" w:fill="FFFFFF"/>
            <w:noWrap/>
            <w:vAlign w:val="center"/>
            <w:hideMark/>
          </w:tcPr>
          <w:p w14:paraId="71C858CE"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Capa Gaiola</w:t>
            </w:r>
          </w:p>
        </w:tc>
        <w:tc>
          <w:tcPr>
            <w:tcW w:w="944" w:type="dxa"/>
            <w:tcBorders>
              <w:top w:val="nil"/>
              <w:left w:val="nil"/>
              <w:bottom w:val="double" w:sz="6" w:space="0" w:color="4F81BD"/>
              <w:right w:val="single" w:sz="8" w:space="0" w:color="auto"/>
            </w:tcBorders>
            <w:shd w:val="clear" w:color="auto" w:fill="auto"/>
            <w:noWrap/>
            <w:vAlign w:val="center"/>
            <w:hideMark/>
          </w:tcPr>
          <w:p w14:paraId="2E03CA1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double" w:sz="6" w:space="0" w:color="4F81BD"/>
              <w:right w:val="single" w:sz="8" w:space="0" w:color="auto"/>
            </w:tcBorders>
            <w:shd w:val="clear" w:color="auto" w:fill="auto"/>
            <w:noWrap/>
            <w:vAlign w:val="center"/>
            <w:hideMark/>
          </w:tcPr>
          <w:p w14:paraId="626C22D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8</w:t>
            </w:r>
          </w:p>
        </w:tc>
        <w:tc>
          <w:tcPr>
            <w:tcW w:w="960" w:type="dxa"/>
            <w:tcBorders>
              <w:top w:val="nil"/>
              <w:left w:val="nil"/>
              <w:bottom w:val="double" w:sz="6" w:space="0" w:color="4F81BD"/>
              <w:right w:val="single" w:sz="8" w:space="0" w:color="auto"/>
            </w:tcBorders>
            <w:shd w:val="clear" w:color="auto" w:fill="auto"/>
            <w:noWrap/>
            <w:vAlign w:val="center"/>
            <w:hideMark/>
          </w:tcPr>
          <w:p w14:paraId="6980F66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double" w:sz="6" w:space="0" w:color="4F81BD"/>
              <w:right w:val="single" w:sz="8" w:space="0" w:color="auto"/>
            </w:tcBorders>
            <w:shd w:val="clear" w:color="auto" w:fill="auto"/>
            <w:noWrap/>
            <w:vAlign w:val="center"/>
            <w:hideMark/>
          </w:tcPr>
          <w:p w14:paraId="1378DF80"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double" w:sz="6" w:space="0" w:color="4F81BD"/>
              <w:right w:val="double" w:sz="6" w:space="0" w:color="4F81BD"/>
            </w:tcBorders>
            <w:shd w:val="clear" w:color="000000" w:fill="FFFFFF"/>
            <w:noWrap/>
            <w:vAlign w:val="center"/>
            <w:hideMark/>
          </w:tcPr>
          <w:p w14:paraId="1F22F96F"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22</w:t>
            </w:r>
          </w:p>
        </w:tc>
        <w:tc>
          <w:tcPr>
            <w:tcW w:w="1240" w:type="dxa"/>
            <w:tcBorders>
              <w:top w:val="nil"/>
              <w:left w:val="nil"/>
              <w:bottom w:val="double" w:sz="6" w:space="0" w:color="4F81BD"/>
              <w:right w:val="double" w:sz="6" w:space="0" w:color="4F81BD"/>
            </w:tcBorders>
            <w:shd w:val="clear" w:color="000000" w:fill="DDEBF7"/>
            <w:vAlign w:val="center"/>
            <w:hideMark/>
          </w:tcPr>
          <w:p w14:paraId="1BC7D930"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110</w:t>
            </w:r>
          </w:p>
        </w:tc>
      </w:tr>
      <w:tr w:rsidR="006C7C93" w:rsidRPr="00BD1782" w14:paraId="33B78089" w14:textId="77777777" w:rsidTr="00A778C1">
        <w:trPr>
          <w:trHeight w:val="330"/>
        </w:trPr>
        <w:tc>
          <w:tcPr>
            <w:tcW w:w="9120" w:type="dxa"/>
            <w:gridSpan w:val="7"/>
            <w:tcBorders>
              <w:top w:val="double" w:sz="6" w:space="0" w:color="4F81BD"/>
              <w:left w:val="nil"/>
              <w:bottom w:val="double" w:sz="6" w:space="0" w:color="4F81BD"/>
              <w:right w:val="nil"/>
            </w:tcBorders>
            <w:shd w:val="clear" w:color="000000" w:fill="FFFFFF"/>
            <w:noWrap/>
            <w:vAlign w:val="center"/>
            <w:hideMark/>
          </w:tcPr>
          <w:p w14:paraId="2B2E8BD7"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 xml:space="preserve"> * Esse quantitativo de privativos será separado por cor</w:t>
            </w:r>
          </w:p>
        </w:tc>
      </w:tr>
      <w:tr w:rsidR="006C7C93" w:rsidRPr="00BD1782" w14:paraId="38135E44" w14:textId="77777777" w:rsidTr="00A778C1">
        <w:trPr>
          <w:trHeight w:val="315"/>
        </w:trPr>
        <w:tc>
          <w:tcPr>
            <w:tcW w:w="3096" w:type="dxa"/>
            <w:vMerge w:val="restart"/>
            <w:tcBorders>
              <w:top w:val="nil"/>
              <w:left w:val="double" w:sz="6" w:space="0" w:color="4F81BD"/>
              <w:bottom w:val="double" w:sz="6" w:space="0" w:color="4F81BD"/>
              <w:right w:val="double" w:sz="6" w:space="0" w:color="4F81BD"/>
            </w:tcBorders>
            <w:shd w:val="clear" w:color="000000" w:fill="C5D9F1"/>
            <w:noWrap/>
            <w:vAlign w:val="center"/>
            <w:hideMark/>
          </w:tcPr>
          <w:p w14:paraId="21CAE1E9"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 xml:space="preserve">Itens </w:t>
            </w:r>
          </w:p>
        </w:tc>
        <w:tc>
          <w:tcPr>
            <w:tcW w:w="944" w:type="dxa"/>
            <w:vMerge w:val="restart"/>
            <w:tcBorders>
              <w:top w:val="nil"/>
              <w:left w:val="double" w:sz="6" w:space="0" w:color="4F81BD"/>
              <w:bottom w:val="double" w:sz="6" w:space="0" w:color="4F81BD"/>
              <w:right w:val="double" w:sz="6" w:space="0" w:color="4F81BD"/>
            </w:tcBorders>
            <w:shd w:val="clear" w:color="000000" w:fill="C5D9F1"/>
            <w:vAlign w:val="center"/>
            <w:hideMark/>
          </w:tcPr>
          <w:p w14:paraId="7F496ED3"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HÁ</w:t>
            </w:r>
          </w:p>
        </w:tc>
        <w:tc>
          <w:tcPr>
            <w:tcW w:w="960" w:type="dxa"/>
            <w:vMerge w:val="restart"/>
            <w:tcBorders>
              <w:top w:val="nil"/>
              <w:left w:val="double" w:sz="6" w:space="0" w:color="4F81BD"/>
              <w:bottom w:val="double" w:sz="6" w:space="0" w:color="4F81BD"/>
              <w:right w:val="double" w:sz="6" w:space="0" w:color="4F81BD"/>
            </w:tcBorders>
            <w:shd w:val="clear" w:color="000000" w:fill="C5D9F1"/>
            <w:vAlign w:val="center"/>
            <w:hideMark/>
          </w:tcPr>
          <w:p w14:paraId="3F2D83EC"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HMU</w:t>
            </w:r>
          </w:p>
        </w:tc>
        <w:tc>
          <w:tcPr>
            <w:tcW w:w="960" w:type="dxa"/>
            <w:vMerge w:val="restart"/>
            <w:tcBorders>
              <w:top w:val="nil"/>
              <w:left w:val="double" w:sz="6" w:space="0" w:color="4F81BD"/>
              <w:bottom w:val="double" w:sz="6" w:space="0" w:color="4F81BD"/>
              <w:right w:val="double" w:sz="6" w:space="0" w:color="4F81BD"/>
            </w:tcBorders>
            <w:shd w:val="clear" w:color="000000" w:fill="C5D9F1"/>
            <w:vAlign w:val="center"/>
            <w:hideMark/>
          </w:tcPr>
          <w:p w14:paraId="502AC488"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HC</w:t>
            </w:r>
          </w:p>
        </w:tc>
        <w:tc>
          <w:tcPr>
            <w:tcW w:w="960" w:type="dxa"/>
            <w:vMerge w:val="restart"/>
            <w:tcBorders>
              <w:top w:val="nil"/>
              <w:left w:val="double" w:sz="6" w:space="0" w:color="4F81BD"/>
              <w:bottom w:val="double" w:sz="6" w:space="0" w:color="4F81BD"/>
              <w:right w:val="double" w:sz="6" w:space="0" w:color="4F81BD"/>
            </w:tcBorders>
            <w:shd w:val="clear" w:color="000000" w:fill="C5D9F1"/>
            <w:vAlign w:val="center"/>
            <w:hideMark/>
          </w:tcPr>
          <w:p w14:paraId="13C28068"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HU</w:t>
            </w:r>
          </w:p>
        </w:tc>
        <w:tc>
          <w:tcPr>
            <w:tcW w:w="960" w:type="dxa"/>
            <w:vMerge w:val="restart"/>
            <w:tcBorders>
              <w:top w:val="nil"/>
              <w:left w:val="double" w:sz="6" w:space="0" w:color="4F81BD"/>
              <w:bottom w:val="double" w:sz="6" w:space="0" w:color="4F81BD"/>
              <w:right w:val="double" w:sz="6" w:space="0" w:color="4F81BD"/>
            </w:tcBorders>
            <w:shd w:val="clear" w:color="000000" w:fill="C5D9F1"/>
            <w:vAlign w:val="center"/>
            <w:hideMark/>
          </w:tcPr>
          <w:p w14:paraId="27C4D7F2"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Total</w:t>
            </w:r>
            <w:r w:rsidRPr="00BD1782">
              <w:rPr>
                <w:rFonts w:eastAsia="Times New Roman" w:cs="Calibri"/>
                <w:b/>
                <w:bCs/>
                <w:color w:val="000000"/>
                <w:sz w:val="19"/>
                <w:szCs w:val="19"/>
                <w:lang w:eastAsia="pt-BR"/>
              </w:rPr>
              <w:br/>
              <w:t>24h</w:t>
            </w:r>
          </w:p>
        </w:tc>
        <w:tc>
          <w:tcPr>
            <w:tcW w:w="1240" w:type="dxa"/>
            <w:tcBorders>
              <w:top w:val="nil"/>
              <w:left w:val="nil"/>
              <w:bottom w:val="nil"/>
              <w:right w:val="double" w:sz="6" w:space="0" w:color="4F81BD"/>
            </w:tcBorders>
            <w:shd w:val="clear" w:color="000000" w:fill="C5D9F1"/>
            <w:vAlign w:val="center"/>
            <w:hideMark/>
          </w:tcPr>
          <w:p w14:paraId="459D214D"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TOTAL</w:t>
            </w:r>
          </w:p>
        </w:tc>
      </w:tr>
      <w:tr w:rsidR="006C7C93" w:rsidRPr="00BD1782" w14:paraId="27E3B91E" w14:textId="77777777" w:rsidTr="00A778C1">
        <w:trPr>
          <w:trHeight w:val="20"/>
        </w:trPr>
        <w:tc>
          <w:tcPr>
            <w:tcW w:w="3096" w:type="dxa"/>
            <w:vMerge/>
            <w:tcBorders>
              <w:top w:val="nil"/>
              <w:left w:val="double" w:sz="6" w:space="0" w:color="4F81BD"/>
              <w:bottom w:val="double" w:sz="6" w:space="0" w:color="4F81BD"/>
              <w:right w:val="double" w:sz="6" w:space="0" w:color="4F81BD"/>
            </w:tcBorders>
            <w:vAlign w:val="center"/>
            <w:hideMark/>
          </w:tcPr>
          <w:p w14:paraId="5A1421A1"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44" w:type="dxa"/>
            <w:vMerge/>
            <w:tcBorders>
              <w:top w:val="nil"/>
              <w:left w:val="double" w:sz="6" w:space="0" w:color="4F81BD"/>
              <w:bottom w:val="double" w:sz="6" w:space="0" w:color="4F81BD"/>
              <w:right w:val="double" w:sz="6" w:space="0" w:color="4F81BD"/>
            </w:tcBorders>
            <w:vAlign w:val="center"/>
            <w:hideMark/>
          </w:tcPr>
          <w:p w14:paraId="515B0FE7"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60" w:type="dxa"/>
            <w:vMerge/>
            <w:tcBorders>
              <w:top w:val="nil"/>
              <w:left w:val="double" w:sz="6" w:space="0" w:color="4F81BD"/>
              <w:bottom w:val="double" w:sz="6" w:space="0" w:color="4F81BD"/>
              <w:right w:val="double" w:sz="6" w:space="0" w:color="4F81BD"/>
            </w:tcBorders>
            <w:vAlign w:val="center"/>
            <w:hideMark/>
          </w:tcPr>
          <w:p w14:paraId="2D7DF8C5"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60" w:type="dxa"/>
            <w:vMerge/>
            <w:tcBorders>
              <w:top w:val="nil"/>
              <w:left w:val="double" w:sz="6" w:space="0" w:color="4F81BD"/>
              <w:bottom w:val="double" w:sz="6" w:space="0" w:color="4F81BD"/>
              <w:right w:val="double" w:sz="6" w:space="0" w:color="4F81BD"/>
            </w:tcBorders>
            <w:vAlign w:val="center"/>
            <w:hideMark/>
          </w:tcPr>
          <w:p w14:paraId="54BD6DF7"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60" w:type="dxa"/>
            <w:vMerge/>
            <w:tcBorders>
              <w:top w:val="nil"/>
              <w:left w:val="double" w:sz="6" w:space="0" w:color="4F81BD"/>
              <w:bottom w:val="double" w:sz="6" w:space="0" w:color="4F81BD"/>
              <w:right w:val="double" w:sz="6" w:space="0" w:color="4F81BD"/>
            </w:tcBorders>
            <w:vAlign w:val="center"/>
            <w:hideMark/>
          </w:tcPr>
          <w:p w14:paraId="023072C1"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60" w:type="dxa"/>
            <w:vMerge/>
            <w:tcBorders>
              <w:top w:val="nil"/>
              <w:left w:val="double" w:sz="6" w:space="0" w:color="4F81BD"/>
              <w:bottom w:val="double" w:sz="6" w:space="0" w:color="4F81BD"/>
              <w:right w:val="double" w:sz="6" w:space="0" w:color="4F81BD"/>
            </w:tcBorders>
            <w:vAlign w:val="center"/>
            <w:hideMark/>
          </w:tcPr>
          <w:p w14:paraId="17AEF74F"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1240" w:type="dxa"/>
            <w:tcBorders>
              <w:top w:val="nil"/>
              <w:left w:val="nil"/>
              <w:bottom w:val="double" w:sz="6" w:space="0" w:color="4F81BD"/>
              <w:right w:val="double" w:sz="6" w:space="0" w:color="4F81BD"/>
            </w:tcBorders>
            <w:shd w:val="clear" w:color="000000" w:fill="C5D9F1"/>
            <w:vAlign w:val="center"/>
            <w:hideMark/>
          </w:tcPr>
          <w:p w14:paraId="2E525716"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X 6</w:t>
            </w:r>
          </w:p>
        </w:tc>
      </w:tr>
      <w:tr w:rsidR="006C7C93" w:rsidRPr="00BD1782" w14:paraId="3D4824B9" w14:textId="77777777" w:rsidTr="00A778C1">
        <w:trPr>
          <w:trHeight w:val="158"/>
        </w:trPr>
        <w:tc>
          <w:tcPr>
            <w:tcW w:w="3096" w:type="dxa"/>
            <w:tcBorders>
              <w:top w:val="nil"/>
              <w:left w:val="double" w:sz="6" w:space="0" w:color="4F81BD"/>
              <w:bottom w:val="single" w:sz="8" w:space="0" w:color="auto"/>
              <w:right w:val="nil"/>
            </w:tcBorders>
            <w:shd w:val="clear" w:color="000000" w:fill="FFFFFF"/>
            <w:noWrap/>
            <w:vAlign w:val="center"/>
            <w:hideMark/>
          </w:tcPr>
          <w:p w14:paraId="66416A5F"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Avental Cirúrgico</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769A9A5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242122E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100</w:t>
            </w:r>
          </w:p>
        </w:tc>
        <w:tc>
          <w:tcPr>
            <w:tcW w:w="960" w:type="dxa"/>
            <w:tcBorders>
              <w:top w:val="nil"/>
              <w:left w:val="nil"/>
              <w:bottom w:val="single" w:sz="8" w:space="0" w:color="auto"/>
              <w:right w:val="single" w:sz="8" w:space="0" w:color="auto"/>
            </w:tcBorders>
            <w:shd w:val="clear" w:color="auto" w:fill="auto"/>
            <w:noWrap/>
            <w:vAlign w:val="center"/>
            <w:hideMark/>
          </w:tcPr>
          <w:p w14:paraId="2643C8A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300</w:t>
            </w:r>
          </w:p>
        </w:tc>
        <w:tc>
          <w:tcPr>
            <w:tcW w:w="960" w:type="dxa"/>
            <w:tcBorders>
              <w:top w:val="nil"/>
              <w:left w:val="nil"/>
              <w:bottom w:val="single" w:sz="8" w:space="0" w:color="auto"/>
              <w:right w:val="single" w:sz="8" w:space="0" w:color="auto"/>
            </w:tcBorders>
            <w:shd w:val="clear" w:color="auto" w:fill="auto"/>
            <w:noWrap/>
            <w:vAlign w:val="center"/>
            <w:hideMark/>
          </w:tcPr>
          <w:p w14:paraId="1175DAB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50</w:t>
            </w:r>
          </w:p>
        </w:tc>
        <w:tc>
          <w:tcPr>
            <w:tcW w:w="960" w:type="dxa"/>
            <w:tcBorders>
              <w:top w:val="nil"/>
              <w:left w:val="nil"/>
              <w:bottom w:val="single" w:sz="8" w:space="0" w:color="auto"/>
              <w:right w:val="double" w:sz="6" w:space="0" w:color="4F81BD"/>
            </w:tcBorders>
            <w:shd w:val="clear" w:color="000000" w:fill="FFFFFF"/>
            <w:noWrap/>
            <w:vAlign w:val="center"/>
            <w:hideMark/>
          </w:tcPr>
          <w:p w14:paraId="71540706"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450</w:t>
            </w:r>
          </w:p>
        </w:tc>
        <w:tc>
          <w:tcPr>
            <w:tcW w:w="1240" w:type="dxa"/>
            <w:tcBorders>
              <w:top w:val="nil"/>
              <w:left w:val="nil"/>
              <w:bottom w:val="single" w:sz="8" w:space="0" w:color="auto"/>
              <w:right w:val="double" w:sz="6" w:space="0" w:color="4F81BD"/>
            </w:tcBorders>
            <w:shd w:val="clear" w:color="000000" w:fill="FFFFFF"/>
            <w:vAlign w:val="center"/>
            <w:hideMark/>
          </w:tcPr>
          <w:p w14:paraId="3F9E7701"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2700</w:t>
            </w:r>
          </w:p>
        </w:tc>
      </w:tr>
      <w:tr w:rsidR="006C7C93" w:rsidRPr="00BD1782" w14:paraId="3EA294C7" w14:textId="77777777" w:rsidTr="00A778C1">
        <w:trPr>
          <w:trHeight w:val="43"/>
        </w:trPr>
        <w:tc>
          <w:tcPr>
            <w:tcW w:w="3096" w:type="dxa"/>
            <w:tcBorders>
              <w:top w:val="nil"/>
              <w:left w:val="double" w:sz="6" w:space="0" w:color="4F81BD"/>
              <w:bottom w:val="single" w:sz="8" w:space="0" w:color="auto"/>
              <w:right w:val="nil"/>
            </w:tcBorders>
            <w:shd w:val="clear" w:color="000000" w:fill="FFFFFF"/>
            <w:noWrap/>
            <w:vAlign w:val="center"/>
            <w:hideMark/>
          </w:tcPr>
          <w:p w14:paraId="13B5B25D"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Campo Simples 1,60x1,60</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3C88558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554506C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340</w:t>
            </w:r>
          </w:p>
        </w:tc>
        <w:tc>
          <w:tcPr>
            <w:tcW w:w="960" w:type="dxa"/>
            <w:tcBorders>
              <w:top w:val="nil"/>
              <w:left w:val="nil"/>
              <w:bottom w:val="single" w:sz="8" w:space="0" w:color="auto"/>
              <w:right w:val="single" w:sz="8" w:space="0" w:color="auto"/>
            </w:tcBorders>
            <w:shd w:val="clear" w:color="auto" w:fill="auto"/>
            <w:noWrap/>
            <w:vAlign w:val="center"/>
            <w:hideMark/>
          </w:tcPr>
          <w:p w14:paraId="54222D7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800</w:t>
            </w:r>
          </w:p>
        </w:tc>
        <w:tc>
          <w:tcPr>
            <w:tcW w:w="960" w:type="dxa"/>
            <w:tcBorders>
              <w:top w:val="nil"/>
              <w:left w:val="nil"/>
              <w:bottom w:val="single" w:sz="8" w:space="0" w:color="auto"/>
              <w:right w:val="single" w:sz="8" w:space="0" w:color="auto"/>
            </w:tcBorders>
            <w:shd w:val="clear" w:color="auto" w:fill="auto"/>
            <w:noWrap/>
            <w:vAlign w:val="center"/>
            <w:hideMark/>
          </w:tcPr>
          <w:p w14:paraId="3E368C3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180</w:t>
            </w:r>
          </w:p>
        </w:tc>
        <w:tc>
          <w:tcPr>
            <w:tcW w:w="960" w:type="dxa"/>
            <w:tcBorders>
              <w:top w:val="nil"/>
              <w:left w:val="nil"/>
              <w:bottom w:val="single" w:sz="8" w:space="0" w:color="auto"/>
              <w:right w:val="double" w:sz="6" w:space="0" w:color="4F81BD"/>
            </w:tcBorders>
            <w:shd w:val="clear" w:color="000000" w:fill="FFFFFF"/>
            <w:noWrap/>
            <w:vAlign w:val="center"/>
            <w:hideMark/>
          </w:tcPr>
          <w:p w14:paraId="4DADE1FC"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1320</w:t>
            </w:r>
          </w:p>
        </w:tc>
        <w:tc>
          <w:tcPr>
            <w:tcW w:w="1240" w:type="dxa"/>
            <w:tcBorders>
              <w:top w:val="nil"/>
              <w:left w:val="nil"/>
              <w:bottom w:val="single" w:sz="8" w:space="0" w:color="auto"/>
              <w:right w:val="double" w:sz="6" w:space="0" w:color="4F81BD"/>
            </w:tcBorders>
            <w:shd w:val="clear" w:color="000000" w:fill="FFFFFF"/>
            <w:vAlign w:val="center"/>
            <w:hideMark/>
          </w:tcPr>
          <w:p w14:paraId="22C36FBE"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7920</w:t>
            </w:r>
          </w:p>
        </w:tc>
      </w:tr>
      <w:tr w:rsidR="006C7C93" w:rsidRPr="00BD1782" w14:paraId="1766FCC9" w14:textId="77777777" w:rsidTr="00A778C1">
        <w:trPr>
          <w:trHeight w:val="63"/>
        </w:trPr>
        <w:tc>
          <w:tcPr>
            <w:tcW w:w="3096" w:type="dxa"/>
            <w:tcBorders>
              <w:top w:val="nil"/>
              <w:left w:val="double" w:sz="6" w:space="0" w:color="4F81BD"/>
              <w:bottom w:val="single" w:sz="8" w:space="0" w:color="auto"/>
              <w:right w:val="nil"/>
            </w:tcBorders>
            <w:shd w:val="clear" w:color="000000" w:fill="FFFFFF"/>
            <w:noWrap/>
            <w:vAlign w:val="center"/>
            <w:hideMark/>
          </w:tcPr>
          <w:p w14:paraId="7E327E71"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Campo Simples 0,80x0,80</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7229A15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421EB2C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70</w:t>
            </w:r>
          </w:p>
        </w:tc>
        <w:tc>
          <w:tcPr>
            <w:tcW w:w="960" w:type="dxa"/>
            <w:tcBorders>
              <w:top w:val="nil"/>
              <w:left w:val="nil"/>
              <w:bottom w:val="single" w:sz="8" w:space="0" w:color="auto"/>
              <w:right w:val="single" w:sz="8" w:space="0" w:color="auto"/>
            </w:tcBorders>
            <w:shd w:val="clear" w:color="auto" w:fill="auto"/>
            <w:noWrap/>
            <w:vAlign w:val="center"/>
            <w:hideMark/>
          </w:tcPr>
          <w:p w14:paraId="2EBCB2F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182981B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w:t>
            </w:r>
          </w:p>
        </w:tc>
        <w:tc>
          <w:tcPr>
            <w:tcW w:w="960" w:type="dxa"/>
            <w:tcBorders>
              <w:top w:val="nil"/>
              <w:left w:val="nil"/>
              <w:bottom w:val="single" w:sz="8" w:space="0" w:color="auto"/>
              <w:right w:val="double" w:sz="6" w:space="0" w:color="4F81BD"/>
            </w:tcBorders>
            <w:shd w:val="clear" w:color="000000" w:fill="FFFFFF"/>
            <w:noWrap/>
            <w:vAlign w:val="center"/>
            <w:hideMark/>
          </w:tcPr>
          <w:p w14:paraId="0B6161B5"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80</w:t>
            </w:r>
          </w:p>
        </w:tc>
        <w:tc>
          <w:tcPr>
            <w:tcW w:w="1240" w:type="dxa"/>
            <w:tcBorders>
              <w:top w:val="nil"/>
              <w:left w:val="nil"/>
              <w:bottom w:val="single" w:sz="8" w:space="0" w:color="auto"/>
              <w:right w:val="double" w:sz="6" w:space="0" w:color="4F81BD"/>
            </w:tcBorders>
            <w:shd w:val="clear" w:color="000000" w:fill="FFFFFF"/>
            <w:vAlign w:val="center"/>
            <w:hideMark/>
          </w:tcPr>
          <w:p w14:paraId="31EE20A4"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480</w:t>
            </w:r>
          </w:p>
        </w:tc>
      </w:tr>
      <w:tr w:rsidR="006C7C93" w:rsidRPr="00BD1782" w14:paraId="17D0359A" w14:textId="77777777" w:rsidTr="00A778C1">
        <w:trPr>
          <w:trHeight w:val="67"/>
        </w:trPr>
        <w:tc>
          <w:tcPr>
            <w:tcW w:w="3096" w:type="dxa"/>
            <w:tcBorders>
              <w:top w:val="nil"/>
              <w:left w:val="double" w:sz="6" w:space="0" w:color="4F81BD"/>
              <w:bottom w:val="single" w:sz="8" w:space="0" w:color="auto"/>
              <w:right w:val="nil"/>
            </w:tcBorders>
            <w:shd w:val="clear" w:color="000000" w:fill="FFFFFF"/>
            <w:noWrap/>
            <w:vAlign w:val="center"/>
            <w:hideMark/>
          </w:tcPr>
          <w:p w14:paraId="64FC7040"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Campo Simples 0,50x50</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436B412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04AF89A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5D418C2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100</w:t>
            </w:r>
          </w:p>
        </w:tc>
        <w:tc>
          <w:tcPr>
            <w:tcW w:w="960" w:type="dxa"/>
            <w:tcBorders>
              <w:top w:val="nil"/>
              <w:left w:val="nil"/>
              <w:bottom w:val="single" w:sz="8" w:space="0" w:color="auto"/>
              <w:right w:val="single" w:sz="8" w:space="0" w:color="auto"/>
            </w:tcBorders>
            <w:shd w:val="clear" w:color="auto" w:fill="auto"/>
            <w:noWrap/>
            <w:vAlign w:val="center"/>
            <w:hideMark/>
          </w:tcPr>
          <w:p w14:paraId="36A9EFD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60</w:t>
            </w:r>
          </w:p>
        </w:tc>
        <w:tc>
          <w:tcPr>
            <w:tcW w:w="960" w:type="dxa"/>
            <w:tcBorders>
              <w:top w:val="nil"/>
              <w:left w:val="nil"/>
              <w:bottom w:val="single" w:sz="8" w:space="0" w:color="auto"/>
              <w:right w:val="double" w:sz="6" w:space="0" w:color="4F81BD"/>
            </w:tcBorders>
            <w:shd w:val="clear" w:color="000000" w:fill="FFFFFF"/>
            <w:noWrap/>
            <w:vAlign w:val="center"/>
            <w:hideMark/>
          </w:tcPr>
          <w:p w14:paraId="3062A568"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160</w:t>
            </w:r>
          </w:p>
        </w:tc>
        <w:tc>
          <w:tcPr>
            <w:tcW w:w="1240" w:type="dxa"/>
            <w:tcBorders>
              <w:top w:val="nil"/>
              <w:left w:val="nil"/>
              <w:bottom w:val="single" w:sz="8" w:space="0" w:color="auto"/>
              <w:right w:val="double" w:sz="6" w:space="0" w:color="4F81BD"/>
            </w:tcBorders>
            <w:shd w:val="clear" w:color="000000" w:fill="FFFFFF"/>
            <w:vAlign w:val="center"/>
            <w:hideMark/>
          </w:tcPr>
          <w:p w14:paraId="53705741"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960</w:t>
            </w:r>
          </w:p>
        </w:tc>
      </w:tr>
      <w:tr w:rsidR="006C7C93" w:rsidRPr="00BD1782" w14:paraId="2820F2D5" w14:textId="77777777" w:rsidTr="00A778C1">
        <w:trPr>
          <w:trHeight w:val="241"/>
        </w:trPr>
        <w:tc>
          <w:tcPr>
            <w:tcW w:w="3096" w:type="dxa"/>
            <w:tcBorders>
              <w:top w:val="nil"/>
              <w:left w:val="double" w:sz="6" w:space="0" w:color="4F81BD"/>
              <w:bottom w:val="single" w:sz="8" w:space="0" w:color="auto"/>
              <w:right w:val="nil"/>
            </w:tcBorders>
            <w:shd w:val="clear" w:color="000000" w:fill="FFFFFF"/>
            <w:noWrap/>
            <w:vAlign w:val="center"/>
            <w:hideMark/>
          </w:tcPr>
          <w:p w14:paraId="29A51862"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Campo Duplo 1,60x1,60</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3DA52D5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04CA006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12</w:t>
            </w:r>
          </w:p>
        </w:tc>
        <w:tc>
          <w:tcPr>
            <w:tcW w:w="960" w:type="dxa"/>
            <w:tcBorders>
              <w:top w:val="nil"/>
              <w:left w:val="nil"/>
              <w:bottom w:val="single" w:sz="8" w:space="0" w:color="auto"/>
              <w:right w:val="single" w:sz="8" w:space="0" w:color="auto"/>
            </w:tcBorders>
            <w:shd w:val="clear" w:color="auto" w:fill="auto"/>
            <w:noWrap/>
            <w:vAlign w:val="center"/>
            <w:hideMark/>
          </w:tcPr>
          <w:p w14:paraId="547D80E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200</w:t>
            </w:r>
          </w:p>
        </w:tc>
        <w:tc>
          <w:tcPr>
            <w:tcW w:w="960" w:type="dxa"/>
            <w:tcBorders>
              <w:top w:val="nil"/>
              <w:left w:val="nil"/>
              <w:bottom w:val="single" w:sz="8" w:space="0" w:color="auto"/>
              <w:right w:val="single" w:sz="8" w:space="0" w:color="auto"/>
            </w:tcBorders>
            <w:shd w:val="clear" w:color="auto" w:fill="auto"/>
            <w:noWrap/>
            <w:vAlign w:val="center"/>
            <w:hideMark/>
          </w:tcPr>
          <w:p w14:paraId="6DC6D47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25</w:t>
            </w:r>
          </w:p>
        </w:tc>
        <w:tc>
          <w:tcPr>
            <w:tcW w:w="960" w:type="dxa"/>
            <w:tcBorders>
              <w:top w:val="nil"/>
              <w:left w:val="nil"/>
              <w:bottom w:val="single" w:sz="8" w:space="0" w:color="auto"/>
              <w:right w:val="double" w:sz="6" w:space="0" w:color="4F81BD"/>
            </w:tcBorders>
            <w:shd w:val="clear" w:color="000000" w:fill="FFFFFF"/>
            <w:noWrap/>
            <w:vAlign w:val="center"/>
            <w:hideMark/>
          </w:tcPr>
          <w:p w14:paraId="7FD1BC0F"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237</w:t>
            </w:r>
          </w:p>
        </w:tc>
        <w:tc>
          <w:tcPr>
            <w:tcW w:w="1240" w:type="dxa"/>
            <w:tcBorders>
              <w:top w:val="nil"/>
              <w:left w:val="nil"/>
              <w:bottom w:val="single" w:sz="8" w:space="0" w:color="auto"/>
              <w:right w:val="double" w:sz="6" w:space="0" w:color="4F81BD"/>
            </w:tcBorders>
            <w:shd w:val="clear" w:color="000000" w:fill="FFFFFF"/>
            <w:vAlign w:val="center"/>
            <w:hideMark/>
          </w:tcPr>
          <w:p w14:paraId="2C287BC5"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1422</w:t>
            </w:r>
          </w:p>
        </w:tc>
      </w:tr>
      <w:tr w:rsidR="006C7C93" w:rsidRPr="00BD1782" w14:paraId="181E6C7B" w14:textId="77777777" w:rsidTr="00A778C1">
        <w:trPr>
          <w:trHeight w:val="43"/>
        </w:trPr>
        <w:tc>
          <w:tcPr>
            <w:tcW w:w="3096" w:type="dxa"/>
            <w:tcBorders>
              <w:top w:val="nil"/>
              <w:left w:val="double" w:sz="6" w:space="0" w:color="4F81BD"/>
              <w:bottom w:val="single" w:sz="8" w:space="0" w:color="auto"/>
              <w:right w:val="nil"/>
            </w:tcBorders>
            <w:shd w:val="clear" w:color="000000" w:fill="FFFFFF"/>
            <w:noWrap/>
            <w:vAlign w:val="center"/>
            <w:hideMark/>
          </w:tcPr>
          <w:p w14:paraId="1310AD0C"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Campo Duplo 1,00 X 1,00</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01CB6CC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7418790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30</w:t>
            </w:r>
          </w:p>
        </w:tc>
        <w:tc>
          <w:tcPr>
            <w:tcW w:w="960" w:type="dxa"/>
            <w:tcBorders>
              <w:top w:val="nil"/>
              <w:left w:val="nil"/>
              <w:bottom w:val="single" w:sz="8" w:space="0" w:color="auto"/>
              <w:right w:val="single" w:sz="8" w:space="0" w:color="auto"/>
            </w:tcBorders>
            <w:shd w:val="clear" w:color="auto" w:fill="auto"/>
            <w:noWrap/>
            <w:vAlign w:val="center"/>
            <w:hideMark/>
          </w:tcPr>
          <w:p w14:paraId="69E751D0"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6A3A94B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double" w:sz="6" w:space="0" w:color="4F81BD"/>
            </w:tcBorders>
            <w:shd w:val="clear" w:color="000000" w:fill="FFFFFF"/>
            <w:noWrap/>
            <w:vAlign w:val="center"/>
            <w:hideMark/>
          </w:tcPr>
          <w:p w14:paraId="64682FDB"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30</w:t>
            </w:r>
          </w:p>
        </w:tc>
        <w:tc>
          <w:tcPr>
            <w:tcW w:w="1240" w:type="dxa"/>
            <w:tcBorders>
              <w:top w:val="nil"/>
              <w:left w:val="nil"/>
              <w:bottom w:val="single" w:sz="8" w:space="0" w:color="auto"/>
              <w:right w:val="double" w:sz="6" w:space="0" w:color="4F81BD"/>
            </w:tcBorders>
            <w:shd w:val="clear" w:color="000000" w:fill="FFFFFF"/>
            <w:vAlign w:val="center"/>
            <w:hideMark/>
          </w:tcPr>
          <w:p w14:paraId="0C00DCAC"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180</w:t>
            </w:r>
          </w:p>
        </w:tc>
      </w:tr>
      <w:tr w:rsidR="006C7C93" w:rsidRPr="00BD1782" w14:paraId="43488C8C" w14:textId="77777777" w:rsidTr="00A778C1">
        <w:trPr>
          <w:trHeight w:val="135"/>
        </w:trPr>
        <w:tc>
          <w:tcPr>
            <w:tcW w:w="3096" w:type="dxa"/>
            <w:tcBorders>
              <w:top w:val="nil"/>
              <w:left w:val="double" w:sz="6" w:space="0" w:color="4F81BD"/>
              <w:bottom w:val="single" w:sz="8" w:space="0" w:color="auto"/>
              <w:right w:val="nil"/>
            </w:tcBorders>
            <w:shd w:val="clear" w:color="000000" w:fill="FFFFFF"/>
            <w:noWrap/>
            <w:vAlign w:val="center"/>
            <w:hideMark/>
          </w:tcPr>
          <w:p w14:paraId="623474C9"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Campo 50x</w:t>
            </w:r>
            <w:proofErr w:type="gramStart"/>
            <w:r w:rsidRPr="00BD1782">
              <w:rPr>
                <w:rFonts w:eastAsia="Times New Roman" w:cs="Calibri"/>
                <w:b/>
                <w:bCs/>
                <w:color w:val="000000"/>
                <w:sz w:val="19"/>
                <w:szCs w:val="19"/>
                <w:lang w:eastAsia="pt-BR"/>
              </w:rPr>
              <w:t>50  Fenestra</w:t>
            </w:r>
            <w:proofErr w:type="gramEnd"/>
            <w:r w:rsidRPr="00BD1782">
              <w:rPr>
                <w:rFonts w:eastAsia="Times New Roman" w:cs="Calibri"/>
                <w:b/>
                <w:bCs/>
                <w:color w:val="000000"/>
                <w:sz w:val="19"/>
                <w:szCs w:val="19"/>
                <w:lang w:eastAsia="pt-BR"/>
              </w:rPr>
              <w:t xml:space="preserve"> 10</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1171358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3F1EAB0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60" w:type="dxa"/>
            <w:tcBorders>
              <w:top w:val="nil"/>
              <w:left w:val="nil"/>
              <w:bottom w:val="single" w:sz="8" w:space="0" w:color="auto"/>
              <w:right w:val="single" w:sz="8" w:space="0" w:color="auto"/>
            </w:tcBorders>
            <w:shd w:val="clear" w:color="auto" w:fill="auto"/>
            <w:noWrap/>
            <w:vAlign w:val="center"/>
            <w:hideMark/>
          </w:tcPr>
          <w:p w14:paraId="1694B7A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100</w:t>
            </w:r>
          </w:p>
        </w:tc>
        <w:tc>
          <w:tcPr>
            <w:tcW w:w="960" w:type="dxa"/>
            <w:tcBorders>
              <w:top w:val="nil"/>
              <w:left w:val="nil"/>
              <w:bottom w:val="single" w:sz="8" w:space="0" w:color="auto"/>
              <w:right w:val="single" w:sz="8" w:space="0" w:color="auto"/>
            </w:tcBorders>
            <w:shd w:val="clear" w:color="auto" w:fill="auto"/>
            <w:noWrap/>
            <w:vAlign w:val="center"/>
            <w:hideMark/>
          </w:tcPr>
          <w:p w14:paraId="6255BE9B"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60</w:t>
            </w:r>
          </w:p>
        </w:tc>
        <w:tc>
          <w:tcPr>
            <w:tcW w:w="960" w:type="dxa"/>
            <w:tcBorders>
              <w:top w:val="nil"/>
              <w:left w:val="nil"/>
              <w:bottom w:val="single" w:sz="8" w:space="0" w:color="auto"/>
              <w:right w:val="double" w:sz="6" w:space="0" w:color="4F81BD"/>
            </w:tcBorders>
            <w:shd w:val="clear" w:color="000000" w:fill="FFFFFF"/>
            <w:noWrap/>
            <w:vAlign w:val="center"/>
            <w:hideMark/>
          </w:tcPr>
          <w:p w14:paraId="0E7E2AB6"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180</w:t>
            </w:r>
          </w:p>
        </w:tc>
        <w:tc>
          <w:tcPr>
            <w:tcW w:w="1240" w:type="dxa"/>
            <w:tcBorders>
              <w:top w:val="nil"/>
              <w:left w:val="nil"/>
              <w:bottom w:val="single" w:sz="8" w:space="0" w:color="auto"/>
              <w:right w:val="double" w:sz="6" w:space="0" w:color="4F81BD"/>
            </w:tcBorders>
            <w:shd w:val="clear" w:color="000000" w:fill="FFFFFF"/>
            <w:vAlign w:val="center"/>
            <w:hideMark/>
          </w:tcPr>
          <w:p w14:paraId="193938E6"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1080</w:t>
            </w:r>
          </w:p>
        </w:tc>
      </w:tr>
      <w:tr w:rsidR="006C7C93" w:rsidRPr="00BD1782" w14:paraId="0911ECC9" w14:textId="77777777" w:rsidTr="00A778C1">
        <w:trPr>
          <w:trHeight w:val="43"/>
        </w:trPr>
        <w:tc>
          <w:tcPr>
            <w:tcW w:w="3096" w:type="dxa"/>
            <w:tcBorders>
              <w:top w:val="nil"/>
              <w:left w:val="double" w:sz="6" w:space="0" w:color="4F81BD"/>
              <w:bottom w:val="single" w:sz="8" w:space="0" w:color="auto"/>
              <w:right w:val="nil"/>
            </w:tcBorders>
            <w:shd w:val="clear" w:color="000000" w:fill="FFFFFF"/>
            <w:noWrap/>
            <w:vAlign w:val="center"/>
            <w:hideMark/>
          </w:tcPr>
          <w:p w14:paraId="5144AB27"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 xml:space="preserve">Campo </w:t>
            </w:r>
            <w:proofErr w:type="gramStart"/>
            <w:r w:rsidRPr="00BD1782">
              <w:rPr>
                <w:rFonts w:eastAsia="Times New Roman" w:cs="Calibri"/>
                <w:b/>
                <w:bCs/>
                <w:color w:val="000000"/>
                <w:sz w:val="19"/>
                <w:szCs w:val="19"/>
                <w:lang w:eastAsia="pt-BR"/>
              </w:rPr>
              <w:t>1x1 Fenestra</w:t>
            </w:r>
            <w:proofErr w:type="gramEnd"/>
            <w:r w:rsidRPr="00BD1782">
              <w:rPr>
                <w:rFonts w:eastAsia="Times New Roman" w:cs="Calibri"/>
                <w:b/>
                <w:bCs/>
                <w:color w:val="000000"/>
                <w:sz w:val="19"/>
                <w:szCs w:val="19"/>
                <w:lang w:eastAsia="pt-BR"/>
              </w:rPr>
              <w:t xml:space="preserve"> 10</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5266DE4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4F69D48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2A0A581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50</w:t>
            </w:r>
          </w:p>
        </w:tc>
        <w:tc>
          <w:tcPr>
            <w:tcW w:w="960" w:type="dxa"/>
            <w:tcBorders>
              <w:top w:val="nil"/>
              <w:left w:val="nil"/>
              <w:bottom w:val="single" w:sz="8" w:space="0" w:color="auto"/>
              <w:right w:val="single" w:sz="8" w:space="0" w:color="auto"/>
            </w:tcBorders>
            <w:shd w:val="clear" w:color="auto" w:fill="auto"/>
            <w:noWrap/>
            <w:vAlign w:val="center"/>
            <w:hideMark/>
          </w:tcPr>
          <w:p w14:paraId="69E2548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w:t>
            </w:r>
          </w:p>
        </w:tc>
        <w:tc>
          <w:tcPr>
            <w:tcW w:w="960" w:type="dxa"/>
            <w:tcBorders>
              <w:top w:val="nil"/>
              <w:left w:val="nil"/>
              <w:bottom w:val="single" w:sz="8" w:space="0" w:color="auto"/>
              <w:right w:val="double" w:sz="6" w:space="0" w:color="4F81BD"/>
            </w:tcBorders>
            <w:shd w:val="clear" w:color="000000" w:fill="FFFFFF"/>
            <w:noWrap/>
            <w:vAlign w:val="center"/>
            <w:hideMark/>
          </w:tcPr>
          <w:p w14:paraId="2AD1A7A5"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60</w:t>
            </w:r>
          </w:p>
        </w:tc>
        <w:tc>
          <w:tcPr>
            <w:tcW w:w="1240" w:type="dxa"/>
            <w:tcBorders>
              <w:top w:val="nil"/>
              <w:left w:val="nil"/>
              <w:bottom w:val="single" w:sz="8" w:space="0" w:color="auto"/>
              <w:right w:val="double" w:sz="6" w:space="0" w:color="4F81BD"/>
            </w:tcBorders>
            <w:shd w:val="clear" w:color="000000" w:fill="FFFFFF"/>
            <w:vAlign w:val="center"/>
            <w:hideMark/>
          </w:tcPr>
          <w:p w14:paraId="48192E4C"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360</w:t>
            </w:r>
          </w:p>
        </w:tc>
      </w:tr>
      <w:tr w:rsidR="006C7C93" w:rsidRPr="00BD1782" w14:paraId="660B63F6" w14:textId="77777777" w:rsidTr="00A778C1">
        <w:trPr>
          <w:trHeight w:val="43"/>
        </w:trPr>
        <w:tc>
          <w:tcPr>
            <w:tcW w:w="3096" w:type="dxa"/>
            <w:tcBorders>
              <w:top w:val="nil"/>
              <w:left w:val="double" w:sz="6" w:space="0" w:color="4F81BD"/>
              <w:bottom w:val="single" w:sz="8" w:space="0" w:color="auto"/>
              <w:right w:val="nil"/>
            </w:tcBorders>
            <w:shd w:val="clear" w:color="000000" w:fill="FFFFFF"/>
            <w:noWrap/>
            <w:vAlign w:val="center"/>
            <w:hideMark/>
          </w:tcPr>
          <w:p w14:paraId="0FB57FF6"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 xml:space="preserve">Campo </w:t>
            </w:r>
            <w:proofErr w:type="gramStart"/>
            <w:r w:rsidRPr="00BD1782">
              <w:rPr>
                <w:rFonts w:eastAsia="Times New Roman" w:cs="Calibri"/>
                <w:b/>
                <w:bCs/>
                <w:color w:val="000000"/>
                <w:sz w:val="19"/>
                <w:szCs w:val="19"/>
                <w:lang w:eastAsia="pt-BR"/>
              </w:rPr>
              <w:t>1x1 Fenestra</w:t>
            </w:r>
            <w:proofErr w:type="gramEnd"/>
            <w:r w:rsidRPr="00BD1782">
              <w:rPr>
                <w:rFonts w:eastAsia="Times New Roman" w:cs="Calibri"/>
                <w:b/>
                <w:bCs/>
                <w:color w:val="000000"/>
                <w:sz w:val="19"/>
                <w:szCs w:val="19"/>
                <w:lang w:eastAsia="pt-BR"/>
              </w:rPr>
              <w:t xml:space="preserve"> 16</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40FAC8E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6FF9F2C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15</w:t>
            </w:r>
          </w:p>
        </w:tc>
        <w:tc>
          <w:tcPr>
            <w:tcW w:w="960" w:type="dxa"/>
            <w:tcBorders>
              <w:top w:val="nil"/>
              <w:left w:val="nil"/>
              <w:bottom w:val="single" w:sz="8" w:space="0" w:color="auto"/>
              <w:right w:val="single" w:sz="8" w:space="0" w:color="auto"/>
            </w:tcBorders>
            <w:shd w:val="clear" w:color="auto" w:fill="auto"/>
            <w:noWrap/>
            <w:vAlign w:val="center"/>
            <w:hideMark/>
          </w:tcPr>
          <w:p w14:paraId="62E474B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70</w:t>
            </w:r>
          </w:p>
        </w:tc>
        <w:tc>
          <w:tcPr>
            <w:tcW w:w="960" w:type="dxa"/>
            <w:tcBorders>
              <w:top w:val="nil"/>
              <w:left w:val="nil"/>
              <w:bottom w:val="single" w:sz="8" w:space="0" w:color="auto"/>
              <w:right w:val="single" w:sz="8" w:space="0" w:color="auto"/>
            </w:tcBorders>
            <w:shd w:val="clear" w:color="auto" w:fill="auto"/>
            <w:noWrap/>
            <w:vAlign w:val="center"/>
            <w:hideMark/>
          </w:tcPr>
          <w:p w14:paraId="715F87F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35</w:t>
            </w:r>
          </w:p>
        </w:tc>
        <w:tc>
          <w:tcPr>
            <w:tcW w:w="960" w:type="dxa"/>
            <w:tcBorders>
              <w:top w:val="nil"/>
              <w:left w:val="nil"/>
              <w:bottom w:val="single" w:sz="8" w:space="0" w:color="auto"/>
              <w:right w:val="double" w:sz="6" w:space="0" w:color="4F81BD"/>
            </w:tcBorders>
            <w:shd w:val="clear" w:color="000000" w:fill="FFFFFF"/>
            <w:noWrap/>
            <w:vAlign w:val="center"/>
            <w:hideMark/>
          </w:tcPr>
          <w:p w14:paraId="78EF3078"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120</w:t>
            </w:r>
          </w:p>
        </w:tc>
        <w:tc>
          <w:tcPr>
            <w:tcW w:w="1240" w:type="dxa"/>
            <w:tcBorders>
              <w:top w:val="nil"/>
              <w:left w:val="nil"/>
              <w:bottom w:val="single" w:sz="8" w:space="0" w:color="auto"/>
              <w:right w:val="double" w:sz="6" w:space="0" w:color="4F81BD"/>
            </w:tcBorders>
            <w:shd w:val="clear" w:color="000000" w:fill="FFFFFF"/>
            <w:vAlign w:val="center"/>
            <w:hideMark/>
          </w:tcPr>
          <w:p w14:paraId="0B23589E"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720</w:t>
            </w:r>
          </w:p>
        </w:tc>
      </w:tr>
      <w:tr w:rsidR="006C7C93" w:rsidRPr="00BD1782" w14:paraId="49BF8361" w14:textId="77777777" w:rsidTr="00A778C1">
        <w:trPr>
          <w:trHeight w:val="48"/>
        </w:trPr>
        <w:tc>
          <w:tcPr>
            <w:tcW w:w="3096" w:type="dxa"/>
            <w:tcBorders>
              <w:top w:val="nil"/>
              <w:left w:val="double" w:sz="6" w:space="0" w:color="4F81BD"/>
              <w:bottom w:val="single" w:sz="8" w:space="0" w:color="auto"/>
              <w:right w:val="nil"/>
            </w:tcBorders>
            <w:shd w:val="clear" w:color="FFFFCC" w:fill="FFFFFF"/>
            <w:noWrap/>
            <w:vAlign w:val="center"/>
            <w:hideMark/>
          </w:tcPr>
          <w:p w14:paraId="5E06C7E8" w14:textId="77777777" w:rsidR="006C7C93" w:rsidRPr="00BD1782" w:rsidRDefault="006C7C93" w:rsidP="00A778C1">
            <w:pPr>
              <w:spacing w:after="0" w:line="240" w:lineRule="auto"/>
              <w:rPr>
                <w:rFonts w:eastAsia="Times New Roman" w:cs="Calibri"/>
                <w:b/>
                <w:bCs/>
                <w:sz w:val="19"/>
                <w:szCs w:val="19"/>
                <w:lang w:eastAsia="pt-BR"/>
              </w:rPr>
            </w:pPr>
            <w:r w:rsidRPr="00BD1782">
              <w:rPr>
                <w:rFonts w:eastAsia="Times New Roman" w:cs="Calibri"/>
                <w:b/>
                <w:bCs/>
                <w:sz w:val="19"/>
                <w:szCs w:val="19"/>
                <w:lang w:eastAsia="pt-BR"/>
              </w:rPr>
              <w:t>Campo 50x50 fen. Branco Ped.</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452FEC9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5A9355F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6156802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30</w:t>
            </w:r>
          </w:p>
        </w:tc>
        <w:tc>
          <w:tcPr>
            <w:tcW w:w="960" w:type="dxa"/>
            <w:tcBorders>
              <w:top w:val="nil"/>
              <w:left w:val="nil"/>
              <w:bottom w:val="single" w:sz="8" w:space="0" w:color="auto"/>
              <w:right w:val="single" w:sz="8" w:space="0" w:color="auto"/>
            </w:tcBorders>
            <w:shd w:val="clear" w:color="auto" w:fill="auto"/>
            <w:noWrap/>
            <w:vAlign w:val="center"/>
            <w:hideMark/>
          </w:tcPr>
          <w:p w14:paraId="4E806A8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double" w:sz="6" w:space="0" w:color="4F81BD"/>
            </w:tcBorders>
            <w:shd w:val="clear" w:color="000000" w:fill="FFFFFF"/>
            <w:noWrap/>
            <w:vAlign w:val="center"/>
            <w:hideMark/>
          </w:tcPr>
          <w:p w14:paraId="2F83CCFB"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30</w:t>
            </w:r>
          </w:p>
        </w:tc>
        <w:tc>
          <w:tcPr>
            <w:tcW w:w="1240" w:type="dxa"/>
            <w:tcBorders>
              <w:top w:val="nil"/>
              <w:left w:val="nil"/>
              <w:bottom w:val="single" w:sz="8" w:space="0" w:color="auto"/>
              <w:right w:val="double" w:sz="6" w:space="0" w:color="4F81BD"/>
            </w:tcBorders>
            <w:shd w:val="clear" w:color="000000" w:fill="FFFFFF"/>
            <w:vAlign w:val="center"/>
            <w:hideMark/>
          </w:tcPr>
          <w:p w14:paraId="6E5B9066"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180</w:t>
            </w:r>
          </w:p>
        </w:tc>
      </w:tr>
      <w:tr w:rsidR="006C7C93" w:rsidRPr="00BD1782" w14:paraId="3FE566E4" w14:textId="77777777" w:rsidTr="00A778C1">
        <w:trPr>
          <w:trHeight w:val="65"/>
        </w:trPr>
        <w:tc>
          <w:tcPr>
            <w:tcW w:w="3096" w:type="dxa"/>
            <w:tcBorders>
              <w:top w:val="nil"/>
              <w:left w:val="double" w:sz="6" w:space="0" w:color="4F81BD"/>
              <w:bottom w:val="single" w:sz="8" w:space="0" w:color="auto"/>
              <w:right w:val="nil"/>
            </w:tcBorders>
            <w:shd w:val="clear" w:color="FFFFCC" w:fill="FFFFFF"/>
            <w:noWrap/>
            <w:vAlign w:val="center"/>
            <w:hideMark/>
          </w:tcPr>
          <w:p w14:paraId="531FF07C" w14:textId="77777777" w:rsidR="006C7C93" w:rsidRPr="00BD1782" w:rsidRDefault="006C7C93" w:rsidP="00A778C1">
            <w:pPr>
              <w:spacing w:after="0" w:line="240" w:lineRule="auto"/>
              <w:rPr>
                <w:rFonts w:eastAsia="Times New Roman" w:cs="Calibri"/>
                <w:b/>
                <w:bCs/>
                <w:sz w:val="19"/>
                <w:szCs w:val="19"/>
                <w:lang w:eastAsia="pt-BR"/>
              </w:rPr>
            </w:pPr>
            <w:r w:rsidRPr="00BD1782">
              <w:rPr>
                <w:rFonts w:eastAsia="Times New Roman" w:cs="Calibri"/>
                <w:b/>
                <w:bCs/>
                <w:sz w:val="19"/>
                <w:szCs w:val="19"/>
                <w:lang w:eastAsia="pt-BR"/>
              </w:rPr>
              <w:t>Campo 80x80 fen. Branco Ped.</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0B59B37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0B47B89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5980A40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60" w:type="dxa"/>
            <w:tcBorders>
              <w:top w:val="nil"/>
              <w:left w:val="nil"/>
              <w:bottom w:val="single" w:sz="8" w:space="0" w:color="auto"/>
              <w:right w:val="single" w:sz="8" w:space="0" w:color="auto"/>
            </w:tcBorders>
            <w:shd w:val="clear" w:color="auto" w:fill="auto"/>
            <w:noWrap/>
            <w:vAlign w:val="center"/>
            <w:hideMark/>
          </w:tcPr>
          <w:p w14:paraId="3721D5C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double" w:sz="6" w:space="0" w:color="4F81BD"/>
            </w:tcBorders>
            <w:shd w:val="clear" w:color="000000" w:fill="FFFFFF"/>
            <w:noWrap/>
            <w:vAlign w:val="center"/>
            <w:hideMark/>
          </w:tcPr>
          <w:p w14:paraId="2813B57F"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20</w:t>
            </w:r>
          </w:p>
        </w:tc>
        <w:tc>
          <w:tcPr>
            <w:tcW w:w="1240" w:type="dxa"/>
            <w:tcBorders>
              <w:top w:val="nil"/>
              <w:left w:val="nil"/>
              <w:bottom w:val="single" w:sz="8" w:space="0" w:color="auto"/>
              <w:right w:val="double" w:sz="6" w:space="0" w:color="4F81BD"/>
            </w:tcBorders>
            <w:shd w:val="clear" w:color="000000" w:fill="FFFFFF"/>
            <w:vAlign w:val="center"/>
            <w:hideMark/>
          </w:tcPr>
          <w:p w14:paraId="1726A06E"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120</w:t>
            </w:r>
          </w:p>
        </w:tc>
      </w:tr>
      <w:tr w:rsidR="006C7C93" w:rsidRPr="00BD1782" w14:paraId="0FCD3096" w14:textId="77777777" w:rsidTr="00A778C1">
        <w:trPr>
          <w:trHeight w:val="315"/>
        </w:trPr>
        <w:tc>
          <w:tcPr>
            <w:tcW w:w="3096" w:type="dxa"/>
            <w:tcBorders>
              <w:top w:val="nil"/>
              <w:left w:val="double" w:sz="6" w:space="0" w:color="4F81BD"/>
              <w:bottom w:val="single" w:sz="8" w:space="0" w:color="auto"/>
              <w:right w:val="nil"/>
            </w:tcBorders>
            <w:shd w:val="clear" w:color="FFFFCC" w:fill="FFFFFF"/>
            <w:noWrap/>
            <w:vAlign w:val="center"/>
            <w:hideMark/>
          </w:tcPr>
          <w:p w14:paraId="5EA904E1" w14:textId="77777777" w:rsidR="006C7C93" w:rsidRPr="00BD1782" w:rsidRDefault="006C7C93" w:rsidP="00A778C1">
            <w:pPr>
              <w:spacing w:after="0" w:line="240" w:lineRule="auto"/>
              <w:rPr>
                <w:rFonts w:eastAsia="Times New Roman" w:cs="Calibri"/>
                <w:b/>
                <w:bCs/>
                <w:sz w:val="19"/>
                <w:szCs w:val="19"/>
                <w:lang w:eastAsia="pt-BR"/>
              </w:rPr>
            </w:pPr>
            <w:r w:rsidRPr="00BD1782">
              <w:rPr>
                <w:rFonts w:eastAsia="Times New Roman" w:cs="Calibri"/>
                <w:b/>
                <w:bCs/>
                <w:sz w:val="19"/>
                <w:szCs w:val="19"/>
                <w:lang w:eastAsia="pt-BR"/>
              </w:rPr>
              <w:t>Campo 100x100 fen. Branco Ped.</w:t>
            </w:r>
          </w:p>
        </w:tc>
        <w:tc>
          <w:tcPr>
            <w:tcW w:w="944" w:type="dxa"/>
            <w:tcBorders>
              <w:top w:val="nil"/>
              <w:left w:val="single" w:sz="8" w:space="0" w:color="auto"/>
              <w:bottom w:val="single" w:sz="8" w:space="0" w:color="auto"/>
              <w:right w:val="single" w:sz="8" w:space="0" w:color="auto"/>
            </w:tcBorders>
            <w:shd w:val="clear" w:color="auto" w:fill="auto"/>
            <w:noWrap/>
            <w:vAlign w:val="center"/>
            <w:hideMark/>
          </w:tcPr>
          <w:p w14:paraId="152D139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7D555840"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single" w:sz="8" w:space="0" w:color="auto"/>
            </w:tcBorders>
            <w:shd w:val="clear" w:color="auto" w:fill="auto"/>
            <w:noWrap/>
            <w:vAlign w:val="center"/>
            <w:hideMark/>
          </w:tcPr>
          <w:p w14:paraId="4E278BA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60" w:type="dxa"/>
            <w:tcBorders>
              <w:top w:val="nil"/>
              <w:left w:val="nil"/>
              <w:bottom w:val="single" w:sz="8" w:space="0" w:color="auto"/>
              <w:right w:val="single" w:sz="8" w:space="0" w:color="auto"/>
            </w:tcBorders>
            <w:shd w:val="clear" w:color="auto" w:fill="auto"/>
            <w:noWrap/>
            <w:vAlign w:val="center"/>
            <w:hideMark/>
          </w:tcPr>
          <w:p w14:paraId="5E248D6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single" w:sz="8" w:space="0" w:color="auto"/>
              <w:right w:val="double" w:sz="6" w:space="0" w:color="4F81BD"/>
            </w:tcBorders>
            <w:shd w:val="clear" w:color="000000" w:fill="FFFFFF"/>
            <w:noWrap/>
            <w:vAlign w:val="center"/>
            <w:hideMark/>
          </w:tcPr>
          <w:p w14:paraId="3B51BA87"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20</w:t>
            </w:r>
          </w:p>
        </w:tc>
        <w:tc>
          <w:tcPr>
            <w:tcW w:w="1240" w:type="dxa"/>
            <w:tcBorders>
              <w:top w:val="nil"/>
              <w:left w:val="nil"/>
              <w:bottom w:val="single" w:sz="8" w:space="0" w:color="auto"/>
              <w:right w:val="double" w:sz="6" w:space="0" w:color="4F81BD"/>
            </w:tcBorders>
            <w:shd w:val="clear" w:color="000000" w:fill="FFFFFF"/>
            <w:vAlign w:val="center"/>
            <w:hideMark/>
          </w:tcPr>
          <w:p w14:paraId="496DAE86"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120</w:t>
            </w:r>
          </w:p>
        </w:tc>
      </w:tr>
      <w:tr w:rsidR="006C7C93" w:rsidRPr="00BD1782" w14:paraId="14887986" w14:textId="77777777" w:rsidTr="00A778C1">
        <w:trPr>
          <w:trHeight w:val="43"/>
        </w:trPr>
        <w:tc>
          <w:tcPr>
            <w:tcW w:w="3096" w:type="dxa"/>
            <w:tcBorders>
              <w:top w:val="nil"/>
              <w:left w:val="double" w:sz="6" w:space="0" w:color="4F81BD"/>
              <w:bottom w:val="double" w:sz="6" w:space="0" w:color="4F81BD"/>
              <w:right w:val="single" w:sz="8" w:space="0" w:color="auto"/>
            </w:tcBorders>
            <w:shd w:val="clear" w:color="000000" w:fill="FFFFFF"/>
            <w:noWrap/>
            <w:vAlign w:val="center"/>
            <w:hideMark/>
          </w:tcPr>
          <w:p w14:paraId="4DCD9F2B"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Porta Bisturi</w:t>
            </w:r>
          </w:p>
        </w:tc>
        <w:tc>
          <w:tcPr>
            <w:tcW w:w="944" w:type="dxa"/>
            <w:tcBorders>
              <w:top w:val="nil"/>
              <w:left w:val="nil"/>
              <w:bottom w:val="double" w:sz="6" w:space="0" w:color="4F81BD"/>
              <w:right w:val="single" w:sz="8" w:space="0" w:color="auto"/>
            </w:tcBorders>
            <w:shd w:val="clear" w:color="auto" w:fill="auto"/>
            <w:noWrap/>
            <w:vAlign w:val="center"/>
            <w:hideMark/>
          </w:tcPr>
          <w:p w14:paraId="646002B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double" w:sz="6" w:space="0" w:color="4F81BD"/>
              <w:right w:val="single" w:sz="8" w:space="0" w:color="auto"/>
            </w:tcBorders>
            <w:shd w:val="clear" w:color="auto" w:fill="auto"/>
            <w:noWrap/>
            <w:vAlign w:val="center"/>
            <w:hideMark/>
          </w:tcPr>
          <w:p w14:paraId="52544AD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double" w:sz="6" w:space="0" w:color="4F81BD"/>
              <w:right w:val="single" w:sz="8" w:space="0" w:color="auto"/>
            </w:tcBorders>
            <w:shd w:val="clear" w:color="auto" w:fill="auto"/>
            <w:noWrap/>
            <w:vAlign w:val="center"/>
            <w:hideMark/>
          </w:tcPr>
          <w:p w14:paraId="06C814B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60" w:type="dxa"/>
            <w:tcBorders>
              <w:top w:val="nil"/>
              <w:left w:val="nil"/>
              <w:bottom w:val="double" w:sz="6" w:space="0" w:color="4F81BD"/>
              <w:right w:val="single" w:sz="8" w:space="0" w:color="auto"/>
            </w:tcBorders>
            <w:shd w:val="clear" w:color="auto" w:fill="auto"/>
            <w:noWrap/>
            <w:vAlign w:val="center"/>
            <w:hideMark/>
          </w:tcPr>
          <w:p w14:paraId="44CE841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60" w:type="dxa"/>
            <w:tcBorders>
              <w:top w:val="nil"/>
              <w:left w:val="nil"/>
              <w:bottom w:val="double" w:sz="6" w:space="0" w:color="4F81BD"/>
              <w:right w:val="double" w:sz="6" w:space="0" w:color="4F81BD"/>
            </w:tcBorders>
            <w:shd w:val="clear" w:color="000000" w:fill="FFFFFF"/>
            <w:noWrap/>
            <w:vAlign w:val="center"/>
            <w:hideMark/>
          </w:tcPr>
          <w:p w14:paraId="41AD821A"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20</w:t>
            </w:r>
          </w:p>
        </w:tc>
        <w:tc>
          <w:tcPr>
            <w:tcW w:w="1240" w:type="dxa"/>
            <w:tcBorders>
              <w:top w:val="nil"/>
              <w:left w:val="nil"/>
              <w:bottom w:val="double" w:sz="6" w:space="0" w:color="4F81BD"/>
              <w:right w:val="double" w:sz="6" w:space="0" w:color="4F81BD"/>
            </w:tcBorders>
            <w:shd w:val="clear" w:color="000000" w:fill="FFFFFF"/>
            <w:vAlign w:val="center"/>
            <w:hideMark/>
          </w:tcPr>
          <w:p w14:paraId="3864F7F0" w14:textId="77777777" w:rsidR="006C7C93" w:rsidRPr="00BD1782" w:rsidRDefault="006C7C93" w:rsidP="00A778C1">
            <w:pPr>
              <w:spacing w:after="0" w:line="240" w:lineRule="auto"/>
              <w:jc w:val="center"/>
              <w:rPr>
                <w:rFonts w:eastAsia="Times New Roman" w:cs="Calibri"/>
                <w:b/>
                <w:bCs/>
                <w:sz w:val="19"/>
                <w:szCs w:val="19"/>
                <w:lang w:eastAsia="pt-BR"/>
              </w:rPr>
            </w:pPr>
            <w:r w:rsidRPr="00BD1782">
              <w:rPr>
                <w:rFonts w:eastAsia="Times New Roman" w:cs="Calibri"/>
                <w:b/>
                <w:bCs/>
                <w:sz w:val="19"/>
                <w:szCs w:val="19"/>
                <w:lang w:eastAsia="pt-BR"/>
              </w:rPr>
              <w:t>120</w:t>
            </w:r>
          </w:p>
        </w:tc>
      </w:tr>
    </w:tbl>
    <w:p w14:paraId="52AABA28" w14:textId="77777777" w:rsidR="006C7C93" w:rsidRPr="00BD1782" w:rsidRDefault="006C7C93" w:rsidP="006C7C93">
      <w:pPr>
        <w:keepLines/>
        <w:widowControl w:val="0"/>
        <w:tabs>
          <w:tab w:val="left" w:pos="9923"/>
        </w:tabs>
        <w:jc w:val="center"/>
        <w:rPr>
          <w:sz w:val="19"/>
          <w:szCs w:val="19"/>
        </w:rPr>
      </w:pPr>
    </w:p>
    <w:tbl>
      <w:tblPr>
        <w:tblW w:w="9120" w:type="dxa"/>
        <w:tblCellMar>
          <w:left w:w="70" w:type="dxa"/>
          <w:right w:w="70" w:type="dxa"/>
        </w:tblCellMar>
        <w:tblLook w:val="04A0" w:firstRow="1" w:lastRow="0" w:firstColumn="1" w:lastColumn="0" w:noHBand="0" w:noVBand="1"/>
      </w:tblPr>
      <w:tblGrid>
        <w:gridCol w:w="2800"/>
        <w:gridCol w:w="1231"/>
        <w:gridCol w:w="955"/>
        <w:gridCol w:w="954"/>
        <w:gridCol w:w="954"/>
        <w:gridCol w:w="956"/>
        <w:gridCol w:w="1234"/>
        <w:gridCol w:w="146"/>
      </w:tblGrid>
      <w:tr w:rsidR="006C7C93" w:rsidRPr="00BD1782" w14:paraId="1670ACF2" w14:textId="77777777" w:rsidTr="00A778C1">
        <w:trPr>
          <w:gridAfter w:val="1"/>
          <w:wAfter w:w="36" w:type="dxa"/>
          <w:trHeight w:val="450"/>
        </w:trPr>
        <w:tc>
          <w:tcPr>
            <w:tcW w:w="2800" w:type="dxa"/>
            <w:vMerge w:val="restart"/>
            <w:tcBorders>
              <w:top w:val="double" w:sz="6" w:space="0" w:color="4F81BD"/>
              <w:left w:val="double" w:sz="6" w:space="0" w:color="4F81BD"/>
              <w:bottom w:val="double" w:sz="6" w:space="0" w:color="4F81BD"/>
              <w:right w:val="double" w:sz="6" w:space="0" w:color="4F81BD"/>
            </w:tcBorders>
            <w:shd w:val="clear" w:color="000000" w:fill="BDD7EE"/>
            <w:noWrap/>
            <w:vAlign w:val="center"/>
            <w:hideMark/>
          </w:tcPr>
          <w:p w14:paraId="7AB47E5F"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*Cores privativo</w:t>
            </w:r>
          </w:p>
        </w:tc>
        <w:tc>
          <w:tcPr>
            <w:tcW w:w="1231"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79610DA6"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HA</w:t>
            </w:r>
          </w:p>
        </w:tc>
        <w:tc>
          <w:tcPr>
            <w:tcW w:w="955"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1B55A559"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HMU</w:t>
            </w:r>
          </w:p>
        </w:tc>
        <w:tc>
          <w:tcPr>
            <w:tcW w:w="954"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3FB50D8A"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HC</w:t>
            </w:r>
          </w:p>
        </w:tc>
        <w:tc>
          <w:tcPr>
            <w:tcW w:w="954"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1FD5488B"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HU</w:t>
            </w:r>
          </w:p>
        </w:tc>
        <w:tc>
          <w:tcPr>
            <w:tcW w:w="956"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544CB511"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TOTAL</w:t>
            </w:r>
          </w:p>
        </w:tc>
        <w:tc>
          <w:tcPr>
            <w:tcW w:w="1234" w:type="dxa"/>
            <w:vMerge w:val="restart"/>
            <w:tcBorders>
              <w:top w:val="double" w:sz="6" w:space="0" w:color="4F81BD"/>
              <w:left w:val="double" w:sz="6" w:space="0" w:color="4F81BD"/>
              <w:bottom w:val="double" w:sz="6" w:space="0" w:color="4F81BD"/>
              <w:right w:val="double" w:sz="6" w:space="0" w:color="4F81BD"/>
            </w:tcBorders>
            <w:shd w:val="clear" w:color="000000" w:fill="BDD7EE"/>
            <w:vAlign w:val="center"/>
            <w:hideMark/>
          </w:tcPr>
          <w:p w14:paraId="1DCB2C56"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TOTAL</w:t>
            </w:r>
            <w:r w:rsidRPr="00BD1782">
              <w:rPr>
                <w:rFonts w:eastAsia="Times New Roman" w:cs="Calibri"/>
                <w:b/>
                <w:bCs/>
                <w:color w:val="000000"/>
                <w:sz w:val="19"/>
                <w:szCs w:val="19"/>
                <w:lang w:eastAsia="pt-BR"/>
              </w:rPr>
              <w:br/>
              <w:t>X 5</w:t>
            </w:r>
          </w:p>
        </w:tc>
      </w:tr>
      <w:tr w:rsidR="006C7C93" w:rsidRPr="00BD1782" w14:paraId="4BB466F0" w14:textId="77777777" w:rsidTr="00A778C1">
        <w:trPr>
          <w:trHeight w:val="68"/>
        </w:trPr>
        <w:tc>
          <w:tcPr>
            <w:tcW w:w="2800" w:type="dxa"/>
            <w:vMerge/>
            <w:tcBorders>
              <w:top w:val="double" w:sz="6" w:space="0" w:color="4F81BD"/>
              <w:left w:val="double" w:sz="6" w:space="0" w:color="4F81BD"/>
              <w:bottom w:val="double" w:sz="6" w:space="0" w:color="4F81BD"/>
              <w:right w:val="double" w:sz="6" w:space="0" w:color="4F81BD"/>
            </w:tcBorders>
            <w:vAlign w:val="center"/>
            <w:hideMark/>
          </w:tcPr>
          <w:p w14:paraId="7BA78140"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1231" w:type="dxa"/>
            <w:vMerge/>
            <w:tcBorders>
              <w:top w:val="double" w:sz="6" w:space="0" w:color="4F81BD"/>
              <w:left w:val="double" w:sz="6" w:space="0" w:color="4F81BD"/>
              <w:bottom w:val="double" w:sz="6" w:space="0" w:color="4F81BD"/>
              <w:right w:val="double" w:sz="6" w:space="0" w:color="4F81BD"/>
            </w:tcBorders>
            <w:vAlign w:val="center"/>
            <w:hideMark/>
          </w:tcPr>
          <w:p w14:paraId="64165D13"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55" w:type="dxa"/>
            <w:vMerge/>
            <w:tcBorders>
              <w:top w:val="double" w:sz="6" w:space="0" w:color="4F81BD"/>
              <w:left w:val="double" w:sz="6" w:space="0" w:color="4F81BD"/>
              <w:bottom w:val="double" w:sz="6" w:space="0" w:color="4F81BD"/>
              <w:right w:val="double" w:sz="6" w:space="0" w:color="4F81BD"/>
            </w:tcBorders>
            <w:vAlign w:val="center"/>
            <w:hideMark/>
          </w:tcPr>
          <w:p w14:paraId="48FD803D"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54" w:type="dxa"/>
            <w:vMerge/>
            <w:tcBorders>
              <w:top w:val="double" w:sz="6" w:space="0" w:color="4F81BD"/>
              <w:left w:val="double" w:sz="6" w:space="0" w:color="4F81BD"/>
              <w:bottom w:val="double" w:sz="6" w:space="0" w:color="4F81BD"/>
              <w:right w:val="double" w:sz="6" w:space="0" w:color="4F81BD"/>
            </w:tcBorders>
            <w:vAlign w:val="center"/>
            <w:hideMark/>
          </w:tcPr>
          <w:p w14:paraId="402D71F0"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54" w:type="dxa"/>
            <w:vMerge/>
            <w:tcBorders>
              <w:top w:val="double" w:sz="6" w:space="0" w:color="4F81BD"/>
              <w:left w:val="double" w:sz="6" w:space="0" w:color="4F81BD"/>
              <w:bottom w:val="double" w:sz="6" w:space="0" w:color="4F81BD"/>
              <w:right w:val="double" w:sz="6" w:space="0" w:color="4F81BD"/>
            </w:tcBorders>
            <w:vAlign w:val="center"/>
            <w:hideMark/>
          </w:tcPr>
          <w:p w14:paraId="2A78CC7F"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956" w:type="dxa"/>
            <w:vMerge/>
            <w:tcBorders>
              <w:top w:val="double" w:sz="6" w:space="0" w:color="4F81BD"/>
              <w:left w:val="double" w:sz="6" w:space="0" w:color="4F81BD"/>
              <w:bottom w:val="double" w:sz="6" w:space="0" w:color="4F81BD"/>
              <w:right w:val="double" w:sz="6" w:space="0" w:color="4F81BD"/>
            </w:tcBorders>
            <w:vAlign w:val="center"/>
            <w:hideMark/>
          </w:tcPr>
          <w:p w14:paraId="7749E279"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1234" w:type="dxa"/>
            <w:vMerge/>
            <w:tcBorders>
              <w:top w:val="double" w:sz="6" w:space="0" w:color="4F81BD"/>
              <w:left w:val="double" w:sz="6" w:space="0" w:color="4F81BD"/>
              <w:bottom w:val="double" w:sz="6" w:space="0" w:color="4F81BD"/>
              <w:right w:val="double" w:sz="6" w:space="0" w:color="4F81BD"/>
            </w:tcBorders>
            <w:vAlign w:val="center"/>
            <w:hideMark/>
          </w:tcPr>
          <w:p w14:paraId="688240F4" w14:textId="77777777" w:rsidR="006C7C93" w:rsidRPr="00BD1782" w:rsidRDefault="006C7C93" w:rsidP="00A778C1">
            <w:pPr>
              <w:spacing w:after="0" w:line="240" w:lineRule="auto"/>
              <w:rPr>
                <w:rFonts w:eastAsia="Times New Roman" w:cs="Calibri"/>
                <w:b/>
                <w:bCs/>
                <w:color w:val="000000"/>
                <w:sz w:val="19"/>
                <w:szCs w:val="19"/>
                <w:lang w:eastAsia="pt-BR"/>
              </w:rPr>
            </w:pPr>
          </w:p>
        </w:tc>
        <w:tc>
          <w:tcPr>
            <w:tcW w:w="36" w:type="dxa"/>
            <w:tcBorders>
              <w:top w:val="nil"/>
              <w:left w:val="nil"/>
              <w:bottom w:val="nil"/>
              <w:right w:val="nil"/>
            </w:tcBorders>
            <w:shd w:val="clear" w:color="auto" w:fill="auto"/>
            <w:noWrap/>
            <w:vAlign w:val="bottom"/>
            <w:hideMark/>
          </w:tcPr>
          <w:p w14:paraId="6802BA5D" w14:textId="77777777" w:rsidR="006C7C93" w:rsidRPr="00BD1782" w:rsidRDefault="006C7C93" w:rsidP="00A778C1">
            <w:pPr>
              <w:spacing w:after="0" w:line="240" w:lineRule="auto"/>
              <w:jc w:val="center"/>
              <w:rPr>
                <w:rFonts w:eastAsia="Times New Roman" w:cs="Calibri"/>
                <w:b/>
                <w:bCs/>
                <w:color w:val="000000"/>
                <w:sz w:val="19"/>
                <w:szCs w:val="19"/>
                <w:lang w:eastAsia="pt-BR"/>
              </w:rPr>
            </w:pPr>
          </w:p>
        </w:tc>
      </w:tr>
      <w:tr w:rsidR="006C7C93" w:rsidRPr="00BD1782" w14:paraId="75F468F0" w14:textId="77777777" w:rsidTr="00A778C1">
        <w:trPr>
          <w:trHeight w:val="239"/>
        </w:trPr>
        <w:tc>
          <w:tcPr>
            <w:tcW w:w="2800" w:type="dxa"/>
            <w:tcBorders>
              <w:top w:val="nil"/>
              <w:left w:val="double" w:sz="6" w:space="0" w:color="4F81BD"/>
              <w:bottom w:val="nil"/>
              <w:right w:val="nil"/>
            </w:tcBorders>
            <w:shd w:val="clear" w:color="000000" w:fill="FFFFFF"/>
            <w:noWrap/>
            <w:vAlign w:val="center"/>
            <w:hideMark/>
          </w:tcPr>
          <w:p w14:paraId="62DDE744"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lastRenderedPageBreak/>
              <w:t>Conjunto Privativo Vinho PP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75FE12F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2F2B545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4" w:type="dxa"/>
            <w:tcBorders>
              <w:top w:val="nil"/>
              <w:left w:val="nil"/>
              <w:bottom w:val="single" w:sz="4" w:space="0" w:color="auto"/>
              <w:right w:val="single" w:sz="8" w:space="0" w:color="auto"/>
            </w:tcBorders>
            <w:shd w:val="clear" w:color="000000" w:fill="FFFFFF"/>
            <w:noWrap/>
            <w:vAlign w:val="bottom"/>
            <w:hideMark/>
          </w:tcPr>
          <w:p w14:paraId="2C4F851E"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6</w:t>
            </w:r>
          </w:p>
        </w:tc>
        <w:tc>
          <w:tcPr>
            <w:tcW w:w="954" w:type="dxa"/>
            <w:tcBorders>
              <w:top w:val="nil"/>
              <w:left w:val="nil"/>
              <w:bottom w:val="single" w:sz="4" w:space="0" w:color="auto"/>
              <w:right w:val="single" w:sz="8" w:space="0" w:color="auto"/>
            </w:tcBorders>
            <w:shd w:val="clear" w:color="auto" w:fill="auto"/>
            <w:noWrap/>
            <w:vAlign w:val="center"/>
            <w:hideMark/>
          </w:tcPr>
          <w:p w14:paraId="01B29EE1"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6" w:type="dxa"/>
            <w:tcBorders>
              <w:top w:val="nil"/>
              <w:left w:val="nil"/>
              <w:bottom w:val="single" w:sz="4" w:space="0" w:color="auto"/>
              <w:right w:val="nil"/>
            </w:tcBorders>
            <w:shd w:val="clear" w:color="auto" w:fill="auto"/>
            <w:noWrap/>
            <w:vAlign w:val="center"/>
            <w:hideMark/>
          </w:tcPr>
          <w:p w14:paraId="3C85BC16"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6</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718D611F"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30</w:t>
            </w:r>
          </w:p>
        </w:tc>
        <w:tc>
          <w:tcPr>
            <w:tcW w:w="36" w:type="dxa"/>
            <w:vAlign w:val="center"/>
            <w:hideMark/>
          </w:tcPr>
          <w:p w14:paraId="57D3DDE4"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10C4E025" w14:textId="77777777" w:rsidTr="00A778C1">
        <w:trPr>
          <w:trHeight w:val="264"/>
        </w:trPr>
        <w:tc>
          <w:tcPr>
            <w:tcW w:w="2800" w:type="dxa"/>
            <w:tcBorders>
              <w:top w:val="single" w:sz="4" w:space="0" w:color="auto"/>
              <w:left w:val="double" w:sz="6" w:space="0" w:color="4F81BD"/>
              <w:bottom w:val="single" w:sz="4" w:space="0" w:color="auto"/>
              <w:right w:val="nil"/>
            </w:tcBorders>
            <w:shd w:val="clear" w:color="000000" w:fill="FFFFFF"/>
            <w:noWrap/>
            <w:vAlign w:val="center"/>
            <w:hideMark/>
          </w:tcPr>
          <w:p w14:paraId="3C6ABBB8"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Vinho 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65B0577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w:t>
            </w:r>
          </w:p>
        </w:tc>
        <w:tc>
          <w:tcPr>
            <w:tcW w:w="955" w:type="dxa"/>
            <w:tcBorders>
              <w:top w:val="nil"/>
              <w:left w:val="nil"/>
              <w:bottom w:val="single" w:sz="4" w:space="0" w:color="auto"/>
              <w:right w:val="single" w:sz="8" w:space="0" w:color="auto"/>
            </w:tcBorders>
            <w:shd w:val="clear" w:color="auto" w:fill="auto"/>
            <w:noWrap/>
            <w:vAlign w:val="center"/>
            <w:hideMark/>
          </w:tcPr>
          <w:p w14:paraId="3919217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54" w:type="dxa"/>
            <w:tcBorders>
              <w:top w:val="nil"/>
              <w:left w:val="nil"/>
              <w:bottom w:val="single" w:sz="4" w:space="0" w:color="auto"/>
              <w:right w:val="single" w:sz="8" w:space="0" w:color="auto"/>
            </w:tcBorders>
            <w:shd w:val="clear" w:color="000000" w:fill="FFFFFF"/>
            <w:noWrap/>
            <w:vAlign w:val="bottom"/>
            <w:hideMark/>
          </w:tcPr>
          <w:p w14:paraId="14269267"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14</w:t>
            </w:r>
          </w:p>
        </w:tc>
        <w:tc>
          <w:tcPr>
            <w:tcW w:w="954" w:type="dxa"/>
            <w:tcBorders>
              <w:top w:val="nil"/>
              <w:left w:val="nil"/>
              <w:bottom w:val="single" w:sz="4" w:space="0" w:color="auto"/>
              <w:right w:val="single" w:sz="8" w:space="0" w:color="auto"/>
            </w:tcBorders>
            <w:shd w:val="clear" w:color="000000" w:fill="FFFFFF"/>
            <w:noWrap/>
            <w:vAlign w:val="center"/>
            <w:hideMark/>
          </w:tcPr>
          <w:p w14:paraId="26CB32A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60</w:t>
            </w:r>
          </w:p>
        </w:tc>
        <w:tc>
          <w:tcPr>
            <w:tcW w:w="956" w:type="dxa"/>
            <w:tcBorders>
              <w:top w:val="nil"/>
              <w:left w:val="nil"/>
              <w:bottom w:val="single" w:sz="4" w:space="0" w:color="auto"/>
              <w:right w:val="nil"/>
            </w:tcBorders>
            <w:shd w:val="clear" w:color="auto" w:fill="auto"/>
            <w:noWrap/>
            <w:vAlign w:val="center"/>
            <w:hideMark/>
          </w:tcPr>
          <w:p w14:paraId="5C6374E7"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82</w:t>
            </w:r>
          </w:p>
        </w:tc>
        <w:tc>
          <w:tcPr>
            <w:tcW w:w="1234" w:type="dxa"/>
            <w:tcBorders>
              <w:top w:val="single" w:sz="4" w:space="0" w:color="auto"/>
              <w:left w:val="double" w:sz="6" w:space="0" w:color="5B9BD5"/>
              <w:bottom w:val="single" w:sz="4" w:space="0" w:color="auto"/>
              <w:right w:val="double" w:sz="6" w:space="0" w:color="4F81BD"/>
            </w:tcBorders>
            <w:shd w:val="clear" w:color="auto" w:fill="auto"/>
            <w:noWrap/>
            <w:vAlign w:val="center"/>
            <w:hideMark/>
          </w:tcPr>
          <w:p w14:paraId="6E88B741"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410</w:t>
            </w:r>
          </w:p>
        </w:tc>
        <w:tc>
          <w:tcPr>
            <w:tcW w:w="36" w:type="dxa"/>
            <w:vAlign w:val="center"/>
            <w:hideMark/>
          </w:tcPr>
          <w:p w14:paraId="0DEB23B0"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7D127B65" w14:textId="77777777" w:rsidTr="00A778C1">
        <w:trPr>
          <w:trHeight w:val="139"/>
        </w:trPr>
        <w:tc>
          <w:tcPr>
            <w:tcW w:w="2800" w:type="dxa"/>
            <w:tcBorders>
              <w:top w:val="nil"/>
              <w:left w:val="double" w:sz="6" w:space="0" w:color="4F81BD"/>
              <w:bottom w:val="single" w:sz="4" w:space="0" w:color="auto"/>
              <w:right w:val="nil"/>
            </w:tcBorders>
            <w:shd w:val="clear" w:color="000000" w:fill="FFFFFF"/>
            <w:vAlign w:val="center"/>
            <w:hideMark/>
          </w:tcPr>
          <w:p w14:paraId="6BD7B0AC"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Vinho M</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4CA1B06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55" w:type="dxa"/>
            <w:tcBorders>
              <w:top w:val="nil"/>
              <w:left w:val="nil"/>
              <w:bottom w:val="single" w:sz="4" w:space="0" w:color="auto"/>
              <w:right w:val="single" w:sz="8" w:space="0" w:color="auto"/>
            </w:tcBorders>
            <w:shd w:val="clear" w:color="auto" w:fill="auto"/>
            <w:noWrap/>
            <w:vAlign w:val="center"/>
            <w:hideMark/>
          </w:tcPr>
          <w:p w14:paraId="71F8DA8B"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54" w:type="dxa"/>
            <w:tcBorders>
              <w:top w:val="nil"/>
              <w:left w:val="nil"/>
              <w:bottom w:val="single" w:sz="4" w:space="0" w:color="auto"/>
              <w:right w:val="single" w:sz="8" w:space="0" w:color="auto"/>
            </w:tcBorders>
            <w:shd w:val="clear" w:color="000000" w:fill="FFFFFF"/>
            <w:noWrap/>
            <w:vAlign w:val="bottom"/>
            <w:hideMark/>
          </w:tcPr>
          <w:p w14:paraId="72E50E1D"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10</w:t>
            </w:r>
          </w:p>
        </w:tc>
        <w:tc>
          <w:tcPr>
            <w:tcW w:w="954" w:type="dxa"/>
            <w:tcBorders>
              <w:top w:val="nil"/>
              <w:left w:val="nil"/>
              <w:bottom w:val="single" w:sz="4" w:space="0" w:color="auto"/>
              <w:right w:val="single" w:sz="8" w:space="0" w:color="auto"/>
            </w:tcBorders>
            <w:shd w:val="clear" w:color="000000" w:fill="FFFFFF"/>
            <w:noWrap/>
            <w:vAlign w:val="center"/>
            <w:hideMark/>
          </w:tcPr>
          <w:p w14:paraId="585B660B"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80</w:t>
            </w:r>
          </w:p>
        </w:tc>
        <w:tc>
          <w:tcPr>
            <w:tcW w:w="956" w:type="dxa"/>
            <w:tcBorders>
              <w:top w:val="nil"/>
              <w:left w:val="nil"/>
              <w:bottom w:val="single" w:sz="4" w:space="0" w:color="auto"/>
              <w:right w:val="nil"/>
            </w:tcBorders>
            <w:shd w:val="clear" w:color="auto" w:fill="auto"/>
            <w:noWrap/>
            <w:vAlign w:val="center"/>
            <w:hideMark/>
          </w:tcPr>
          <w:p w14:paraId="4566A969"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100</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0E7DECD3"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500</w:t>
            </w:r>
          </w:p>
        </w:tc>
        <w:tc>
          <w:tcPr>
            <w:tcW w:w="36" w:type="dxa"/>
            <w:vAlign w:val="center"/>
            <w:hideMark/>
          </w:tcPr>
          <w:p w14:paraId="0FF31FAA"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3EF54940" w14:textId="77777777" w:rsidTr="00A778C1">
        <w:trPr>
          <w:trHeight w:val="157"/>
        </w:trPr>
        <w:tc>
          <w:tcPr>
            <w:tcW w:w="2800" w:type="dxa"/>
            <w:tcBorders>
              <w:top w:val="nil"/>
              <w:left w:val="double" w:sz="6" w:space="0" w:color="4F81BD"/>
              <w:bottom w:val="single" w:sz="4" w:space="0" w:color="auto"/>
              <w:right w:val="nil"/>
            </w:tcBorders>
            <w:shd w:val="clear" w:color="000000" w:fill="FFFFFF"/>
            <w:vAlign w:val="center"/>
            <w:hideMark/>
          </w:tcPr>
          <w:p w14:paraId="4914CC33"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Vinho G</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3DEA99C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55" w:type="dxa"/>
            <w:tcBorders>
              <w:top w:val="nil"/>
              <w:left w:val="nil"/>
              <w:bottom w:val="single" w:sz="4" w:space="0" w:color="auto"/>
              <w:right w:val="single" w:sz="8" w:space="0" w:color="auto"/>
            </w:tcBorders>
            <w:shd w:val="clear" w:color="auto" w:fill="auto"/>
            <w:noWrap/>
            <w:vAlign w:val="center"/>
            <w:hideMark/>
          </w:tcPr>
          <w:p w14:paraId="6C19DAD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w:t>
            </w:r>
          </w:p>
        </w:tc>
        <w:tc>
          <w:tcPr>
            <w:tcW w:w="954" w:type="dxa"/>
            <w:tcBorders>
              <w:top w:val="nil"/>
              <w:left w:val="nil"/>
              <w:bottom w:val="single" w:sz="4" w:space="0" w:color="auto"/>
              <w:right w:val="single" w:sz="8" w:space="0" w:color="auto"/>
            </w:tcBorders>
            <w:shd w:val="clear" w:color="000000" w:fill="FFFFFF"/>
            <w:noWrap/>
            <w:vAlign w:val="bottom"/>
            <w:hideMark/>
          </w:tcPr>
          <w:p w14:paraId="36EDD78E"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5</w:t>
            </w:r>
          </w:p>
        </w:tc>
        <w:tc>
          <w:tcPr>
            <w:tcW w:w="954" w:type="dxa"/>
            <w:tcBorders>
              <w:top w:val="nil"/>
              <w:left w:val="nil"/>
              <w:bottom w:val="single" w:sz="4" w:space="0" w:color="auto"/>
              <w:right w:val="single" w:sz="8" w:space="0" w:color="auto"/>
            </w:tcBorders>
            <w:shd w:val="clear" w:color="000000" w:fill="FFFFFF"/>
            <w:noWrap/>
            <w:vAlign w:val="center"/>
            <w:hideMark/>
          </w:tcPr>
          <w:p w14:paraId="5D732DE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50</w:t>
            </w:r>
          </w:p>
        </w:tc>
        <w:tc>
          <w:tcPr>
            <w:tcW w:w="956" w:type="dxa"/>
            <w:tcBorders>
              <w:top w:val="nil"/>
              <w:left w:val="nil"/>
              <w:bottom w:val="single" w:sz="4" w:space="0" w:color="auto"/>
              <w:right w:val="nil"/>
            </w:tcBorders>
            <w:shd w:val="clear" w:color="auto" w:fill="auto"/>
            <w:noWrap/>
            <w:vAlign w:val="center"/>
            <w:hideMark/>
          </w:tcPr>
          <w:p w14:paraId="26B44C5C"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70</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6DE238AA"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350</w:t>
            </w:r>
          </w:p>
        </w:tc>
        <w:tc>
          <w:tcPr>
            <w:tcW w:w="36" w:type="dxa"/>
            <w:vAlign w:val="center"/>
            <w:hideMark/>
          </w:tcPr>
          <w:p w14:paraId="1AA4CA65"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120F6612" w14:textId="77777777" w:rsidTr="00A778C1">
        <w:trPr>
          <w:trHeight w:val="189"/>
        </w:trPr>
        <w:tc>
          <w:tcPr>
            <w:tcW w:w="2800" w:type="dxa"/>
            <w:tcBorders>
              <w:top w:val="nil"/>
              <w:left w:val="double" w:sz="6" w:space="0" w:color="4F81BD"/>
              <w:bottom w:val="single" w:sz="4" w:space="0" w:color="auto"/>
              <w:right w:val="nil"/>
            </w:tcBorders>
            <w:shd w:val="clear" w:color="000000" w:fill="FFFFFF"/>
            <w:vAlign w:val="center"/>
            <w:hideMark/>
          </w:tcPr>
          <w:p w14:paraId="6307FDCE"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Vinho GG</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44A0B4B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w:t>
            </w:r>
          </w:p>
        </w:tc>
        <w:tc>
          <w:tcPr>
            <w:tcW w:w="955" w:type="dxa"/>
            <w:tcBorders>
              <w:top w:val="nil"/>
              <w:left w:val="nil"/>
              <w:bottom w:val="single" w:sz="4" w:space="0" w:color="auto"/>
              <w:right w:val="single" w:sz="8" w:space="0" w:color="auto"/>
            </w:tcBorders>
            <w:shd w:val="clear" w:color="auto" w:fill="auto"/>
            <w:noWrap/>
            <w:vAlign w:val="center"/>
            <w:hideMark/>
          </w:tcPr>
          <w:p w14:paraId="64415AAB"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54" w:type="dxa"/>
            <w:tcBorders>
              <w:top w:val="nil"/>
              <w:left w:val="nil"/>
              <w:bottom w:val="single" w:sz="4" w:space="0" w:color="auto"/>
              <w:right w:val="single" w:sz="8" w:space="0" w:color="auto"/>
            </w:tcBorders>
            <w:shd w:val="clear" w:color="000000" w:fill="FFFFFF"/>
            <w:noWrap/>
            <w:vAlign w:val="bottom"/>
            <w:hideMark/>
          </w:tcPr>
          <w:p w14:paraId="3A4046EF"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5</w:t>
            </w:r>
          </w:p>
        </w:tc>
        <w:tc>
          <w:tcPr>
            <w:tcW w:w="954" w:type="dxa"/>
            <w:tcBorders>
              <w:top w:val="nil"/>
              <w:left w:val="nil"/>
              <w:bottom w:val="single" w:sz="4" w:space="0" w:color="auto"/>
              <w:right w:val="single" w:sz="8" w:space="0" w:color="auto"/>
            </w:tcBorders>
            <w:shd w:val="clear" w:color="000000" w:fill="FFFFFF"/>
            <w:noWrap/>
            <w:vAlign w:val="center"/>
            <w:hideMark/>
          </w:tcPr>
          <w:p w14:paraId="4EEE1F7B"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30</w:t>
            </w:r>
          </w:p>
        </w:tc>
        <w:tc>
          <w:tcPr>
            <w:tcW w:w="956" w:type="dxa"/>
            <w:tcBorders>
              <w:top w:val="nil"/>
              <w:left w:val="nil"/>
              <w:bottom w:val="single" w:sz="4" w:space="0" w:color="auto"/>
              <w:right w:val="nil"/>
            </w:tcBorders>
            <w:shd w:val="clear" w:color="auto" w:fill="auto"/>
            <w:noWrap/>
            <w:vAlign w:val="center"/>
            <w:hideMark/>
          </w:tcPr>
          <w:p w14:paraId="203A97AA"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43</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02D91068"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215</w:t>
            </w:r>
          </w:p>
        </w:tc>
        <w:tc>
          <w:tcPr>
            <w:tcW w:w="36" w:type="dxa"/>
            <w:vAlign w:val="center"/>
            <w:hideMark/>
          </w:tcPr>
          <w:p w14:paraId="5C57095F"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527CEBB1" w14:textId="77777777" w:rsidTr="00A778C1">
        <w:trPr>
          <w:trHeight w:val="221"/>
        </w:trPr>
        <w:tc>
          <w:tcPr>
            <w:tcW w:w="2800" w:type="dxa"/>
            <w:tcBorders>
              <w:top w:val="nil"/>
              <w:left w:val="double" w:sz="6" w:space="0" w:color="4F81BD"/>
              <w:bottom w:val="single" w:sz="4" w:space="0" w:color="auto"/>
              <w:right w:val="nil"/>
            </w:tcBorders>
            <w:shd w:val="clear" w:color="000000" w:fill="FFFFFF"/>
            <w:vAlign w:val="center"/>
            <w:hideMark/>
          </w:tcPr>
          <w:p w14:paraId="73CB81E0"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Vinho SP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6142573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49181DD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4" w:type="dxa"/>
            <w:tcBorders>
              <w:top w:val="nil"/>
              <w:left w:val="nil"/>
              <w:bottom w:val="single" w:sz="4" w:space="0" w:color="auto"/>
              <w:right w:val="single" w:sz="8" w:space="0" w:color="auto"/>
            </w:tcBorders>
            <w:shd w:val="clear" w:color="000000" w:fill="FFFFFF"/>
            <w:noWrap/>
            <w:vAlign w:val="bottom"/>
            <w:hideMark/>
          </w:tcPr>
          <w:p w14:paraId="3D3E7510"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5</w:t>
            </w:r>
          </w:p>
        </w:tc>
        <w:tc>
          <w:tcPr>
            <w:tcW w:w="954" w:type="dxa"/>
            <w:tcBorders>
              <w:top w:val="nil"/>
              <w:left w:val="nil"/>
              <w:bottom w:val="single" w:sz="4" w:space="0" w:color="auto"/>
              <w:right w:val="single" w:sz="8" w:space="0" w:color="auto"/>
            </w:tcBorders>
            <w:shd w:val="clear" w:color="000000" w:fill="FFFFFF"/>
            <w:noWrap/>
            <w:vAlign w:val="center"/>
            <w:hideMark/>
          </w:tcPr>
          <w:p w14:paraId="201DAF1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6" w:type="dxa"/>
            <w:tcBorders>
              <w:top w:val="nil"/>
              <w:left w:val="nil"/>
              <w:bottom w:val="single" w:sz="4" w:space="0" w:color="auto"/>
              <w:right w:val="nil"/>
            </w:tcBorders>
            <w:shd w:val="clear" w:color="auto" w:fill="auto"/>
            <w:noWrap/>
            <w:vAlign w:val="center"/>
            <w:hideMark/>
          </w:tcPr>
          <w:p w14:paraId="2DD3F69A"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5</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37A85095"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25</w:t>
            </w:r>
          </w:p>
        </w:tc>
        <w:tc>
          <w:tcPr>
            <w:tcW w:w="36" w:type="dxa"/>
            <w:vAlign w:val="center"/>
            <w:hideMark/>
          </w:tcPr>
          <w:p w14:paraId="4F28276A"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02D776B6" w14:textId="77777777" w:rsidTr="00A778C1">
        <w:trPr>
          <w:trHeight w:val="240"/>
        </w:trPr>
        <w:tc>
          <w:tcPr>
            <w:tcW w:w="2800" w:type="dxa"/>
            <w:tcBorders>
              <w:top w:val="nil"/>
              <w:left w:val="double" w:sz="6" w:space="0" w:color="4F81BD"/>
              <w:bottom w:val="single" w:sz="4" w:space="0" w:color="auto"/>
              <w:right w:val="nil"/>
            </w:tcBorders>
            <w:shd w:val="clear" w:color="000000" w:fill="FFFFFF"/>
            <w:vAlign w:val="center"/>
            <w:hideMark/>
          </w:tcPr>
          <w:p w14:paraId="1D6ACB81"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Verde PP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250DE46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2100741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4" w:type="dxa"/>
            <w:tcBorders>
              <w:top w:val="nil"/>
              <w:left w:val="nil"/>
              <w:bottom w:val="single" w:sz="4" w:space="0" w:color="auto"/>
              <w:right w:val="single" w:sz="8" w:space="0" w:color="auto"/>
            </w:tcBorders>
            <w:shd w:val="clear" w:color="000000" w:fill="FFFFFF"/>
            <w:noWrap/>
            <w:vAlign w:val="bottom"/>
            <w:hideMark/>
          </w:tcPr>
          <w:p w14:paraId="2972C8C3"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10</w:t>
            </w:r>
          </w:p>
        </w:tc>
        <w:tc>
          <w:tcPr>
            <w:tcW w:w="954" w:type="dxa"/>
            <w:tcBorders>
              <w:top w:val="nil"/>
              <w:left w:val="nil"/>
              <w:bottom w:val="single" w:sz="4" w:space="0" w:color="auto"/>
              <w:right w:val="single" w:sz="8" w:space="0" w:color="auto"/>
            </w:tcBorders>
            <w:shd w:val="clear" w:color="000000" w:fill="FFFFFF"/>
            <w:noWrap/>
            <w:vAlign w:val="center"/>
            <w:hideMark/>
          </w:tcPr>
          <w:p w14:paraId="338CA6F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56" w:type="dxa"/>
            <w:tcBorders>
              <w:top w:val="nil"/>
              <w:left w:val="nil"/>
              <w:bottom w:val="single" w:sz="4" w:space="0" w:color="auto"/>
              <w:right w:val="nil"/>
            </w:tcBorders>
            <w:shd w:val="clear" w:color="auto" w:fill="auto"/>
            <w:noWrap/>
            <w:vAlign w:val="center"/>
            <w:hideMark/>
          </w:tcPr>
          <w:p w14:paraId="35EE78E5"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30</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18A0CC40"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150</w:t>
            </w:r>
          </w:p>
        </w:tc>
        <w:tc>
          <w:tcPr>
            <w:tcW w:w="36" w:type="dxa"/>
            <w:vAlign w:val="center"/>
            <w:hideMark/>
          </w:tcPr>
          <w:p w14:paraId="6BC86BAB"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74E75CF2" w14:textId="77777777" w:rsidTr="00A778C1">
        <w:trPr>
          <w:trHeight w:val="143"/>
        </w:trPr>
        <w:tc>
          <w:tcPr>
            <w:tcW w:w="2800" w:type="dxa"/>
            <w:tcBorders>
              <w:top w:val="nil"/>
              <w:left w:val="double" w:sz="6" w:space="0" w:color="4F81BD"/>
              <w:bottom w:val="single" w:sz="4" w:space="0" w:color="auto"/>
              <w:right w:val="nil"/>
            </w:tcBorders>
            <w:shd w:val="clear" w:color="000000" w:fill="FFFFFF"/>
            <w:noWrap/>
            <w:vAlign w:val="center"/>
            <w:hideMark/>
          </w:tcPr>
          <w:p w14:paraId="1EF1D3B3"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Verde 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3E533A9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19FC9FE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w:t>
            </w:r>
          </w:p>
        </w:tc>
        <w:tc>
          <w:tcPr>
            <w:tcW w:w="954" w:type="dxa"/>
            <w:tcBorders>
              <w:top w:val="nil"/>
              <w:left w:val="nil"/>
              <w:bottom w:val="single" w:sz="4" w:space="0" w:color="auto"/>
              <w:right w:val="single" w:sz="8" w:space="0" w:color="auto"/>
            </w:tcBorders>
            <w:shd w:val="clear" w:color="000000" w:fill="FFFFFF"/>
            <w:noWrap/>
            <w:vAlign w:val="bottom"/>
            <w:hideMark/>
          </w:tcPr>
          <w:p w14:paraId="0B8F5F53"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10</w:t>
            </w:r>
          </w:p>
        </w:tc>
        <w:tc>
          <w:tcPr>
            <w:tcW w:w="954" w:type="dxa"/>
            <w:tcBorders>
              <w:top w:val="nil"/>
              <w:left w:val="nil"/>
              <w:bottom w:val="single" w:sz="4" w:space="0" w:color="auto"/>
              <w:right w:val="single" w:sz="8" w:space="0" w:color="auto"/>
            </w:tcBorders>
            <w:shd w:val="clear" w:color="000000" w:fill="FFFFFF"/>
            <w:noWrap/>
            <w:vAlign w:val="center"/>
            <w:hideMark/>
          </w:tcPr>
          <w:p w14:paraId="1648B70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12</w:t>
            </w:r>
          </w:p>
        </w:tc>
        <w:tc>
          <w:tcPr>
            <w:tcW w:w="956" w:type="dxa"/>
            <w:tcBorders>
              <w:top w:val="nil"/>
              <w:left w:val="nil"/>
              <w:bottom w:val="single" w:sz="4" w:space="0" w:color="auto"/>
              <w:right w:val="nil"/>
            </w:tcBorders>
            <w:shd w:val="clear" w:color="auto" w:fill="auto"/>
            <w:noWrap/>
            <w:vAlign w:val="center"/>
            <w:hideMark/>
          </w:tcPr>
          <w:p w14:paraId="7EA2C3D6"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32</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453FD457"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160</w:t>
            </w:r>
          </w:p>
        </w:tc>
        <w:tc>
          <w:tcPr>
            <w:tcW w:w="36" w:type="dxa"/>
            <w:vAlign w:val="center"/>
            <w:hideMark/>
          </w:tcPr>
          <w:p w14:paraId="3CC1E127"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2D23F75C" w14:textId="77777777" w:rsidTr="00A778C1">
        <w:trPr>
          <w:trHeight w:val="161"/>
        </w:trPr>
        <w:tc>
          <w:tcPr>
            <w:tcW w:w="2800" w:type="dxa"/>
            <w:tcBorders>
              <w:top w:val="nil"/>
              <w:left w:val="double" w:sz="6" w:space="0" w:color="4F81BD"/>
              <w:bottom w:val="single" w:sz="4" w:space="0" w:color="auto"/>
              <w:right w:val="nil"/>
            </w:tcBorders>
            <w:shd w:val="clear" w:color="000000" w:fill="FFFFFF"/>
            <w:noWrap/>
            <w:vAlign w:val="center"/>
            <w:hideMark/>
          </w:tcPr>
          <w:p w14:paraId="6AE5B090"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Verde M</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08B37FD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693D55B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15</w:t>
            </w:r>
          </w:p>
        </w:tc>
        <w:tc>
          <w:tcPr>
            <w:tcW w:w="954" w:type="dxa"/>
            <w:tcBorders>
              <w:top w:val="nil"/>
              <w:left w:val="nil"/>
              <w:bottom w:val="single" w:sz="4" w:space="0" w:color="auto"/>
              <w:right w:val="single" w:sz="8" w:space="0" w:color="auto"/>
            </w:tcBorders>
            <w:shd w:val="clear" w:color="000000" w:fill="FFFFFF"/>
            <w:noWrap/>
            <w:vAlign w:val="bottom"/>
            <w:hideMark/>
          </w:tcPr>
          <w:p w14:paraId="710E4729"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12</w:t>
            </w:r>
          </w:p>
        </w:tc>
        <w:tc>
          <w:tcPr>
            <w:tcW w:w="954" w:type="dxa"/>
            <w:tcBorders>
              <w:top w:val="nil"/>
              <w:left w:val="nil"/>
              <w:bottom w:val="single" w:sz="4" w:space="0" w:color="auto"/>
              <w:right w:val="single" w:sz="8" w:space="0" w:color="auto"/>
            </w:tcBorders>
            <w:shd w:val="clear" w:color="000000" w:fill="FFFFFF"/>
            <w:noWrap/>
            <w:vAlign w:val="center"/>
            <w:hideMark/>
          </w:tcPr>
          <w:p w14:paraId="4BCCEF7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56" w:type="dxa"/>
            <w:tcBorders>
              <w:top w:val="nil"/>
              <w:left w:val="nil"/>
              <w:bottom w:val="single" w:sz="4" w:space="0" w:color="auto"/>
              <w:right w:val="nil"/>
            </w:tcBorders>
            <w:shd w:val="clear" w:color="auto" w:fill="auto"/>
            <w:noWrap/>
            <w:vAlign w:val="center"/>
            <w:hideMark/>
          </w:tcPr>
          <w:p w14:paraId="100CC1DE"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47</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5476163F"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235</w:t>
            </w:r>
          </w:p>
        </w:tc>
        <w:tc>
          <w:tcPr>
            <w:tcW w:w="36" w:type="dxa"/>
            <w:vAlign w:val="center"/>
            <w:hideMark/>
          </w:tcPr>
          <w:p w14:paraId="51405C5B"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7806C4BC" w14:textId="77777777" w:rsidTr="00A778C1">
        <w:trPr>
          <w:trHeight w:val="193"/>
        </w:trPr>
        <w:tc>
          <w:tcPr>
            <w:tcW w:w="2800" w:type="dxa"/>
            <w:tcBorders>
              <w:top w:val="nil"/>
              <w:left w:val="double" w:sz="6" w:space="0" w:color="4F81BD"/>
              <w:bottom w:val="single" w:sz="4" w:space="0" w:color="auto"/>
              <w:right w:val="nil"/>
            </w:tcBorders>
            <w:shd w:val="clear" w:color="000000" w:fill="FFFFFF"/>
            <w:noWrap/>
            <w:vAlign w:val="center"/>
            <w:hideMark/>
          </w:tcPr>
          <w:p w14:paraId="57D55844"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Verde G</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2EA80C5C"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7FEEEF3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15</w:t>
            </w:r>
          </w:p>
        </w:tc>
        <w:tc>
          <w:tcPr>
            <w:tcW w:w="954" w:type="dxa"/>
            <w:tcBorders>
              <w:top w:val="nil"/>
              <w:left w:val="nil"/>
              <w:bottom w:val="single" w:sz="4" w:space="0" w:color="auto"/>
              <w:right w:val="single" w:sz="8" w:space="0" w:color="auto"/>
            </w:tcBorders>
            <w:shd w:val="clear" w:color="000000" w:fill="FFFFFF"/>
            <w:noWrap/>
            <w:vAlign w:val="bottom"/>
            <w:hideMark/>
          </w:tcPr>
          <w:p w14:paraId="0C5C5AB1"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10</w:t>
            </w:r>
          </w:p>
        </w:tc>
        <w:tc>
          <w:tcPr>
            <w:tcW w:w="954" w:type="dxa"/>
            <w:tcBorders>
              <w:top w:val="nil"/>
              <w:left w:val="nil"/>
              <w:bottom w:val="single" w:sz="4" w:space="0" w:color="auto"/>
              <w:right w:val="single" w:sz="8" w:space="0" w:color="auto"/>
            </w:tcBorders>
            <w:shd w:val="clear" w:color="000000" w:fill="FFFFFF"/>
            <w:noWrap/>
            <w:vAlign w:val="center"/>
            <w:hideMark/>
          </w:tcPr>
          <w:p w14:paraId="4E0FEAE0"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56" w:type="dxa"/>
            <w:tcBorders>
              <w:top w:val="nil"/>
              <w:left w:val="nil"/>
              <w:bottom w:val="single" w:sz="4" w:space="0" w:color="auto"/>
              <w:right w:val="nil"/>
            </w:tcBorders>
            <w:shd w:val="clear" w:color="auto" w:fill="auto"/>
            <w:noWrap/>
            <w:vAlign w:val="center"/>
            <w:hideMark/>
          </w:tcPr>
          <w:p w14:paraId="53B28484"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45</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0292A070"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225</w:t>
            </w:r>
          </w:p>
        </w:tc>
        <w:tc>
          <w:tcPr>
            <w:tcW w:w="36" w:type="dxa"/>
            <w:vAlign w:val="center"/>
            <w:hideMark/>
          </w:tcPr>
          <w:p w14:paraId="4E218C0E"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24EFB69A" w14:textId="77777777" w:rsidTr="00A778C1">
        <w:trPr>
          <w:trHeight w:val="169"/>
        </w:trPr>
        <w:tc>
          <w:tcPr>
            <w:tcW w:w="2800" w:type="dxa"/>
            <w:tcBorders>
              <w:top w:val="nil"/>
              <w:left w:val="double" w:sz="6" w:space="0" w:color="4F81BD"/>
              <w:bottom w:val="single" w:sz="4" w:space="0" w:color="auto"/>
              <w:right w:val="nil"/>
            </w:tcBorders>
            <w:shd w:val="clear" w:color="000000" w:fill="FFFFFF"/>
            <w:noWrap/>
            <w:vAlign w:val="center"/>
            <w:hideMark/>
          </w:tcPr>
          <w:p w14:paraId="36B6545D"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Verde GG</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0BCF353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2738AEF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15</w:t>
            </w:r>
          </w:p>
        </w:tc>
        <w:tc>
          <w:tcPr>
            <w:tcW w:w="954" w:type="dxa"/>
            <w:tcBorders>
              <w:top w:val="nil"/>
              <w:left w:val="nil"/>
              <w:bottom w:val="single" w:sz="4" w:space="0" w:color="auto"/>
              <w:right w:val="single" w:sz="8" w:space="0" w:color="auto"/>
            </w:tcBorders>
            <w:shd w:val="clear" w:color="000000" w:fill="FFFFFF"/>
            <w:noWrap/>
            <w:vAlign w:val="bottom"/>
            <w:hideMark/>
          </w:tcPr>
          <w:p w14:paraId="449CC725"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6</w:t>
            </w:r>
          </w:p>
        </w:tc>
        <w:tc>
          <w:tcPr>
            <w:tcW w:w="954" w:type="dxa"/>
            <w:tcBorders>
              <w:top w:val="nil"/>
              <w:left w:val="nil"/>
              <w:bottom w:val="single" w:sz="4" w:space="0" w:color="auto"/>
              <w:right w:val="single" w:sz="8" w:space="0" w:color="auto"/>
            </w:tcBorders>
            <w:shd w:val="clear" w:color="000000" w:fill="FFFFFF"/>
            <w:noWrap/>
            <w:vAlign w:val="center"/>
            <w:hideMark/>
          </w:tcPr>
          <w:p w14:paraId="4D909D9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6" w:type="dxa"/>
            <w:tcBorders>
              <w:top w:val="nil"/>
              <w:left w:val="nil"/>
              <w:bottom w:val="single" w:sz="4" w:space="0" w:color="auto"/>
              <w:right w:val="nil"/>
            </w:tcBorders>
            <w:shd w:val="clear" w:color="auto" w:fill="auto"/>
            <w:noWrap/>
            <w:vAlign w:val="center"/>
            <w:hideMark/>
          </w:tcPr>
          <w:p w14:paraId="3FFBCC08"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21</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39CF1EA1"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105</w:t>
            </w:r>
          </w:p>
        </w:tc>
        <w:tc>
          <w:tcPr>
            <w:tcW w:w="36" w:type="dxa"/>
            <w:vAlign w:val="center"/>
            <w:hideMark/>
          </w:tcPr>
          <w:p w14:paraId="59D6EA84"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3DDC5220" w14:textId="77777777" w:rsidTr="00A778C1">
        <w:trPr>
          <w:trHeight w:val="257"/>
        </w:trPr>
        <w:tc>
          <w:tcPr>
            <w:tcW w:w="2800" w:type="dxa"/>
            <w:tcBorders>
              <w:top w:val="nil"/>
              <w:left w:val="double" w:sz="6" w:space="0" w:color="4F81BD"/>
              <w:bottom w:val="single" w:sz="4" w:space="0" w:color="auto"/>
              <w:right w:val="nil"/>
            </w:tcBorders>
            <w:shd w:val="clear" w:color="000000" w:fill="FFFFFF"/>
            <w:noWrap/>
            <w:vAlign w:val="center"/>
            <w:hideMark/>
          </w:tcPr>
          <w:p w14:paraId="1B3CF3F6"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Verde SP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0C67D8D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06F5A97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4" w:type="dxa"/>
            <w:tcBorders>
              <w:top w:val="nil"/>
              <w:left w:val="nil"/>
              <w:bottom w:val="single" w:sz="4" w:space="0" w:color="auto"/>
              <w:right w:val="single" w:sz="8" w:space="0" w:color="auto"/>
            </w:tcBorders>
            <w:shd w:val="clear" w:color="000000" w:fill="FFFFFF"/>
            <w:noWrap/>
            <w:vAlign w:val="bottom"/>
            <w:hideMark/>
          </w:tcPr>
          <w:p w14:paraId="1972DE0D"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4</w:t>
            </w:r>
          </w:p>
        </w:tc>
        <w:tc>
          <w:tcPr>
            <w:tcW w:w="954" w:type="dxa"/>
            <w:tcBorders>
              <w:top w:val="nil"/>
              <w:left w:val="nil"/>
              <w:bottom w:val="single" w:sz="4" w:space="0" w:color="auto"/>
              <w:right w:val="single" w:sz="8" w:space="0" w:color="auto"/>
            </w:tcBorders>
            <w:shd w:val="clear" w:color="000000" w:fill="FFFFFF"/>
            <w:noWrap/>
            <w:vAlign w:val="center"/>
            <w:hideMark/>
          </w:tcPr>
          <w:p w14:paraId="66BD457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6" w:type="dxa"/>
            <w:tcBorders>
              <w:top w:val="nil"/>
              <w:left w:val="nil"/>
              <w:bottom w:val="single" w:sz="4" w:space="0" w:color="auto"/>
              <w:right w:val="nil"/>
            </w:tcBorders>
            <w:shd w:val="clear" w:color="auto" w:fill="auto"/>
            <w:noWrap/>
            <w:vAlign w:val="center"/>
            <w:hideMark/>
          </w:tcPr>
          <w:p w14:paraId="061E5DD8"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4</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5602CDC2"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20</w:t>
            </w:r>
          </w:p>
        </w:tc>
        <w:tc>
          <w:tcPr>
            <w:tcW w:w="36" w:type="dxa"/>
            <w:vAlign w:val="center"/>
            <w:hideMark/>
          </w:tcPr>
          <w:p w14:paraId="449C5E59"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5731EC4D" w14:textId="77777777" w:rsidTr="00A778C1">
        <w:trPr>
          <w:trHeight w:val="133"/>
        </w:trPr>
        <w:tc>
          <w:tcPr>
            <w:tcW w:w="2800" w:type="dxa"/>
            <w:tcBorders>
              <w:top w:val="nil"/>
              <w:left w:val="double" w:sz="6" w:space="0" w:color="4F81BD"/>
              <w:bottom w:val="single" w:sz="4" w:space="0" w:color="auto"/>
              <w:right w:val="nil"/>
            </w:tcBorders>
            <w:shd w:val="clear" w:color="000000" w:fill="FFFFFF"/>
            <w:noWrap/>
            <w:vAlign w:val="center"/>
            <w:hideMark/>
          </w:tcPr>
          <w:p w14:paraId="48476EA4"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Azul PP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776C5B5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10</w:t>
            </w:r>
          </w:p>
        </w:tc>
        <w:tc>
          <w:tcPr>
            <w:tcW w:w="955" w:type="dxa"/>
            <w:tcBorders>
              <w:top w:val="nil"/>
              <w:left w:val="nil"/>
              <w:bottom w:val="single" w:sz="4" w:space="0" w:color="auto"/>
              <w:right w:val="single" w:sz="8" w:space="0" w:color="auto"/>
            </w:tcBorders>
            <w:shd w:val="clear" w:color="auto" w:fill="auto"/>
            <w:noWrap/>
            <w:vAlign w:val="center"/>
            <w:hideMark/>
          </w:tcPr>
          <w:p w14:paraId="12F85F8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40</w:t>
            </w:r>
          </w:p>
        </w:tc>
        <w:tc>
          <w:tcPr>
            <w:tcW w:w="954" w:type="dxa"/>
            <w:tcBorders>
              <w:top w:val="nil"/>
              <w:left w:val="nil"/>
              <w:bottom w:val="single" w:sz="4" w:space="0" w:color="auto"/>
              <w:right w:val="single" w:sz="8" w:space="0" w:color="auto"/>
            </w:tcBorders>
            <w:shd w:val="clear" w:color="auto" w:fill="auto"/>
            <w:noWrap/>
            <w:vAlign w:val="center"/>
            <w:hideMark/>
          </w:tcPr>
          <w:p w14:paraId="5D74EED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110</w:t>
            </w:r>
          </w:p>
        </w:tc>
        <w:tc>
          <w:tcPr>
            <w:tcW w:w="954" w:type="dxa"/>
            <w:tcBorders>
              <w:top w:val="nil"/>
              <w:left w:val="nil"/>
              <w:bottom w:val="single" w:sz="4" w:space="0" w:color="auto"/>
              <w:right w:val="single" w:sz="8" w:space="0" w:color="auto"/>
            </w:tcBorders>
            <w:shd w:val="clear" w:color="000000" w:fill="FFFFFF"/>
            <w:noWrap/>
            <w:vAlign w:val="center"/>
            <w:hideMark/>
          </w:tcPr>
          <w:p w14:paraId="69FBAE8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60</w:t>
            </w:r>
          </w:p>
        </w:tc>
        <w:tc>
          <w:tcPr>
            <w:tcW w:w="956" w:type="dxa"/>
            <w:tcBorders>
              <w:top w:val="nil"/>
              <w:left w:val="nil"/>
              <w:bottom w:val="single" w:sz="4" w:space="0" w:color="auto"/>
              <w:right w:val="nil"/>
            </w:tcBorders>
            <w:shd w:val="clear" w:color="auto" w:fill="auto"/>
            <w:noWrap/>
            <w:vAlign w:val="center"/>
            <w:hideMark/>
          </w:tcPr>
          <w:p w14:paraId="77637DFB"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220</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3EE4F993"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1100</w:t>
            </w:r>
          </w:p>
        </w:tc>
        <w:tc>
          <w:tcPr>
            <w:tcW w:w="36" w:type="dxa"/>
            <w:vAlign w:val="center"/>
            <w:hideMark/>
          </w:tcPr>
          <w:p w14:paraId="71474BC0"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199DE5EA" w14:textId="77777777" w:rsidTr="00A778C1">
        <w:trPr>
          <w:trHeight w:val="166"/>
        </w:trPr>
        <w:tc>
          <w:tcPr>
            <w:tcW w:w="2800" w:type="dxa"/>
            <w:tcBorders>
              <w:top w:val="nil"/>
              <w:left w:val="double" w:sz="6" w:space="0" w:color="4F81BD"/>
              <w:bottom w:val="single" w:sz="4" w:space="0" w:color="auto"/>
              <w:right w:val="nil"/>
            </w:tcBorders>
            <w:shd w:val="clear" w:color="000000" w:fill="FFFFFF"/>
            <w:noWrap/>
            <w:vAlign w:val="center"/>
            <w:hideMark/>
          </w:tcPr>
          <w:p w14:paraId="31432103"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Azul 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77563E2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30</w:t>
            </w:r>
          </w:p>
        </w:tc>
        <w:tc>
          <w:tcPr>
            <w:tcW w:w="955" w:type="dxa"/>
            <w:tcBorders>
              <w:top w:val="nil"/>
              <w:left w:val="nil"/>
              <w:bottom w:val="single" w:sz="4" w:space="0" w:color="auto"/>
              <w:right w:val="single" w:sz="8" w:space="0" w:color="auto"/>
            </w:tcBorders>
            <w:shd w:val="clear" w:color="auto" w:fill="auto"/>
            <w:noWrap/>
            <w:vAlign w:val="center"/>
            <w:hideMark/>
          </w:tcPr>
          <w:p w14:paraId="429BB570"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60</w:t>
            </w:r>
          </w:p>
        </w:tc>
        <w:tc>
          <w:tcPr>
            <w:tcW w:w="954" w:type="dxa"/>
            <w:tcBorders>
              <w:top w:val="nil"/>
              <w:left w:val="nil"/>
              <w:bottom w:val="single" w:sz="4" w:space="0" w:color="auto"/>
              <w:right w:val="single" w:sz="8" w:space="0" w:color="auto"/>
            </w:tcBorders>
            <w:shd w:val="clear" w:color="auto" w:fill="auto"/>
            <w:noWrap/>
            <w:vAlign w:val="center"/>
            <w:hideMark/>
          </w:tcPr>
          <w:p w14:paraId="6A8C5DFB"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155</w:t>
            </w:r>
          </w:p>
        </w:tc>
        <w:tc>
          <w:tcPr>
            <w:tcW w:w="954" w:type="dxa"/>
            <w:tcBorders>
              <w:top w:val="nil"/>
              <w:left w:val="nil"/>
              <w:bottom w:val="single" w:sz="4" w:space="0" w:color="auto"/>
              <w:right w:val="single" w:sz="8" w:space="0" w:color="auto"/>
            </w:tcBorders>
            <w:shd w:val="clear" w:color="000000" w:fill="FFFFFF"/>
            <w:noWrap/>
            <w:vAlign w:val="center"/>
            <w:hideMark/>
          </w:tcPr>
          <w:p w14:paraId="25FE4D4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70</w:t>
            </w:r>
          </w:p>
        </w:tc>
        <w:tc>
          <w:tcPr>
            <w:tcW w:w="956" w:type="dxa"/>
            <w:tcBorders>
              <w:top w:val="nil"/>
              <w:left w:val="nil"/>
              <w:bottom w:val="single" w:sz="4" w:space="0" w:color="auto"/>
              <w:right w:val="nil"/>
            </w:tcBorders>
            <w:shd w:val="clear" w:color="auto" w:fill="auto"/>
            <w:noWrap/>
            <w:vAlign w:val="center"/>
            <w:hideMark/>
          </w:tcPr>
          <w:p w14:paraId="27E7C0F6"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315</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00E2763C"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1575</w:t>
            </w:r>
          </w:p>
        </w:tc>
        <w:tc>
          <w:tcPr>
            <w:tcW w:w="36" w:type="dxa"/>
            <w:vAlign w:val="center"/>
            <w:hideMark/>
          </w:tcPr>
          <w:p w14:paraId="0ADE9F9C"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75FF8D24" w14:textId="77777777" w:rsidTr="00A778C1">
        <w:trPr>
          <w:trHeight w:val="183"/>
        </w:trPr>
        <w:tc>
          <w:tcPr>
            <w:tcW w:w="2800" w:type="dxa"/>
            <w:tcBorders>
              <w:top w:val="nil"/>
              <w:left w:val="double" w:sz="6" w:space="0" w:color="4F81BD"/>
              <w:bottom w:val="single" w:sz="4" w:space="0" w:color="auto"/>
              <w:right w:val="nil"/>
            </w:tcBorders>
            <w:shd w:val="clear" w:color="000000" w:fill="FFFFFF"/>
            <w:noWrap/>
            <w:vAlign w:val="center"/>
            <w:hideMark/>
          </w:tcPr>
          <w:p w14:paraId="5989F080"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Azul M</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1BDC405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30</w:t>
            </w:r>
          </w:p>
        </w:tc>
        <w:tc>
          <w:tcPr>
            <w:tcW w:w="955" w:type="dxa"/>
            <w:tcBorders>
              <w:top w:val="nil"/>
              <w:left w:val="nil"/>
              <w:bottom w:val="single" w:sz="4" w:space="0" w:color="auto"/>
              <w:right w:val="single" w:sz="8" w:space="0" w:color="auto"/>
            </w:tcBorders>
            <w:shd w:val="clear" w:color="auto" w:fill="auto"/>
            <w:noWrap/>
            <w:vAlign w:val="center"/>
            <w:hideMark/>
          </w:tcPr>
          <w:p w14:paraId="6B9C557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70</w:t>
            </w:r>
          </w:p>
        </w:tc>
        <w:tc>
          <w:tcPr>
            <w:tcW w:w="954" w:type="dxa"/>
            <w:tcBorders>
              <w:top w:val="nil"/>
              <w:left w:val="nil"/>
              <w:bottom w:val="single" w:sz="4" w:space="0" w:color="auto"/>
              <w:right w:val="single" w:sz="8" w:space="0" w:color="auto"/>
            </w:tcBorders>
            <w:shd w:val="clear" w:color="auto" w:fill="auto"/>
            <w:noWrap/>
            <w:vAlign w:val="center"/>
            <w:hideMark/>
          </w:tcPr>
          <w:p w14:paraId="6787A19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180</w:t>
            </w:r>
          </w:p>
        </w:tc>
        <w:tc>
          <w:tcPr>
            <w:tcW w:w="954" w:type="dxa"/>
            <w:tcBorders>
              <w:top w:val="nil"/>
              <w:left w:val="nil"/>
              <w:bottom w:val="single" w:sz="4" w:space="0" w:color="auto"/>
              <w:right w:val="single" w:sz="8" w:space="0" w:color="auto"/>
            </w:tcBorders>
            <w:shd w:val="clear" w:color="000000" w:fill="FFFFFF"/>
            <w:noWrap/>
            <w:vAlign w:val="center"/>
            <w:hideMark/>
          </w:tcPr>
          <w:p w14:paraId="594F7606"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80</w:t>
            </w:r>
          </w:p>
        </w:tc>
        <w:tc>
          <w:tcPr>
            <w:tcW w:w="956" w:type="dxa"/>
            <w:tcBorders>
              <w:top w:val="nil"/>
              <w:left w:val="nil"/>
              <w:bottom w:val="single" w:sz="4" w:space="0" w:color="auto"/>
              <w:right w:val="nil"/>
            </w:tcBorders>
            <w:shd w:val="clear" w:color="auto" w:fill="auto"/>
            <w:noWrap/>
            <w:vAlign w:val="center"/>
            <w:hideMark/>
          </w:tcPr>
          <w:p w14:paraId="586F9F4B"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360</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4D3ED54A"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1800</w:t>
            </w:r>
          </w:p>
        </w:tc>
        <w:tc>
          <w:tcPr>
            <w:tcW w:w="36" w:type="dxa"/>
            <w:vAlign w:val="center"/>
            <w:hideMark/>
          </w:tcPr>
          <w:p w14:paraId="7E8957F0"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67B942D6" w14:textId="77777777" w:rsidTr="00A778C1">
        <w:trPr>
          <w:trHeight w:val="216"/>
        </w:trPr>
        <w:tc>
          <w:tcPr>
            <w:tcW w:w="2800" w:type="dxa"/>
            <w:tcBorders>
              <w:top w:val="nil"/>
              <w:left w:val="double" w:sz="6" w:space="0" w:color="4F81BD"/>
              <w:bottom w:val="single" w:sz="4" w:space="0" w:color="auto"/>
              <w:right w:val="nil"/>
            </w:tcBorders>
            <w:shd w:val="clear" w:color="000000" w:fill="FFFFFF"/>
            <w:noWrap/>
            <w:vAlign w:val="center"/>
            <w:hideMark/>
          </w:tcPr>
          <w:p w14:paraId="67D6A120"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Azul G</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2FF03CF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55" w:type="dxa"/>
            <w:tcBorders>
              <w:top w:val="nil"/>
              <w:left w:val="nil"/>
              <w:bottom w:val="single" w:sz="4" w:space="0" w:color="auto"/>
              <w:right w:val="single" w:sz="8" w:space="0" w:color="auto"/>
            </w:tcBorders>
            <w:shd w:val="clear" w:color="auto" w:fill="auto"/>
            <w:noWrap/>
            <w:vAlign w:val="center"/>
            <w:hideMark/>
          </w:tcPr>
          <w:p w14:paraId="2E60931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50</w:t>
            </w:r>
          </w:p>
        </w:tc>
        <w:tc>
          <w:tcPr>
            <w:tcW w:w="954" w:type="dxa"/>
            <w:tcBorders>
              <w:top w:val="nil"/>
              <w:left w:val="nil"/>
              <w:bottom w:val="single" w:sz="4" w:space="0" w:color="auto"/>
              <w:right w:val="single" w:sz="8" w:space="0" w:color="auto"/>
            </w:tcBorders>
            <w:shd w:val="clear" w:color="auto" w:fill="auto"/>
            <w:noWrap/>
            <w:vAlign w:val="center"/>
            <w:hideMark/>
          </w:tcPr>
          <w:p w14:paraId="49F8E49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190</w:t>
            </w:r>
          </w:p>
        </w:tc>
        <w:tc>
          <w:tcPr>
            <w:tcW w:w="954" w:type="dxa"/>
            <w:tcBorders>
              <w:top w:val="nil"/>
              <w:left w:val="nil"/>
              <w:bottom w:val="single" w:sz="4" w:space="0" w:color="auto"/>
              <w:right w:val="single" w:sz="8" w:space="0" w:color="auto"/>
            </w:tcBorders>
            <w:shd w:val="clear" w:color="000000" w:fill="FFFFFF"/>
            <w:noWrap/>
            <w:vAlign w:val="center"/>
            <w:hideMark/>
          </w:tcPr>
          <w:p w14:paraId="6C66C7B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50</w:t>
            </w:r>
          </w:p>
        </w:tc>
        <w:tc>
          <w:tcPr>
            <w:tcW w:w="956" w:type="dxa"/>
            <w:tcBorders>
              <w:top w:val="nil"/>
              <w:left w:val="nil"/>
              <w:bottom w:val="single" w:sz="4" w:space="0" w:color="auto"/>
              <w:right w:val="nil"/>
            </w:tcBorders>
            <w:shd w:val="clear" w:color="auto" w:fill="auto"/>
            <w:noWrap/>
            <w:vAlign w:val="center"/>
            <w:hideMark/>
          </w:tcPr>
          <w:p w14:paraId="3E08237A"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310</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5945C620"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1550</w:t>
            </w:r>
          </w:p>
        </w:tc>
        <w:tc>
          <w:tcPr>
            <w:tcW w:w="36" w:type="dxa"/>
            <w:vAlign w:val="center"/>
            <w:hideMark/>
          </w:tcPr>
          <w:p w14:paraId="64CEAC6A"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6F6B5A0F" w14:textId="77777777" w:rsidTr="00A778C1">
        <w:trPr>
          <w:trHeight w:val="247"/>
        </w:trPr>
        <w:tc>
          <w:tcPr>
            <w:tcW w:w="2800" w:type="dxa"/>
            <w:tcBorders>
              <w:top w:val="nil"/>
              <w:left w:val="double" w:sz="6" w:space="0" w:color="4F81BD"/>
              <w:bottom w:val="single" w:sz="4" w:space="0" w:color="auto"/>
              <w:right w:val="nil"/>
            </w:tcBorders>
            <w:shd w:val="clear" w:color="000000" w:fill="FFFFFF"/>
            <w:noWrap/>
            <w:vAlign w:val="center"/>
            <w:hideMark/>
          </w:tcPr>
          <w:p w14:paraId="4945EDE6"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Azul GG</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1AC4687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55" w:type="dxa"/>
            <w:tcBorders>
              <w:top w:val="nil"/>
              <w:left w:val="nil"/>
              <w:bottom w:val="single" w:sz="4" w:space="0" w:color="auto"/>
              <w:right w:val="single" w:sz="8" w:space="0" w:color="auto"/>
            </w:tcBorders>
            <w:shd w:val="clear" w:color="auto" w:fill="auto"/>
            <w:noWrap/>
            <w:vAlign w:val="center"/>
            <w:hideMark/>
          </w:tcPr>
          <w:p w14:paraId="7BE7B9B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50</w:t>
            </w:r>
          </w:p>
        </w:tc>
        <w:tc>
          <w:tcPr>
            <w:tcW w:w="954" w:type="dxa"/>
            <w:tcBorders>
              <w:top w:val="nil"/>
              <w:left w:val="nil"/>
              <w:bottom w:val="single" w:sz="4" w:space="0" w:color="auto"/>
              <w:right w:val="single" w:sz="8" w:space="0" w:color="auto"/>
            </w:tcBorders>
            <w:shd w:val="clear" w:color="auto" w:fill="auto"/>
            <w:noWrap/>
            <w:vAlign w:val="center"/>
            <w:hideMark/>
          </w:tcPr>
          <w:p w14:paraId="03CCE60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185</w:t>
            </w:r>
          </w:p>
        </w:tc>
        <w:tc>
          <w:tcPr>
            <w:tcW w:w="954" w:type="dxa"/>
            <w:tcBorders>
              <w:top w:val="nil"/>
              <w:left w:val="nil"/>
              <w:bottom w:val="single" w:sz="4" w:space="0" w:color="auto"/>
              <w:right w:val="single" w:sz="8" w:space="0" w:color="auto"/>
            </w:tcBorders>
            <w:shd w:val="clear" w:color="000000" w:fill="FFFFFF"/>
            <w:noWrap/>
            <w:vAlign w:val="center"/>
            <w:hideMark/>
          </w:tcPr>
          <w:p w14:paraId="66A11260"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40</w:t>
            </w:r>
          </w:p>
        </w:tc>
        <w:tc>
          <w:tcPr>
            <w:tcW w:w="956" w:type="dxa"/>
            <w:tcBorders>
              <w:top w:val="nil"/>
              <w:left w:val="nil"/>
              <w:bottom w:val="single" w:sz="4" w:space="0" w:color="auto"/>
              <w:right w:val="nil"/>
            </w:tcBorders>
            <w:shd w:val="clear" w:color="auto" w:fill="auto"/>
            <w:noWrap/>
            <w:vAlign w:val="center"/>
            <w:hideMark/>
          </w:tcPr>
          <w:p w14:paraId="4C4ACE6E"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295</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6CDE3ED4"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1475</w:t>
            </w:r>
          </w:p>
        </w:tc>
        <w:tc>
          <w:tcPr>
            <w:tcW w:w="36" w:type="dxa"/>
            <w:vAlign w:val="center"/>
            <w:hideMark/>
          </w:tcPr>
          <w:p w14:paraId="251D484C"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393AEEC8" w14:textId="77777777" w:rsidTr="00A778C1">
        <w:trPr>
          <w:trHeight w:val="137"/>
        </w:trPr>
        <w:tc>
          <w:tcPr>
            <w:tcW w:w="2800" w:type="dxa"/>
            <w:tcBorders>
              <w:top w:val="nil"/>
              <w:left w:val="double" w:sz="6" w:space="0" w:color="4F81BD"/>
              <w:bottom w:val="single" w:sz="4" w:space="0" w:color="auto"/>
              <w:right w:val="nil"/>
            </w:tcBorders>
            <w:shd w:val="clear" w:color="000000" w:fill="FFFFFF"/>
            <w:noWrap/>
            <w:vAlign w:val="center"/>
            <w:hideMark/>
          </w:tcPr>
          <w:p w14:paraId="046AD21C"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Azul SP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110B3BF0"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5</w:t>
            </w:r>
          </w:p>
        </w:tc>
        <w:tc>
          <w:tcPr>
            <w:tcW w:w="955" w:type="dxa"/>
            <w:tcBorders>
              <w:top w:val="nil"/>
              <w:left w:val="nil"/>
              <w:bottom w:val="single" w:sz="4" w:space="0" w:color="auto"/>
              <w:right w:val="single" w:sz="8" w:space="0" w:color="auto"/>
            </w:tcBorders>
            <w:shd w:val="clear" w:color="auto" w:fill="auto"/>
            <w:noWrap/>
            <w:vAlign w:val="center"/>
            <w:hideMark/>
          </w:tcPr>
          <w:p w14:paraId="77072FC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w:t>
            </w:r>
          </w:p>
        </w:tc>
        <w:tc>
          <w:tcPr>
            <w:tcW w:w="954" w:type="dxa"/>
            <w:tcBorders>
              <w:top w:val="nil"/>
              <w:left w:val="nil"/>
              <w:bottom w:val="single" w:sz="4" w:space="0" w:color="auto"/>
              <w:right w:val="single" w:sz="8" w:space="0" w:color="auto"/>
            </w:tcBorders>
            <w:shd w:val="clear" w:color="auto" w:fill="auto"/>
            <w:noWrap/>
            <w:vAlign w:val="center"/>
            <w:hideMark/>
          </w:tcPr>
          <w:p w14:paraId="69C05A4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70</w:t>
            </w:r>
          </w:p>
        </w:tc>
        <w:tc>
          <w:tcPr>
            <w:tcW w:w="954" w:type="dxa"/>
            <w:tcBorders>
              <w:top w:val="nil"/>
              <w:left w:val="nil"/>
              <w:bottom w:val="single" w:sz="4" w:space="0" w:color="auto"/>
              <w:right w:val="single" w:sz="8" w:space="0" w:color="auto"/>
            </w:tcBorders>
            <w:shd w:val="clear" w:color="000000" w:fill="FFFFFF"/>
            <w:noWrap/>
            <w:vAlign w:val="center"/>
            <w:hideMark/>
          </w:tcPr>
          <w:p w14:paraId="13543B2D"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16</w:t>
            </w:r>
          </w:p>
        </w:tc>
        <w:tc>
          <w:tcPr>
            <w:tcW w:w="956" w:type="dxa"/>
            <w:tcBorders>
              <w:top w:val="nil"/>
              <w:left w:val="nil"/>
              <w:bottom w:val="single" w:sz="4" w:space="0" w:color="auto"/>
              <w:right w:val="nil"/>
            </w:tcBorders>
            <w:shd w:val="clear" w:color="auto" w:fill="auto"/>
            <w:noWrap/>
            <w:vAlign w:val="center"/>
            <w:hideMark/>
          </w:tcPr>
          <w:p w14:paraId="216ED79C"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98</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3452403B"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490</w:t>
            </w:r>
          </w:p>
        </w:tc>
        <w:tc>
          <w:tcPr>
            <w:tcW w:w="36" w:type="dxa"/>
            <w:vAlign w:val="center"/>
            <w:hideMark/>
          </w:tcPr>
          <w:p w14:paraId="5276F8FD"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27AA822F" w14:textId="77777777" w:rsidTr="00A778C1">
        <w:trPr>
          <w:trHeight w:val="155"/>
        </w:trPr>
        <w:tc>
          <w:tcPr>
            <w:tcW w:w="2800" w:type="dxa"/>
            <w:tcBorders>
              <w:top w:val="nil"/>
              <w:left w:val="double" w:sz="6" w:space="0" w:color="4F81BD"/>
              <w:bottom w:val="single" w:sz="4" w:space="0" w:color="auto"/>
              <w:right w:val="nil"/>
            </w:tcBorders>
            <w:shd w:val="clear" w:color="000000" w:fill="FFFFFF"/>
            <w:noWrap/>
            <w:vAlign w:val="center"/>
            <w:hideMark/>
          </w:tcPr>
          <w:p w14:paraId="24E74593"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Cinza PP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5764E6D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54F919D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4" w:type="dxa"/>
            <w:tcBorders>
              <w:top w:val="nil"/>
              <w:left w:val="nil"/>
              <w:bottom w:val="single" w:sz="4" w:space="0" w:color="auto"/>
              <w:right w:val="single" w:sz="8" w:space="0" w:color="auto"/>
            </w:tcBorders>
            <w:shd w:val="clear" w:color="000000" w:fill="FFFFFF"/>
            <w:noWrap/>
            <w:vAlign w:val="bottom"/>
            <w:hideMark/>
          </w:tcPr>
          <w:p w14:paraId="7361A62B"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10</w:t>
            </w:r>
          </w:p>
        </w:tc>
        <w:tc>
          <w:tcPr>
            <w:tcW w:w="954" w:type="dxa"/>
            <w:tcBorders>
              <w:top w:val="nil"/>
              <w:left w:val="nil"/>
              <w:bottom w:val="single" w:sz="4" w:space="0" w:color="auto"/>
              <w:right w:val="single" w:sz="8" w:space="0" w:color="auto"/>
            </w:tcBorders>
            <w:shd w:val="clear" w:color="000000" w:fill="FFFFFF"/>
            <w:noWrap/>
            <w:vAlign w:val="center"/>
            <w:hideMark/>
          </w:tcPr>
          <w:p w14:paraId="0430C7F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56" w:type="dxa"/>
            <w:tcBorders>
              <w:top w:val="nil"/>
              <w:left w:val="nil"/>
              <w:bottom w:val="single" w:sz="4" w:space="0" w:color="auto"/>
              <w:right w:val="nil"/>
            </w:tcBorders>
            <w:shd w:val="clear" w:color="auto" w:fill="auto"/>
            <w:noWrap/>
            <w:vAlign w:val="center"/>
            <w:hideMark/>
          </w:tcPr>
          <w:p w14:paraId="5E75253A"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30</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4F2206A0"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150</w:t>
            </w:r>
          </w:p>
        </w:tc>
        <w:tc>
          <w:tcPr>
            <w:tcW w:w="36" w:type="dxa"/>
            <w:vAlign w:val="center"/>
            <w:hideMark/>
          </w:tcPr>
          <w:p w14:paraId="6764F8D2"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331E2366" w14:textId="77777777" w:rsidTr="00A778C1">
        <w:trPr>
          <w:trHeight w:val="53"/>
        </w:trPr>
        <w:tc>
          <w:tcPr>
            <w:tcW w:w="2800" w:type="dxa"/>
            <w:tcBorders>
              <w:top w:val="nil"/>
              <w:left w:val="double" w:sz="6" w:space="0" w:color="4F81BD"/>
              <w:bottom w:val="single" w:sz="4" w:space="0" w:color="auto"/>
              <w:right w:val="nil"/>
            </w:tcBorders>
            <w:shd w:val="clear" w:color="000000" w:fill="FFFFFF"/>
            <w:noWrap/>
            <w:vAlign w:val="center"/>
            <w:hideMark/>
          </w:tcPr>
          <w:p w14:paraId="5350FC25"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Cinza P</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64E604AF"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674EA75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4" w:type="dxa"/>
            <w:tcBorders>
              <w:top w:val="nil"/>
              <w:left w:val="nil"/>
              <w:bottom w:val="single" w:sz="4" w:space="0" w:color="auto"/>
              <w:right w:val="single" w:sz="8" w:space="0" w:color="auto"/>
            </w:tcBorders>
            <w:shd w:val="clear" w:color="000000" w:fill="FFFFFF"/>
            <w:noWrap/>
            <w:vAlign w:val="bottom"/>
            <w:hideMark/>
          </w:tcPr>
          <w:p w14:paraId="4F764816"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28</w:t>
            </w:r>
          </w:p>
        </w:tc>
        <w:tc>
          <w:tcPr>
            <w:tcW w:w="954" w:type="dxa"/>
            <w:tcBorders>
              <w:top w:val="nil"/>
              <w:left w:val="nil"/>
              <w:bottom w:val="single" w:sz="4" w:space="0" w:color="auto"/>
              <w:right w:val="single" w:sz="8" w:space="0" w:color="auto"/>
            </w:tcBorders>
            <w:shd w:val="clear" w:color="000000" w:fill="FFFFFF"/>
            <w:noWrap/>
            <w:vAlign w:val="center"/>
            <w:hideMark/>
          </w:tcPr>
          <w:p w14:paraId="07B8568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12</w:t>
            </w:r>
          </w:p>
        </w:tc>
        <w:tc>
          <w:tcPr>
            <w:tcW w:w="956" w:type="dxa"/>
            <w:tcBorders>
              <w:top w:val="nil"/>
              <w:left w:val="nil"/>
              <w:bottom w:val="single" w:sz="4" w:space="0" w:color="auto"/>
              <w:right w:val="nil"/>
            </w:tcBorders>
            <w:shd w:val="clear" w:color="auto" w:fill="auto"/>
            <w:noWrap/>
            <w:vAlign w:val="center"/>
            <w:hideMark/>
          </w:tcPr>
          <w:p w14:paraId="45DC270D"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40</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29D2E56E"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200</w:t>
            </w:r>
          </w:p>
        </w:tc>
        <w:tc>
          <w:tcPr>
            <w:tcW w:w="36" w:type="dxa"/>
            <w:vAlign w:val="center"/>
            <w:hideMark/>
          </w:tcPr>
          <w:p w14:paraId="1AB88049"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3C8BEC63" w14:textId="77777777" w:rsidTr="00A778C1">
        <w:trPr>
          <w:trHeight w:val="219"/>
        </w:trPr>
        <w:tc>
          <w:tcPr>
            <w:tcW w:w="2800" w:type="dxa"/>
            <w:tcBorders>
              <w:top w:val="nil"/>
              <w:left w:val="double" w:sz="6" w:space="0" w:color="4F81BD"/>
              <w:bottom w:val="single" w:sz="4" w:space="0" w:color="auto"/>
              <w:right w:val="nil"/>
            </w:tcBorders>
            <w:shd w:val="clear" w:color="000000" w:fill="FFFFFF"/>
            <w:noWrap/>
            <w:vAlign w:val="center"/>
            <w:hideMark/>
          </w:tcPr>
          <w:p w14:paraId="2640C058"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Cinza M</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1D1FC3F7"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66ADA5F5"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4" w:type="dxa"/>
            <w:tcBorders>
              <w:top w:val="nil"/>
              <w:left w:val="nil"/>
              <w:bottom w:val="single" w:sz="4" w:space="0" w:color="auto"/>
              <w:right w:val="single" w:sz="8" w:space="0" w:color="auto"/>
            </w:tcBorders>
            <w:shd w:val="clear" w:color="000000" w:fill="FFFFFF"/>
            <w:noWrap/>
            <w:vAlign w:val="bottom"/>
            <w:hideMark/>
          </w:tcPr>
          <w:p w14:paraId="2EC48FEE"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42</w:t>
            </w:r>
          </w:p>
        </w:tc>
        <w:tc>
          <w:tcPr>
            <w:tcW w:w="954" w:type="dxa"/>
            <w:tcBorders>
              <w:top w:val="nil"/>
              <w:left w:val="nil"/>
              <w:bottom w:val="single" w:sz="4" w:space="0" w:color="auto"/>
              <w:right w:val="single" w:sz="8" w:space="0" w:color="auto"/>
            </w:tcBorders>
            <w:shd w:val="clear" w:color="000000" w:fill="FFFFFF"/>
            <w:noWrap/>
            <w:vAlign w:val="center"/>
            <w:hideMark/>
          </w:tcPr>
          <w:p w14:paraId="45D274D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56" w:type="dxa"/>
            <w:tcBorders>
              <w:top w:val="nil"/>
              <w:left w:val="nil"/>
              <w:bottom w:val="single" w:sz="4" w:space="0" w:color="auto"/>
              <w:right w:val="nil"/>
            </w:tcBorders>
            <w:shd w:val="clear" w:color="auto" w:fill="auto"/>
            <w:noWrap/>
            <w:vAlign w:val="center"/>
            <w:hideMark/>
          </w:tcPr>
          <w:p w14:paraId="35D8BAEA"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62</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56876AF0"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310</w:t>
            </w:r>
          </w:p>
        </w:tc>
        <w:tc>
          <w:tcPr>
            <w:tcW w:w="36" w:type="dxa"/>
            <w:vAlign w:val="center"/>
            <w:hideMark/>
          </w:tcPr>
          <w:p w14:paraId="241E616A"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71F401CA" w14:textId="77777777" w:rsidTr="00A778C1">
        <w:trPr>
          <w:trHeight w:val="53"/>
        </w:trPr>
        <w:tc>
          <w:tcPr>
            <w:tcW w:w="2800" w:type="dxa"/>
            <w:tcBorders>
              <w:top w:val="nil"/>
              <w:left w:val="double" w:sz="6" w:space="0" w:color="4F81BD"/>
              <w:bottom w:val="single" w:sz="4" w:space="0" w:color="auto"/>
              <w:right w:val="nil"/>
            </w:tcBorders>
            <w:shd w:val="clear" w:color="000000" w:fill="FFFFFF"/>
            <w:noWrap/>
            <w:vAlign w:val="center"/>
            <w:hideMark/>
          </w:tcPr>
          <w:p w14:paraId="5EF85360"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Cinza G</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77A379AA"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557F6F42"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4" w:type="dxa"/>
            <w:tcBorders>
              <w:top w:val="nil"/>
              <w:left w:val="nil"/>
              <w:bottom w:val="single" w:sz="4" w:space="0" w:color="auto"/>
              <w:right w:val="single" w:sz="8" w:space="0" w:color="auto"/>
            </w:tcBorders>
            <w:shd w:val="clear" w:color="000000" w:fill="FFFFFF"/>
            <w:noWrap/>
            <w:vAlign w:val="bottom"/>
            <w:hideMark/>
          </w:tcPr>
          <w:p w14:paraId="14DC249A"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35</w:t>
            </w:r>
          </w:p>
        </w:tc>
        <w:tc>
          <w:tcPr>
            <w:tcW w:w="954" w:type="dxa"/>
            <w:tcBorders>
              <w:top w:val="nil"/>
              <w:left w:val="nil"/>
              <w:bottom w:val="single" w:sz="4" w:space="0" w:color="auto"/>
              <w:right w:val="single" w:sz="8" w:space="0" w:color="auto"/>
            </w:tcBorders>
            <w:shd w:val="clear" w:color="auto" w:fill="auto"/>
            <w:noWrap/>
            <w:vAlign w:val="center"/>
            <w:hideMark/>
          </w:tcPr>
          <w:p w14:paraId="5C74D174"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20</w:t>
            </w:r>
          </w:p>
        </w:tc>
        <w:tc>
          <w:tcPr>
            <w:tcW w:w="956" w:type="dxa"/>
            <w:tcBorders>
              <w:top w:val="nil"/>
              <w:left w:val="nil"/>
              <w:bottom w:val="single" w:sz="4" w:space="0" w:color="auto"/>
              <w:right w:val="nil"/>
            </w:tcBorders>
            <w:shd w:val="clear" w:color="auto" w:fill="auto"/>
            <w:noWrap/>
            <w:vAlign w:val="center"/>
            <w:hideMark/>
          </w:tcPr>
          <w:p w14:paraId="0894411C"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55</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3A928D37"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275</w:t>
            </w:r>
          </w:p>
        </w:tc>
        <w:tc>
          <w:tcPr>
            <w:tcW w:w="36" w:type="dxa"/>
            <w:vAlign w:val="center"/>
            <w:hideMark/>
          </w:tcPr>
          <w:p w14:paraId="234039BE"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0F388C41" w14:textId="77777777" w:rsidTr="00A778C1">
        <w:trPr>
          <w:trHeight w:val="72"/>
        </w:trPr>
        <w:tc>
          <w:tcPr>
            <w:tcW w:w="2800" w:type="dxa"/>
            <w:tcBorders>
              <w:top w:val="nil"/>
              <w:left w:val="double" w:sz="6" w:space="0" w:color="4F81BD"/>
              <w:bottom w:val="single" w:sz="4" w:space="0" w:color="auto"/>
              <w:right w:val="nil"/>
            </w:tcBorders>
            <w:shd w:val="clear" w:color="000000" w:fill="FFFFFF"/>
            <w:noWrap/>
            <w:vAlign w:val="center"/>
            <w:hideMark/>
          </w:tcPr>
          <w:p w14:paraId="38F5A56F"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Cinza GG</w:t>
            </w:r>
          </w:p>
        </w:tc>
        <w:tc>
          <w:tcPr>
            <w:tcW w:w="1231" w:type="dxa"/>
            <w:tcBorders>
              <w:top w:val="nil"/>
              <w:left w:val="single" w:sz="8" w:space="0" w:color="auto"/>
              <w:bottom w:val="single" w:sz="4" w:space="0" w:color="auto"/>
              <w:right w:val="single" w:sz="8" w:space="0" w:color="auto"/>
            </w:tcBorders>
            <w:shd w:val="clear" w:color="auto" w:fill="auto"/>
            <w:noWrap/>
            <w:vAlign w:val="center"/>
            <w:hideMark/>
          </w:tcPr>
          <w:p w14:paraId="42D8615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single" w:sz="4" w:space="0" w:color="auto"/>
              <w:right w:val="single" w:sz="8" w:space="0" w:color="auto"/>
            </w:tcBorders>
            <w:shd w:val="clear" w:color="auto" w:fill="auto"/>
            <w:noWrap/>
            <w:vAlign w:val="center"/>
            <w:hideMark/>
          </w:tcPr>
          <w:p w14:paraId="021A8A5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4" w:type="dxa"/>
            <w:tcBorders>
              <w:top w:val="nil"/>
              <w:left w:val="nil"/>
              <w:bottom w:val="single" w:sz="4" w:space="0" w:color="auto"/>
              <w:right w:val="single" w:sz="8" w:space="0" w:color="auto"/>
            </w:tcBorders>
            <w:shd w:val="clear" w:color="000000" w:fill="FFFFFF"/>
            <w:noWrap/>
            <w:vAlign w:val="bottom"/>
            <w:hideMark/>
          </w:tcPr>
          <w:p w14:paraId="4F3AEA20"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21</w:t>
            </w:r>
          </w:p>
        </w:tc>
        <w:tc>
          <w:tcPr>
            <w:tcW w:w="954" w:type="dxa"/>
            <w:tcBorders>
              <w:top w:val="nil"/>
              <w:left w:val="nil"/>
              <w:bottom w:val="single" w:sz="4" w:space="0" w:color="auto"/>
              <w:right w:val="single" w:sz="8" w:space="0" w:color="auto"/>
            </w:tcBorders>
            <w:shd w:val="clear" w:color="auto" w:fill="auto"/>
            <w:noWrap/>
            <w:vAlign w:val="center"/>
            <w:hideMark/>
          </w:tcPr>
          <w:p w14:paraId="2234AD63"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6" w:type="dxa"/>
            <w:tcBorders>
              <w:top w:val="nil"/>
              <w:left w:val="nil"/>
              <w:bottom w:val="single" w:sz="4" w:space="0" w:color="auto"/>
              <w:right w:val="nil"/>
            </w:tcBorders>
            <w:shd w:val="clear" w:color="auto" w:fill="auto"/>
            <w:noWrap/>
            <w:vAlign w:val="center"/>
            <w:hideMark/>
          </w:tcPr>
          <w:p w14:paraId="59EC7EB0"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21</w:t>
            </w:r>
          </w:p>
        </w:tc>
        <w:tc>
          <w:tcPr>
            <w:tcW w:w="1234" w:type="dxa"/>
            <w:tcBorders>
              <w:top w:val="nil"/>
              <w:left w:val="double" w:sz="6" w:space="0" w:color="5B9BD5"/>
              <w:bottom w:val="single" w:sz="4" w:space="0" w:color="auto"/>
              <w:right w:val="double" w:sz="6" w:space="0" w:color="4F81BD"/>
            </w:tcBorders>
            <w:shd w:val="clear" w:color="auto" w:fill="auto"/>
            <w:noWrap/>
            <w:vAlign w:val="center"/>
            <w:hideMark/>
          </w:tcPr>
          <w:p w14:paraId="60C509F7"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105</w:t>
            </w:r>
          </w:p>
        </w:tc>
        <w:tc>
          <w:tcPr>
            <w:tcW w:w="36" w:type="dxa"/>
            <w:vAlign w:val="center"/>
            <w:hideMark/>
          </w:tcPr>
          <w:p w14:paraId="021C3561" w14:textId="77777777" w:rsidR="006C7C93" w:rsidRPr="00BD1782" w:rsidRDefault="006C7C93" w:rsidP="00A778C1">
            <w:pPr>
              <w:spacing w:after="0" w:line="240" w:lineRule="auto"/>
              <w:rPr>
                <w:rFonts w:eastAsia="Times New Roman" w:cs="Times New Roman"/>
                <w:sz w:val="19"/>
                <w:szCs w:val="19"/>
                <w:lang w:eastAsia="pt-BR"/>
              </w:rPr>
            </w:pPr>
          </w:p>
        </w:tc>
      </w:tr>
      <w:tr w:rsidR="006C7C93" w:rsidRPr="00BD1782" w14:paraId="15D9CCEF" w14:textId="77777777" w:rsidTr="00A778C1">
        <w:trPr>
          <w:trHeight w:val="189"/>
        </w:trPr>
        <w:tc>
          <w:tcPr>
            <w:tcW w:w="2800" w:type="dxa"/>
            <w:tcBorders>
              <w:top w:val="nil"/>
              <w:left w:val="double" w:sz="6" w:space="0" w:color="4F81BD"/>
              <w:bottom w:val="double" w:sz="6" w:space="0" w:color="4F81BD"/>
              <w:right w:val="nil"/>
            </w:tcBorders>
            <w:shd w:val="clear" w:color="000000" w:fill="FFFFFF"/>
            <w:noWrap/>
            <w:vAlign w:val="center"/>
            <w:hideMark/>
          </w:tcPr>
          <w:p w14:paraId="07694E12" w14:textId="77777777" w:rsidR="006C7C93" w:rsidRPr="00BD1782" w:rsidRDefault="006C7C93" w:rsidP="00A778C1">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Conjunto Privativo Cinza SP</w:t>
            </w:r>
          </w:p>
        </w:tc>
        <w:tc>
          <w:tcPr>
            <w:tcW w:w="1231" w:type="dxa"/>
            <w:tcBorders>
              <w:top w:val="nil"/>
              <w:left w:val="single" w:sz="8" w:space="0" w:color="auto"/>
              <w:bottom w:val="double" w:sz="6" w:space="0" w:color="4F81BD"/>
              <w:right w:val="single" w:sz="8" w:space="0" w:color="auto"/>
            </w:tcBorders>
            <w:shd w:val="clear" w:color="auto" w:fill="auto"/>
            <w:noWrap/>
            <w:vAlign w:val="center"/>
            <w:hideMark/>
          </w:tcPr>
          <w:p w14:paraId="6DE4B259"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5" w:type="dxa"/>
            <w:tcBorders>
              <w:top w:val="nil"/>
              <w:left w:val="nil"/>
              <w:bottom w:val="double" w:sz="6" w:space="0" w:color="4F81BD"/>
              <w:right w:val="single" w:sz="8" w:space="0" w:color="auto"/>
            </w:tcBorders>
            <w:shd w:val="clear" w:color="auto" w:fill="auto"/>
            <w:noWrap/>
            <w:vAlign w:val="center"/>
            <w:hideMark/>
          </w:tcPr>
          <w:p w14:paraId="799AE7CE"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4" w:type="dxa"/>
            <w:tcBorders>
              <w:top w:val="nil"/>
              <w:left w:val="nil"/>
              <w:bottom w:val="double" w:sz="6" w:space="0" w:color="4F81BD"/>
              <w:right w:val="single" w:sz="8" w:space="0" w:color="auto"/>
            </w:tcBorders>
            <w:shd w:val="clear" w:color="000000" w:fill="FFFFFF"/>
            <w:noWrap/>
            <w:vAlign w:val="bottom"/>
            <w:hideMark/>
          </w:tcPr>
          <w:p w14:paraId="46BBC432"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14</w:t>
            </w:r>
          </w:p>
        </w:tc>
        <w:tc>
          <w:tcPr>
            <w:tcW w:w="954" w:type="dxa"/>
            <w:tcBorders>
              <w:top w:val="nil"/>
              <w:left w:val="nil"/>
              <w:bottom w:val="double" w:sz="6" w:space="0" w:color="4F81BD"/>
              <w:right w:val="single" w:sz="8" w:space="0" w:color="auto"/>
            </w:tcBorders>
            <w:shd w:val="clear" w:color="auto" w:fill="auto"/>
            <w:noWrap/>
            <w:vAlign w:val="center"/>
            <w:hideMark/>
          </w:tcPr>
          <w:p w14:paraId="2C627D78" w14:textId="77777777" w:rsidR="006C7C93" w:rsidRPr="00BD1782" w:rsidRDefault="006C7C93" w:rsidP="00A778C1">
            <w:pPr>
              <w:spacing w:after="0" w:line="240" w:lineRule="auto"/>
              <w:jc w:val="center"/>
              <w:rPr>
                <w:rFonts w:eastAsia="Times New Roman" w:cs="Calibri"/>
                <w:sz w:val="19"/>
                <w:szCs w:val="19"/>
                <w:lang w:eastAsia="pt-BR"/>
              </w:rPr>
            </w:pPr>
            <w:r w:rsidRPr="00BD1782">
              <w:rPr>
                <w:rFonts w:eastAsia="Times New Roman" w:cs="Calibri"/>
                <w:sz w:val="19"/>
                <w:szCs w:val="19"/>
                <w:lang w:eastAsia="pt-BR"/>
              </w:rPr>
              <w:t>0</w:t>
            </w:r>
          </w:p>
        </w:tc>
        <w:tc>
          <w:tcPr>
            <w:tcW w:w="956" w:type="dxa"/>
            <w:tcBorders>
              <w:top w:val="nil"/>
              <w:left w:val="nil"/>
              <w:bottom w:val="double" w:sz="6" w:space="0" w:color="4F81BD"/>
              <w:right w:val="nil"/>
            </w:tcBorders>
            <w:shd w:val="clear" w:color="auto" w:fill="auto"/>
            <w:noWrap/>
            <w:vAlign w:val="center"/>
            <w:hideMark/>
          </w:tcPr>
          <w:p w14:paraId="59742D20" w14:textId="77777777" w:rsidR="006C7C93" w:rsidRPr="00BD1782" w:rsidRDefault="006C7C93" w:rsidP="00A778C1">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14</w:t>
            </w:r>
          </w:p>
        </w:tc>
        <w:tc>
          <w:tcPr>
            <w:tcW w:w="1234" w:type="dxa"/>
            <w:tcBorders>
              <w:top w:val="nil"/>
              <w:left w:val="double" w:sz="6" w:space="0" w:color="5B9BD5"/>
              <w:bottom w:val="double" w:sz="6" w:space="0" w:color="4F81BD"/>
              <w:right w:val="double" w:sz="6" w:space="0" w:color="4F81BD"/>
            </w:tcBorders>
            <w:shd w:val="clear" w:color="auto" w:fill="auto"/>
            <w:noWrap/>
            <w:vAlign w:val="center"/>
            <w:hideMark/>
          </w:tcPr>
          <w:p w14:paraId="58F3F7DE" w14:textId="77777777" w:rsidR="006C7C93" w:rsidRPr="00BD1782" w:rsidRDefault="006C7C93" w:rsidP="00A778C1">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70</w:t>
            </w:r>
          </w:p>
        </w:tc>
        <w:tc>
          <w:tcPr>
            <w:tcW w:w="36" w:type="dxa"/>
            <w:vAlign w:val="center"/>
            <w:hideMark/>
          </w:tcPr>
          <w:p w14:paraId="2278F849" w14:textId="77777777" w:rsidR="006C7C93" w:rsidRPr="00BD1782" w:rsidRDefault="006C7C93" w:rsidP="00A778C1">
            <w:pPr>
              <w:spacing w:after="0" w:line="240" w:lineRule="auto"/>
              <w:rPr>
                <w:rFonts w:eastAsia="Times New Roman" w:cs="Times New Roman"/>
                <w:sz w:val="19"/>
                <w:szCs w:val="19"/>
                <w:lang w:eastAsia="pt-BR"/>
              </w:rPr>
            </w:pPr>
          </w:p>
        </w:tc>
      </w:tr>
    </w:tbl>
    <w:p w14:paraId="5F979A14" w14:textId="77777777" w:rsidR="006C7C93" w:rsidRPr="00BD1782" w:rsidRDefault="006C7C93" w:rsidP="006C7C93">
      <w:pPr>
        <w:keepLines/>
        <w:widowControl w:val="0"/>
        <w:tabs>
          <w:tab w:val="left" w:pos="9923"/>
        </w:tabs>
        <w:jc w:val="center"/>
        <w:rPr>
          <w:sz w:val="19"/>
          <w:szCs w:val="19"/>
        </w:rPr>
      </w:pPr>
    </w:p>
    <w:p w14:paraId="21D16048" w14:textId="09A2C338" w:rsidR="003D47F6" w:rsidRPr="00BD1782" w:rsidRDefault="006C7C93" w:rsidP="006C7C93">
      <w:pPr>
        <w:jc w:val="center"/>
        <w:rPr>
          <w:b/>
          <w:sz w:val="19"/>
          <w:szCs w:val="19"/>
          <w:u w:val="single"/>
        </w:rPr>
      </w:pPr>
      <w:r w:rsidRPr="00BD1782">
        <w:rPr>
          <w:sz w:val="19"/>
          <w:szCs w:val="19"/>
        </w:rPr>
        <w:t xml:space="preserve"> </w:t>
      </w:r>
      <w:r w:rsidRPr="00BD1782">
        <w:rPr>
          <w:sz w:val="19"/>
          <w:szCs w:val="19"/>
        </w:rPr>
        <w:br w:type="page"/>
      </w:r>
    </w:p>
    <w:p w14:paraId="0F060955" w14:textId="77777777" w:rsidR="003D47F6" w:rsidRPr="00BD1782" w:rsidRDefault="003D47F6" w:rsidP="003D47F6">
      <w:pPr>
        <w:spacing w:after="0"/>
        <w:jc w:val="center"/>
        <w:rPr>
          <w:b/>
          <w:sz w:val="19"/>
          <w:szCs w:val="19"/>
          <w:u w:val="single"/>
        </w:rPr>
      </w:pPr>
      <w:r w:rsidRPr="00BD1782">
        <w:rPr>
          <w:b/>
          <w:sz w:val="19"/>
          <w:szCs w:val="19"/>
          <w:u w:val="single"/>
        </w:rPr>
        <w:lastRenderedPageBreak/>
        <w:t>ANEXO III</w:t>
      </w:r>
    </w:p>
    <w:p w14:paraId="53188446" w14:textId="04DE383F" w:rsidR="006C7C93" w:rsidRPr="00BD1782" w:rsidRDefault="006C7C93" w:rsidP="00A778C1">
      <w:pPr>
        <w:spacing w:after="0"/>
        <w:jc w:val="center"/>
        <w:rPr>
          <w:b/>
          <w:bCs/>
          <w:sz w:val="19"/>
          <w:szCs w:val="19"/>
        </w:rPr>
      </w:pPr>
      <w:r w:rsidRPr="00BD1782">
        <w:rPr>
          <w:b/>
          <w:bCs/>
          <w:sz w:val="19"/>
          <w:szCs w:val="19"/>
        </w:rPr>
        <w:t>DESCRIÇÃO TÉCNICA DOS ITENS</w:t>
      </w:r>
    </w:p>
    <w:p w14:paraId="6E9754EF" w14:textId="77777777" w:rsidR="006C7C93" w:rsidRPr="00BD1782" w:rsidRDefault="006C7C93" w:rsidP="003D47F6">
      <w:pPr>
        <w:spacing w:after="0"/>
        <w:jc w:val="center"/>
        <w:rPr>
          <w:b/>
          <w:sz w:val="19"/>
          <w:szCs w:val="19"/>
          <w:u w:val="single"/>
        </w:rPr>
      </w:pPr>
    </w:p>
    <w:tbl>
      <w:tblPr>
        <w:tblW w:w="9498" w:type="dxa"/>
        <w:tblInd w:w="-289" w:type="dxa"/>
        <w:tblCellMar>
          <w:left w:w="70" w:type="dxa"/>
          <w:right w:w="70" w:type="dxa"/>
        </w:tblCellMar>
        <w:tblLook w:val="04A0" w:firstRow="1" w:lastRow="0" w:firstColumn="1" w:lastColumn="0" w:noHBand="0" w:noVBand="1"/>
      </w:tblPr>
      <w:tblGrid>
        <w:gridCol w:w="1418"/>
        <w:gridCol w:w="1134"/>
        <w:gridCol w:w="6946"/>
      </w:tblGrid>
      <w:tr w:rsidR="005614F2" w:rsidRPr="005614F2" w14:paraId="1391A2EF" w14:textId="77777777" w:rsidTr="00A778C1">
        <w:trPr>
          <w:trHeight w:val="449"/>
        </w:trPr>
        <w:tc>
          <w:tcPr>
            <w:tcW w:w="1418" w:type="dxa"/>
            <w:tcBorders>
              <w:top w:val="single" w:sz="4" w:space="0" w:color="auto"/>
              <w:left w:val="single" w:sz="4" w:space="0" w:color="auto"/>
              <w:bottom w:val="single" w:sz="4" w:space="0" w:color="000000"/>
              <w:right w:val="single" w:sz="4" w:space="0" w:color="auto"/>
            </w:tcBorders>
            <w:shd w:val="clear" w:color="auto" w:fill="DEEAF6" w:themeFill="accent1" w:themeFillTint="33"/>
            <w:vAlign w:val="center"/>
          </w:tcPr>
          <w:p w14:paraId="057FAF4C"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ITEM</w:t>
            </w:r>
          </w:p>
        </w:tc>
        <w:tc>
          <w:tcPr>
            <w:tcW w:w="1134" w:type="dxa"/>
            <w:tcBorders>
              <w:top w:val="single" w:sz="4" w:space="0" w:color="auto"/>
              <w:left w:val="nil"/>
              <w:right w:val="single" w:sz="4" w:space="0" w:color="auto"/>
            </w:tcBorders>
            <w:shd w:val="clear" w:color="auto" w:fill="DEEAF6" w:themeFill="accent1" w:themeFillTint="33"/>
            <w:vAlign w:val="center"/>
          </w:tcPr>
          <w:p w14:paraId="0E74AF09" w14:textId="48F7F0CA" w:rsidR="006C7C93" w:rsidRPr="005614F2" w:rsidRDefault="005614F2" w:rsidP="00A778C1">
            <w:pPr>
              <w:spacing w:after="0" w:line="240" w:lineRule="auto"/>
              <w:jc w:val="center"/>
              <w:rPr>
                <w:rFonts w:eastAsia="Times New Roman" w:cstheme="minorHAnsi"/>
                <w:b/>
                <w:bCs/>
                <w:sz w:val="19"/>
                <w:szCs w:val="19"/>
                <w:lang w:eastAsia="pt-BR"/>
              </w:rPr>
            </w:pPr>
            <w:r w:rsidRPr="005614F2">
              <w:rPr>
                <w:rFonts w:eastAsia="Times New Roman" w:cstheme="minorHAnsi"/>
                <w:b/>
                <w:bCs/>
                <w:sz w:val="19"/>
                <w:szCs w:val="19"/>
                <w:lang w:eastAsia="pt-BR"/>
              </w:rPr>
              <w:t>VALOR ESTIMADO</w:t>
            </w:r>
          </w:p>
        </w:tc>
        <w:tc>
          <w:tcPr>
            <w:tcW w:w="6946" w:type="dxa"/>
            <w:tcBorders>
              <w:top w:val="single" w:sz="4" w:space="0" w:color="auto"/>
              <w:left w:val="single" w:sz="4" w:space="0" w:color="auto"/>
              <w:bottom w:val="nil"/>
              <w:right w:val="single" w:sz="4" w:space="0" w:color="auto"/>
            </w:tcBorders>
            <w:shd w:val="clear" w:color="auto" w:fill="DEEAF6" w:themeFill="accent1" w:themeFillTint="33"/>
            <w:vAlign w:val="center"/>
          </w:tcPr>
          <w:p w14:paraId="2D6B9721"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DESCRIÇÃO</w:t>
            </w:r>
          </w:p>
        </w:tc>
      </w:tr>
      <w:tr w:rsidR="005614F2" w:rsidRPr="005614F2" w14:paraId="00310E98" w14:textId="77777777" w:rsidTr="00A778C1">
        <w:trPr>
          <w:trHeight w:val="57"/>
        </w:trPr>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5246B69"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AVENTAL DE MANGA LONGA</w:t>
            </w:r>
          </w:p>
        </w:tc>
        <w:tc>
          <w:tcPr>
            <w:tcW w:w="1134" w:type="dxa"/>
            <w:vMerge w:val="restart"/>
            <w:tcBorders>
              <w:top w:val="single" w:sz="4" w:space="0" w:color="auto"/>
              <w:left w:val="nil"/>
              <w:right w:val="single" w:sz="4" w:space="0" w:color="auto"/>
            </w:tcBorders>
            <w:vAlign w:val="center"/>
          </w:tcPr>
          <w:p w14:paraId="71398B03" w14:textId="77777777" w:rsidR="006C7C93" w:rsidRPr="005614F2" w:rsidRDefault="006C7C93" w:rsidP="00A778C1">
            <w:pPr>
              <w:spacing w:line="240" w:lineRule="auto"/>
              <w:jc w:val="center"/>
              <w:rPr>
                <w:rFonts w:eastAsia="Times New Roman" w:cstheme="minorHAnsi"/>
                <w:bCs/>
                <w:sz w:val="19"/>
                <w:szCs w:val="19"/>
                <w:lang w:eastAsia="pt-BR"/>
              </w:rPr>
            </w:pPr>
            <w:r w:rsidRPr="005614F2">
              <w:rPr>
                <w:rFonts w:eastAsia="Times New Roman" w:cstheme="minorHAnsi"/>
                <w:bCs/>
                <w:sz w:val="19"/>
                <w:szCs w:val="19"/>
                <w:lang w:eastAsia="pt-BR"/>
              </w:rPr>
              <w:t>R$ 37,05</w:t>
            </w:r>
          </w:p>
        </w:tc>
        <w:tc>
          <w:tcPr>
            <w:tcW w:w="6946" w:type="dxa"/>
            <w:tcBorders>
              <w:top w:val="single" w:sz="4" w:space="0" w:color="auto"/>
              <w:left w:val="single" w:sz="4" w:space="0" w:color="auto"/>
              <w:bottom w:val="nil"/>
              <w:right w:val="single" w:sz="4" w:space="0" w:color="auto"/>
            </w:tcBorders>
            <w:shd w:val="clear" w:color="auto" w:fill="auto"/>
            <w:vAlign w:val="center"/>
            <w:hideMark/>
          </w:tcPr>
          <w:p w14:paraId="4796D332"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Confeccionado em 50% algodão e 50% poliéster, na cor branca, isento de falhas, manchas ou defeitos.</w:t>
            </w:r>
          </w:p>
        </w:tc>
      </w:tr>
      <w:tr w:rsidR="005614F2" w:rsidRPr="005614F2" w14:paraId="5C67A94E" w14:textId="77777777" w:rsidTr="00A778C1">
        <w:trPr>
          <w:trHeight w:val="57"/>
        </w:trPr>
        <w:tc>
          <w:tcPr>
            <w:tcW w:w="1418" w:type="dxa"/>
            <w:vMerge/>
            <w:tcBorders>
              <w:top w:val="single" w:sz="4" w:space="0" w:color="auto"/>
              <w:left w:val="single" w:sz="4" w:space="0" w:color="auto"/>
              <w:bottom w:val="single" w:sz="4" w:space="0" w:color="000000"/>
              <w:right w:val="single" w:sz="4" w:space="0" w:color="auto"/>
            </w:tcBorders>
            <w:vAlign w:val="center"/>
            <w:hideMark/>
          </w:tcPr>
          <w:p w14:paraId="75098022"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8858AEC" w14:textId="77777777" w:rsidR="006C7C93" w:rsidRPr="005614F2" w:rsidRDefault="006C7C93" w:rsidP="00A778C1">
            <w:pPr>
              <w:spacing w:after="0" w:line="240" w:lineRule="auto"/>
              <w:jc w:val="center"/>
              <w:rPr>
                <w:rFonts w:eastAsia="Times New Roman" w:cstheme="minorHAnsi"/>
                <w:b/>
                <w:bCs/>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62F3743"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 Altura e colocação dos amarrilhos (conforme amostra).</w:t>
            </w:r>
          </w:p>
        </w:tc>
      </w:tr>
      <w:tr w:rsidR="005614F2" w:rsidRPr="005614F2" w14:paraId="0AF022F3" w14:textId="77777777" w:rsidTr="00A778C1">
        <w:trPr>
          <w:trHeight w:val="57"/>
        </w:trPr>
        <w:tc>
          <w:tcPr>
            <w:tcW w:w="1418" w:type="dxa"/>
            <w:vMerge/>
            <w:tcBorders>
              <w:top w:val="single" w:sz="4" w:space="0" w:color="auto"/>
              <w:left w:val="single" w:sz="4" w:space="0" w:color="auto"/>
              <w:bottom w:val="single" w:sz="4" w:space="0" w:color="000000"/>
              <w:right w:val="single" w:sz="4" w:space="0" w:color="auto"/>
            </w:tcBorders>
            <w:vAlign w:val="center"/>
            <w:hideMark/>
          </w:tcPr>
          <w:p w14:paraId="0FD6F65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4B6569B" w14:textId="77777777" w:rsidR="006C7C93" w:rsidRPr="005614F2" w:rsidRDefault="006C7C93" w:rsidP="00A778C1">
            <w:pPr>
              <w:spacing w:after="0" w:line="240" w:lineRule="auto"/>
              <w:jc w:val="center"/>
              <w:rPr>
                <w:rFonts w:eastAsia="Times New Roman" w:cstheme="minorHAnsi"/>
                <w:b/>
                <w:bCs/>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22545B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Tamanho único de acordo com as medidas descritas:</w:t>
            </w:r>
          </w:p>
        </w:tc>
      </w:tr>
      <w:tr w:rsidR="005614F2" w:rsidRPr="005614F2" w14:paraId="6BC187B7" w14:textId="77777777" w:rsidTr="00A778C1">
        <w:trPr>
          <w:trHeight w:val="57"/>
        </w:trPr>
        <w:tc>
          <w:tcPr>
            <w:tcW w:w="1418" w:type="dxa"/>
            <w:vMerge/>
            <w:tcBorders>
              <w:top w:val="single" w:sz="4" w:space="0" w:color="auto"/>
              <w:left w:val="single" w:sz="4" w:space="0" w:color="auto"/>
              <w:bottom w:val="single" w:sz="4" w:space="0" w:color="000000"/>
              <w:right w:val="single" w:sz="4" w:space="0" w:color="auto"/>
            </w:tcBorders>
            <w:vAlign w:val="center"/>
            <w:hideMark/>
          </w:tcPr>
          <w:p w14:paraId="397970DC"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2EB84B0" w14:textId="77777777" w:rsidR="006C7C93" w:rsidRPr="005614F2" w:rsidRDefault="006C7C93" w:rsidP="00A778C1">
            <w:pPr>
              <w:spacing w:after="0" w:line="240" w:lineRule="auto"/>
              <w:jc w:val="center"/>
              <w:rPr>
                <w:rFonts w:eastAsia="Times New Roman" w:cstheme="minorHAnsi"/>
                <w:b/>
                <w:bCs/>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04E0278"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Circunferência (busto) 144 cm,</w:t>
            </w:r>
          </w:p>
        </w:tc>
      </w:tr>
      <w:tr w:rsidR="005614F2" w:rsidRPr="005614F2" w14:paraId="2DCD4C37" w14:textId="77777777" w:rsidTr="00A778C1">
        <w:trPr>
          <w:trHeight w:val="57"/>
        </w:trPr>
        <w:tc>
          <w:tcPr>
            <w:tcW w:w="1418" w:type="dxa"/>
            <w:vMerge/>
            <w:tcBorders>
              <w:top w:val="single" w:sz="4" w:space="0" w:color="auto"/>
              <w:left w:val="single" w:sz="4" w:space="0" w:color="auto"/>
              <w:bottom w:val="single" w:sz="4" w:space="0" w:color="000000"/>
              <w:right w:val="single" w:sz="4" w:space="0" w:color="auto"/>
            </w:tcBorders>
            <w:vAlign w:val="center"/>
            <w:hideMark/>
          </w:tcPr>
          <w:p w14:paraId="7A806B51"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BA1FBBC" w14:textId="77777777" w:rsidR="006C7C93" w:rsidRPr="005614F2" w:rsidRDefault="006C7C93" w:rsidP="00A778C1">
            <w:pPr>
              <w:spacing w:after="0" w:line="240" w:lineRule="auto"/>
              <w:jc w:val="center"/>
              <w:rPr>
                <w:rFonts w:eastAsia="Times New Roman" w:cstheme="minorHAnsi"/>
                <w:b/>
                <w:bCs/>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0433823"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Manga </w:t>
            </w:r>
            <w:proofErr w:type="spellStart"/>
            <w:r w:rsidRPr="005614F2">
              <w:rPr>
                <w:rFonts w:eastAsia="Times New Roman" w:cs="Times New Roman"/>
                <w:sz w:val="19"/>
                <w:szCs w:val="19"/>
                <w:lang w:eastAsia="pt-BR"/>
              </w:rPr>
              <w:t>Raglan</w:t>
            </w:r>
            <w:proofErr w:type="spellEnd"/>
            <w:r w:rsidRPr="005614F2">
              <w:rPr>
                <w:rFonts w:eastAsia="Times New Roman" w:cs="Times New Roman"/>
                <w:sz w:val="19"/>
                <w:szCs w:val="19"/>
                <w:lang w:eastAsia="pt-BR"/>
              </w:rPr>
              <w:t>, comprimento 75 cm, com punho, 1x1, 100% poliéster, com 0,8 cm, na cor branca.</w:t>
            </w:r>
          </w:p>
        </w:tc>
      </w:tr>
      <w:tr w:rsidR="005614F2" w:rsidRPr="005614F2" w14:paraId="7C2DB9AB" w14:textId="77777777" w:rsidTr="00A778C1">
        <w:trPr>
          <w:trHeight w:val="57"/>
        </w:trPr>
        <w:tc>
          <w:tcPr>
            <w:tcW w:w="1418" w:type="dxa"/>
            <w:vMerge/>
            <w:tcBorders>
              <w:top w:val="single" w:sz="4" w:space="0" w:color="auto"/>
              <w:left w:val="single" w:sz="4" w:space="0" w:color="auto"/>
              <w:bottom w:val="single" w:sz="4" w:space="0" w:color="000000"/>
              <w:right w:val="single" w:sz="4" w:space="0" w:color="auto"/>
            </w:tcBorders>
            <w:vAlign w:val="center"/>
            <w:hideMark/>
          </w:tcPr>
          <w:p w14:paraId="37F1A7FC"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CC633C8" w14:textId="77777777" w:rsidR="006C7C93" w:rsidRPr="005614F2" w:rsidRDefault="006C7C93" w:rsidP="00A778C1">
            <w:pPr>
              <w:spacing w:after="0" w:line="240" w:lineRule="auto"/>
              <w:jc w:val="center"/>
              <w:rPr>
                <w:rFonts w:eastAsia="Times New Roman" w:cstheme="minorHAnsi"/>
                <w:b/>
                <w:bCs/>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ABD5333"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Amarrilhos com largura 1 cm e comprimento 70 cm.</w:t>
            </w:r>
          </w:p>
        </w:tc>
      </w:tr>
      <w:tr w:rsidR="005614F2" w:rsidRPr="005614F2" w14:paraId="7C6B94DD" w14:textId="77777777" w:rsidTr="00A778C1">
        <w:trPr>
          <w:trHeight w:val="57"/>
        </w:trPr>
        <w:tc>
          <w:tcPr>
            <w:tcW w:w="1418" w:type="dxa"/>
            <w:vMerge/>
            <w:tcBorders>
              <w:top w:val="single" w:sz="4" w:space="0" w:color="auto"/>
              <w:left w:val="single" w:sz="4" w:space="0" w:color="auto"/>
              <w:bottom w:val="single" w:sz="4" w:space="0" w:color="000000"/>
              <w:right w:val="single" w:sz="4" w:space="0" w:color="auto"/>
            </w:tcBorders>
            <w:vAlign w:val="center"/>
            <w:hideMark/>
          </w:tcPr>
          <w:p w14:paraId="0138D5C7"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C6DE21F" w14:textId="77777777" w:rsidR="006C7C93" w:rsidRPr="005614F2" w:rsidRDefault="006C7C93" w:rsidP="00A778C1">
            <w:pPr>
              <w:spacing w:after="0" w:line="240" w:lineRule="auto"/>
              <w:jc w:val="center"/>
              <w:rPr>
                <w:rFonts w:eastAsia="Times New Roman" w:cstheme="minorHAnsi"/>
                <w:b/>
                <w:bCs/>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E88AD43"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Transpasse da parte sobreposta de 30 cm.</w:t>
            </w:r>
          </w:p>
        </w:tc>
      </w:tr>
      <w:tr w:rsidR="005614F2" w:rsidRPr="005614F2" w14:paraId="2C22A6BC" w14:textId="77777777" w:rsidTr="00A778C1">
        <w:trPr>
          <w:trHeight w:val="57"/>
        </w:trPr>
        <w:tc>
          <w:tcPr>
            <w:tcW w:w="1418" w:type="dxa"/>
            <w:vMerge/>
            <w:tcBorders>
              <w:top w:val="single" w:sz="4" w:space="0" w:color="auto"/>
              <w:left w:val="single" w:sz="4" w:space="0" w:color="auto"/>
              <w:bottom w:val="single" w:sz="4" w:space="0" w:color="000000"/>
              <w:right w:val="single" w:sz="4" w:space="0" w:color="auto"/>
            </w:tcBorders>
            <w:vAlign w:val="center"/>
            <w:hideMark/>
          </w:tcPr>
          <w:p w14:paraId="463AE4F6"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C6E82D0" w14:textId="77777777" w:rsidR="006C7C93" w:rsidRPr="005614F2" w:rsidRDefault="006C7C93" w:rsidP="00A778C1">
            <w:pPr>
              <w:spacing w:after="0" w:line="240" w:lineRule="auto"/>
              <w:jc w:val="center"/>
              <w:rPr>
                <w:rFonts w:eastAsia="Times New Roman" w:cstheme="minorHAnsi"/>
                <w:b/>
                <w:bCs/>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69D506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Altura decote traspasse 20 cm.</w:t>
            </w:r>
          </w:p>
        </w:tc>
      </w:tr>
      <w:tr w:rsidR="005614F2" w:rsidRPr="005614F2" w14:paraId="392E9F1F" w14:textId="77777777" w:rsidTr="00A778C1">
        <w:trPr>
          <w:trHeight w:val="57"/>
        </w:trPr>
        <w:tc>
          <w:tcPr>
            <w:tcW w:w="1418" w:type="dxa"/>
            <w:vMerge/>
            <w:tcBorders>
              <w:top w:val="single" w:sz="4" w:space="0" w:color="auto"/>
              <w:left w:val="single" w:sz="4" w:space="0" w:color="auto"/>
              <w:bottom w:val="single" w:sz="4" w:space="0" w:color="000000"/>
              <w:right w:val="single" w:sz="4" w:space="0" w:color="auto"/>
            </w:tcBorders>
            <w:vAlign w:val="center"/>
            <w:hideMark/>
          </w:tcPr>
          <w:p w14:paraId="486344ED"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23580EA4" w14:textId="77777777" w:rsidR="006C7C93" w:rsidRPr="005614F2" w:rsidRDefault="006C7C93" w:rsidP="00A778C1">
            <w:pPr>
              <w:spacing w:after="0" w:line="240" w:lineRule="auto"/>
              <w:jc w:val="center"/>
              <w:rPr>
                <w:rFonts w:eastAsia="Times New Roman" w:cstheme="minorHAnsi"/>
                <w:b/>
                <w:bCs/>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04367B8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aspecto visual do avental de manga longa deve ser limpo, íntegro e suas costuras devem ser feitas de tal modo que não apresentem pontas, dobras, franzidos, torções, pontos, falhados, rompidos ou saltados.</w:t>
            </w:r>
          </w:p>
        </w:tc>
      </w:tr>
      <w:tr w:rsidR="005614F2" w:rsidRPr="005614F2" w14:paraId="181EC20A" w14:textId="77777777" w:rsidTr="00A778C1">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4C9B4C5E"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CAMISOLA ADULTO</w:t>
            </w:r>
          </w:p>
        </w:tc>
        <w:tc>
          <w:tcPr>
            <w:tcW w:w="1134" w:type="dxa"/>
            <w:vMerge w:val="restart"/>
            <w:tcBorders>
              <w:top w:val="nil"/>
              <w:left w:val="nil"/>
              <w:right w:val="single" w:sz="4" w:space="0" w:color="auto"/>
            </w:tcBorders>
            <w:vAlign w:val="center"/>
          </w:tcPr>
          <w:p w14:paraId="7CCD7F65" w14:textId="77777777" w:rsidR="006C7C93" w:rsidRPr="005614F2" w:rsidRDefault="006C7C93" w:rsidP="00A778C1">
            <w:pPr>
              <w:spacing w:after="0" w:line="240" w:lineRule="auto"/>
              <w:jc w:val="center"/>
              <w:rPr>
                <w:rFonts w:eastAsia="Times New Roman" w:cstheme="minorHAnsi"/>
                <w:sz w:val="19"/>
                <w:szCs w:val="19"/>
                <w:lang w:eastAsia="pt-BR"/>
              </w:rPr>
            </w:pPr>
            <w:r w:rsidRPr="005614F2">
              <w:rPr>
                <w:rFonts w:eastAsia="Times New Roman" w:cstheme="minorHAnsi"/>
                <w:sz w:val="19"/>
                <w:szCs w:val="19"/>
                <w:lang w:eastAsia="pt-BR"/>
              </w:rPr>
              <w:t>R$ 31,20</w:t>
            </w:r>
          </w:p>
        </w:tc>
        <w:tc>
          <w:tcPr>
            <w:tcW w:w="6946" w:type="dxa"/>
            <w:tcBorders>
              <w:top w:val="nil"/>
              <w:left w:val="single" w:sz="4" w:space="0" w:color="auto"/>
              <w:bottom w:val="nil"/>
              <w:right w:val="single" w:sz="4" w:space="0" w:color="auto"/>
            </w:tcBorders>
            <w:shd w:val="clear" w:color="auto" w:fill="auto"/>
            <w:vAlign w:val="center"/>
            <w:hideMark/>
          </w:tcPr>
          <w:p w14:paraId="729D504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Confeccionada em tecido plano 50% algodão e 50% poliéster, na cor azul claro (conforme amostra).</w:t>
            </w:r>
          </w:p>
        </w:tc>
      </w:tr>
      <w:tr w:rsidR="005614F2" w:rsidRPr="005614F2" w14:paraId="7F09E8C2"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F06BD4A"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098C0E8"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F2D7C65"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581C1D0E"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A3351EA"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DDA462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9C29007"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camisola de adulto deverá ser confeccionada em corpo reto, costas inteiriça e transpassada, que permita proteção da parte posterior do tórax. Amarrilhos do próprio tecido, decote em V, acabamento em viés, manga japonesa. Todo o acabamento deverá ser arrematado em costura dupla.</w:t>
            </w:r>
          </w:p>
        </w:tc>
      </w:tr>
      <w:tr w:rsidR="005614F2" w:rsidRPr="005614F2" w14:paraId="5621C7FC"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9938AFC"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C47CAC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93AF6F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Tamanho único, de acordo com as medidas abaixo:</w:t>
            </w:r>
          </w:p>
        </w:tc>
      </w:tr>
      <w:tr w:rsidR="005614F2" w:rsidRPr="005614F2" w14:paraId="41164064"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901EF5A"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A48439D"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1569170"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Circunferência total do busto: 150 cm.</w:t>
            </w:r>
          </w:p>
        </w:tc>
      </w:tr>
      <w:tr w:rsidR="005614F2" w:rsidRPr="005614F2" w14:paraId="5F009C60"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DB119D8"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E391AF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FCBF847"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Manga japonesa: 26 cm.</w:t>
            </w:r>
          </w:p>
        </w:tc>
      </w:tr>
      <w:tr w:rsidR="005614F2" w:rsidRPr="005614F2" w14:paraId="75CE5D50"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57BEDE3"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E61DD3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B70EA0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Altura do decote: 20 cm.</w:t>
            </w:r>
          </w:p>
        </w:tc>
      </w:tr>
      <w:tr w:rsidR="005614F2" w:rsidRPr="005614F2" w14:paraId="4972DBA1"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8DEB94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377A6E5"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04A9CE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Amarrilhos - Largura: 1,5 cm / Comprimento: 40 cm</w:t>
            </w:r>
          </w:p>
        </w:tc>
      </w:tr>
      <w:tr w:rsidR="005614F2" w:rsidRPr="005614F2" w14:paraId="4AC67C9A"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6609DC8"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391F84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1EE372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Transpasse: 45 cm de largura de sobreposição</w:t>
            </w:r>
          </w:p>
        </w:tc>
      </w:tr>
      <w:tr w:rsidR="005614F2" w:rsidRPr="005614F2" w14:paraId="3383E2F6"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BA70AF2"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25BA81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14BC9A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Comprimento total da camisola: 120 cm</w:t>
            </w:r>
          </w:p>
        </w:tc>
      </w:tr>
      <w:tr w:rsidR="005614F2" w:rsidRPr="005614F2" w14:paraId="003D614A"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5A6C24B"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4978A9A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3511A03F"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camisola deve estar limpa, íntegra e suas costuras devem ser feitas de tal modo que não apresentem pontas, dobras, franzidos, torções, pontos falhados, rompidos ou saltados.</w:t>
            </w:r>
          </w:p>
        </w:tc>
      </w:tr>
      <w:tr w:rsidR="005614F2" w:rsidRPr="005614F2" w14:paraId="077ED800" w14:textId="77777777" w:rsidTr="00A778C1">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4DCA0389"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CAMISOLA INFANTIL</w:t>
            </w:r>
          </w:p>
        </w:tc>
        <w:tc>
          <w:tcPr>
            <w:tcW w:w="1134" w:type="dxa"/>
            <w:vMerge w:val="restart"/>
            <w:tcBorders>
              <w:top w:val="nil"/>
              <w:left w:val="nil"/>
              <w:right w:val="single" w:sz="4" w:space="0" w:color="auto"/>
            </w:tcBorders>
            <w:vAlign w:val="center"/>
          </w:tcPr>
          <w:p w14:paraId="59F68CB1"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R$ 28,60</w:t>
            </w:r>
          </w:p>
          <w:p w14:paraId="62803612"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BA72D3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Confeccionada em tecido plano 50% algodão e 50% poliéster, na cor amarela (conforme) amostra), isento de falhas, manchas ou outros defeitos.</w:t>
            </w:r>
          </w:p>
        </w:tc>
      </w:tr>
      <w:tr w:rsidR="005614F2" w:rsidRPr="005614F2" w14:paraId="78595B40"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83127E2"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0D3BF3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65AE6E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w:t>
            </w:r>
          </w:p>
        </w:tc>
      </w:tr>
      <w:tr w:rsidR="005614F2" w:rsidRPr="005614F2" w14:paraId="7F0EE720"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70E8D0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4460DA8"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E86A905"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camisola infantil deverá ser confeccionada em corpo reto, costas inteiriças. Amarrilhos do próprio tecido, decote V, acabamento em viés, manga japonesa. Todo o acabamento deverá ser arrematado em costura dupla.</w:t>
            </w:r>
          </w:p>
        </w:tc>
      </w:tr>
      <w:tr w:rsidR="005614F2" w:rsidRPr="005614F2" w14:paraId="2BC283DD"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9C5AD4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F96A51D"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149154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Tamanhos P, M, G e SP, conforme tabela ABNT.</w:t>
            </w:r>
          </w:p>
        </w:tc>
      </w:tr>
      <w:tr w:rsidR="005614F2" w:rsidRPr="005614F2" w14:paraId="4433128B"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0496FCD"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7C53065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1827A6B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camisola infantil deve estar limpa, íntegra e suas costuras devem ser feitas de tal modo que não apresentem pontas, dobras, franzidos, torções, pontos falhados, rompidos ou saltados.</w:t>
            </w:r>
          </w:p>
        </w:tc>
      </w:tr>
      <w:tr w:rsidR="005614F2" w:rsidRPr="005614F2" w14:paraId="1E2E3CDB" w14:textId="77777777" w:rsidTr="00A778C1">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765B3F73"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CAMISOLA OBESO</w:t>
            </w:r>
          </w:p>
        </w:tc>
        <w:tc>
          <w:tcPr>
            <w:tcW w:w="1134" w:type="dxa"/>
            <w:vMerge w:val="restart"/>
            <w:tcBorders>
              <w:top w:val="nil"/>
              <w:left w:val="nil"/>
              <w:right w:val="single" w:sz="4" w:space="0" w:color="auto"/>
            </w:tcBorders>
            <w:vAlign w:val="center"/>
          </w:tcPr>
          <w:p w14:paraId="259E20A1"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R$ 40,30</w:t>
            </w:r>
          </w:p>
          <w:p w14:paraId="3E569216"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A2F286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Confeccionada em tecido plano 50% algodão e 50% poliéster, na cor areia (conforme) amostra), isento de falhas, manchas ou outros defeitos.</w:t>
            </w:r>
          </w:p>
        </w:tc>
      </w:tr>
      <w:tr w:rsidR="005614F2" w:rsidRPr="005614F2" w14:paraId="5A68A954"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EE168E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8838EA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A05C523"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40E21743"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C34DEA4"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34E45B2"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CD48AE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camisola de adulto deverá ser confeccionada em corpo reto, costas inteiriça e transpassada, que permita proteção da parte posterior do tórax. Amarrilhos do próprio tecido, decote em V, acabamento em viés, manga japonesa. Todo o acabamento deverá ser arrematado em costura dupla.</w:t>
            </w:r>
          </w:p>
        </w:tc>
      </w:tr>
      <w:tr w:rsidR="005614F2" w:rsidRPr="005614F2" w14:paraId="05010B27"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CA34087"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DEF570E"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1EB900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Tamanho único, de acordo com as medidas abaixo:</w:t>
            </w:r>
          </w:p>
        </w:tc>
      </w:tr>
      <w:tr w:rsidR="005614F2" w:rsidRPr="005614F2" w14:paraId="6FEDB6CB"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41589E6"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957EEE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D75168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Circunferência total do busto: 300 cm.</w:t>
            </w:r>
          </w:p>
        </w:tc>
      </w:tr>
      <w:tr w:rsidR="005614F2" w:rsidRPr="005614F2" w14:paraId="64A72099"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D8A78B8"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445DEC6"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78000AF"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Manga japonesa: 26 cm.</w:t>
            </w:r>
          </w:p>
        </w:tc>
      </w:tr>
      <w:tr w:rsidR="005614F2" w:rsidRPr="005614F2" w14:paraId="2661BF0D"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A9A846A"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4D6D9DC"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170906F"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Altura do decote: 20 cm.</w:t>
            </w:r>
          </w:p>
        </w:tc>
      </w:tr>
      <w:tr w:rsidR="005614F2" w:rsidRPr="005614F2" w14:paraId="519DA97D"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EEB2F91"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F8C78F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B0A34EF"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Amarrilhos: Largura: 1,5 cm.</w:t>
            </w:r>
          </w:p>
        </w:tc>
      </w:tr>
      <w:tr w:rsidR="005614F2" w:rsidRPr="005614F2" w14:paraId="08D5ABCB"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87BF335"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62E071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ED26767"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Amarrilhos: Comprimento: 60 cm.</w:t>
            </w:r>
          </w:p>
        </w:tc>
      </w:tr>
      <w:tr w:rsidR="005614F2" w:rsidRPr="005614F2" w14:paraId="3E93F5E2"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82C4844"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5DD110D"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CE3E9F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Transpasse: 50 cm de largura de sobreposição.</w:t>
            </w:r>
          </w:p>
        </w:tc>
      </w:tr>
      <w:tr w:rsidR="005614F2" w:rsidRPr="005614F2" w14:paraId="347962C7"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D4CC5A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548713D"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72D0083"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Comprimento total da camisola: 135 cm.</w:t>
            </w:r>
          </w:p>
        </w:tc>
      </w:tr>
      <w:tr w:rsidR="005614F2" w:rsidRPr="005614F2" w14:paraId="48368D1A"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FCF472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3DEA963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6B91820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camisola de obeso deve estar limpa, íntegra e suas costuras devem ser feitas de tal modo que não apresentem pontas, dobras, franzidos, torções, pontos falhados, rompidos ou saltados.</w:t>
            </w:r>
          </w:p>
        </w:tc>
      </w:tr>
      <w:tr w:rsidR="005614F2" w:rsidRPr="005614F2" w14:paraId="2147A380" w14:textId="77777777" w:rsidTr="00A778C1">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6FD005C5"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COBERTOR ADULTO</w:t>
            </w:r>
          </w:p>
        </w:tc>
        <w:tc>
          <w:tcPr>
            <w:tcW w:w="1134" w:type="dxa"/>
            <w:vMerge w:val="restart"/>
            <w:tcBorders>
              <w:top w:val="nil"/>
              <w:left w:val="nil"/>
              <w:right w:val="single" w:sz="4" w:space="0" w:color="auto"/>
            </w:tcBorders>
            <w:vAlign w:val="center"/>
          </w:tcPr>
          <w:p w14:paraId="1A7A42EA"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R$ 46,80</w:t>
            </w:r>
          </w:p>
          <w:p w14:paraId="5F65D7A8"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10F4143"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Confeccionado com composição de 65% poliéster, 15% acrílico, 10% algodão, 5% viscose e 5% polipropileno, na cor xadrez e com debrum em toda a volta.</w:t>
            </w:r>
          </w:p>
        </w:tc>
      </w:tr>
      <w:tr w:rsidR="005614F2" w:rsidRPr="005614F2" w14:paraId="792F9640" w14:textId="77777777" w:rsidTr="00A778C1">
        <w:trPr>
          <w:trHeight w:val="57"/>
        </w:trPr>
        <w:tc>
          <w:tcPr>
            <w:tcW w:w="1418" w:type="dxa"/>
            <w:vMerge/>
            <w:tcBorders>
              <w:top w:val="nil"/>
              <w:left w:val="single" w:sz="4" w:space="0" w:color="auto"/>
              <w:bottom w:val="single" w:sz="4" w:space="0" w:color="auto"/>
              <w:right w:val="single" w:sz="4" w:space="0" w:color="auto"/>
            </w:tcBorders>
            <w:vAlign w:val="center"/>
            <w:hideMark/>
          </w:tcPr>
          <w:p w14:paraId="54581827"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52A361E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60F02E5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Tamanho: 180 cm x 280 cm.</w:t>
            </w:r>
          </w:p>
        </w:tc>
      </w:tr>
      <w:tr w:rsidR="005614F2" w:rsidRPr="005614F2" w14:paraId="3777499E" w14:textId="77777777" w:rsidTr="00A778C1">
        <w:trPr>
          <w:trHeight w:val="57"/>
        </w:trPr>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1A407BE"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COBERTOR INFANTIL</w:t>
            </w:r>
          </w:p>
        </w:tc>
        <w:tc>
          <w:tcPr>
            <w:tcW w:w="1134" w:type="dxa"/>
            <w:vMerge w:val="restart"/>
            <w:tcBorders>
              <w:top w:val="single" w:sz="4" w:space="0" w:color="auto"/>
              <w:left w:val="nil"/>
              <w:right w:val="single" w:sz="4" w:space="0" w:color="auto"/>
            </w:tcBorders>
            <w:vAlign w:val="center"/>
          </w:tcPr>
          <w:p w14:paraId="7CC9CC7A"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R$ 22,10</w:t>
            </w:r>
          </w:p>
          <w:p w14:paraId="64B656F5"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single" w:sz="4" w:space="0" w:color="auto"/>
              <w:left w:val="single" w:sz="4" w:space="0" w:color="auto"/>
              <w:bottom w:val="nil"/>
              <w:right w:val="single" w:sz="4" w:space="0" w:color="auto"/>
            </w:tcBorders>
            <w:shd w:val="clear" w:color="auto" w:fill="auto"/>
            <w:vAlign w:val="center"/>
            <w:hideMark/>
          </w:tcPr>
          <w:p w14:paraId="4232F1E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Confeccionado com composição de 80% algodão, 20% poliéster.</w:t>
            </w:r>
          </w:p>
        </w:tc>
      </w:tr>
      <w:tr w:rsidR="005614F2" w:rsidRPr="005614F2" w14:paraId="400E6343"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650014C"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64EA4B6"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211CDB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cobertor infantil deverá ser isento de falhas, manchas ou outros defeitos na sua extensão.</w:t>
            </w:r>
          </w:p>
        </w:tc>
      </w:tr>
      <w:tr w:rsidR="005614F2" w:rsidRPr="005614F2" w14:paraId="5D785102"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302E380"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0DE5708"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CBD83DC"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03 lavagens, com produtos químicos.</w:t>
            </w:r>
          </w:p>
        </w:tc>
      </w:tr>
      <w:tr w:rsidR="005614F2" w:rsidRPr="005614F2" w14:paraId="6E7D9AEC"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BC89B81"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A02A5A5"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2994F22"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cobertor infantil deverá apresentar acabamento embainhado com 3 cm de largura devidamente arrematado em todas as bordas.</w:t>
            </w:r>
          </w:p>
        </w:tc>
      </w:tr>
      <w:tr w:rsidR="005614F2" w:rsidRPr="005614F2" w14:paraId="1B320B0B"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3AD4C30"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A50C26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73EB1A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Tamanho – Largura: 150 cm / Comprimento: 110 cm.</w:t>
            </w:r>
          </w:p>
        </w:tc>
      </w:tr>
      <w:tr w:rsidR="005614F2" w:rsidRPr="005614F2" w14:paraId="3CD7C618"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9DE6163"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134AFC3E"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3EBB91D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cobertor infantil deve estar limpo, íntegro e suas costuras devem ser feitas de tal modo que não apresentem pontas, dobras, franzidos, torções, pontos falhados, rompidos ou saltados.</w:t>
            </w:r>
          </w:p>
        </w:tc>
      </w:tr>
      <w:tr w:rsidR="005614F2" w:rsidRPr="005614F2" w14:paraId="59C65276" w14:textId="77777777" w:rsidTr="00A778C1">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3CD75565"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JALECO DO CONJUNTO PRIVATIVO</w:t>
            </w:r>
          </w:p>
        </w:tc>
        <w:tc>
          <w:tcPr>
            <w:tcW w:w="1134" w:type="dxa"/>
            <w:vMerge w:val="restart"/>
            <w:tcBorders>
              <w:top w:val="nil"/>
              <w:left w:val="nil"/>
              <w:right w:val="single" w:sz="4" w:space="0" w:color="auto"/>
            </w:tcBorders>
            <w:vAlign w:val="center"/>
          </w:tcPr>
          <w:p w14:paraId="2BF3D2E4"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R$ 33,15</w:t>
            </w:r>
          </w:p>
          <w:p w14:paraId="43EE4E71"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844282F"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Confeccionada em sarja 2x1, 67% poliéster e 33% algodão, com gramatura entre 205g/m2 a 220 g/m2, nas cores azul, verde, cinza, vinho (conforme amostra), isento de falhas, manchas ou outros defeitos.</w:t>
            </w:r>
          </w:p>
        </w:tc>
      </w:tr>
      <w:tr w:rsidR="005614F2" w:rsidRPr="005614F2" w14:paraId="1F9C667C"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8566C55"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686CF33"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CC79498"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03 lavagens, com produtos químicos em processo industrial hospitalar.</w:t>
            </w:r>
          </w:p>
        </w:tc>
      </w:tr>
      <w:tr w:rsidR="005614F2" w:rsidRPr="005614F2" w14:paraId="6AFBD507"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E145FAA"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EA6D492"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135E0B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Camisa: corpo reto, costas inteiriça, bordas retilíneas e arrematadas em costura dupla. O início e final das costuras devem apresentar retrocessos. Acabamento embutido no decote V costura rebatida transpassada. Bolso na lateral esquerda, na altura do hemitórax e mais dois bolsos na parte inferior, sendo o tamanho da camisa e o outro do lado direito. A grade de tamanhos para as camisas será: PP, P, M, G, GG, EXG e SP, conforme tabelas de medidas da ABNT.</w:t>
            </w:r>
          </w:p>
        </w:tc>
      </w:tr>
      <w:tr w:rsidR="005614F2" w:rsidRPr="005614F2" w14:paraId="69F4B42A"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A285EFC"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59D0C3A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38EFFE1F"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Cores: Disponibilizados nas cores verde, cinza e azul para a equipe assistencial, vinho para a equipe da rouparia e branco para os coletores.</w:t>
            </w:r>
          </w:p>
        </w:tc>
      </w:tr>
      <w:tr w:rsidR="005614F2" w:rsidRPr="005614F2" w14:paraId="4CA27EF8" w14:textId="77777777" w:rsidTr="00A778C1">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6BB0A558"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CALÇA DO CONJUNTO PRIVATIVO</w:t>
            </w:r>
          </w:p>
        </w:tc>
        <w:tc>
          <w:tcPr>
            <w:tcW w:w="1134" w:type="dxa"/>
            <w:vMerge w:val="restart"/>
            <w:tcBorders>
              <w:top w:val="nil"/>
              <w:left w:val="nil"/>
              <w:right w:val="single" w:sz="4" w:space="0" w:color="auto"/>
            </w:tcBorders>
            <w:vAlign w:val="center"/>
          </w:tcPr>
          <w:p w14:paraId="72C404FF" w14:textId="77777777" w:rsidR="006C7C93" w:rsidRPr="005614F2" w:rsidRDefault="006C7C93" w:rsidP="00A778C1">
            <w:pPr>
              <w:pStyle w:val="Default"/>
              <w:jc w:val="center"/>
              <w:rPr>
                <w:rFonts w:asciiTheme="minorHAnsi" w:hAnsiTheme="minorHAnsi" w:cstheme="minorHAnsi"/>
                <w:color w:val="auto"/>
                <w:sz w:val="19"/>
                <w:szCs w:val="19"/>
              </w:rPr>
            </w:pPr>
          </w:p>
          <w:p w14:paraId="6500975B"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R$ 33,15</w:t>
            </w:r>
          </w:p>
          <w:p w14:paraId="62BB6D7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B63BEF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Confeccionada em sarja 2x1, 67% poliéster e 33% algodão, com gramatura entre 205g/m2 a 220 g/m2, na cor azul (conforme amostra), isento de falhas, manchas ou outros defeitos.</w:t>
            </w:r>
          </w:p>
        </w:tc>
      </w:tr>
      <w:tr w:rsidR="005614F2" w:rsidRPr="005614F2" w14:paraId="715FAA30"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0EDDD7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056E5B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0B881F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03 lavagens, com produtos químicos em processo industrial hospitalar.</w:t>
            </w:r>
          </w:p>
        </w:tc>
      </w:tr>
      <w:tr w:rsidR="005614F2" w:rsidRPr="005614F2" w14:paraId="55D365E8"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E10E733"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98281C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EBA22BC"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calça deverá ser em linha reta, cós com cordão em nylon com 8 mm, com o comprimento ultrapassando 40 cm além da largura da cintura da calça, com nó duplo na ponta. A abertura da inserção do cordão deve ser por meio de “casa”.</w:t>
            </w:r>
          </w:p>
        </w:tc>
      </w:tr>
      <w:tr w:rsidR="005614F2" w:rsidRPr="005614F2" w14:paraId="19D4A7B0"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9F9466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B0FB8E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53693E7"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No bolso do lado esquerdo, deverá ter tarja em tecido de sarja 2x1 na cor que identifique o tamanho o tamanho da calça.</w:t>
            </w:r>
          </w:p>
        </w:tc>
      </w:tr>
      <w:tr w:rsidR="005614F2" w:rsidRPr="005614F2" w14:paraId="67468E5F"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E31C935"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2700A78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5F28E05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A grade de tamanhos para as camisas será: PP, P, M, G, GG, EXG e SP, conforme tabelas de medidas da ABNT. </w:t>
            </w:r>
          </w:p>
          <w:p w14:paraId="3E33E0DF"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Cores: Disponibilizados nas cores verde, cinza e azul para a equipe assistencial, vinho para a equipe da rouparia e branco para os coletores.</w:t>
            </w:r>
          </w:p>
        </w:tc>
      </w:tr>
      <w:tr w:rsidR="005614F2" w:rsidRPr="005614F2" w14:paraId="111837FB" w14:textId="77777777" w:rsidTr="00A778C1">
        <w:trPr>
          <w:trHeight w:val="57"/>
        </w:trPr>
        <w:tc>
          <w:tcPr>
            <w:tcW w:w="1418" w:type="dxa"/>
            <w:tcBorders>
              <w:top w:val="nil"/>
              <w:left w:val="single" w:sz="4" w:space="0" w:color="auto"/>
              <w:bottom w:val="single" w:sz="4" w:space="0" w:color="auto"/>
              <w:right w:val="nil"/>
            </w:tcBorders>
            <w:shd w:val="clear" w:color="auto" w:fill="auto"/>
            <w:vAlign w:val="center"/>
            <w:hideMark/>
          </w:tcPr>
          <w:p w14:paraId="18D0B7AB"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CUEIRO</w:t>
            </w:r>
          </w:p>
        </w:tc>
        <w:tc>
          <w:tcPr>
            <w:tcW w:w="1134" w:type="dxa"/>
            <w:tcBorders>
              <w:top w:val="nil"/>
              <w:left w:val="single" w:sz="4" w:space="0" w:color="auto"/>
              <w:bottom w:val="single" w:sz="4" w:space="0" w:color="auto"/>
              <w:right w:val="single" w:sz="4" w:space="0" w:color="auto"/>
            </w:tcBorders>
            <w:vAlign w:val="center"/>
          </w:tcPr>
          <w:p w14:paraId="1A22D6D7"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R$ 16,25</w:t>
            </w: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4598C707"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Confeccionado em tecido </w:t>
            </w:r>
            <w:proofErr w:type="spellStart"/>
            <w:r w:rsidRPr="005614F2">
              <w:rPr>
                <w:rFonts w:eastAsia="Times New Roman" w:cs="Times New Roman"/>
                <w:sz w:val="19"/>
                <w:szCs w:val="19"/>
                <w:lang w:eastAsia="pt-BR"/>
              </w:rPr>
              <w:t>flanelado</w:t>
            </w:r>
            <w:proofErr w:type="spellEnd"/>
            <w:r w:rsidRPr="005614F2">
              <w:rPr>
                <w:rFonts w:eastAsia="Times New Roman" w:cs="Times New Roman"/>
                <w:sz w:val="19"/>
                <w:szCs w:val="19"/>
                <w:lang w:eastAsia="pt-BR"/>
              </w:rPr>
              <w:t>, 100% algodão, medindo 80 cm x 60 cm (após acolhimento), embainhado em toda a borda com 1,5 cm.</w:t>
            </w:r>
          </w:p>
        </w:tc>
      </w:tr>
      <w:tr w:rsidR="005614F2" w:rsidRPr="005614F2" w14:paraId="257D162E" w14:textId="77777777" w:rsidTr="00A778C1">
        <w:trPr>
          <w:trHeight w:val="57"/>
        </w:trPr>
        <w:tc>
          <w:tcPr>
            <w:tcW w:w="1418" w:type="dxa"/>
            <w:tcBorders>
              <w:top w:val="nil"/>
              <w:left w:val="single" w:sz="4" w:space="0" w:color="auto"/>
              <w:bottom w:val="single" w:sz="4" w:space="0" w:color="auto"/>
              <w:right w:val="nil"/>
            </w:tcBorders>
            <w:shd w:val="clear" w:color="auto" w:fill="auto"/>
            <w:vAlign w:val="center"/>
            <w:hideMark/>
          </w:tcPr>
          <w:p w14:paraId="692842E4"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FAIXA DE CONTENÇÃO MEMBRO</w:t>
            </w:r>
          </w:p>
        </w:tc>
        <w:tc>
          <w:tcPr>
            <w:tcW w:w="1134" w:type="dxa"/>
            <w:tcBorders>
              <w:top w:val="nil"/>
              <w:left w:val="single" w:sz="4" w:space="0" w:color="auto"/>
              <w:bottom w:val="single" w:sz="4" w:space="0" w:color="auto"/>
              <w:right w:val="single" w:sz="4" w:space="0" w:color="auto"/>
            </w:tcBorders>
            <w:vAlign w:val="center"/>
          </w:tcPr>
          <w:p w14:paraId="489B1333"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R$ 16,65</w:t>
            </w: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003C545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Brim sarjado (construção 3x1, gramatura 260 g/m2) cru, pré-encolhido, tecido duplo, dimensões de 16x40 cm de formato oval, 4 faixas em cruz com costura centralizada na peça (faixas laterais com 54 cm de comprimento e faixas superior e inferior com 85 cm, </w:t>
            </w:r>
            <w:r w:rsidRPr="005614F2">
              <w:rPr>
                <w:rFonts w:eastAsia="Times New Roman" w:cs="Times New Roman"/>
                <w:sz w:val="19"/>
                <w:szCs w:val="19"/>
                <w:lang w:eastAsia="pt-BR"/>
              </w:rPr>
              <w:lastRenderedPageBreak/>
              <w:t>todas com faixas com 45 cm de largura) costura pespontada, personalização com o logotipo do CHMSBC (diâmetro de 7 cm) em azul Royal, na lateral de peça.</w:t>
            </w:r>
          </w:p>
        </w:tc>
      </w:tr>
      <w:tr w:rsidR="005614F2" w:rsidRPr="005614F2" w14:paraId="35BCEC46" w14:textId="77777777" w:rsidTr="00A778C1">
        <w:trPr>
          <w:trHeight w:val="57"/>
        </w:trPr>
        <w:tc>
          <w:tcPr>
            <w:tcW w:w="1418" w:type="dxa"/>
            <w:tcBorders>
              <w:top w:val="nil"/>
              <w:left w:val="single" w:sz="4" w:space="0" w:color="auto"/>
              <w:bottom w:val="single" w:sz="4" w:space="0" w:color="auto"/>
              <w:right w:val="nil"/>
            </w:tcBorders>
            <w:shd w:val="clear" w:color="auto" w:fill="auto"/>
            <w:vAlign w:val="center"/>
            <w:hideMark/>
          </w:tcPr>
          <w:p w14:paraId="4AC8A480"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lastRenderedPageBreak/>
              <w:t>FAIXA DE CONTENÇÃO TÓRAX</w:t>
            </w:r>
          </w:p>
        </w:tc>
        <w:tc>
          <w:tcPr>
            <w:tcW w:w="1134" w:type="dxa"/>
            <w:tcBorders>
              <w:top w:val="nil"/>
              <w:left w:val="single" w:sz="4" w:space="0" w:color="auto"/>
              <w:bottom w:val="single" w:sz="4" w:space="0" w:color="auto"/>
              <w:right w:val="single" w:sz="4" w:space="0" w:color="auto"/>
            </w:tcBorders>
            <w:vAlign w:val="center"/>
          </w:tcPr>
          <w:p w14:paraId="0E5B96CC"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R$ 20,61</w:t>
            </w: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6AB4D0D8"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Brim sarjado (construção 3x1, gramatura 260 g/m2) cru, pré-encolhido, tecido duplo, dimensões de 30 cm x 50 cm, 2 faixas laterais com 100 cm de comprimento e 5 cm de largura, costura pespontada.</w:t>
            </w:r>
          </w:p>
        </w:tc>
      </w:tr>
      <w:tr w:rsidR="005614F2" w:rsidRPr="005614F2" w14:paraId="1026F7B8" w14:textId="77777777" w:rsidTr="00A778C1">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2BC1124C"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FRONHA</w:t>
            </w:r>
          </w:p>
        </w:tc>
        <w:tc>
          <w:tcPr>
            <w:tcW w:w="1134" w:type="dxa"/>
            <w:vMerge w:val="restart"/>
            <w:tcBorders>
              <w:top w:val="nil"/>
              <w:left w:val="nil"/>
              <w:right w:val="single" w:sz="4" w:space="0" w:color="auto"/>
            </w:tcBorders>
            <w:vAlign w:val="center"/>
          </w:tcPr>
          <w:p w14:paraId="28E7B16C" w14:textId="77777777" w:rsidR="006C7C93" w:rsidRPr="005614F2" w:rsidRDefault="006C7C93" w:rsidP="00A778C1">
            <w:pPr>
              <w:pStyle w:val="Default"/>
              <w:jc w:val="center"/>
              <w:rPr>
                <w:rFonts w:asciiTheme="minorHAnsi" w:hAnsiTheme="minorHAnsi" w:cstheme="minorHAnsi"/>
                <w:color w:val="auto"/>
                <w:sz w:val="19"/>
                <w:szCs w:val="19"/>
              </w:rPr>
            </w:pPr>
          </w:p>
          <w:p w14:paraId="5B8E3E78" w14:textId="77777777" w:rsidR="006C7C93" w:rsidRPr="005614F2" w:rsidRDefault="006C7C93" w:rsidP="00A778C1">
            <w:pPr>
              <w:pStyle w:val="Default"/>
              <w:jc w:val="center"/>
              <w:rPr>
                <w:rFonts w:asciiTheme="minorHAnsi" w:hAnsiTheme="minorHAnsi" w:cstheme="minorHAnsi"/>
                <w:color w:val="auto"/>
                <w:sz w:val="19"/>
                <w:szCs w:val="19"/>
              </w:rPr>
            </w:pPr>
          </w:p>
          <w:p w14:paraId="7AFF714F"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R$ 15,60</w:t>
            </w:r>
          </w:p>
          <w:p w14:paraId="34AADD3C"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9F6124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Confeccionada em tecido plano na composição 50% algodão e 50% poliéster, tipo envelope, na cor branca, 180 fios, isento de falhas, manchas ou outros defeitos. O acabamento interno em </w:t>
            </w:r>
            <w:proofErr w:type="spellStart"/>
            <w:r w:rsidRPr="005614F2">
              <w:rPr>
                <w:rFonts w:eastAsia="Times New Roman" w:cs="Times New Roman"/>
                <w:sz w:val="19"/>
                <w:szCs w:val="19"/>
                <w:lang w:eastAsia="pt-BR"/>
              </w:rPr>
              <w:t>overlock</w:t>
            </w:r>
            <w:proofErr w:type="spellEnd"/>
            <w:r w:rsidRPr="005614F2">
              <w:rPr>
                <w:rFonts w:eastAsia="Times New Roman" w:cs="Times New Roman"/>
                <w:sz w:val="19"/>
                <w:szCs w:val="19"/>
                <w:lang w:eastAsia="pt-BR"/>
              </w:rPr>
              <w:t>, costurado em toda a extensão da fronha, medindo 5 cm em todas as laterais.</w:t>
            </w:r>
          </w:p>
        </w:tc>
      </w:tr>
      <w:tr w:rsidR="005614F2" w:rsidRPr="005614F2" w14:paraId="6B47B1DE"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1FA18D9"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2980FD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EA501E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transpasse interno (aba) com largura de 15 cm e acabamento embainhado ou com ourela. O comprimento deverá ser de 70 cm x 50 cm de largura, após encolhimento.</w:t>
            </w:r>
          </w:p>
        </w:tc>
      </w:tr>
      <w:tr w:rsidR="005614F2" w:rsidRPr="005614F2" w14:paraId="345B1AE1"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87F8A82"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0FF1769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3D6059A0"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20550EE3" w14:textId="77777777" w:rsidTr="00A778C1">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2622F5B8"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LENÇOL DE CAMA</w:t>
            </w:r>
          </w:p>
        </w:tc>
        <w:tc>
          <w:tcPr>
            <w:tcW w:w="1134" w:type="dxa"/>
            <w:vMerge w:val="restart"/>
            <w:tcBorders>
              <w:top w:val="nil"/>
              <w:left w:val="nil"/>
              <w:right w:val="single" w:sz="4" w:space="0" w:color="auto"/>
            </w:tcBorders>
            <w:vAlign w:val="center"/>
          </w:tcPr>
          <w:p w14:paraId="26394E5D" w14:textId="77777777" w:rsidR="006C7C93" w:rsidRPr="005614F2" w:rsidRDefault="006C7C93" w:rsidP="00A778C1">
            <w:pPr>
              <w:pStyle w:val="Default"/>
              <w:jc w:val="center"/>
              <w:rPr>
                <w:rFonts w:asciiTheme="minorHAnsi" w:hAnsiTheme="minorHAnsi" w:cstheme="minorHAnsi"/>
                <w:color w:val="auto"/>
                <w:sz w:val="19"/>
                <w:szCs w:val="19"/>
              </w:rPr>
            </w:pPr>
          </w:p>
          <w:p w14:paraId="7F801A4D" w14:textId="77777777" w:rsidR="006C7C93" w:rsidRPr="005614F2" w:rsidRDefault="006C7C93" w:rsidP="00A778C1">
            <w:pPr>
              <w:pStyle w:val="Default"/>
              <w:jc w:val="center"/>
              <w:rPr>
                <w:rFonts w:asciiTheme="minorHAnsi" w:hAnsiTheme="minorHAnsi" w:cstheme="minorHAnsi"/>
                <w:color w:val="auto"/>
                <w:sz w:val="19"/>
                <w:szCs w:val="19"/>
              </w:rPr>
            </w:pPr>
          </w:p>
          <w:p w14:paraId="707DF7FA"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R$ 44,20</w:t>
            </w:r>
          </w:p>
          <w:p w14:paraId="2B9F235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31B7B47"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Confeccionada em tecido plano na composição 50% algodão e 50% poliéster, tipo envelope, na cor branca, 180 fios, isento de falhas, manchas ou outros defeitos.</w:t>
            </w:r>
          </w:p>
        </w:tc>
      </w:tr>
      <w:tr w:rsidR="005614F2" w:rsidRPr="005614F2" w14:paraId="18A4EF78"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A28E7DD"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E53FB7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6E34A4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comprimento deverá ser de 280 cm x 180 cm de largura, após encolhimento.</w:t>
            </w:r>
          </w:p>
        </w:tc>
      </w:tr>
      <w:tr w:rsidR="005614F2" w:rsidRPr="005614F2" w14:paraId="7B8628A4"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A837D21"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16406BE"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563AA3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40007D42" w14:textId="77777777" w:rsidTr="00A778C1">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4D216E8"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6AC5C1E2"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3FABE1C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lençol deverá apresentar acabamento embainhado de 1,5 cm em todas as laterais.</w:t>
            </w:r>
          </w:p>
        </w:tc>
      </w:tr>
      <w:tr w:rsidR="005614F2" w:rsidRPr="005614F2" w14:paraId="0E5DB8A3" w14:textId="77777777" w:rsidTr="005D10E5">
        <w:trPr>
          <w:trHeight w:val="57"/>
        </w:trPr>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20E12C3"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LENÇOL DE MACA / INFANTIL</w:t>
            </w:r>
          </w:p>
        </w:tc>
        <w:tc>
          <w:tcPr>
            <w:tcW w:w="1134" w:type="dxa"/>
            <w:vMerge w:val="restart"/>
            <w:tcBorders>
              <w:top w:val="single" w:sz="4" w:space="0" w:color="auto"/>
              <w:left w:val="nil"/>
              <w:right w:val="single" w:sz="4" w:space="0" w:color="auto"/>
            </w:tcBorders>
            <w:vAlign w:val="center"/>
          </w:tcPr>
          <w:p w14:paraId="60F29B07" w14:textId="77777777" w:rsidR="006C7C93" w:rsidRPr="005614F2" w:rsidRDefault="006C7C93" w:rsidP="00A778C1">
            <w:pPr>
              <w:pStyle w:val="Default"/>
              <w:jc w:val="center"/>
              <w:rPr>
                <w:rFonts w:asciiTheme="minorHAnsi" w:hAnsiTheme="minorHAnsi" w:cstheme="minorHAnsi"/>
                <w:color w:val="auto"/>
                <w:sz w:val="19"/>
                <w:szCs w:val="19"/>
              </w:rPr>
            </w:pPr>
          </w:p>
          <w:p w14:paraId="563253BA"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R$ 26,65</w:t>
            </w:r>
          </w:p>
          <w:p w14:paraId="63C2EDE5"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single" w:sz="4" w:space="0" w:color="auto"/>
              <w:left w:val="single" w:sz="4" w:space="0" w:color="auto"/>
              <w:bottom w:val="nil"/>
              <w:right w:val="single" w:sz="4" w:space="0" w:color="auto"/>
            </w:tcBorders>
            <w:shd w:val="clear" w:color="auto" w:fill="auto"/>
            <w:vAlign w:val="center"/>
            <w:hideMark/>
          </w:tcPr>
          <w:p w14:paraId="482D568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Confeccionada em tecido plano na composição 50% algodão e 50% poliéster, tipo envelope, na cor branca, 180 fios, isento de falhas, manchas ou outros defeitos.</w:t>
            </w:r>
          </w:p>
        </w:tc>
      </w:tr>
      <w:tr w:rsidR="005614F2" w:rsidRPr="005614F2" w14:paraId="0D545E4E"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C810A26"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D6F31D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DD7DD5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comprimento deverá ser de 200 cm x 110 cm de largura, após encolhimento.</w:t>
            </w:r>
          </w:p>
        </w:tc>
      </w:tr>
      <w:tr w:rsidR="005614F2" w:rsidRPr="005614F2" w14:paraId="2353E64A"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8B29340"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nil"/>
              <w:right w:val="single" w:sz="4" w:space="0" w:color="auto"/>
            </w:tcBorders>
            <w:vAlign w:val="center"/>
          </w:tcPr>
          <w:p w14:paraId="75C7F1F0"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2996F6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09749F27"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4B661D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tcBorders>
              <w:top w:val="nil"/>
              <w:left w:val="nil"/>
              <w:bottom w:val="single" w:sz="4" w:space="0" w:color="auto"/>
              <w:right w:val="single" w:sz="4" w:space="0" w:color="auto"/>
            </w:tcBorders>
            <w:vAlign w:val="center"/>
          </w:tcPr>
          <w:p w14:paraId="43D5A2A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75CE6138"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lençol deverá apresentar acabamento embainhado de 1,5 cm em todas as laterais.</w:t>
            </w:r>
          </w:p>
        </w:tc>
      </w:tr>
      <w:tr w:rsidR="005614F2" w:rsidRPr="005614F2" w14:paraId="697AC481" w14:textId="77777777" w:rsidTr="005D10E5">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5A0A4DBE"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TOALHA DE BANHO</w:t>
            </w:r>
          </w:p>
        </w:tc>
        <w:tc>
          <w:tcPr>
            <w:tcW w:w="1134" w:type="dxa"/>
            <w:vMerge w:val="restart"/>
            <w:tcBorders>
              <w:top w:val="nil"/>
              <w:left w:val="nil"/>
              <w:right w:val="single" w:sz="4" w:space="0" w:color="auto"/>
            </w:tcBorders>
            <w:vAlign w:val="center"/>
          </w:tcPr>
          <w:p w14:paraId="5855632A" w14:textId="77777777" w:rsidR="006C7C93" w:rsidRPr="005614F2" w:rsidRDefault="006C7C93" w:rsidP="00A778C1">
            <w:pPr>
              <w:pStyle w:val="Default"/>
              <w:jc w:val="center"/>
              <w:rPr>
                <w:rFonts w:asciiTheme="minorHAnsi" w:hAnsiTheme="minorHAnsi" w:cstheme="minorHAnsi"/>
                <w:color w:val="auto"/>
                <w:sz w:val="19"/>
                <w:szCs w:val="19"/>
              </w:rPr>
            </w:pPr>
          </w:p>
          <w:p w14:paraId="5ECA26BC" w14:textId="77777777" w:rsidR="006C7C93" w:rsidRPr="005614F2" w:rsidRDefault="006C7C93" w:rsidP="00A778C1">
            <w:pPr>
              <w:pStyle w:val="Default"/>
              <w:jc w:val="center"/>
              <w:rPr>
                <w:rFonts w:asciiTheme="minorHAnsi" w:hAnsiTheme="minorHAnsi" w:cstheme="minorHAnsi"/>
                <w:color w:val="auto"/>
                <w:sz w:val="19"/>
                <w:szCs w:val="19"/>
              </w:rPr>
            </w:pPr>
          </w:p>
          <w:p w14:paraId="0C3CEA65"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R$ 26,09</w:t>
            </w:r>
          </w:p>
          <w:p w14:paraId="17F8CDF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F02CCE2"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Confeccionada em tecido felpudo na composição 90% algodão e 10% poliéster, com peso aproximado de 365 gramas, na cor branca, isento de falhas, manchas ou outros defeitos.</w:t>
            </w:r>
          </w:p>
        </w:tc>
      </w:tr>
      <w:tr w:rsidR="005614F2" w:rsidRPr="005614F2" w14:paraId="6213FF96"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5D170D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EE3AC9E"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F621D8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comprimento deverá ser de 140 cm x 70 cm de largura, após encolhimento.</w:t>
            </w:r>
          </w:p>
        </w:tc>
      </w:tr>
      <w:tr w:rsidR="005614F2" w:rsidRPr="005614F2" w14:paraId="37672B60"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4411022"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3F14BEB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19E6696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045C47EE" w14:textId="77777777" w:rsidTr="005D10E5">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0BF7E53C"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TOP MATERNAL</w:t>
            </w:r>
          </w:p>
        </w:tc>
        <w:tc>
          <w:tcPr>
            <w:tcW w:w="1134" w:type="dxa"/>
            <w:vMerge w:val="restart"/>
            <w:tcBorders>
              <w:top w:val="nil"/>
              <w:left w:val="nil"/>
              <w:right w:val="single" w:sz="4" w:space="0" w:color="auto"/>
            </w:tcBorders>
            <w:vAlign w:val="center"/>
          </w:tcPr>
          <w:p w14:paraId="4021DCB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E1DB2A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Confeccionado em malha penteada de algodão (28,1 de gramatura, 180 g/m2, composição 95% algodão e 5% elastano) na cor bege com extremidades e lateral </w:t>
            </w:r>
            <w:proofErr w:type="spellStart"/>
            <w:r w:rsidRPr="005614F2">
              <w:rPr>
                <w:rFonts w:eastAsia="Times New Roman" w:cs="Times New Roman"/>
                <w:sz w:val="19"/>
                <w:szCs w:val="19"/>
                <w:lang w:eastAsia="pt-BR"/>
              </w:rPr>
              <w:t>overlocadas</w:t>
            </w:r>
            <w:proofErr w:type="spellEnd"/>
            <w:r w:rsidRPr="005614F2">
              <w:rPr>
                <w:rFonts w:eastAsia="Times New Roman" w:cs="Times New Roman"/>
                <w:sz w:val="19"/>
                <w:szCs w:val="19"/>
                <w:lang w:eastAsia="pt-BR"/>
              </w:rPr>
              <w:t>.</w:t>
            </w:r>
          </w:p>
        </w:tc>
      </w:tr>
      <w:tr w:rsidR="005614F2" w:rsidRPr="005614F2" w14:paraId="3CA5C5DB"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3402809"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2F4CD26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3130EAA0"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Com os seguintes tamanhos: PP, P, M, G e EXG.</w:t>
            </w:r>
          </w:p>
        </w:tc>
      </w:tr>
      <w:tr w:rsidR="005614F2" w:rsidRPr="005614F2" w14:paraId="2E197E04" w14:textId="77777777" w:rsidTr="005D10E5">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3EA43235"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TRAVESSA</w:t>
            </w:r>
          </w:p>
        </w:tc>
        <w:tc>
          <w:tcPr>
            <w:tcW w:w="1134" w:type="dxa"/>
            <w:vMerge w:val="restart"/>
            <w:tcBorders>
              <w:top w:val="nil"/>
              <w:left w:val="nil"/>
              <w:right w:val="single" w:sz="4" w:space="0" w:color="auto"/>
            </w:tcBorders>
            <w:vAlign w:val="center"/>
          </w:tcPr>
          <w:p w14:paraId="3C26F851"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R$ 32,50</w:t>
            </w:r>
          </w:p>
        </w:tc>
        <w:tc>
          <w:tcPr>
            <w:tcW w:w="6946" w:type="dxa"/>
            <w:tcBorders>
              <w:top w:val="nil"/>
              <w:left w:val="single" w:sz="4" w:space="0" w:color="auto"/>
              <w:bottom w:val="nil"/>
              <w:right w:val="single" w:sz="4" w:space="0" w:color="auto"/>
            </w:tcBorders>
            <w:shd w:val="clear" w:color="auto" w:fill="auto"/>
            <w:vAlign w:val="center"/>
            <w:hideMark/>
          </w:tcPr>
          <w:p w14:paraId="3E1105D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Confeccionada em tecido de algodão cru sarja 2x1, com gramatura média de 208 g/m2,</w:t>
            </w:r>
          </w:p>
        </w:tc>
      </w:tr>
      <w:tr w:rsidR="005614F2" w:rsidRPr="005614F2" w14:paraId="54B8BE4E"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3043DCA"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4C33C28"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0E7B93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Isento de falhas, manchas ou outros defeitos.</w:t>
            </w:r>
          </w:p>
        </w:tc>
      </w:tr>
      <w:tr w:rsidR="005614F2" w:rsidRPr="005614F2" w14:paraId="35D9AD96"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E699BF0"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4490372E"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6BA1B640"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22B01651" w14:textId="77777777" w:rsidTr="005D10E5">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7AE5228A"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AVENTAL CIRÚRGICO</w:t>
            </w:r>
          </w:p>
        </w:tc>
        <w:tc>
          <w:tcPr>
            <w:tcW w:w="1134" w:type="dxa"/>
            <w:vMerge w:val="restart"/>
            <w:tcBorders>
              <w:top w:val="nil"/>
              <w:left w:val="nil"/>
              <w:right w:val="single" w:sz="4" w:space="0" w:color="auto"/>
            </w:tcBorders>
            <w:vAlign w:val="center"/>
          </w:tcPr>
          <w:p w14:paraId="436AFA2C" w14:textId="77777777" w:rsidR="006C7C93" w:rsidRPr="005614F2" w:rsidRDefault="006C7C93" w:rsidP="00A778C1">
            <w:pPr>
              <w:pStyle w:val="Default"/>
              <w:jc w:val="center"/>
              <w:rPr>
                <w:rFonts w:asciiTheme="minorHAnsi" w:hAnsiTheme="minorHAnsi" w:cstheme="minorHAnsi"/>
                <w:color w:val="auto"/>
                <w:sz w:val="19"/>
                <w:szCs w:val="19"/>
              </w:rPr>
            </w:pPr>
          </w:p>
          <w:p w14:paraId="7A0C5581"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R$ 58,50</w:t>
            </w:r>
          </w:p>
          <w:p w14:paraId="463928CE"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9DF32E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Confeccionando em tecido plano 100% algodão e ligamento em sarja 2x1, na cor azul Royal, com tingimento em </w:t>
            </w:r>
            <w:proofErr w:type="spellStart"/>
            <w:r w:rsidRPr="005614F2">
              <w:rPr>
                <w:rFonts w:eastAsia="Times New Roman" w:cs="Times New Roman"/>
                <w:sz w:val="19"/>
                <w:szCs w:val="19"/>
                <w:lang w:eastAsia="pt-BR"/>
              </w:rPr>
              <w:t>Idanthren</w:t>
            </w:r>
            <w:proofErr w:type="spellEnd"/>
            <w:r w:rsidRPr="005614F2">
              <w:rPr>
                <w:rFonts w:eastAsia="Times New Roman" w:cs="Times New Roman"/>
                <w:sz w:val="19"/>
                <w:szCs w:val="19"/>
                <w:lang w:eastAsia="pt-BR"/>
              </w:rPr>
              <w:t>, isento de falhas ou outros defeitos.</w:t>
            </w:r>
          </w:p>
        </w:tc>
      </w:tr>
      <w:tr w:rsidR="005614F2" w:rsidRPr="005614F2" w14:paraId="1D9FCA62"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854F1D3"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DCE01A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322EB0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O avental cirúrgico deverá ser confeccionado em corpo reto, frente inteiriça e transpassada, que permita proteção da parte posterior do tórax e amarrilhos do próprio tecido na gola e nas laterais. Gola careca com acabamento de viés. Mangas </w:t>
            </w:r>
            <w:proofErr w:type="spellStart"/>
            <w:r w:rsidRPr="005614F2">
              <w:rPr>
                <w:rFonts w:eastAsia="Times New Roman" w:cs="Times New Roman"/>
                <w:sz w:val="19"/>
                <w:szCs w:val="19"/>
                <w:lang w:eastAsia="pt-BR"/>
              </w:rPr>
              <w:t>raglan</w:t>
            </w:r>
            <w:proofErr w:type="spellEnd"/>
            <w:r w:rsidRPr="005614F2">
              <w:rPr>
                <w:rFonts w:eastAsia="Times New Roman" w:cs="Times New Roman"/>
                <w:sz w:val="19"/>
                <w:szCs w:val="19"/>
                <w:lang w:eastAsia="pt-BR"/>
              </w:rPr>
              <w:t>, comprida e punhos de malha dupla de algodão de 10 cm na cor azul com apoio para o polegar com o próprio tecido com 22 cm. Bordas retilíneas e arrematadas em costura dupla. O início e final das costuras devem apresentar retrocessos.</w:t>
            </w:r>
          </w:p>
        </w:tc>
      </w:tr>
      <w:tr w:rsidR="005614F2" w:rsidRPr="005614F2" w14:paraId="6D544A27"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623CCD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677547C"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AF1123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Tamanho único, de acordo com as medidas abaixo:</w:t>
            </w:r>
          </w:p>
        </w:tc>
      </w:tr>
      <w:tr w:rsidR="005614F2" w:rsidRPr="005614F2" w14:paraId="77AF9B6B"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5AD9E45"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09DB0A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C8FE777"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Avental: comprimento (135cm); Largura (185 cm).</w:t>
            </w:r>
          </w:p>
        </w:tc>
      </w:tr>
      <w:tr w:rsidR="005614F2" w:rsidRPr="005614F2" w14:paraId="571FD2F3"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6EA3F59"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38D0D55"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5451AB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Manga: comprimento (74 cm); Largura (23 cm).</w:t>
            </w:r>
          </w:p>
        </w:tc>
      </w:tr>
      <w:tr w:rsidR="005614F2" w:rsidRPr="005614F2" w14:paraId="29B9FB5E"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AEC8BA4"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FB60AD6"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5CAA21C"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Punho: comprimento (10 cm); Largura (10 cm).</w:t>
            </w:r>
          </w:p>
        </w:tc>
      </w:tr>
      <w:tr w:rsidR="005614F2" w:rsidRPr="005614F2" w14:paraId="6794104F"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EED0DE7"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73B3F11"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6EF5B72"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Comprimento total (Manga/Punho): 84 cm.</w:t>
            </w:r>
          </w:p>
        </w:tc>
      </w:tr>
      <w:tr w:rsidR="005614F2" w:rsidRPr="005614F2" w14:paraId="797DC8B0"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642961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385DA8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11E7BB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Comprimento dos amarrilhos da gola (enviesado): 40 cm em cada lateral (sendo contínuo à extensão do arremate da gola).</w:t>
            </w:r>
          </w:p>
        </w:tc>
      </w:tr>
      <w:tr w:rsidR="005614F2" w:rsidRPr="005614F2" w14:paraId="11F84279"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9890FA1"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A2991E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7CEC21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Largura do amarrilho da gola: 1 cm.</w:t>
            </w:r>
          </w:p>
        </w:tc>
      </w:tr>
      <w:tr w:rsidR="005614F2" w:rsidRPr="005614F2" w14:paraId="6EE820B1"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C1AE130"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E3DE85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807663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Comprimento do amarrilho da gola: 50 cm.</w:t>
            </w:r>
          </w:p>
        </w:tc>
      </w:tr>
      <w:tr w:rsidR="005614F2" w:rsidRPr="005614F2" w14:paraId="00D63617"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A3B1DA9"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8EDC3D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48015E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Largura do amarrilho interno: 1 cm.</w:t>
            </w:r>
          </w:p>
        </w:tc>
      </w:tr>
      <w:tr w:rsidR="005614F2" w:rsidRPr="005614F2" w14:paraId="4EC06C54"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4E5AFAD"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A9156D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4BD570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Comprimento do amarrilho da cintura: 65 cm em cada lateral.</w:t>
            </w:r>
          </w:p>
        </w:tc>
      </w:tr>
      <w:tr w:rsidR="005614F2" w:rsidRPr="005614F2" w14:paraId="263FF705"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708A29D"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153418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206498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Largura do amarrilho da cintura: 2,5 cm.</w:t>
            </w:r>
          </w:p>
        </w:tc>
      </w:tr>
      <w:tr w:rsidR="005614F2" w:rsidRPr="005614F2" w14:paraId="7D6095F0"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EF44405"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BE25F6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673390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Opa: 30 cm.</w:t>
            </w:r>
          </w:p>
        </w:tc>
      </w:tr>
      <w:tr w:rsidR="005614F2" w:rsidRPr="005614F2" w14:paraId="31B38D48"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D651FC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2B82195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39133A62"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640C2916" w14:textId="77777777" w:rsidTr="005D10E5">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503FC82A"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 xml:space="preserve">CAMPO CIRÚRGICO SIMPLES 160 cm </w:t>
            </w:r>
            <w:proofErr w:type="gramStart"/>
            <w:r w:rsidRPr="005614F2">
              <w:rPr>
                <w:rFonts w:eastAsia="Times New Roman" w:cs="Times New Roman"/>
                <w:b/>
                <w:bCs/>
                <w:sz w:val="19"/>
                <w:szCs w:val="19"/>
                <w:lang w:eastAsia="pt-BR"/>
              </w:rPr>
              <w:t>x</w:t>
            </w:r>
            <w:proofErr w:type="gramEnd"/>
            <w:r w:rsidRPr="005614F2">
              <w:rPr>
                <w:rFonts w:eastAsia="Times New Roman" w:cs="Times New Roman"/>
                <w:b/>
                <w:bCs/>
                <w:sz w:val="19"/>
                <w:szCs w:val="19"/>
                <w:lang w:eastAsia="pt-BR"/>
              </w:rPr>
              <w:t xml:space="preserve"> 160 cm</w:t>
            </w:r>
          </w:p>
        </w:tc>
        <w:tc>
          <w:tcPr>
            <w:tcW w:w="1134" w:type="dxa"/>
            <w:vMerge w:val="restart"/>
            <w:tcBorders>
              <w:top w:val="nil"/>
              <w:left w:val="nil"/>
              <w:right w:val="single" w:sz="4" w:space="0" w:color="auto"/>
            </w:tcBorders>
            <w:vAlign w:val="center"/>
          </w:tcPr>
          <w:p w14:paraId="39EED843" w14:textId="77777777" w:rsidR="006C7C93" w:rsidRPr="005614F2" w:rsidRDefault="006C7C93" w:rsidP="00A778C1">
            <w:pPr>
              <w:pStyle w:val="Default"/>
              <w:jc w:val="center"/>
              <w:rPr>
                <w:rFonts w:asciiTheme="minorHAnsi" w:hAnsiTheme="minorHAnsi" w:cstheme="minorHAnsi"/>
                <w:color w:val="auto"/>
                <w:sz w:val="19"/>
                <w:szCs w:val="19"/>
              </w:rPr>
            </w:pPr>
          </w:p>
          <w:p w14:paraId="1AEB567D"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R$ 40,30</w:t>
            </w:r>
          </w:p>
          <w:p w14:paraId="5161AC36"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B18734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Confeccionando em tecido plano 100% algodão e ligamento em sarja 2x1, na cor azul Royal, com tingimento em </w:t>
            </w:r>
            <w:proofErr w:type="spellStart"/>
            <w:r w:rsidRPr="005614F2">
              <w:rPr>
                <w:rFonts w:eastAsia="Times New Roman" w:cs="Times New Roman"/>
                <w:sz w:val="19"/>
                <w:szCs w:val="19"/>
                <w:lang w:eastAsia="pt-BR"/>
              </w:rPr>
              <w:t>Idanthren</w:t>
            </w:r>
            <w:proofErr w:type="spellEnd"/>
            <w:r w:rsidRPr="005614F2">
              <w:rPr>
                <w:rFonts w:eastAsia="Times New Roman" w:cs="Times New Roman"/>
                <w:sz w:val="19"/>
                <w:szCs w:val="19"/>
                <w:lang w:eastAsia="pt-BR"/>
              </w:rPr>
              <w:t>, com gramatura média de 208 g/m2, isento de falhas ou outros defeitos.</w:t>
            </w:r>
          </w:p>
        </w:tc>
      </w:tr>
      <w:tr w:rsidR="005614F2" w:rsidRPr="005614F2" w14:paraId="5D099919"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1912236"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7DA36B3"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9715D0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06696342"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4433497"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1455CE6"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D09A770"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Campo cirúrgico simples 150 cm x 150 cm – uma folha de tecido quadrada, embainhada por costura em todo o contorno.</w:t>
            </w:r>
          </w:p>
        </w:tc>
      </w:tr>
      <w:tr w:rsidR="005614F2" w:rsidRPr="005614F2" w14:paraId="5911E3EC"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411A037"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33C0B2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185120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Embainhamento:</w:t>
            </w:r>
          </w:p>
        </w:tc>
      </w:tr>
      <w:tr w:rsidR="005614F2" w:rsidRPr="005614F2" w14:paraId="2A5DEDF3"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E61C0DC"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7306F85"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833129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Fechar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10 mm de largura; costura de tipo 1.01.01; ponto de costura tipo 301, utilizando 4.0 (tolerância de 0,5 a mais ou a menos) pontos/cm.</w:t>
            </w:r>
          </w:p>
        </w:tc>
      </w:tr>
      <w:tr w:rsidR="005614F2" w:rsidRPr="005614F2" w14:paraId="5C496D71"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07E3FB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36604C4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275AAA7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linha de costura deve ser 100% algodão, com o número de etiqueta 50.</w:t>
            </w:r>
          </w:p>
        </w:tc>
      </w:tr>
      <w:tr w:rsidR="005614F2" w:rsidRPr="005614F2" w14:paraId="58C47754" w14:textId="77777777" w:rsidTr="005D10E5">
        <w:trPr>
          <w:trHeight w:val="57"/>
        </w:trPr>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1205EDB" w14:textId="4416E61F" w:rsidR="006C7C93" w:rsidRPr="005614F2" w:rsidRDefault="006C7C93" w:rsidP="00A778C1">
            <w:pPr>
              <w:spacing w:after="0" w:line="240" w:lineRule="auto"/>
              <w:jc w:val="center"/>
              <w:rPr>
                <w:rFonts w:eastAsia="Times New Roman" w:cs="Times New Roman"/>
                <w:b/>
                <w:bCs/>
                <w:sz w:val="19"/>
                <w:szCs w:val="19"/>
                <w:lang w:eastAsia="pt-BR"/>
              </w:rPr>
            </w:pPr>
            <w:r w:rsidRPr="005614F2">
              <w:rPr>
                <w:sz w:val="19"/>
                <w:szCs w:val="19"/>
              </w:rPr>
              <w:br w:type="page"/>
            </w:r>
            <w:r w:rsidR="005D10E5" w:rsidRPr="005614F2">
              <w:rPr>
                <w:sz w:val="19"/>
                <w:szCs w:val="19"/>
              </w:rPr>
              <w:t xml:space="preserve"> </w:t>
            </w:r>
            <w:r w:rsidRPr="005614F2">
              <w:rPr>
                <w:rFonts w:eastAsia="Times New Roman" w:cs="Times New Roman"/>
                <w:b/>
                <w:bCs/>
                <w:sz w:val="19"/>
                <w:szCs w:val="19"/>
                <w:lang w:eastAsia="pt-BR"/>
              </w:rPr>
              <w:t>CAMPO CIRÚRGICO SIMPLES 80cm x 80 cm</w:t>
            </w:r>
          </w:p>
        </w:tc>
        <w:tc>
          <w:tcPr>
            <w:tcW w:w="1134" w:type="dxa"/>
            <w:vMerge w:val="restart"/>
            <w:tcBorders>
              <w:top w:val="single" w:sz="4" w:space="0" w:color="auto"/>
              <w:left w:val="nil"/>
              <w:right w:val="single" w:sz="4" w:space="0" w:color="auto"/>
            </w:tcBorders>
            <w:vAlign w:val="center"/>
          </w:tcPr>
          <w:p w14:paraId="31E3F25E" w14:textId="77777777" w:rsidR="006C7C93" w:rsidRPr="005614F2" w:rsidRDefault="006C7C93" w:rsidP="00A778C1">
            <w:pPr>
              <w:pStyle w:val="Default"/>
              <w:jc w:val="center"/>
              <w:rPr>
                <w:rFonts w:asciiTheme="minorHAnsi" w:hAnsiTheme="minorHAnsi" w:cstheme="minorHAnsi"/>
                <w:color w:val="auto"/>
                <w:sz w:val="19"/>
                <w:szCs w:val="19"/>
              </w:rPr>
            </w:pPr>
          </w:p>
          <w:p w14:paraId="10D5CED4"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R$ 53,30</w:t>
            </w:r>
          </w:p>
          <w:p w14:paraId="756C43D9" w14:textId="77777777" w:rsidR="006C7C93" w:rsidRPr="005614F2" w:rsidRDefault="006C7C93" w:rsidP="00A778C1">
            <w:pPr>
              <w:pStyle w:val="Default"/>
              <w:jc w:val="center"/>
              <w:rPr>
                <w:rFonts w:asciiTheme="minorHAnsi" w:eastAsia="Times New Roman" w:hAnsiTheme="minorHAnsi" w:cstheme="minorHAnsi"/>
                <w:color w:val="auto"/>
                <w:sz w:val="19"/>
                <w:szCs w:val="19"/>
                <w:lang w:eastAsia="pt-BR"/>
              </w:rPr>
            </w:pPr>
          </w:p>
        </w:tc>
        <w:tc>
          <w:tcPr>
            <w:tcW w:w="6946" w:type="dxa"/>
            <w:tcBorders>
              <w:top w:val="single" w:sz="4" w:space="0" w:color="auto"/>
              <w:left w:val="single" w:sz="4" w:space="0" w:color="auto"/>
              <w:bottom w:val="nil"/>
              <w:right w:val="single" w:sz="4" w:space="0" w:color="auto"/>
            </w:tcBorders>
            <w:shd w:val="clear" w:color="auto" w:fill="auto"/>
            <w:vAlign w:val="center"/>
            <w:hideMark/>
          </w:tcPr>
          <w:p w14:paraId="5573DBCF"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Confeccionando em tecido plano 100% algodão e ligamento em sarja 2x1, na cor azul Royal, com tingimento em </w:t>
            </w:r>
            <w:proofErr w:type="spellStart"/>
            <w:r w:rsidRPr="005614F2">
              <w:rPr>
                <w:rFonts w:eastAsia="Times New Roman" w:cs="Times New Roman"/>
                <w:sz w:val="19"/>
                <w:szCs w:val="19"/>
                <w:lang w:eastAsia="pt-BR"/>
              </w:rPr>
              <w:t>Idanthren</w:t>
            </w:r>
            <w:proofErr w:type="spellEnd"/>
            <w:r w:rsidRPr="005614F2">
              <w:rPr>
                <w:rFonts w:eastAsia="Times New Roman" w:cs="Times New Roman"/>
                <w:sz w:val="19"/>
                <w:szCs w:val="19"/>
                <w:lang w:eastAsia="pt-BR"/>
              </w:rPr>
              <w:t>, com gramatura média de 208 g/m2, isento de falhas ou outros defeitos.</w:t>
            </w:r>
          </w:p>
        </w:tc>
      </w:tr>
      <w:tr w:rsidR="005614F2" w:rsidRPr="005614F2" w14:paraId="0D207C9F"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422B746"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2DD9F2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B300AF0"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42E5B7A5"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25994AA"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1A8FA60"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A9A0CB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Campo cirúrgico simples 80 cm x 80 cm – uma folha de tecido quadrada, embainhada por costura em todo o contorno.</w:t>
            </w:r>
          </w:p>
        </w:tc>
      </w:tr>
      <w:tr w:rsidR="005614F2" w:rsidRPr="005614F2" w14:paraId="156300F4"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1C30A83"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27707B3"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B6F3C2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Embainhamento:</w:t>
            </w:r>
          </w:p>
        </w:tc>
      </w:tr>
      <w:tr w:rsidR="005614F2" w:rsidRPr="005614F2" w14:paraId="58E4E17A"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2285C3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1679AEE"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EAF5F38"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Fechar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10 mm de largura; costura de tipo 1.01.01; ponto de costura tipo 301, utilizando 4.0 (tolerância de 0,5 a mais ou a menos) pontos/cm.</w:t>
            </w:r>
          </w:p>
        </w:tc>
      </w:tr>
      <w:tr w:rsidR="005614F2" w:rsidRPr="005614F2" w14:paraId="555FA4EE"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FAAE228"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39B2F465"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215694B2"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linha de costura deve ser 100% algodão, com o número de etiqueta 50.</w:t>
            </w:r>
          </w:p>
          <w:p w14:paraId="11932784" w14:textId="77777777" w:rsidR="006C7C93" w:rsidRPr="005614F2" w:rsidRDefault="006C7C93" w:rsidP="00A778C1">
            <w:pPr>
              <w:spacing w:after="0" w:line="240" w:lineRule="auto"/>
              <w:rPr>
                <w:rFonts w:eastAsia="Times New Roman" w:cs="Times New Roman"/>
                <w:sz w:val="19"/>
                <w:szCs w:val="19"/>
                <w:lang w:eastAsia="pt-BR"/>
              </w:rPr>
            </w:pPr>
          </w:p>
        </w:tc>
      </w:tr>
      <w:tr w:rsidR="005614F2" w:rsidRPr="005614F2" w14:paraId="09E896B7" w14:textId="77777777" w:rsidTr="005D10E5">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51471E38"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CAMPO CIRÚRGICO SIMPLES 50cm x 50 cm</w:t>
            </w:r>
          </w:p>
        </w:tc>
        <w:tc>
          <w:tcPr>
            <w:tcW w:w="1134" w:type="dxa"/>
            <w:vMerge w:val="restart"/>
            <w:tcBorders>
              <w:top w:val="nil"/>
              <w:left w:val="nil"/>
              <w:right w:val="single" w:sz="4" w:space="0" w:color="auto"/>
            </w:tcBorders>
            <w:vAlign w:val="center"/>
          </w:tcPr>
          <w:p w14:paraId="305F296E"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R$ 13,00</w:t>
            </w:r>
          </w:p>
          <w:p w14:paraId="4DC527B1"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F909D20"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Confeccionando em tecido plano 100% algodão e ligamento em sarja 2x1, na cor azul Royal, com tingimento em </w:t>
            </w:r>
            <w:proofErr w:type="spellStart"/>
            <w:r w:rsidRPr="005614F2">
              <w:rPr>
                <w:rFonts w:eastAsia="Times New Roman" w:cs="Times New Roman"/>
                <w:sz w:val="19"/>
                <w:szCs w:val="19"/>
                <w:lang w:eastAsia="pt-BR"/>
              </w:rPr>
              <w:t>Idanthren</w:t>
            </w:r>
            <w:proofErr w:type="spellEnd"/>
            <w:r w:rsidRPr="005614F2">
              <w:rPr>
                <w:rFonts w:eastAsia="Times New Roman" w:cs="Times New Roman"/>
                <w:sz w:val="19"/>
                <w:szCs w:val="19"/>
                <w:lang w:eastAsia="pt-BR"/>
              </w:rPr>
              <w:t>, com gramatura média de 208 g/m2, isento de falhas ou outros defeitos.</w:t>
            </w:r>
          </w:p>
        </w:tc>
      </w:tr>
      <w:tr w:rsidR="005614F2" w:rsidRPr="005614F2" w14:paraId="52B1EEE1"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AEAA5E6"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6EB43F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A9B4BA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61EB575A"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F2603D6"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06DD0E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FF4158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Campo cirúrgico simples 50 cm x 50 cm – uma folha de tecido quadrada, embainhada por costura em todo o contorno.</w:t>
            </w:r>
          </w:p>
        </w:tc>
      </w:tr>
      <w:tr w:rsidR="005614F2" w:rsidRPr="005614F2" w14:paraId="2955B265"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C82FA14"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7C097B2"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2887DF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Embainhamento:</w:t>
            </w:r>
          </w:p>
        </w:tc>
      </w:tr>
      <w:tr w:rsidR="005614F2" w:rsidRPr="005614F2" w14:paraId="3BB245E1"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7A9869C"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D9DF82C"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046803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Fechar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10 mm de largura; costura de tipo 1.01.01; ponto de costura tipo 301, utilizando 4.0 (tolerância de 0,5 a mais ou a menos) pontos/cm.</w:t>
            </w:r>
          </w:p>
        </w:tc>
      </w:tr>
      <w:tr w:rsidR="005614F2" w:rsidRPr="005614F2" w14:paraId="09290D53"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12F988A"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59FBAAC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26D309B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linha de costura deve ser 100% algodão, com o número de etiqueta 50.</w:t>
            </w:r>
          </w:p>
        </w:tc>
      </w:tr>
      <w:tr w:rsidR="005614F2" w:rsidRPr="005614F2" w14:paraId="4F009A98" w14:textId="77777777" w:rsidTr="005D10E5">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06F0DA16"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 xml:space="preserve">CAMPO CIRÚRGICO DUPLO 160 cm </w:t>
            </w:r>
            <w:proofErr w:type="gramStart"/>
            <w:r w:rsidRPr="005614F2">
              <w:rPr>
                <w:rFonts w:eastAsia="Times New Roman" w:cs="Times New Roman"/>
                <w:b/>
                <w:bCs/>
                <w:sz w:val="19"/>
                <w:szCs w:val="19"/>
                <w:lang w:eastAsia="pt-BR"/>
              </w:rPr>
              <w:t>x</w:t>
            </w:r>
            <w:proofErr w:type="gramEnd"/>
            <w:r w:rsidRPr="005614F2">
              <w:rPr>
                <w:rFonts w:eastAsia="Times New Roman" w:cs="Times New Roman"/>
                <w:b/>
                <w:bCs/>
                <w:sz w:val="19"/>
                <w:szCs w:val="19"/>
                <w:lang w:eastAsia="pt-BR"/>
              </w:rPr>
              <w:t xml:space="preserve"> 160 cm</w:t>
            </w:r>
          </w:p>
        </w:tc>
        <w:tc>
          <w:tcPr>
            <w:tcW w:w="1134" w:type="dxa"/>
            <w:vMerge w:val="restart"/>
            <w:tcBorders>
              <w:top w:val="nil"/>
              <w:left w:val="nil"/>
              <w:right w:val="single" w:sz="4" w:space="0" w:color="auto"/>
            </w:tcBorders>
            <w:vAlign w:val="center"/>
          </w:tcPr>
          <w:p w14:paraId="60EB228E"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R$ 66,30</w:t>
            </w:r>
          </w:p>
          <w:p w14:paraId="37999401"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9CFABD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Confeccionando em tecido de algodão cru e ligamento em sarja 3x1 com gramatura média de 265 g/m2, isento de falhas, manchas ou outros defeitos.</w:t>
            </w:r>
          </w:p>
        </w:tc>
      </w:tr>
      <w:tr w:rsidR="005614F2" w:rsidRPr="005614F2" w14:paraId="7C4FD88C"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5378F3C"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F7EDEB8"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132FE3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48416B8F"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E337F21"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8A0C9A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B654CD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Campo cirúrgico duplo 150 cm x 150 cm – duas folhas de tecido quadradas, embainhadas por costura em todo o contorno.</w:t>
            </w:r>
          </w:p>
        </w:tc>
      </w:tr>
      <w:tr w:rsidR="005614F2" w:rsidRPr="005614F2" w14:paraId="01864E58"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0C8212C"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8AD4EC0"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BB31DA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Embainhamento:</w:t>
            </w:r>
          </w:p>
        </w:tc>
      </w:tr>
      <w:tr w:rsidR="005614F2" w:rsidRPr="005614F2" w14:paraId="417544DB"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87826F1"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47A9C08"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EC0B1E3"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Fechar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10 mm de largura; costura de tipo 1.01.01; ponto de costura tipo 301, utilizando 4.0 (tolerância de 0,5 a mais ou a menos) pontos/cm. A linha de costura deve ser 100% algodão, com o número de etiqueta 50.</w:t>
            </w:r>
          </w:p>
        </w:tc>
      </w:tr>
      <w:tr w:rsidR="005614F2" w:rsidRPr="005614F2" w14:paraId="6A67EC47"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ADF54E8"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4C92FD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53CD94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Pespontar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6 mm de largura; costura tipo 1.06.01; ponto de costura tipo 301, utilizando 4.5 (tolerância de 0,5 a mais ou a menos) pontos/cm.</w:t>
            </w:r>
          </w:p>
        </w:tc>
      </w:tr>
      <w:tr w:rsidR="005614F2" w:rsidRPr="005614F2" w14:paraId="6FC1C0E8"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FE0532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BE4016C"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51773C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linha de costura deve ser 100% algodão, com o número de etiqueta 50. O pesponto deve apresentar retrocessos no início e no final da costura.</w:t>
            </w:r>
          </w:p>
        </w:tc>
      </w:tr>
      <w:tr w:rsidR="005614F2" w:rsidRPr="005614F2" w14:paraId="38021C58"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7126AC8"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18976715"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035A3DD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campo cirúrgico duplo 150 cm x 150 cm deve estar limpo, íntegro e suas costuras devem ser feitas de tal modo que não apresentem pontas, dobras, franzidos, torções, pontos falhados, rompidos ou saltados.</w:t>
            </w:r>
          </w:p>
        </w:tc>
      </w:tr>
      <w:tr w:rsidR="005614F2" w:rsidRPr="005614F2" w14:paraId="5A3191E8" w14:textId="77777777" w:rsidTr="005D10E5">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44063642"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CAMPO CIRÚRGICO DUPLO 100cm x 100 cm</w:t>
            </w:r>
          </w:p>
        </w:tc>
        <w:tc>
          <w:tcPr>
            <w:tcW w:w="1134" w:type="dxa"/>
            <w:vMerge w:val="restart"/>
            <w:tcBorders>
              <w:top w:val="nil"/>
              <w:left w:val="nil"/>
              <w:right w:val="single" w:sz="4" w:space="0" w:color="auto"/>
            </w:tcBorders>
            <w:vAlign w:val="center"/>
          </w:tcPr>
          <w:p w14:paraId="3D5C5718"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R$ 55,90</w:t>
            </w:r>
          </w:p>
          <w:p w14:paraId="1A861AB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5BCE1D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Confeccionando em tecido de algodão cru e ligamento em sarja 2x1 com gramatura média de 208 g/m2, isento de falhas, manchas ou outros defeitos.</w:t>
            </w:r>
          </w:p>
        </w:tc>
      </w:tr>
      <w:tr w:rsidR="005614F2" w:rsidRPr="005614F2" w14:paraId="4B7DA665"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AB75B15"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72DFA6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9EB85E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35B2C8B8"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E654D9B"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F5EEFC6"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8216F2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Campo cirúrgico duplo 100 cm x 100 cm – duas folhas de tecido quadradas, embainhadas por costura em todo o contorno.</w:t>
            </w:r>
          </w:p>
        </w:tc>
      </w:tr>
      <w:tr w:rsidR="005614F2" w:rsidRPr="005614F2" w14:paraId="0C4FF35B"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6CB1DAD"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93E3FB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441FA028"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Embainhamento:</w:t>
            </w:r>
          </w:p>
        </w:tc>
      </w:tr>
      <w:tr w:rsidR="005614F2" w:rsidRPr="005614F2" w14:paraId="41D9AF46"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2378ED8"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86FFBC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B1B5005"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Fechar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10 mm de largura; costura de tipo 1.01.01; ponto de costura tipo 301, utilizando 4.0 (tolerância de 0,5 a mais ou a menos) pontos/cm. A linha de costura deve ser 100% algodão, com o número de etiqueta 50.</w:t>
            </w:r>
          </w:p>
        </w:tc>
      </w:tr>
      <w:tr w:rsidR="005614F2" w:rsidRPr="005614F2" w14:paraId="30698188"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725FA01"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6F4CF9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8CC4B1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Pespontar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6 mm de largura; costura tipo 1.06.01; ponto de costura tipo 301, utilizando 4.5 (tolerância de 0,5 a mais ou a menos) pontos/cm.</w:t>
            </w:r>
          </w:p>
        </w:tc>
      </w:tr>
      <w:tr w:rsidR="005614F2" w:rsidRPr="005614F2" w14:paraId="75B389EA"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A9AFF85"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749653D"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5BD996C"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linha de costura deve ser 100% algodão, com o número de etiqueta 50. O pesponto deve apresentar retrocessos no início e no final da costura.</w:t>
            </w:r>
          </w:p>
        </w:tc>
      </w:tr>
      <w:tr w:rsidR="005614F2" w:rsidRPr="005614F2" w14:paraId="07B61CD8"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3BED35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4ABF6C4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2CA9C34D"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campo cirúrgico duplo 100 cm x 100 cm deve estar limpo, íntegro e suas costuras devem ser feitas de tal modo que não apresentem pontas, dobras, franzidos, torções, pontos falhados, rompidos ou saltados.</w:t>
            </w:r>
          </w:p>
        </w:tc>
      </w:tr>
      <w:tr w:rsidR="005614F2" w:rsidRPr="005614F2" w14:paraId="7D57D8F9" w14:textId="77777777" w:rsidTr="005D10E5">
        <w:trPr>
          <w:trHeight w:val="57"/>
        </w:trPr>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07ED5ED" w14:textId="40A55FA0" w:rsidR="006C7C93" w:rsidRPr="005614F2" w:rsidRDefault="006C7C93" w:rsidP="00A778C1">
            <w:pPr>
              <w:spacing w:after="0" w:line="240" w:lineRule="auto"/>
              <w:jc w:val="center"/>
              <w:rPr>
                <w:rFonts w:eastAsia="Times New Roman" w:cs="Times New Roman"/>
                <w:b/>
                <w:bCs/>
                <w:sz w:val="19"/>
                <w:szCs w:val="19"/>
                <w:lang w:eastAsia="pt-BR"/>
              </w:rPr>
            </w:pPr>
            <w:r w:rsidRPr="005614F2">
              <w:rPr>
                <w:sz w:val="19"/>
                <w:szCs w:val="19"/>
              </w:rPr>
              <w:br w:type="page"/>
            </w:r>
            <w:r w:rsidRPr="005614F2">
              <w:rPr>
                <w:rFonts w:eastAsia="Times New Roman" w:cs="Times New Roman"/>
                <w:b/>
                <w:bCs/>
                <w:sz w:val="19"/>
                <w:szCs w:val="19"/>
                <w:lang w:eastAsia="pt-BR"/>
              </w:rPr>
              <w:t>CAMPO CIRÚRGICO DUPLO 80cm x 80 cm</w:t>
            </w:r>
          </w:p>
        </w:tc>
        <w:tc>
          <w:tcPr>
            <w:tcW w:w="1134" w:type="dxa"/>
            <w:vMerge w:val="restart"/>
            <w:tcBorders>
              <w:top w:val="single" w:sz="4" w:space="0" w:color="auto"/>
              <w:left w:val="nil"/>
              <w:right w:val="single" w:sz="4" w:space="0" w:color="auto"/>
            </w:tcBorders>
            <w:vAlign w:val="center"/>
          </w:tcPr>
          <w:p w14:paraId="6CE190A1"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R$ 27,95</w:t>
            </w:r>
          </w:p>
          <w:p w14:paraId="24765EC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single" w:sz="4" w:space="0" w:color="auto"/>
              <w:left w:val="single" w:sz="4" w:space="0" w:color="auto"/>
              <w:bottom w:val="nil"/>
              <w:right w:val="single" w:sz="4" w:space="0" w:color="auto"/>
            </w:tcBorders>
            <w:shd w:val="clear" w:color="auto" w:fill="auto"/>
            <w:vAlign w:val="center"/>
            <w:hideMark/>
          </w:tcPr>
          <w:p w14:paraId="6C1F06E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Confeccionando em tecido de algodão cru e ligamento em sarja 2x1 com gramatura média de 208 g/m2, isento de falhas, manchas ou outros defeitos.</w:t>
            </w:r>
          </w:p>
        </w:tc>
      </w:tr>
      <w:tr w:rsidR="005614F2" w:rsidRPr="005614F2" w14:paraId="1B687EEA"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E2BD6B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2DA34D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82981E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Campo cirúrgico duplo 80 cm x 80 cm – duas folhas de tecido quadradas, embainhadas por costura em todo o contorno.</w:t>
            </w:r>
          </w:p>
        </w:tc>
      </w:tr>
      <w:tr w:rsidR="005614F2" w:rsidRPr="005614F2" w14:paraId="268B87F8"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2D9993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0D8CF3E"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89350B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Embainhamento:</w:t>
            </w:r>
          </w:p>
        </w:tc>
      </w:tr>
      <w:tr w:rsidR="005614F2" w:rsidRPr="005614F2" w14:paraId="6494DF6D"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1EBFDA0"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56DB65E"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CFA2CC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Fechar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10 mm de largura; costura de tipo 1.01.01; ponto de costura tipo 301, utilizando 4.0 (tolerância de 0,5 a mais ou a menos) pontos/cm. A linha de costura deve ser 100% algodão, com o número de etiqueta 50.</w:t>
            </w:r>
          </w:p>
        </w:tc>
      </w:tr>
      <w:tr w:rsidR="005614F2" w:rsidRPr="005614F2" w14:paraId="6E441EC6"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E4C5295"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108ECE2"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E7449E8"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Pespontar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6 mm de largura; costura tipo 1.06.01; ponto de costura tipo 301, utilizando 4.5 (tolerância de 0,5 a mais ou a menos) pontos/cm.</w:t>
            </w:r>
          </w:p>
        </w:tc>
      </w:tr>
      <w:tr w:rsidR="005614F2" w:rsidRPr="005614F2" w14:paraId="6B05A89A"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65D756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A6F058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034F772"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linha de costura deve ser 100% algodão, com o número de etiqueta 50. O pesponto deve apresentar retrocessos no início e no final da costura.</w:t>
            </w:r>
          </w:p>
        </w:tc>
      </w:tr>
      <w:tr w:rsidR="005614F2" w:rsidRPr="005614F2" w14:paraId="3641F2A6"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3221421"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5D6B1D50"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71507268"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campo cirúrgico duplo 80 cm x 80 cm deve estar limpo, íntegro e suas costuras devem ser feitas de tal modo que não apresentem pontas, dobras, franzidos, torções, pontos falhados, rompidos ou saltados.</w:t>
            </w:r>
          </w:p>
        </w:tc>
      </w:tr>
      <w:tr w:rsidR="005614F2" w:rsidRPr="005614F2" w14:paraId="39415353" w14:textId="77777777" w:rsidTr="005D10E5">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1B068F51"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 xml:space="preserve">CAMPO FENESTRADO 100 cm </w:t>
            </w:r>
            <w:proofErr w:type="gramStart"/>
            <w:r w:rsidRPr="005614F2">
              <w:rPr>
                <w:rFonts w:eastAsia="Times New Roman" w:cs="Times New Roman"/>
                <w:b/>
                <w:bCs/>
                <w:sz w:val="19"/>
                <w:szCs w:val="19"/>
                <w:lang w:eastAsia="pt-BR"/>
              </w:rPr>
              <w:t>x</w:t>
            </w:r>
            <w:proofErr w:type="gramEnd"/>
            <w:r w:rsidRPr="005614F2">
              <w:rPr>
                <w:rFonts w:eastAsia="Times New Roman" w:cs="Times New Roman"/>
                <w:b/>
                <w:bCs/>
                <w:sz w:val="19"/>
                <w:szCs w:val="19"/>
                <w:lang w:eastAsia="pt-BR"/>
              </w:rPr>
              <w:t xml:space="preserve"> 100 cm F. 10 cm (diâmetro)</w:t>
            </w:r>
          </w:p>
        </w:tc>
        <w:tc>
          <w:tcPr>
            <w:tcW w:w="1134" w:type="dxa"/>
            <w:vMerge w:val="restart"/>
            <w:tcBorders>
              <w:top w:val="nil"/>
              <w:left w:val="nil"/>
              <w:right w:val="single" w:sz="4" w:space="0" w:color="auto"/>
            </w:tcBorders>
            <w:vAlign w:val="center"/>
          </w:tcPr>
          <w:p w14:paraId="65B4D510"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R$ 55,90</w:t>
            </w:r>
          </w:p>
          <w:p w14:paraId="655EC151"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F2B3FF3"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Confeccionando em tecido de algodão cru e ligamento em sarja 2x1 com gramatura média de 208 g/m2, na cor azul Royal, isento de falhas, manchas ou outros defeitos.</w:t>
            </w:r>
          </w:p>
        </w:tc>
      </w:tr>
      <w:tr w:rsidR="005614F2" w:rsidRPr="005614F2" w14:paraId="21FEFC1A"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A266F58"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F8A54C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8E3B0B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159CF7F0"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E1A3DF2"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FC75836"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D8FEDA6"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Campo cirúrgico fenestrado 100 cm x 100 cm, com fenestra de 10 cm de diâmetro – duas folhas de tecido quadradas, embainhadas por costura em todo o contorno.</w:t>
            </w:r>
          </w:p>
        </w:tc>
      </w:tr>
      <w:tr w:rsidR="005614F2" w:rsidRPr="005614F2" w14:paraId="0A86457E"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1E064C4"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8867DF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A9BEAA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Embainhamento:</w:t>
            </w:r>
          </w:p>
        </w:tc>
      </w:tr>
      <w:tr w:rsidR="005614F2" w:rsidRPr="005614F2" w14:paraId="0AFBDF47"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C249C0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383C88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1B013F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Fechar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10 mm de largura; costura de tipo 1.01.01; Ponto de costura tipo 301, utilizando 4.0 (tolerância de 0,5 a mais ou a menos) pontos/cm. A linha de costura deve ser 100% algodão, com o número de etiqueta 50.</w:t>
            </w:r>
          </w:p>
        </w:tc>
      </w:tr>
      <w:tr w:rsidR="005614F2" w:rsidRPr="005614F2" w14:paraId="37F172DB"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7BB15EC3"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E8D52F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EB52FA3"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Pespontar bordas e orifício central: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6 mm de largura; costura tipo 1.06.01; ponto de costura tipo 301, utilizando 4.5 (tolerância de 0,5 a mais ou a menos) pontos/cm.</w:t>
            </w:r>
          </w:p>
        </w:tc>
      </w:tr>
      <w:tr w:rsidR="005614F2" w:rsidRPr="005614F2" w14:paraId="18E98DC0"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4D0121A"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D53416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E0174C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linha de costura deve ser 100% algodão, com o número de etiqueta 50. O pesponto deve apresentar retrocessos no início e no final da costura.</w:t>
            </w:r>
          </w:p>
        </w:tc>
      </w:tr>
      <w:tr w:rsidR="005614F2" w:rsidRPr="005614F2" w14:paraId="61D7D7BA"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2EFACA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4FC07650"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2587B28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campo cirúrgico fenestrado 100 cm x 100 cm deve estar limpo, íntegro e suas costuras devem ser feitas de tal modo que não apresentem pontas, dobras, franzidos, torções, pontos falhados, rompidos ou saltados no processo industrial hospitalar.</w:t>
            </w:r>
          </w:p>
        </w:tc>
      </w:tr>
      <w:tr w:rsidR="005614F2" w:rsidRPr="005614F2" w14:paraId="467A5DDD" w14:textId="77777777" w:rsidTr="005D10E5">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307BE4BF"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lastRenderedPageBreak/>
              <w:t xml:space="preserve">CAMPO FENESTRADO 100 cm </w:t>
            </w:r>
            <w:proofErr w:type="gramStart"/>
            <w:r w:rsidRPr="005614F2">
              <w:rPr>
                <w:rFonts w:eastAsia="Times New Roman" w:cs="Times New Roman"/>
                <w:b/>
                <w:bCs/>
                <w:sz w:val="19"/>
                <w:szCs w:val="19"/>
                <w:lang w:eastAsia="pt-BR"/>
              </w:rPr>
              <w:t>x</w:t>
            </w:r>
            <w:proofErr w:type="gramEnd"/>
            <w:r w:rsidRPr="005614F2">
              <w:rPr>
                <w:rFonts w:eastAsia="Times New Roman" w:cs="Times New Roman"/>
                <w:b/>
                <w:bCs/>
                <w:sz w:val="19"/>
                <w:szCs w:val="19"/>
                <w:lang w:eastAsia="pt-BR"/>
              </w:rPr>
              <w:t xml:space="preserve"> 100 cm F. 16 cm (diâmetro)</w:t>
            </w:r>
          </w:p>
        </w:tc>
        <w:tc>
          <w:tcPr>
            <w:tcW w:w="1134" w:type="dxa"/>
            <w:vMerge w:val="restart"/>
            <w:tcBorders>
              <w:top w:val="nil"/>
              <w:left w:val="nil"/>
              <w:right w:val="single" w:sz="4" w:space="0" w:color="auto"/>
            </w:tcBorders>
            <w:vAlign w:val="center"/>
          </w:tcPr>
          <w:p w14:paraId="1C0335A0"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R$ 55,90</w:t>
            </w:r>
          </w:p>
          <w:p w14:paraId="422D047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411B5D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Confeccionando em tecido de algodão cru e ligamento em sarja 2x1 com gramatura média de 208 g/m2, na cor azul Royal, isento de falhas, manchas ou outros defeitos.</w:t>
            </w:r>
          </w:p>
        </w:tc>
      </w:tr>
      <w:tr w:rsidR="005614F2" w:rsidRPr="005614F2" w14:paraId="35C0A263"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F6FAFD0"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AB8B82B"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B7E424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22DB2C00"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A2283A9"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921C01C"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ED3EA9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Campo cirúrgico fenestrado 100 cm x 100 cm, com fenestra de 16 cm de diâmetro – duas folhas de tecido quadradas, embainhadas por costura em todo o contorno.</w:t>
            </w:r>
          </w:p>
        </w:tc>
      </w:tr>
      <w:tr w:rsidR="005614F2" w:rsidRPr="005614F2" w14:paraId="27DF4A04"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D33B5C5"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53D12221"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917247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Embainhamento:</w:t>
            </w:r>
          </w:p>
        </w:tc>
      </w:tr>
      <w:tr w:rsidR="005614F2" w:rsidRPr="005614F2" w14:paraId="0A78F5F5"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C27524C"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B8CF51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9A35821"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Fechar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10 mm de largura; costura de tipo 1.01.01; Ponto de costura tipo 301, utilizando 4.0 (tolerância de 0,5 a mais ou a menos) pontos/cm. A linha de costura deve ser 100% algodão, com o número de etiqueta 50.</w:t>
            </w:r>
          </w:p>
        </w:tc>
      </w:tr>
      <w:tr w:rsidR="005614F2" w:rsidRPr="005614F2" w14:paraId="5A894CA2"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D80772B"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4688B2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9B04664"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Pespontar bordas e orifício central: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6 mm de largura; costura tipo 1.06.01; ponto de costura tipo 301, utilizando 4.5 (tolerância de 0,5 a mais ou a menos) pontos/cm.</w:t>
            </w:r>
          </w:p>
        </w:tc>
      </w:tr>
      <w:tr w:rsidR="005614F2" w:rsidRPr="005614F2" w14:paraId="54B15380"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04DC8AD"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3188F48"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03D8F5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linha de costura deve ser 100% algodão, com o número de etiqueta 50. O pesponto deve apresentar retrocessos no início e no final da costura.</w:t>
            </w:r>
          </w:p>
        </w:tc>
      </w:tr>
      <w:tr w:rsidR="005614F2" w:rsidRPr="005614F2" w14:paraId="0DA6C5A2" w14:textId="77777777" w:rsidTr="005D10E5">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1DD2D3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0D1D804A"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3FCF456A"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campo cirúrgico fenestrado 100 cm x 100 cm deve estar limpo, íntegro e suas costuras devem ser feitas de tal modo que não apresentem pontas, dobras, franzidos, torções, pontos falhados, rompidos ou saltados.</w:t>
            </w:r>
          </w:p>
        </w:tc>
      </w:tr>
      <w:tr w:rsidR="005614F2" w:rsidRPr="005614F2" w14:paraId="09EE810A" w14:textId="77777777" w:rsidTr="008B28A9">
        <w:trPr>
          <w:trHeight w:val="57"/>
        </w:trPr>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778E204"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 xml:space="preserve">CAMPO FENESTRADO 50 cm </w:t>
            </w:r>
            <w:proofErr w:type="gramStart"/>
            <w:r w:rsidRPr="005614F2">
              <w:rPr>
                <w:rFonts w:eastAsia="Times New Roman" w:cs="Times New Roman"/>
                <w:b/>
                <w:bCs/>
                <w:sz w:val="19"/>
                <w:szCs w:val="19"/>
                <w:lang w:eastAsia="pt-BR"/>
              </w:rPr>
              <w:t>x</w:t>
            </w:r>
            <w:proofErr w:type="gramEnd"/>
            <w:r w:rsidRPr="005614F2">
              <w:rPr>
                <w:rFonts w:eastAsia="Times New Roman" w:cs="Times New Roman"/>
                <w:b/>
                <w:bCs/>
                <w:sz w:val="19"/>
                <w:szCs w:val="19"/>
                <w:lang w:eastAsia="pt-BR"/>
              </w:rPr>
              <w:t xml:space="preserve"> 50 cm F. 10 cm (diâmetro)</w:t>
            </w:r>
          </w:p>
        </w:tc>
        <w:tc>
          <w:tcPr>
            <w:tcW w:w="1134" w:type="dxa"/>
            <w:vMerge w:val="restart"/>
            <w:tcBorders>
              <w:top w:val="single" w:sz="4" w:space="0" w:color="auto"/>
              <w:left w:val="nil"/>
              <w:right w:val="single" w:sz="4" w:space="0" w:color="auto"/>
            </w:tcBorders>
            <w:vAlign w:val="center"/>
          </w:tcPr>
          <w:p w14:paraId="03838175" w14:textId="77777777" w:rsidR="006C7C93" w:rsidRPr="005614F2" w:rsidRDefault="006C7C93" w:rsidP="00A778C1">
            <w:pPr>
              <w:spacing w:after="0" w:line="240" w:lineRule="auto"/>
              <w:jc w:val="center"/>
              <w:rPr>
                <w:rFonts w:eastAsia="Times New Roman" w:cstheme="minorHAnsi"/>
                <w:sz w:val="19"/>
                <w:szCs w:val="19"/>
                <w:lang w:eastAsia="pt-BR"/>
              </w:rPr>
            </w:pPr>
            <w:r w:rsidRPr="005614F2">
              <w:rPr>
                <w:rFonts w:eastAsia="Times New Roman" w:cstheme="minorHAnsi"/>
                <w:sz w:val="19"/>
                <w:szCs w:val="19"/>
                <w:lang w:eastAsia="pt-BR"/>
              </w:rPr>
              <w:t>R$ 18,85</w:t>
            </w:r>
          </w:p>
        </w:tc>
        <w:tc>
          <w:tcPr>
            <w:tcW w:w="6946" w:type="dxa"/>
            <w:tcBorders>
              <w:top w:val="single" w:sz="4" w:space="0" w:color="auto"/>
              <w:left w:val="single" w:sz="4" w:space="0" w:color="auto"/>
              <w:bottom w:val="nil"/>
              <w:right w:val="single" w:sz="4" w:space="0" w:color="auto"/>
            </w:tcBorders>
            <w:shd w:val="clear" w:color="auto" w:fill="auto"/>
            <w:vAlign w:val="center"/>
            <w:hideMark/>
          </w:tcPr>
          <w:p w14:paraId="670A1C5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Confeccionando em tecido de algodão e ligamento em sarja 2x1 com gramatura média de 208 g/m2, na cor azul Royal, isento de falhas, manchas ou outros defeitos.</w:t>
            </w:r>
          </w:p>
        </w:tc>
      </w:tr>
      <w:tr w:rsidR="005614F2" w:rsidRPr="005614F2" w14:paraId="1BA12C2B"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DD91608"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2C2EE9A1"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EC58C3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7C8D80A0"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1282FB6"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4DBB148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1D0FA72F"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Campo cirúrgico fenestrado 50 cm x 50 cm, com fenestra de 10 cm de diâmetro – duas folhas de tecido quadradas, embainhadas por costura em todo o contorno.</w:t>
            </w:r>
          </w:p>
        </w:tc>
      </w:tr>
      <w:tr w:rsidR="005614F2" w:rsidRPr="005614F2" w14:paraId="3B6F273E"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B8C7010"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5B3EC0E"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273B18C"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Embainhamento:</w:t>
            </w:r>
          </w:p>
        </w:tc>
      </w:tr>
      <w:tr w:rsidR="005614F2" w:rsidRPr="005614F2" w14:paraId="1EFC1824"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32415821"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FDEC554"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044EB1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Fechar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10 mm de largura; costura de tipo 1.01.01; Ponto de costura tipo 301, utilizando 4.0 (tolerância de 0,5 a mais ou a menos) pontos/cm. A linha de costura deve ser 100% algodão, com o número de etiqueta 50.</w:t>
            </w:r>
          </w:p>
        </w:tc>
      </w:tr>
      <w:tr w:rsidR="005614F2" w:rsidRPr="005614F2" w14:paraId="05BFBB52"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836F2DF"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F102E06"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AC2944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Pespontar bordas e orifício central: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6 mm de largura; costura tipo 1.06.01; ponto de costura tipo 301, utilizando 4.5 (tolerância de 0,5 a mais ou a menos) pontos/cm.</w:t>
            </w:r>
          </w:p>
        </w:tc>
      </w:tr>
      <w:tr w:rsidR="005614F2" w:rsidRPr="005614F2" w14:paraId="06775135"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781E380"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3D016D82"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AD2DD0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linha de costura deve ser 100% algodão, com o número de etiqueta 50. O pesponto deve apresentar retrocessos no início e no final da costura.</w:t>
            </w:r>
          </w:p>
        </w:tc>
      </w:tr>
      <w:tr w:rsidR="005614F2" w:rsidRPr="005614F2" w14:paraId="6AA3D32E"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2A73201E"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1DA3EBC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3498F2B5"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campo cirúrgico fenestrado 50 cm x 50 cm deve estar limpo, íntegro e suas costuras devem ser feitas de tal modo que não apresentem pontas, dobras, franzidos, torções, pontos falhados, rompidos ou saltados.</w:t>
            </w:r>
          </w:p>
        </w:tc>
      </w:tr>
      <w:tr w:rsidR="005614F2" w:rsidRPr="005614F2" w14:paraId="4C10EC15" w14:textId="77777777" w:rsidTr="008B28A9">
        <w:trPr>
          <w:trHeight w:val="57"/>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29E98C37" w14:textId="77777777" w:rsidR="006C7C93" w:rsidRPr="005614F2" w:rsidRDefault="006C7C93" w:rsidP="00A778C1">
            <w:pPr>
              <w:spacing w:after="0" w:line="240" w:lineRule="auto"/>
              <w:jc w:val="center"/>
              <w:rPr>
                <w:rFonts w:eastAsia="Times New Roman" w:cs="Times New Roman"/>
                <w:b/>
                <w:bCs/>
                <w:sz w:val="19"/>
                <w:szCs w:val="19"/>
                <w:lang w:eastAsia="pt-BR"/>
              </w:rPr>
            </w:pPr>
            <w:r w:rsidRPr="005614F2">
              <w:rPr>
                <w:rFonts w:eastAsia="Times New Roman" w:cs="Times New Roman"/>
                <w:b/>
                <w:bCs/>
                <w:sz w:val="19"/>
                <w:szCs w:val="19"/>
                <w:lang w:eastAsia="pt-BR"/>
              </w:rPr>
              <w:t>36) PORTA BISTURI</w:t>
            </w:r>
          </w:p>
        </w:tc>
        <w:tc>
          <w:tcPr>
            <w:tcW w:w="1134" w:type="dxa"/>
            <w:vMerge w:val="restart"/>
            <w:tcBorders>
              <w:top w:val="nil"/>
              <w:left w:val="nil"/>
              <w:right w:val="single" w:sz="4" w:space="0" w:color="auto"/>
            </w:tcBorders>
            <w:vAlign w:val="center"/>
          </w:tcPr>
          <w:p w14:paraId="7FB4E129" w14:textId="77777777" w:rsidR="006C7C93" w:rsidRPr="005614F2" w:rsidRDefault="006C7C93" w:rsidP="00A778C1">
            <w:pPr>
              <w:pStyle w:val="Default"/>
              <w:jc w:val="center"/>
              <w:rPr>
                <w:rFonts w:asciiTheme="minorHAnsi" w:hAnsiTheme="minorHAnsi" w:cstheme="minorHAnsi"/>
                <w:color w:val="auto"/>
                <w:sz w:val="19"/>
                <w:szCs w:val="19"/>
              </w:rPr>
            </w:pPr>
            <w:r w:rsidRPr="005614F2">
              <w:rPr>
                <w:rFonts w:asciiTheme="minorHAnsi" w:hAnsiTheme="minorHAnsi" w:cstheme="minorHAnsi"/>
                <w:color w:val="auto"/>
                <w:sz w:val="19"/>
                <w:szCs w:val="19"/>
              </w:rPr>
              <w:t>R$ 22,50</w:t>
            </w:r>
          </w:p>
          <w:p w14:paraId="592ED12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41B080E"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Confeccionando em tecido de algodão e ligamento em sarja 2x1 com gramatura média de 208 g/m2, na cor azul Royal, isento de falhas, manchas ou outros defeitos.</w:t>
            </w:r>
          </w:p>
        </w:tc>
      </w:tr>
      <w:tr w:rsidR="005614F2" w:rsidRPr="005614F2" w14:paraId="7C2D0CAF"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03DCA27"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1D8122EC"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7E2568A9"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variação dimensional será avaliada após realização de 03 lavagens com produtos químicos, em processo industrial hospitalar.</w:t>
            </w:r>
          </w:p>
        </w:tc>
      </w:tr>
      <w:tr w:rsidR="005614F2" w:rsidRPr="005614F2" w14:paraId="06216539"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674C87FD"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E09DCD5"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5B69D51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Porta bisturi tamanho único medindo: comprimento 45 cm e 30 cm de largura. Duas folhas de tecido, embainhadas por costura em todo o contorno.</w:t>
            </w:r>
          </w:p>
        </w:tc>
      </w:tr>
      <w:tr w:rsidR="005614F2" w:rsidRPr="005614F2" w14:paraId="4D0304C5"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4A34EB36"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6B30569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8771F92"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Embainhamento:</w:t>
            </w:r>
          </w:p>
        </w:tc>
      </w:tr>
      <w:tr w:rsidR="005614F2" w:rsidRPr="005614F2" w14:paraId="5A588056"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07DAE684"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3CA0D7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2973CBA7"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Fechar bordas: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10 mm de largura; costura de tipo 1.01.01; Ponto de costura tipo 301, utilizando 4.0 (tolerância de 0,5 a mais ou a menos) pontos/cm. A linha de costura deve ser 100% algodão, com o número de etiqueta 50.</w:t>
            </w:r>
          </w:p>
        </w:tc>
      </w:tr>
      <w:tr w:rsidR="005614F2" w:rsidRPr="005614F2" w14:paraId="26BDDC55"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04045B4"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0CBEB16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0AA994CB"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 xml:space="preserve">Pespontar bordas e orifício central: Aparelho </w:t>
            </w:r>
            <w:proofErr w:type="spellStart"/>
            <w:r w:rsidRPr="005614F2">
              <w:rPr>
                <w:rFonts w:eastAsia="Times New Roman" w:cs="Times New Roman"/>
                <w:sz w:val="19"/>
                <w:szCs w:val="19"/>
                <w:lang w:eastAsia="pt-BR"/>
              </w:rPr>
              <w:t>embainhador</w:t>
            </w:r>
            <w:proofErr w:type="spellEnd"/>
            <w:r w:rsidRPr="005614F2">
              <w:rPr>
                <w:rFonts w:eastAsia="Times New Roman" w:cs="Times New Roman"/>
                <w:sz w:val="19"/>
                <w:szCs w:val="19"/>
                <w:lang w:eastAsia="pt-BR"/>
              </w:rPr>
              <w:t xml:space="preserve"> com 6 mm de largura; costura tipo 1.06.01; ponto de costura tipo 301, utilizando 4.5 (tolerância de 0,5 a mais ou a menos) pontos/cm.</w:t>
            </w:r>
          </w:p>
        </w:tc>
      </w:tr>
      <w:tr w:rsidR="005614F2" w:rsidRPr="005614F2" w14:paraId="2199594A"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CBA5F47"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4E5FBAF"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35F5610F"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A linha de costura deve ser 100% algodão, com o número de etiqueta 50. O pesponto deve apresentar retrocessos no início e no final da costura.</w:t>
            </w:r>
          </w:p>
        </w:tc>
      </w:tr>
      <w:tr w:rsidR="005614F2" w:rsidRPr="005614F2" w14:paraId="279D2DE0"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13032162"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right w:val="single" w:sz="4" w:space="0" w:color="auto"/>
            </w:tcBorders>
            <w:vAlign w:val="center"/>
          </w:tcPr>
          <w:p w14:paraId="7A247A99"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nil"/>
              <w:right w:val="single" w:sz="4" w:space="0" w:color="auto"/>
            </w:tcBorders>
            <w:shd w:val="clear" w:color="auto" w:fill="auto"/>
            <w:vAlign w:val="center"/>
            <w:hideMark/>
          </w:tcPr>
          <w:p w14:paraId="64804327"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Sobrepor uma folha de tecido medindo 30 cm de largura e 25 cm de altura em um dos lados do porta bisturi. Dividir a largura em duas bolsas de 15 cm. Esta divisão deverá ser feita com costura. A abertura superior deverá ser embainhada.</w:t>
            </w:r>
          </w:p>
        </w:tc>
      </w:tr>
      <w:tr w:rsidR="005614F2" w:rsidRPr="005614F2" w14:paraId="348660E1" w14:textId="77777777" w:rsidTr="008B28A9">
        <w:trPr>
          <w:trHeight w:val="57"/>
        </w:trPr>
        <w:tc>
          <w:tcPr>
            <w:tcW w:w="1418" w:type="dxa"/>
            <w:vMerge/>
            <w:tcBorders>
              <w:top w:val="nil"/>
              <w:left w:val="single" w:sz="4" w:space="0" w:color="auto"/>
              <w:bottom w:val="single" w:sz="4" w:space="0" w:color="000000"/>
              <w:right w:val="single" w:sz="4" w:space="0" w:color="auto"/>
            </w:tcBorders>
            <w:vAlign w:val="center"/>
            <w:hideMark/>
          </w:tcPr>
          <w:p w14:paraId="53F5A3C5" w14:textId="77777777" w:rsidR="006C7C93" w:rsidRPr="005614F2" w:rsidRDefault="006C7C93" w:rsidP="00A778C1">
            <w:pPr>
              <w:spacing w:after="0" w:line="240" w:lineRule="auto"/>
              <w:jc w:val="center"/>
              <w:rPr>
                <w:rFonts w:eastAsia="Times New Roman" w:cs="Times New Roman"/>
                <w:b/>
                <w:bCs/>
                <w:sz w:val="19"/>
                <w:szCs w:val="19"/>
                <w:lang w:eastAsia="pt-BR"/>
              </w:rPr>
            </w:pPr>
          </w:p>
        </w:tc>
        <w:tc>
          <w:tcPr>
            <w:tcW w:w="1134" w:type="dxa"/>
            <w:vMerge/>
            <w:tcBorders>
              <w:left w:val="nil"/>
              <w:bottom w:val="single" w:sz="4" w:space="0" w:color="auto"/>
              <w:right w:val="single" w:sz="4" w:space="0" w:color="auto"/>
            </w:tcBorders>
            <w:vAlign w:val="center"/>
          </w:tcPr>
          <w:p w14:paraId="11989BA7" w14:textId="77777777" w:rsidR="006C7C93" w:rsidRPr="005614F2" w:rsidRDefault="006C7C93" w:rsidP="00A778C1">
            <w:pPr>
              <w:spacing w:after="0" w:line="240" w:lineRule="auto"/>
              <w:jc w:val="center"/>
              <w:rPr>
                <w:rFonts w:eastAsia="Times New Roman" w:cstheme="minorHAnsi"/>
                <w:sz w:val="19"/>
                <w:szCs w:val="19"/>
                <w:lang w:eastAsia="pt-BR"/>
              </w:rPr>
            </w:pPr>
          </w:p>
        </w:tc>
        <w:tc>
          <w:tcPr>
            <w:tcW w:w="6946" w:type="dxa"/>
            <w:tcBorders>
              <w:top w:val="nil"/>
              <w:left w:val="single" w:sz="4" w:space="0" w:color="auto"/>
              <w:bottom w:val="single" w:sz="4" w:space="0" w:color="auto"/>
              <w:right w:val="single" w:sz="4" w:space="0" w:color="auto"/>
            </w:tcBorders>
            <w:shd w:val="clear" w:color="auto" w:fill="auto"/>
            <w:vAlign w:val="center"/>
            <w:hideMark/>
          </w:tcPr>
          <w:p w14:paraId="26981C67" w14:textId="77777777" w:rsidR="006C7C93" w:rsidRPr="005614F2" w:rsidRDefault="006C7C93" w:rsidP="00A778C1">
            <w:pPr>
              <w:spacing w:after="0" w:line="240" w:lineRule="auto"/>
              <w:rPr>
                <w:rFonts w:eastAsia="Times New Roman" w:cs="Times New Roman"/>
                <w:sz w:val="19"/>
                <w:szCs w:val="19"/>
                <w:lang w:eastAsia="pt-BR"/>
              </w:rPr>
            </w:pPr>
            <w:r w:rsidRPr="005614F2">
              <w:rPr>
                <w:rFonts w:eastAsia="Times New Roman" w:cs="Times New Roman"/>
                <w:sz w:val="19"/>
                <w:szCs w:val="19"/>
                <w:lang w:eastAsia="pt-BR"/>
              </w:rPr>
              <w:t>O porta bisturi deve estar limpo, íntegro e suas costuras devem ser feitas de tal modo que não apresentem pontas, dobras, franzidos, torções, pontos falhados, rompidos ou saltados.</w:t>
            </w:r>
          </w:p>
        </w:tc>
      </w:tr>
    </w:tbl>
    <w:p w14:paraId="3EA2370E" w14:textId="77777777" w:rsidR="006C7C93" w:rsidRPr="00BD1782" w:rsidRDefault="006C7C93" w:rsidP="003D47F6">
      <w:pPr>
        <w:spacing w:after="0"/>
        <w:jc w:val="center"/>
        <w:rPr>
          <w:b/>
          <w:sz w:val="19"/>
          <w:szCs w:val="19"/>
          <w:u w:val="single"/>
        </w:rPr>
      </w:pPr>
    </w:p>
    <w:p w14:paraId="7026F304" w14:textId="6CE07929" w:rsidR="006C7C93" w:rsidRPr="00BD1782" w:rsidRDefault="005D10E5" w:rsidP="003D47F6">
      <w:pPr>
        <w:spacing w:after="0"/>
        <w:jc w:val="center"/>
        <w:rPr>
          <w:b/>
          <w:sz w:val="19"/>
          <w:szCs w:val="19"/>
          <w:u w:val="single"/>
        </w:rPr>
      </w:pPr>
      <w:r w:rsidRPr="00BD1782">
        <w:rPr>
          <w:b/>
          <w:sz w:val="19"/>
          <w:szCs w:val="19"/>
          <w:u w:val="single"/>
        </w:rPr>
        <w:t>ANEXO IV</w:t>
      </w:r>
    </w:p>
    <w:p w14:paraId="2145E5FA" w14:textId="15109C7C" w:rsidR="006C7C93" w:rsidRPr="00BD1782" w:rsidRDefault="005D10E5" w:rsidP="003D47F6">
      <w:pPr>
        <w:spacing w:after="0"/>
        <w:jc w:val="center"/>
        <w:rPr>
          <w:b/>
          <w:sz w:val="19"/>
          <w:szCs w:val="19"/>
        </w:rPr>
      </w:pPr>
      <w:r w:rsidRPr="00BD1782">
        <w:rPr>
          <w:b/>
          <w:sz w:val="19"/>
          <w:szCs w:val="19"/>
        </w:rPr>
        <w:t>DOBRAS TÉCNICAS</w:t>
      </w:r>
    </w:p>
    <w:p w14:paraId="077316C3" w14:textId="77777777" w:rsidR="006C7C93" w:rsidRPr="00BD1782" w:rsidRDefault="006C7C93" w:rsidP="005D10E5">
      <w:pPr>
        <w:spacing w:after="0"/>
        <w:rPr>
          <w:b/>
          <w:sz w:val="19"/>
          <w:szCs w:val="19"/>
          <w:u w:val="single"/>
        </w:rPr>
      </w:pPr>
    </w:p>
    <w:tbl>
      <w:tblPr>
        <w:tblW w:w="8789" w:type="dxa"/>
        <w:tblInd w:w="-10" w:type="dxa"/>
        <w:tblCellMar>
          <w:left w:w="70" w:type="dxa"/>
          <w:right w:w="70" w:type="dxa"/>
        </w:tblCellMar>
        <w:tblLook w:val="04A0" w:firstRow="1" w:lastRow="0" w:firstColumn="1" w:lastColumn="0" w:noHBand="0" w:noVBand="1"/>
      </w:tblPr>
      <w:tblGrid>
        <w:gridCol w:w="2694"/>
        <w:gridCol w:w="6095"/>
      </w:tblGrid>
      <w:tr w:rsidR="005D10E5" w:rsidRPr="00BD1782" w14:paraId="772AA547" w14:textId="77777777" w:rsidTr="005D10E5">
        <w:trPr>
          <w:trHeight w:val="418"/>
        </w:trPr>
        <w:tc>
          <w:tcPr>
            <w:tcW w:w="8789" w:type="dxa"/>
            <w:gridSpan w:val="2"/>
            <w:tcBorders>
              <w:top w:val="single" w:sz="8" w:space="0" w:color="auto"/>
              <w:left w:val="single" w:sz="8" w:space="0" w:color="auto"/>
              <w:bottom w:val="single" w:sz="8" w:space="0" w:color="auto"/>
              <w:right w:val="single" w:sz="8" w:space="0" w:color="000000"/>
            </w:tcBorders>
            <w:shd w:val="clear" w:color="auto" w:fill="DEEAF6" w:themeFill="accent1" w:themeFillTint="33"/>
            <w:vAlign w:val="center"/>
            <w:hideMark/>
          </w:tcPr>
          <w:p w14:paraId="41A52288"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DOBRAS TÉCNICAS</w:t>
            </w:r>
          </w:p>
        </w:tc>
      </w:tr>
      <w:tr w:rsidR="005D10E5" w:rsidRPr="00BD1782" w14:paraId="27536939" w14:textId="77777777" w:rsidTr="005D10E5">
        <w:trPr>
          <w:trHeight w:val="600"/>
        </w:trPr>
        <w:tc>
          <w:tcPr>
            <w:tcW w:w="2694" w:type="dxa"/>
            <w:vMerge w:val="restart"/>
            <w:tcBorders>
              <w:top w:val="nil"/>
              <w:left w:val="single" w:sz="8" w:space="0" w:color="auto"/>
              <w:bottom w:val="single" w:sz="8" w:space="0" w:color="000000"/>
              <w:right w:val="single" w:sz="8" w:space="0" w:color="auto"/>
            </w:tcBorders>
            <w:shd w:val="clear" w:color="auto" w:fill="auto"/>
            <w:vAlign w:val="center"/>
            <w:hideMark/>
          </w:tcPr>
          <w:p w14:paraId="3A1387E2"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1. Avental cirúrgico</w:t>
            </w:r>
          </w:p>
        </w:tc>
        <w:tc>
          <w:tcPr>
            <w:tcW w:w="6095" w:type="dxa"/>
            <w:tcBorders>
              <w:top w:val="nil"/>
              <w:left w:val="nil"/>
              <w:bottom w:val="nil"/>
              <w:right w:val="single" w:sz="8" w:space="0" w:color="auto"/>
            </w:tcBorders>
            <w:shd w:val="clear" w:color="auto" w:fill="auto"/>
            <w:vAlign w:val="center"/>
            <w:hideMark/>
          </w:tcPr>
          <w:p w14:paraId="1A50C2F1"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a) Acomodar as costuras da cava igualando-as (unindo a costura da frente com a das costas).</w:t>
            </w:r>
          </w:p>
        </w:tc>
      </w:tr>
      <w:tr w:rsidR="005D10E5" w:rsidRPr="00BD1782" w14:paraId="09526C75"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45F88919"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6AB0524E"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b) Acomodar as mangas para a parte frontal do avental.</w:t>
            </w:r>
          </w:p>
        </w:tc>
      </w:tr>
      <w:tr w:rsidR="005D10E5" w:rsidRPr="00BD1782" w14:paraId="00388A2E"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3A176A1E"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2F4EE1C8"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c) Colocar a peça sobre uma mesa de apoio preservando a parte maior do trespasse para cima.</w:t>
            </w:r>
          </w:p>
        </w:tc>
      </w:tr>
      <w:tr w:rsidR="005D10E5" w:rsidRPr="00BD1782" w14:paraId="56E6110D"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1419B5FE"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39679C5B"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d) Dobrar a parte do trespasse ao meio unindo a tira da ponta da peça à tira da lateral da opa. Neste momento, elabora-se um laço de amarração que deverá ficar ligeiramente frouxo, devendo ser embutido entre o trespasse e o meio da peça.</w:t>
            </w:r>
          </w:p>
        </w:tc>
      </w:tr>
      <w:tr w:rsidR="005D10E5" w:rsidRPr="00BD1782" w14:paraId="38249E09"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53290267"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674E0BB9"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e) Verificar se a tira interna (parte interior lateral esquerda) está intacta e acomodá-la à</w:t>
            </w:r>
          </w:p>
        </w:tc>
      </w:tr>
      <w:tr w:rsidR="005D10E5" w:rsidRPr="00BD1782" w14:paraId="0093965B"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6FCF9356"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095442CE"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f) extensão da costura.</w:t>
            </w:r>
          </w:p>
        </w:tc>
      </w:tr>
      <w:tr w:rsidR="005D10E5" w:rsidRPr="00BD1782" w14:paraId="3E8F7FCC"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38FBD968"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30D0350A"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g) A tira do decote da parte que contém o transpasse deverá ser embutida entre as duas metades do transpasse.</w:t>
            </w:r>
          </w:p>
        </w:tc>
      </w:tr>
      <w:tr w:rsidR="005D10E5" w:rsidRPr="00BD1782" w14:paraId="27453FC8"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222693AC"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3CFBE9CD"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h) Após embutir a tira, pegar pelas laterais do avental, virar a peça fazendo com que o lado que estava para a superfície da mesa fique para cima.</w:t>
            </w:r>
          </w:p>
        </w:tc>
      </w:tr>
      <w:tr w:rsidR="005D10E5" w:rsidRPr="00BD1782" w14:paraId="795D3712"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26AC9B1F"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46C7C855"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i) Com a peça virada, proceder a uma dobra de mais ou menos 10 cm na parte menor das costas embutindo a tira do final do decote e a da lateral das costas para o meio da dobra.</w:t>
            </w:r>
          </w:p>
        </w:tc>
      </w:tr>
      <w:tr w:rsidR="005D10E5" w:rsidRPr="00BD1782" w14:paraId="0F3F4084"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0816B7B6"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6A92727E"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j) Após embutir as tiras proceder a uma dobra ao meio, no sentido do comprimento, unindo as costuras laterais com a abertura das costas, preservando virado para cima a metade das costas (trespasse que havia ficado para baixo).</w:t>
            </w:r>
          </w:p>
        </w:tc>
      </w:tr>
      <w:tr w:rsidR="005D10E5" w:rsidRPr="00BD1782" w14:paraId="74371875" w14:textId="77777777" w:rsidTr="005D10E5">
        <w:trPr>
          <w:trHeight w:val="402"/>
        </w:trPr>
        <w:tc>
          <w:tcPr>
            <w:tcW w:w="2694" w:type="dxa"/>
            <w:vMerge/>
            <w:tcBorders>
              <w:top w:val="nil"/>
              <w:left w:val="single" w:sz="8" w:space="0" w:color="auto"/>
              <w:bottom w:val="single" w:sz="8" w:space="0" w:color="000000"/>
              <w:right w:val="single" w:sz="8" w:space="0" w:color="auto"/>
            </w:tcBorders>
            <w:vAlign w:val="center"/>
            <w:hideMark/>
          </w:tcPr>
          <w:p w14:paraId="089ABB48"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single" w:sz="8" w:space="0" w:color="auto"/>
              <w:right w:val="single" w:sz="8" w:space="0" w:color="auto"/>
            </w:tcBorders>
            <w:shd w:val="clear" w:color="auto" w:fill="auto"/>
            <w:vAlign w:val="center"/>
            <w:hideMark/>
          </w:tcPr>
          <w:p w14:paraId="330F7CE4"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k) Dobrar o avental ao meio, unindo barra com ombro e posteriormente fazer nova dobra ao meio, no mesmo sentido anterior, preservando o decote na parte externa da peça, virado para cima.</w:t>
            </w:r>
          </w:p>
        </w:tc>
      </w:tr>
      <w:tr w:rsidR="005D10E5" w:rsidRPr="00BD1782" w14:paraId="383D7BC5" w14:textId="77777777" w:rsidTr="005D10E5">
        <w:trPr>
          <w:trHeight w:val="600"/>
        </w:trPr>
        <w:tc>
          <w:tcPr>
            <w:tcW w:w="2694" w:type="dxa"/>
            <w:tcBorders>
              <w:top w:val="nil"/>
              <w:left w:val="single" w:sz="8" w:space="0" w:color="auto"/>
              <w:bottom w:val="nil"/>
              <w:right w:val="single" w:sz="8" w:space="0" w:color="auto"/>
            </w:tcBorders>
            <w:shd w:val="clear" w:color="auto" w:fill="auto"/>
            <w:vAlign w:val="center"/>
            <w:hideMark/>
          </w:tcPr>
          <w:p w14:paraId="00B23459"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2. Campo Simples –</w:t>
            </w:r>
          </w:p>
        </w:tc>
        <w:tc>
          <w:tcPr>
            <w:tcW w:w="6095" w:type="dxa"/>
            <w:tcBorders>
              <w:top w:val="nil"/>
              <w:left w:val="nil"/>
              <w:bottom w:val="nil"/>
              <w:right w:val="single" w:sz="8" w:space="0" w:color="auto"/>
            </w:tcBorders>
            <w:shd w:val="clear" w:color="auto" w:fill="auto"/>
            <w:vAlign w:val="center"/>
            <w:hideMark/>
          </w:tcPr>
          <w:p w14:paraId="4F8EE6EA"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a) O campo deverá ser manipulado pelas extremidades. Será dobrado unindo-se ponta com ponta (ao meio) por 03 vezes. Pegar pelas extremidades no sentido longitudinal, dobrar o campo ao meio, da direita para a esquerda, e novamente ao meio da esquerda para a direita, preservando as costuras para a parte superior.</w:t>
            </w:r>
          </w:p>
        </w:tc>
      </w:tr>
      <w:tr w:rsidR="005D10E5" w:rsidRPr="00BD1782" w14:paraId="255AA105" w14:textId="77777777" w:rsidTr="005D10E5">
        <w:trPr>
          <w:trHeight w:val="600"/>
        </w:trPr>
        <w:tc>
          <w:tcPr>
            <w:tcW w:w="2694" w:type="dxa"/>
            <w:tcBorders>
              <w:top w:val="nil"/>
              <w:left w:val="single" w:sz="8" w:space="0" w:color="auto"/>
              <w:bottom w:val="nil"/>
              <w:right w:val="single" w:sz="8" w:space="0" w:color="auto"/>
            </w:tcBorders>
            <w:shd w:val="clear" w:color="auto" w:fill="auto"/>
            <w:vAlign w:val="center"/>
            <w:hideMark/>
          </w:tcPr>
          <w:p w14:paraId="29C214ED"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 xml:space="preserve"> 1,50 x 1,50</w:t>
            </w:r>
          </w:p>
        </w:tc>
        <w:tc>
          <w:tcPr>
            <w:tcW w:w="6095" w:type="dxa"/>
            <w:tcBorders>
              <w:top w:val="nil"/>
              <w:left w:val="nil"/>
              <w:bottom w:val="nil"/>
              <w:right w:val="single" w:sz="8" w:space="0" w:color="auto"/>
            </w:tcBorders>
            <w:shd w:val="clear" w:color="auto" w:fill="auto"/>
            <w:vAlign w:val="center"/>
            <w:hideMark/>
          </w:tcPr>
          <w:p w14:paraId="15A99234"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b) Pegar a extremidade superior do campo e promover uma primeira dobra transversal de aproximadamente 5 cm. Em seguida dobrar novamente (embutindo a dobra anterior).</w:t>
            </w:r>
          </w:p>
        </w:tc>
      </w:tr>
      <w:tr w:rsidR="005D10E5" w:rsidRPr="00BD1782" w14:paraId="56086825" w14:textId="77777777" w:rsidTr="005D10E5">
        <w:trPr>
          <w:trHeight w:val="600"/>
        </w:trPr>
        <w:tc>
          <w:tcPr>
            <w:tcW w:w="2694" w:type="dxa"/>
            <w:tcBorders>
              <w:top w:val="nil"/>
              <w:left w:val="single" w:sz="8" w:space="0" w:color="auto"/>
              <w:bottom w:val="single" w:sz="8" w:space="0" w:color="auto"/>
              <w:right w:val="single" w:sz="8" w:space="0" w:color="auto"/>
            </w:tcBorders>
            <w:shd w:val="clear" w:color="auto" w:fill="auto"/>
            <w:vAlign w:val="center"/>
            <w:hideMark/>
          </w:tcPr>
          <w:p w14:paraId="20E00546" w14:textId="77777777" w:rsidR="005D10E5" w:rsidRPr="00BD1782" w:rsidRDefault="005D10E5" w:rsidP="005D10E5">
            <w:pPr>
              <w:spacing w:after="0" w:line="240" w:lineRule="auto"/>
              <w:rPr>
                <w:rFonts w:eastAsia="Times New Roman" w:cs="Times New Roman"/>
                <w:color w:val="000000"/>
                <w:sz w:val="19"/>
                <w:szCs w:val="19"/>
                <w:lang w:eastAsia="pt-BR"/>
              </w:rPr>
            </w:pPr>
            <w:r w:rsidRPr="00BD1782">
              <w:rPr>
                <w:rFonts w:eastAsia="Times New Roman" w:cs="Times New Roman"/>
                <w:color w:val="000000"/>
                <w:sz w:val="19"/>
                <w:szCs w:val="19"/>
                <w:lang w:eastAsia="pt-BR"/>
              </w:rPr>
              <w:t> </w:t>
            </w:r>
          </w:p>
        </w:tc>
        <w:tc>
          <w:tcPr>
            <w:tcW w:w="6095" w:type="dxa"/>
            <w:tcBorders>
              <w:top w:val="nil"/>
              <w:left w:val="nil"/>
              <w:bottom w:val="nil"/>
              <w:right w:val="single" w:sz="8" w:space="0" w:color="auto"/>
            </w:tcBorders>
            <w:shd w:val="clear" w:color="auto" w:fill="auto"/>
            <w:vAlign w:val="center"/>
            <w:hideMark/>
          </w:tcPr>
          <w:p w14:paraId="4D371AB5"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c) A outra extremidade que ficou exposta deverá receber uma dobra transversal em sentido contrário, para dentro do campo.</w:t>
            </w:r>
          </w:p>
        </w:tc>
      </w:tr>
      <w:tr w:rsidR="005D10E5" w:rsidRPr="00BD1782" w14:paraId="4EF7AC3E" w14:textId="77777777" w:rsidTr="005D10E5">
        <w:trPr>
          <w:trHeight w:val="600"/>
        </w:trPr>
        <w:tc>
          <w:tcPr>
            <w:tcW w:w="2694" w:type="dxa"/>
            <w:tcBorders>
              <w:top w:val="nil"/>
              <w:left w:val="single" w:sz="8" w:space="0" w:color="auto"/>
              <w:bottom w:val="nil"/>
              <w:right w:val="single" w:sz="8" w:space="0" w:color="auto"/>
            </w:tcBorders>
            <w:shd w:val="clear" w:color="auto" w:fill="auto"/>
            <w:vAlign w:val="center"/>
            <w:hideMark/>
          </w:tcPr>
          <w:p w14:paraId="1B903DD8"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3. Campo duplo –</w:t>
            </w:r>
          </w:p>
        </w:tc>
        <w:tc>
          <w:tcPr>
            <w:tcW w:w="6095" w:type="dxa"/>
            <w:tcBorders>
              <w:top w:val="single" w:sz="8" w:space="0" w:color="auto"/>
              <w:left w:val="nil"/>
              <w:bottom w:val="nil"/>
              <w:right w:val="single" w:sz="8" w:space="0" w:color="auto"/>
            </w:tcBorders>
            <w:shd w:val="clear" w:color="auto" w:fill="auto"/>
            <w:vAlign w:val="center"/>
            <w:hideMark/>
          </w:tcPr>
          <w:p w14:paraId="07A13840"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a) O campo deverá ser manipulado pelas extremidades. Será dobrado unindo-se ponta com ponta (ao meio) por 03 vezes.</w:t>
            </w:r>
          </w:p>
        </w:tc>
      </w:tr>
      <w:tr w:rsidR="005D10E5" w:rsidRPr="00BD1782" w14:paraId="524E82FC" w14:textId="77777777" w:rsidTr="005D10E5">
        <w:trPr>
          <w:trHeight w:val="600"/>
        </w:trPr>
        <w:tc>
          <w:tcPr>
            <w:tcW w:w="2694" w:type="dxa"/>
            <w:tcBorders>
              <w:top w:val="nil"/>
              <w:left w:val="single" w:sz="8" w:space="0" w:color="auto"/>
              <w:bottom w:val="nil"/>
              <w:right w:val="single" w:sz="8" w:space="0" w:color="auto"/>
            </w:tcBorders>
            <w:shd w:val="clear" w:color="auto" w:fill="auto"/>
            <w:vAlign w:val="center"/>
            <w:hideMark/>
          </w:tcPr>
          <w:p w14:paraId="0E979AD2"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1,50 x 1,50 de algodão cru sarjado (campo de mesa)</w:t>
            </w:r>
          </w:p>
        </w:tc>
        <w:tc>
          <w:tcPr>
            <w:tcW w:w="6095" w:type="dxa"/>
            <w:tcBorders>
              <w:top w:val="nil"/>
              <w:left w:val="nil"/>
              <w:bottom w:val="nil"/>
              <w:right w:val="single" w:sz="8" w:space="0" w:color="auto"/>
            </w:tcBorders>
            <w:shd w:val="clear" w:color="auto" w:fill="auto"/>
            <w:vAlign w:val="center"/>
            <w:hideMark/>
          </w:tcPr>
          <w:p w14:paraId="691B2B06"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b) Pegar pelas extremidades une-se a lateral direita à lateral esquerda. Une-se novamente a lateral direita à lateral esquerda.</w:t>
            </w:r>
          </w:p>
        </w:tc>
      </w:tr>
      <w:tr w:rsidR="005D10E5" w:rsidRPr="00BD1782" w14:paraId="68266006" w14:textId="77777777" w:rsidTr="005D10E5">
        <w:trPr>
          <w:trHeight w:val="600"/>
        </w:trPr>
        <w:tc>
          <w:tcPr>
            <w:tcW w:w="2694" w:type="dxa"/>
            <w:tcBorders>
              <w:top w:val="nil"/>
              <w:left w:val="single" w:sz="8" w:space="0" w:color="auto"/>
              <w:bottom w:val="nil"/>
              <w:right w:val="single" w:sz="8" w:space="0" w:color="auto"/>
            </w:tcBorders>
            <w:shd w:val="clear" w:color="auto" w:fill="auto"/>
            <w:vAlign w:val="center"/>
            <w:hideMark/>
          </w:tcPr>
          <w:p w14:paraId="2903D66A" w14:textId="77777777" w:rsidR="005D10E5" w:rsidRPr="00BD1782" w:rsidRDefault="005D10E5" w:rsidP="005D10E5">
            <w:pPr>
              <w:spacing w:after="0" w:line="240" w:lineRule="auto"/>
              <w:rPr>
                <w:rFonts w:eastAsia="Times New Roman" w:cs="Times New Roman"/>
                <w:color w:val="000000"/>
                <w:sz w:val="19"/>
                <w:szCs w:val="19"/>
                <w:lang w:eastAsia="pt-BR"/>
              </w:rPr>
            </w:pPr>
            <w:r w:rsidRPr="00BD1782">
              <w:rPr>
                <w:rFonts w:eastAsia="Times New Roman" w:cs="Times New Roman"/>
                <w:color w:val="000000"/>
                <w:sz w:val="19"/>
                <w:szCs w:val="19"/>
                <w:lang w:eastAsia="pt-BR"/>
              </w:rPr>
              <w:t> </w:t>
            </w:r>
          </w:p>
        </w:tc>
        <w:tc>
          <w:tcPr>
            <w:tcW w:w="6095" w:type="dxa"/>
            <w:tcBorders>
              <w:top w:val="nil"/>
              <w:left w:val="nil"/>
              <w:bottom w:val="nil"/>
              <w:right w:val="single" w:sz="8" w:space="0" w:color="auto"/>
            </w:tcBorders>
            <w:shd w:val="clear" w:color="auto" w:fill="auto"/>
            <w:vAlign w:val="center"/>
            <w:hideMark/>
          </w:tcPr>
          <w:p w14:paraId="13456452"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c) Colocar sobre a mesa de apoio deixando as barras (extremidades do campo) viradas para baixo.</w:t>
            </w:r>
          </w:p>
        </w:tc>
      </w:tr>
      <w:tr w:rsidR="005D10E5" w:rsidRPr="00BD1782" w14:paraId="032FA9E1" w14:textId="77777777" w:rsidTr="005D10E5">
        <w:trPr>
          <w:trHeight w:val="600"/>
        </w:trPr>
        <w:tc>
          <w:tcPr>
            <w:tcW w:w="2694" w:type="dxa"/>
            <w:tcBorders>
              <w:top w:val="nil"/>
              <w:left w:val="single" w:sz="8" w:space="0" w:color="auto"/>
              <w:bottom w:val="nil"/>
              <w:right w:val="single" w:sz="8" w:space="0" w:color="auto"/>
            </w:tcBorders>
            <w:shd w:val="clear" w:color="auto" w:fill="auto"/>
            <w:vAlign w:val="center"/>
            <w:hideMark/>
          </w:tcPr>
          <w:p w14:paraId="233EB5E6" w14:textId="77777777" w:rsidR="005D10E5" w:rsidRPr="00BD1782" w:rsidRDefault="005D10E5" w:rsidP="005D10E5">
            <w:pPr>
              <w:spacing w:after="0" w:line="240" w:lineRule="auto"/>
              <w:rPr>
                <w:rFonts w:eastAsia="Times New Roman" w:cs="Times New Roman"/>
                <w:color w:val="000000"/>
                <w:sz w:val="19"/>
                <w:szCs w:val="19"/>
                <w:lang w:eastAsia="pt-BR"/>
              </w:rPr>
            </w:pPr>
            <w:r w:rsidRPr="00BD1782">
              <w:rPr>
                <w:rFonts w:eastAsia="Times New Roman" w:cs="Times New Roman"/>
                <w:color w:val="000000"/>
                <w:sz w:val="19"/>
                <w:szCs w:val="19"/>
                <w:lang w:eastAsia="pt-BR"/>
              </w:rPr>
              <w:lastRenderedPageBreak/>
              <w:t> </w:t>
            </w:r>
          </w:p>
        </w:tc>
        <w:tc>
          <w:tcPr>
            <w:tcW w:w="6095" w:type="dxa"/>
            <w:tcBorders>
              <w:top w:val="nil"/>
              <w:left w:val="nil"/>
              <w:bottom w:val="nil"/>
              <w:right w:val="single" w:sz="8" w:space="0" w:color="auto"/>
            </w:tcBorders>
            <w:shd w:val="clear" w:color="auto" w:fill="auto"/>
            <w:vAlign w:val="center"/>
            <w:hideMark/>
          </w:tcPr>
          <w:p w14:paraId="37D50BBA"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d) No sentido do comprimento, dobrar novamente ao meio, preservando sempre os movimentos pelas extremidades.</w:t>
            </w:r>
          </w:p>
        </w:tc>
      </w:tr>
      <w:tr w:rsidR="005D10E5" w:rsidRPr="00BD1782" w14:paraId="18E42D52" w14:textId="77777777" w:rsidTr="005D10E5">
        <w:trPr>
          <w:trHeight w:val="600"/>
        </w:trPr>
        <w:tc>
          <w:tcPr>
            <w:tcW w:w="2694" w:type="dxa"/>
            <w:tcBorders>
              <w:top w:val="nil"/>
              <w:left w:val="single" w:sz="8" w:space="0" w:color="auto"/>
              <w:bottom w:val="nil"/>
              <w:right w:val="single" w:sz="8" w:space="0" w:color="auto"/>
            </w:tcBorders>
            <w:shd w:val="clear" w:color="auto" w:fill="auto"/>
            <w:vAlign w:val="center"/>
            <w:hideMark/>
          </w:tcPr>
          <w:p w14:paraId="5694BEE8" w14:textId="77777777" w:rsidR="005D10E5" w:rsidRPr="00BD1782" w:rsidRDefault="005D10E5" w:rsidP="005D10E5">
            <w:pPr>
              <w:spacing w:after="0" w:line="240" w:lineRule="auto"/>
              <w:rPr>
                <w:rFonts w:eastAsia="Times New Roman" w:cs="Times New Roman"/>
                <w:color w:val="000000"/>
                <w:sz w:val="19"/>
                <w:szCs w:val="19"/>
                <w:lang w:eastAsia="pt-BR"/>
              </w:rPr>
            </w:pPr>
            <w:r w:rsidRPr="00BD1782">
              <w:rPr>
                <w:rFonts w:eastAsia="Times New Roman" w:cs="Times New Roman"/>
                <w:color w:val="000000"/>
                <w:sz w:val="19"/>
                <w:szCs w:val="19"/>
                <w:lang w:eastAsia="pt-BR"/>
              </w:rPr>
              <w:t> </w:t>
            </w:r>
          </w:p>
        </w:tc>
        <w:tc>
          <w:tcPr>
            <w:tcW w:w="6095" w:type="dxa"/>
            <w:tcBorders>
              <w:top w:val="nil"/>
              <w:left w:val="nil"/>
              <w:bottom w:val="nil"/>
              <w:right w:val="single" w:sz="8" w:space="0" w:color="auto"/>
            </w:tcBorders>
            <w:shd w:val="clear" w:color="auto" w:fill="auto"/>
            <w:vAlign w:val="center"/>
            <w:hideMark/>
          </w:tcPr>
          <w:p w14:paraId="236C9D88"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e) Proceder a nova dobra ao meio trazendo a lateral esquerda para a direita.</w:t>
            </w:r>
          </w:p>
        </w:tc>
      </w:tr>
      <w:tr w:rsidR="005D10E5" w:rsidRPr="00BD1782" w14:paraId="6AA8EAC8" w14:textId="77777777" w:rsidTr="005D10E5">
        <w:trPr>
          <w:trHeight w:val="600"/>
        </w:trPr>
        <w:tc>
          <w:tcPr>
            <w:tcW w:w="2694" w:type="dxa"/>
            <w:tcBorders>
              <w:top w:val="nil"/>
              <w:left w:val="single" w:sz="8" w:space="0" w:color="auto"/>
              <w:bottom w:val="nil"/>
              <w:right w:val="single" w:sz="8" w:space="0" w:color="auto"/>
            </w:tcBorders>
            <w:shd w:val="clear" w:color="auto" w:fill="auto"/>
            <w:vAlign w:val="center"/>
            <w:hideMark/>
          </w:tcPr>
          <w:p w14:paraId="04AB5E23" w14:textId="77777777" w:rsidR="005D10E5" w:rsidRPr="00BD1782" w:rsidRDefault="005D10E5" w:rsidP="005D10E5">
            <w:pPr>
              <w:spacing w:after="0" w:line="240" w:lineRule="auto"/>
              <w:rPr>
                <w:rFonts w:eastAsia="Times New Roman" w:cs="Times New Roman"/>
                <w:color w:val="000000"/>
                <w:sz w:val="19"/>
                <w:szCs w:val="19"/>
                <w:lang w:eastAsia="pt-BR"/>
              </w:rPr>
            </w:pPr>
            <w:r w:rsidRPr="00BD1782">
              <w:rPr>
                <w:rFonts w:eastAsia="Times New Roman" w:cs="Times New Roman"/>
                <w:color w:val="000000"/>
                <w:sz w:val="19"/>
                <w:szCs w:val="19"/>
                <w:lang w:eastAsia="pt-BR"/>
              </w:rPr>
              <w:t> </w:t>
            </w:r>
          </w:p>
        </w:tc>
        <w:tc>
          <w:tcPr>
            <w:tcW w:w="6095" w:type="dxa"/>
            <w:tcBorders>
              <w:top w:val="nil"/>
              <w:left w:val="nil"/>
              <w:bottom w:val="nil"/>
              <w:right w:val="single" w:sz="8" w:space="0" w:color="auto"/>
            </w:tcBorders>
            <w:shd w:val="clear" w:color="auto" w:fill="auto"/>
            <w:vAlign w:val="center"/>
            <w:hideMark/>
          </w:tcPr>
          <w:p w14:paraId="3D4712CC"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f) Pegar a extremidade superior do campo e promover a 1ª dobra transversal de aproximadamente 5cm. Em seguida dobrar novamente (embutindo a dobra anterior).</w:t>
            </w:r>
          </w:p>
        </w:tc>
      </w:tr>
      <w:tr w:rsidR="005D10E5" w:rsidRPr="00BD1782" w14:paraId="1B7E3323" w14:textId="77777777" w:rsidTr="005D10E5">
        <w:trPr>
          <w:trHeight w:val="600"/>
        </w:trPr>
        <w:tc>
          <w:tcPr>
            <w:tcW w:w="2694" w:type="dxa"/>
            <w:tcBorders>
              <w:top w:val="nil"/>
              <w:left w:val="single" w:sz="8" w:space="0" w:color="auto"/>
              <w:bottom w:val="single" w:sz="8" w:space="0" w:color="auto"/>
              <w:right w:val="single" w:sz="8" w:space="0" w:color="auto"/>
            </w:tcBorders>
            <w:shd w:val="clear" w:color="auto" w:fill="auto"/>
            <w:vAlign w:val="center"/>
            <w:hideMark/>
          </w:tcPr>
          <w:p w14:paraId="6D43F037" w14:textId="77777777" w:rsidR="005D10E5" w:rsidRPr="00BD1782" w:rsidRDefault="005D10E5" w:rsidP="005D10E5">
            <w:pPr>
              <w:spacing w:after="0" w:line="240" w:lineRule="auto"/>
              <w:rPr>
                <w:rFonts w:eastAsia="Times New Roman" w:cs="Times New Roman"/>
                <w:color w:val="000000"/>
                <w:sz w:val="19"/>
                <w:szCs w:val="19"/>
                <w:lang w:eastAsia="pt-BR"/>
              </w:rPr>
            </w:pPr>
            <w:r w:rsidRPr="00BD1782">
              <w:rPr>
                <w:rFonts w:eastAsia="Times New Roman" w:cs="Times New Roman"/>
                <w:color w:val="000000"/>
                <w:sz w:val="19"/>
                <w:szCs w:val="19"/>
                <w:lang w:eastAsia="pt-BR"/>
              </w:rPr>
              <w:t> </w:t>
            </w:r>
          </w:p>
        </w:tc>
        <w:tc>
          <w:tcPr>
            <w:tcW w:w="6095" w:type="dxa"/>
            <w:tcBorders>
              <w:top w:val="nil"/>
              <w:left w:val="nil"/>
              <w:bottom w:val="single" w:sz="8" w:space="0" w:color="auto"/>
              <w:right w:val="single" w:sz="8" w:space="0" w:color="auto"/>
            </w:tcBorders>
            <w:shd w:val="clear" w:color="auto" w:fill="auto"/>
            <w:vAlign w:val="center"/>
            <w:hideMark/>
          </w:tcPr>
          <w:p w14:paraId="62636DF5"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g) A outra extremidade (inferior) recebe uma única dobra transversal em sentido contrário (para dentro do campo).</w:t>
            </w:r>
          </w:p>
        </w:tc>
      </w:tr>
      <w:tr w:rsidR="005D10E5" w:rsidRPr="00BD1782" w14:paraId="2653A5F7" w14:textId="77777777" w:rsidTr="005D10E5">
        <w:trPr>
          <w:trHeight w:val="600"/>
        </w:trPr>
        <w:tc>
          <w:tcPr>
            <w:tcW w:w="2694" w:type="dxa"/>
            <w:vMerge w:val="restart"/>
            <w:tcBorders>
              <w:top w:val="nil"/>
              <w:left w:val="single" w:sz="8" w:space="0" w:color="auto"/>
              <w:bottom w:val="single" w:sz="8" w:space="0" w:color="000000"/>
              <w:right w:val="single" w:sz="8" w:space="0" w:color="auto"/>
            </w:tcBorders>
            <w:shd w:val="clear" w:color="auto" w:fill="auto"/>
            <w:vAlign w:val="center"/>
            <w:hideMark/>
          </w:tcPr>
          <w:p w14:paraId="537C851A"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4. Campo fenestrado</w:t>
            </w:r>
          </w:p>
        </w:tc>
        <w:tc>
          <w:tcPr>
            <w:tcW w:w="6095" w:type="dxa"/>
            <w:tcBorders>
              <w:top w:val="nil"/>
              <w:left w:val="nil"/>
              <w:bottom w:val="nil"/>
              <w:right w:val="single" w:sz="8" w:space="0" w:color="auto"/>
            </w:tcBorders>
            <w:shd w:val="clear" w:color="auto" w:fill="auto"/>
            <w:vAlign w:val="center"/>
            <w:hideMark/>
          </w:tcPr>
          <w:p w14:paraId="6B0B29E8"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 xml:space="preserve">a) O campo deverá ser manipulado pelas extremidades. Será dobrado unindo-se ponta com ponta (ao meio) por 02 vezes. </w:t>
            </w:r>
          </w:p>
        </w:tc>
      </w:tr>
      <w:tr w:rsidR="005D10E5" w:rsidRPr="00BD1782" w14:paraId="5869B1A4"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7212B1CB"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523BBA5F"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b) Pegando pelas extremidades (pela costura) dobrar ao meio novamente, preservando o orifício para a parte de baixo.</w:t>
            </w:r>
          </w:p>
        </w:tc>
      </w:tr>
      <w:tr w:rsidR="005D10E5" w:rsidRPr="00BD1782" w14:paraId="2EE8AE81"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69D0C654"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095577FC"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c) Dobrar ao meio trazendo a lateral esquerda sobre a lateral direita do campo, expondo o orifício no canto inferior esquerdo.</w:t>
            </w:r>
          </w:p>
        </w:tc>
      </w:tr>
      <w:tr w:rsidR="005D10E5" w:rsidRPr="00BD1782" w14:paraId="73BCAC2F"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2F7B47EE"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single" w:sz="8" w:space="0" w:color="auto"/>
              <w:right w:val="single" w:sz="8" w:space="0" w:color="auto"/>
            </w:tcBorders>
            <w:shd w:val="clear" w:color="auto" w:fill="auto"/>
            <w:vAlign w:val="center"/>
            <w:hideMark/>
          </w:tcPr>
          <w:p w14:paraId="278350BA"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d)Dobrar ao meio levando a lateral esquerda sobre a lateral direita, mantendo o orifício virado para o canto inferior direito.</w:t>
            </w:r>
          </w:p>
        </w:tc>
      </w:tr>
      <w:tr w:rsidR="005D10E5" w:rsidRPr="00BD1782" w14:paraId="7D800392" w14:textId="77777777" w:rsidTr="005D10E5">
        <w:trPr>
          <w:trHeight w:val="600"/>
        </w:trPr>
        <w:tc>
          <w:tcPr>
            <w:tcW w:w="2694" w:type="dxa"/>
            <w:tcBorders>
              <w:top w:val="nil"/>
              <w:left w:val="single" w:sz="8" w:space="0" w:color="auto"/>
              <w:bottom w:val="single" w:sz="8" w:space="0" w:color="auto"/>
              <w:right w:val="single" w:sz="8" w:space="0" w:color="auto"/>
            </w:tcBorders>
            <w:shd w:val="clear" w:color="auto" w:fill="auto"/>
            <w:vAlign w:val="center"/>
            <w:hideMark/>
          </w:tcPr>
          <w:p w14:paraId="28268541"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5.Lençol de cama</w:t>
            </w:r>
          </w:p>
        </w:tc>
        <w:tc>
          <w:tcPr>
            <w:tcW w:w="6095" w:type="dxa"/>
            <w:tcBorders>
              <w:top w:val="nil"/>
              <w:left w:val="nil"/>
              <w:bottom w:val="nil"/>
              <w:right w:val="single" w:sz="8" w:space="0" w:color="auto"/>
            </w:tcBorders>
            <w:shd w:val="clear" w:color="auto" w:fill="auto"/>
            <w:vAlign w:val="center"/>
            <w:hideMark/>
          </w:tcPr>
          <w:p w14:paraId="68D2E3F4"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a) O lençol deverá receber duas dobras no sentido do comprimento e depois quatro dobras no sentido da largura, pelo lado do avesso.</w:t>
            </w:r>
          </w:p>
        </w:tc>
      </w:tr>
      <w:tr w:rsidR="005D10E5" w:rsidRPr="00BD1782" w14:paraId="2ADB2722" w14:textId="77777777" w:rsidTr="005D10E5">
        <w:trPr>
          <w:trHeight w:val="600"/>
        </w:trPr>
        <w:tc>
          <w:tcPr>
            <w:tcW w:w="2694" w:type="dxa"/>
            <w:tcBorders>
              <w:top w:val="nil"/>
              <w:left w:val="single" w:sz="8" w:space="0" w:color="auto"/>
              <w:bottom w:val="single" w:sz="8" w:space="0" w:color="auto"/>
              <w:right w:val="single" w:sz="8" w:space="0" w:color="auto"/>
            </w:tcBorders>
            <w:shd w:val="clear" w:color="auto" w:fill="auto"/>
            <w:vAlign w:val="center"/>
            <w:hideMark/>
          </w:tcPr>
          <w:p w14:paraId="3315E283"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6.Fronha</w:t>
            </w:r>
          </w:p>
        </w:tc>
        <w:tc>
          <w:tcPr>
            <w:tcW w:w="6095" w:type="dxa"/>
            <w:tcBorders>
              <w:top w:val="single" w:sz="8" w:space="0" w:color="auto"/>
              <w:left w:val="nil"/>
              <w:bottom w:val="single" w:sz="8" w:space="0" w:color="auto"/>
              <w:right w:val="single" w:sz="8" w:space="0" w:color="auto"/>
            </w:tcBorders>
            <w:shd w:val="clear" w:color="auto" w:fill="auto"/>
            <w:vAlign w:val="center"/>
            <w:hideMark/>
          </w:tcPr>
          <w:p w14:paraId="699F99C6"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 xml:space="preserve">a) A fronha deverá receber uma dobra no sentido da largura e depois uma dobra no sentido do comprimento. </w:t>
            </w:r>
          </w:p>
        </w:tc>
      </w:tr>
      <w:tr w:rsidR="005D10E5" w:rsidRPr="00BD1782" w14:paraId="45ED5AE7" w14:textId="77777777" w:rsidTr="005D10E5">
        <w:trPr>
          <w:trHeight w:val="600"/>
        </w:trPr>
        <w:tc>
          <w:tcPr>
            <w:tcW w:w="2694" w:type="dxa"/>
            <w:tcBorders>
              <w:top w:val="nil"/>
              <w:left w:val="single" w:sz="8" w:space="0" w:color="auto"/>
              <w:bottom w:val="single" w:sz="8" w:space="0" w:color="auto"/>
              <w:right w:val="single" w:sz="8" w:space="0" w:color="auto"/>
            </w:tcBorders>
            <w:shd w:val="clear" w:color="auto" w:fill="auto"/>
            <w:vAlign w:val="center"/>
            <w:hideMark/>
          </w:tcPr>
          <w:p w14:paraId="347913E7"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7.Toalha de banho</w:t>
            </w:r>
          </w:p>
        </w:tc>
        <w:tc>
          <w:tcPr>
            <w:tcW w:w="6095" w:type="dxa"/>
            <w:tcBorders>
              <w:top w:val="nil"/>
              <w:left w:val="nil"/>
              <w:bottom w:val="single" w:sz="8" w:space="0" w:color="auto"/>
              <w:right w:val="single" w:sz="8" w:space="0" w:color="auto"/>
            </w:tcBorders>
            <w:shd w:val="clear" w:color="auto" w:fill="auto"/>
            <w:vAlign w:val="center"/>
            <w:hideMark/>
          </w:tcPr>
          <w:p w14:paraId="23FD4283"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a) A toalha deverá ser dobrada ao meio no sentido da largura e depois duas dobras ao meio.</w:t>
            </w:r>
          </w:p>
        </w:tc>
      </w:tr>
      <w:tr w:rsidR="005D10E5" w:rsidRPr="00BD1782" w14:paraId="19B18EF9" w14:textId="77777777" w:rsidTr="005D10E5">
        <w:trPr>
          <w:trHeight w:val="600"/>
        </w:trPr>
        <w:tc>
          <w:tcPr>
            <w:tcW w:w="2694" w:type="dxa"/>
            <w:tcBorders>
              <w:top w:val="nil"/>
              <w:left w:val="single" w:sz="8" w:space="0" w:color="auto"/>
              <w:bottom w:val="single" w:sz="8" w:space="0" w:color="auto"/>
              <w:right w:val="single" w:sz="8" w:space="0" w:color="auto"/>
            </w:tcBorders>
            <w:shd w:val="clear" w:color="auto" w:fill="auto"/>
            <w:vAlign w:val="center"/>
            <w:hideMark/>
          </w:tcPr>
          <w:p w14:paraId="3DC53C6A"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8.Cueiro</w:t>
            </w:r>
          </w:p>
        </w:tc>
        <w:tc>
          <w:tcPr>
            <w:tcW w:w="6095" w:type="dxa"/>
            <w:tcBorders>
              <w:top w:val="nil"/>
              <w:left w:val="nil"/>
              <w:bottom w:val="single" w:sz="8" w:space="0" w:color="auto"/>
              <w:right w:val="single" w:sz="8" w:space="0" w:color="auto"/>
            </w:tcBorders>
            <w:shd w:val="clear" w:color="auto" w:fill="auto"/>
            <w:vAlign w:val="center"/>
            <w:hideMark/>
          </w:tcPr>
          <w:p w14:paraId="52AB88F2"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a) O cueiro deverá receber duas dobras ao meio.</w:t>
            </w:r>
          </w:p>
        </w:tc>
      </w:tr>
      <w:tr w:rsidR="005D10E5" w:rsidRPr="00BD1782" w14:paraId="66E1294F" w14:textId="77777777" w:rsidTr="005D10E5">
        <w:trPr>
          <w:trHeight w:val="600"/>
        </w:trPr>
        <w:tc>
          <w:tcPr>
            <w:tcW w:w="2694" w:type="dxa"/>
            <w:tcBorders>
              <w:top w:val="nil"/>
              <w:left w:val="single" w:sz="8" w:space="0" w:color="auto"/>
              <w:bottom w:val="single" w:sz="8" w:space="0" w:color="auto"/>
              <w:right w:val="single" w:sz="8" w:space="0" w:color="auto"/>
            </w:tcBorders>
            <w:shd w:val="clear" w:color="auto" w:fill="auto"/>
            <w:vAlign w:val="center"/>
            <w:hideMark/>
          </w:tcPr>
          <w:p w14:paraId="4BC69EE1"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9.Toalha de rosto</w:t>
            </w:r>
          </w:p>
        </w:tc>
        <w:tc>
          <w:tcPr>
            <w:tcW w:w="6095" w:type="dxa"/>
            <w:tcBorders>
              <w:top w:val="nil"/>
              <w:left w:val="nil"/>
              <w:bottom w:val="single" w:sz="8" w:space="0" w:color="auto"/>
              <w:right w:val="single" w:sz="8" w:space="0" w:color="auto"/>
            </w:tcBorders>
            <w:shd w:val="clear" w:color="auto" w:fill="auto"/>
            <w:vAlign w:val="center"/>
            <w:hideMark/>
          </w:tcPr>
          <w:p w14:paraId="1DC9EEF7"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 xml:space="preserve">a) A toalha deverá receber duas dobras ao meio. </w:t>
            </w:r>
          </w:p>
        </w:tc>
      </w:tr>
      <w:tr w:rsidR="005D10E5" w:rsidRPr="00BD1782" w14:paraId="57133B17" w14:textId="77777777" w:rsidTr="005D10E5">
        <w:trPr>
          <w:trHeight w:val="600"/>
        </w:trPr>
        <w:tc>
          <w:tcPr>
            <w:tcW w:w="2694" w:type="dxa"/>
            <w:vMerge w:val="restart"/>
            <w:tcBorders>
              <w:top w:val="nil"/>
              <w:left w:val="single" w:sz="8" w:space="0" w:color="auto"/>
              <w:bottom w:val="single" w:sz="8" w:space="0" w:color="000000"/>
              <w:right w:val="single" w:sz="8" w:space="0" w:color="auto"/>
            </w:tcBorders>
            <w:shd w:val="clear" w:color="auto" w:fill="auto"/>
            <w:vAlign w:val="center"/>
            <w:hideMark/>
          </w:tcPr>
          <w:p w14:paraId="66FAA2A6"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 xml:space="preserve">10.Camisola / Avental de atendimento </w:t>
            </w:r>
          </w:p>
        </w:tc>
        <w:tc>
          <w:tcPr>
            <w:tcW w:w="6095" w:type="dxa"/>
            <w:tcBorders>
              <w:top w:val="nil"/>
              <w:left w:val="nil"/>
              <w:bottom w:val="nil"/>
              <w:right w:val="single" w:sz="8" w:space="0" w:color="auto"/>
            </w:tcBorders>
            <w:shd w:val="clear" w:color="auto" w:fill="auto"/>
            <w:vAlign w:val="center"/>
            <w:hideMark/>
          </w:tcPr>
          <w:p w14:paraId="383EAA2C"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 xml:space="preserve">a) Verificar se a peça está do lado direito (com as costuras viradas para o seu interior). </w:t>
            </w:r>
          </w:p>
        </w:tc>
      </w:tr>
      <w:tr w:rsidR="005D10E5" w:rsidRPr="00BD1782" w14:paraId="64DD7A63"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17CECAC8"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734623EF"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b) Acomodar as costuras do ombro, igualando-as em um ângulo de 180º (reta).</w:t>
            </w:r>
          </w:p>
        </w:tc>
      </w:tr>
      <w:tr w:rsidR="005D10E5" w:rsidRPr="00BD1782" w14:paraId="6890C0B9"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1FAD1DD4"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4F5E1D24"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c) Acertar as costuras, dos dois lados da cava, alinhando-as ao ombro.</w:t>
            </w:r>
          </w:p>
        </w:tc>
      </w:tr>
      <w:tr w:rsidR="005D10E5" w:rsidRPr="00BD1782" w14:paraId="0B43A7BA"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143E6076"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38074DE2"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d) Unir o ombro direito ao esquerdo, mantendo as tiras e a abertura para o seu interior.</w:t>
            </w:r>
          </w:p>
        </w:tc>
      </w:tr>
      <w:tr w:rsidR="005D10E5" w:rsidRPr="00BD1782" w14:paraId="7DB46F5D"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3D864F21"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6496868B"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e) Mantendo a peça segura pela cava, correr os dedos pelas costuras laterais acertando-as e unindo-as uniformemente.</w:t>
            </w:r>
          </w:p>
        </w:tc>
      </w:tr>
      <w:tr w:rsidR="005D10E5" w:rsidRPr="00BD1782" w14:paraId="1B6FCCC9"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0E214012"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2CA39AA1"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g) Proceder duas dobras no sentido do comprimento da peça.</w:t>
            </w:r>
          </w:p>
        </w:tc>
      </w:tr>
      <w:tr w:rsidR="005D10E5" w:rsidRPr="00BD1782" w14:paraId="1CBA93E1"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2B0FFAA3"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single" w:sz="8" w:space="0" w:color="auto"/>
              <w:right w:val="single" w:sz="8" w:space="0" w:color="auto"/>
            </w:tcBorders>
            <w:shd w:val="clear" w:color="auto" w:fill="auto"/>
            <w:vAlign w:val="center"/>
            <w:hideMark/>
          </w:tcPr>
          <w:p w14:paraId="1F0EFADC"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h) Dobrar a peça ao meio, unindo ombro com barra, e posteriormente fazer nova dobra ao meio no mesmo sentido anterior, preservando o logotipo na parte externa da peça.</w:t>
            </w:r>
          </w:p>
        </w:tc>
      </w:tr>
      <w:tr w:rsidR="005D10E5" w:rsidRPr="00BD1782" w14:paraId="18495B6D" w14:textId="77777777" w:rsidTr="005D10E5">
        <w:trPr>
          <w:trHeight w:val="600"/>
        </w:trPr>
        <w:tc>
          <w:tcPr>
            <w:tcW w:w="2694" w:type="dxa"/>
            <w:vMerge w:val="restart"/>
            <w:tcBorders>
              <w:top w:val="nil"/>
              <w:left w:val="single" w:sz="8" w:space="0" w:color="auto"/>
              <w:bottom w:val="single" w:sz="8" w:space="0" w:color="000000"/>
              <w:right w:val="single" w:sz="8" w:space="0" w:color="auto"/>
            </w:tcBorders>
            <w:shd w:val="clear" w:color="auto" w:fill="auto"/>
            <w:vAlign w:val="center"/>
            <w:hideMark/>
          </w:tcPr>
          <w:p w14:paraId="3CC7DCEE"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11.Avental de isolamento com manga longa e com punho</w:t>
            </w:r>
            <w:r w:rsidRPr="00BD1782">
              <w:rPr>
                <w:rFonts w:eastAsia="Times New Roman" w:cs="Times New Roman"/>
                <w:color w:val="000000"/>
                <w:sz w:val="19"/>
                <w:szCs w:val="19"/>
                <w:lang w:eastAsia="pt-BR"/>
              </w:rPr>
              <w:t>.</w:t>
            </w:r>
          </w:p>
        </w:tc>
        <w:tc>
          <w:tcPr>
            <w:tcW w:w="6095" w:type="dxa"/>
            <w:tcBorders>
              <w:top w:val="nil"/>
              <w:left w:val="nil"/>
              <w:bottom w:val="nil"/>
              <w:right w:val="single" w:sz="8" w:space="0" w:color="auto"/>
            </w:tcBorders>
            <w:shd w:val="clear" w:color="auto" w:fill="auto"/>
            <w:vAlign w:val="center"/>
            <w:hideMark/>
          </w:tcPr>
          <w:p w14:paraId="5A736728"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a) Verificar se a peça está do lado direito (com as costuras viradas para o seu interior).</w:t>
            </w:r>
          </w:p>
        </w:tc>
      </w:tr>
      <w:tr w:rsidR="005D10E5" w:rsidRPr="00BD1782" w14:paraId="2A3B558C"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51451BAB"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63435C5D"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b) Acomodar as costuras da cava, igualando-as (unindo a costura da frente com a das costas).</w:t>
            </w:r>
          </w:p>
        </w:tc>
      </w:tr>
      <w:tr w:rsidR="005D10E5" w:rsidRPr="00BD1782" w14:paraId="1B17BE1B"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414D95B4"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5874FCEC"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c)Acomodar as mangas para o interior da peça, neste momento introduzir as tiras também a o interior do avental (no sentido da abertura que se localiza na parte de trás ou nas costas da peça).</w:t>
            </w:r>
          </w:p>
        </w:tc>
      </w:tr>
      <w:tr w:rsidR="005D10E5" w:rsidRPr="00BD1782" w14:paraId="13D506AC"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78E4D983"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7E797045"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d)Mantendo a peça segura pela junção superior, correr os dedos pelas costuras laterais acertando-as e unindo-as uniformemente.</w:t>
            </w:r>
          </w:p>
        </w:tc>
      </w:tr>
      <w:tr w:rsidR="005D10E5" w:rsidRPr="00BD1782" w14:paraId="34C7305E"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6E6DB4D8"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single" w:sz="8" w:space="0" w:color="auto"/>
              <w:right w:val="single" w:sz="8" w:space="0" w:color="auto"/>
            </w:tcBorders>
            <w:shd w:val="clear" w:color="auto" w:fill="auto"/>
            <w:vAlign w:val="center"/>
            <w:hideMark/>
          </w:tcPr>
          <w:p w14:paraId="01BFC3CD"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e) Dobrar a peça ao meio unindo ombro com barra, e posteriormente fazer nova dobra ao meio no mesmo sentido anterior</w:t>
            </w:r>
          </w:p>
        </w:tc>
      </w:tr>
      <w:tr w:rsidR="005D10E5" w:rsidRPr="00BD1782" w14:paraId="6E2D285B" w14:textId="77777777" w:rsidTr="005D10E5">
        <w:trPr>
          <w:trHeight w:val="600"/>
        </w:trPr>
        <w:tc>
          <w:tcPr>
            <w:tcW w:w="2694" w:type="dxa"/>
            <w:vMerge w:val="restart"/>
            <w:tcBorders>
              <w:top w:val="nil"/>
              <w:left w:val="single" w:sz="8" w:space="0" w:color="auto"/>
              <w:bottom w:val="single" w:sz="8" w:space="0" w:color="000000"/>
              <w:right w:val="single" w:sz="8" w:space="0" w:color="auto"/>
            </w:tcBorders>
            <w:shd w:val="clear" w:color="auto" w:fill="auto"/>
            <w:vAlign w:val="center"/>
            <w:hideMark/>
          </w:tcPr>
          <w:p w14:paraId="58975606"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12.Blusa Privativa ou de acompanhante com manga longa e com punho</w:t>
            </w:r>
          </w:p>
        </w:tc>
        <w:tc>
          <w:tcPr>
            <w:tcW w:w="6095" w:type="dxa"/>
            <w:tcBorders>
              <w:top w:val="nil"/>
              <w:left w:val="nil"/>
              <w:bottom w:val="nil"/>
              <w:right w:val="single" w:sz="8" w:space="0" w:color="auto"/>
            </w:tcBorders>
            <w:shd w:val="clear" w:color="auto" w:fill="auto"/>
            <w:vAlign w:val="center"/>
            <w:hideMark/>
          </w:tcPr>
          <w:p w14:paraId="40CC06C9"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a) A peça deverá estar do lado direito (preservar as costuras na parte interna da peça).</w:t>
            </w:r>
          </w:p>
        </w:tc>
      </w:tr>
      <w:tr w:rsidR="005D10E5" w:rsidRPr="00BD1782" w14:paraId="5CBAE1B1"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55721502"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149CC193"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b) A peça deverá ser dobrada ao meio sobre a mesa de apoio, acertando as costuras laterais e os ombros igualando-os em um ângulo de 180º (reto).</w:t>
            </w:r>
          </w:p>
        </w:tc>
      </w:tr>
      <w:tr w:rsidR="005D10E5" w:rsidRPr="00BD1782" w14:paraId="48FB458F"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08713379"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single" w:sz="8" w:space="0" w:color="auto"/>
              <w:right w:val="single" w:sz="8" w:space="0" w:color="auto"/>
            </w:tcBorders>
            <w:shd w:val="clear" w:color="auto" w:fill="auto"/>
            <w:vAlign w:val="center"/>
            <w:hideMark/>
          </w:tcPr>
          <w:p w14:paraId="79D05935"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c)Dobrar a peça ao meio, preservando o logotipo na parte externa da peça.</w:t>
            </w:r>
          </w:p>
        </w:tc>
      </w:tr>
      <w:tr w:rsidR="005D10E5" w:rsidRPr="00BD1782" w14:paraId="6742AB57" w14:textId="77777777" w:rsidTr="005D10E5">
        <w:trPr>
          <w:trHeight w:val="600"/>
        </w:trPr>
        <w:tc>
          <w:tcPr>
            <w:tcW w:w="2694" w:type="dxa"/>
            <w:vMerge w:val="restart"/>
            <w:tcBorders>
              <w:top w:val="nil"/>
              <w:left w:val="single" w:sz="8" w:space="0" w:color="auto"/>
              <w:bottom w:val="single" w:sz="8" w:space="0" w:color="000000"/>
              <w:right w:val="single" w:sz="8" w:space="0" w:color="auto"/>
            </w:tcBorders>
            <w:shd w:val="clear" w:color="auto" w:fill="auto"/>
            <w:vAlign w:val="center"/>
            <w:hideMark/>
          </w:tcPr>
          <w:p w14:paraId="6AA849CD" w14:textId="77777777" w:rsidR="005D10E5" w:rsidRPr="00BD1782" w:rsidRDefault="005D10E5" w:rsidP="005D10E5">
            <w:pPr>
              <w:spacing w:after="0" w:line="240" w:lineRule="auto"/>
              <w:jc w:val="both"/>
              <w:rPr>
                <w:rFonts w:eastAsia="Times New Roman" w:cs="Times New Roman"/>
                <w:b/>
                <w:bCs/>
                <w:color w:val="000000"/>
                <w:sz w:val="19"/>
                <w:szCs w:val="19"/>
                <w:lang w:eastAsia="pt-BR"/>
              </w:rPr>
            </w:pPr>
            <w:r w:rsidRPr="00BD1782">
              <w:rPr>
                <w:rFonts w:eastAsia="Times New Roman" w:cs="Times New Roman"/>
                <w:b/>
                <w:bCs/>
                <w:color w:val="000000"/>
                <w:sz w:val="19"/>
                <w:szCs w:val="19"/>
                <w:lang w:eastAsia="pt-BR"/>
              </w:rPr>
              <w:t>13.Calça privativa ou de acompanhante</w:t>
            </w:r>
          </w:p>
        </w:tc>
        <w:tc>
          <w:tcPr>
            <w:tcW w:w="6095" w:type="dxa"/>
            <w:tcBorders>
              <w:top w:val="nil"/>
              <w:left w:val="nil"/>
              <w:bottom w:val="nil"/>
              <w:right w:val="single" w:sz="8" w:space="0" w:color="auto"/>
            </w:tcBorders>
            <w:shd w:val="clear" w:color="auto" w:fill="auto"/>
            <w:vAlign w:val="center"/>
            <w:hideMark/>
          </w:tcPr>
          <w:p w14:paraId="552428EB"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a) Inspecionar, desdobrar (caso esteja do avesso mantendo as costuras na parte interior da peça).</w:t>
            </w:r>
          </w:p>
        </w:tc>
      </w:tr>
      <w:tr w:rsidR="005D10E5" w:rsidRPr="00BD1782" w14:paraId="4FD23AB9"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03B41EFF"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3015CFD0"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b) Tencionar o cós da calça removendo o franzido do tecido.</w:t>
            </w:r>
          </w:p>
        </w:tc>
      </w:tr>
      <w:tr w:rsidR="005D10E5" w:rsidRPr="00BD1782" w14:paraId="587B83E5"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4F23B515"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nil"/>
              <w:right w:val="single" w:sz="8" w:space="0" w:color="auto"/>
            </w:tcBorders>
            <w:shd w:val="clear" w:color="auto" w:fill="auto"/>
            <w:vAlign w:val="center"/>
            <w:hideMark/>
          </w:tcPr>
          <w:p w14:paraId="27E6B35B"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c)Acertar o gancho e as costuras laterais e do interior da peça.</w:t>
            </w:r>
          </w:p>
        </w:tc>
      </w:tr>
      <w:tr w:rsidR="005D10E5" w:rsidRPr="00BD1782" w14:paraId="0E347F18" w14:textId="77777777" w:rsidTr="005D10E5">
        <w:trPr>
          <w:trHeight w:val="600"/>
        </w:trPr>
        <w:tc>
          <w:tcPr>
            <w:tcW w:w="2694" w:type="dxa"/>
            <w:vMerge/>
            <w:tcBorders>
              <w:top w:val="nil"/>
              <w:left w:val="single" w:sz="8" w:space="0" w:color="auto"/>
              <w:bottom w:val="single" w:sz="8" w:space="0" w:color="000000"/>
              <w:right w:val="single" w:sz="8" w:space="0" w:color="auto"/>
            </w:tcBorders>
            <w:vAlign w:val="center"/>
            <w:hideMark/>
          </w:tcPr>
          <w:p w14:paraId="157FE03B" w14:textId="77777777" w:rsidR="005D10E5" w:rsidRPr="00BD1782" w:rsidRDefault="005D10E5" w:rsidP="005D10E5">
            <w:pPr>
              <w:spacing w:after="0" w:line="240" w:lineRule="auto"/>
              <w:rPr>
                <w:rFonts w:eastAsia="Times New Roman" w:cs="Times New Roman"/>
                <w:b/>
                <w:bCs/>
                <w:color w:val="000000"/>
                <w:sz w:val="19"/>
                <w:szCs w:val="19"/>
                <w:lang w:eastAsia="pt-BR"/>
              </w:rPr>
            </w:pPr>
          </w:p>
        </w:tc>
        <w:tc>
          <w:tcPr>
            <w:tcW w:w="6095" w:type="dxa"/>
            <w:tcBorders>
              <w:top w:val="nil"/>
              <w:left w:val="nil"/>
              <w:bottom w:val="single" w:sz="8" w:space="0" w:color="auto"/>
              <w:right w:val="single" w:sz="8" w:space="0" w:color="auto"/>
            </w:tcBorders>
            <w:shd w:val="clear" w:color="auto" w:fill="auto"/>
            <w:vAlign w:val="center"/>
            <w:hideMark/>
          </w:tcPr>
          <w:p w14:paraId="65C9EA75" w14:textId="77777777" w:rsidR="005D10E5" w:rsidRPr="00BD1782" w:rsidRDefault="005D10E5" w:rsidP="005D10E5">
            <w:pPr>
              <w:spacing w:after="0" w:line="240" w:lineRule="auto"/>
              <w:jc w:val="both"/>
              <w:rPr>
                <w:rFonts w:eastAsia="Times New Roman" w:cs="Times New Roman"/>
                <w:color w:val="000000"/>
                <w:sz w:val="19"/>
                <w:szCs w:val="19"/>
                <w:lang w:eastAsia="pt-BR"/>
              </w:rPr>
            </w:pPr>
            <w:r w:rsidRPr="00BD1782">
              <w:rPr>
                <w:rFonts w:eastAsia="Times New Roman" w:cs="Times New Roman"/>
                <w:color w:val="000000"/>
                <w:sz w:val="19"/>
                <w:szCs w:val="19"/>
                <w:lang w:eastAsia="pt-BR"/>
              </w:rPr>
              <w:t>d)Proceder a uma primeira dobra unindo a barra ao cós e mais uma dobra ao meio no sentido do cós, preservando o logotipo na parte externa da peça.</w:t>
            </w:r>
          </w:p>
        </w:tc>
      </w:tr>
    </w:tbl>
    <w:p w14:paraId="653CF10F" w14:textId="77777777" w:rsidR="006C7C93" w:rsidRPr="00BD1782" w:rsidRDefault="006C7C93" w:rsidP="003D47F6">
      <w:pPr>
        <w:spacing w:after="0"/>
        <w:jc w:val="center"/>
        <w:rPr>
          <w:b/>
          <w:sz w:val="19"/>
          <w:szCs w:val="19"/>
          <w:u w:val="single"/>
        </w:rPr>
      </w:pPr>
    </w:p>
    <w:p w14:paraId="6DF8AB75" w14:textId="77777777" w:rsidR="006C7C93" w:rsidRPr="00BD1782" w:rsidRDefault="006C7C93" w:rsidP="003D47F6">
      <w:pPr>
        <w:spacing w:after="0"/>
        <w:jc w:val="center"/>
        <w:rPr>
          <w:b/>
          <w:sz w:val="19"/>
          <w:szCs w:val="19"/>
          <w:u w:val="single"/>
        </w:rPr>
      </w:pPr>
    </w:p>
    <w:p w14:paraId="77D68DA1" w14:textId="77777777" w:rsidR="006C7C93" w:rsidRPr="00BD1782" w:rsidRDefault="006C7C93" w:rsidP="003D47F6">
      <w:pPr>
        <w:spacing w:after="0"/>
        <w:jc w:val="center"/>
        <w:rPr>
          <w:b/>
          <w:sz w:val="19"/>
          <w:szCs w:val="19"/>
          <w:u w:val="single"/>
        </w:rPr>
      </w:pPr>
    </w:p>
    <w:p w14:paraId="7D044981" w14:textId="77777777" w:rsidR="006C7C93" w:rsidRPr="00BD1782" w:rsidRDefault="006C7C93" w:rsidP="003D47F6">
      <w:pPr>
        <w:spacing w:after="0"/>
        <w:jc w:val="center"/>
        <w:rPr>
          <w:b/>
          <w:sz w:val="19"/>
          <w:szCs w:val="19"/>
          <w:u w:val="single"/>
        </w:rPr>
      </w:pPr>
    </w:p>
    <w:p w14:paraId="2884C8FC" w14:textId="77777777" w:rsidR="006C7C93" w:rsidRPr="00BD1782" w:rsidRDefault="006C7C93" w:rsidP="003D47F6">
      <w:pPr>
        <w:spacing w:after="0"/>
        <w:jc w:val="center"/>
        <w:rPr>
          <w:b/>
          <w:sz w:val="19"/>
          <w:szCs w:val="19"/>
          <w:u w:val="single"/>
        </w:rPr>
      </w:pPr>
    </w:p>
    <w:p w14:paraId="091F2D6A" w14:textId="77777777" w:rsidR="006C7C93" w:rsidRPr="00BD1782" w:rsidRDefault="006C7C93" w:rsidP="003D47F6">
      <w:pPr>
        <w:spacing w:after="0"/>
        <w:jc w:val="center"/>
        <w:rPr>
          <w:b/>
          <w:sz w:val="19"/>
          <w:szCs w:val="19"/>
          <w:u w:val="single"/>
        </w:rPr>
      </w:pPr>
    </w:p>
    <w:p w14:paraId="0C1DE206" w14:textId="77777777" w:rsidR="006C7C93" w:rsidRPr="00BD1782" w:rsidRDefault="006C7C93" w:rsidP="003D47F6">
      <w:pPr>
        <w:spacing w:after="0"/>
        <w:jc w:val="center"/>
        <w:rPr>
          <w:b/>
          <w:sz w:val="19"/>
          <w:szCs w:val="19"/>
          <w:u w:val="single"/>
        </w:rPr>
      </w:pPr>
    </w:p>
    <w:p w14:paraId="7174C197" w14:textId="77777777" w:rsidR="006C7C93" w:rsidRPr="00BD1782" w:rsidRDefault="006C7C93" w:rsidP="003D47F6">
      <w:pPr>
        <w:spacing w:after="0"/>
        <w:jc w:val="center"/>
        <w:rPr>
          <w:b/>
          <w:sz w:val="19"/>
          <w:szCs w:val="19"/>
          <w:u w:val="single"/>
        </w:rPr>
      </w:pPr>
    </w:p>
    <w:p w14:paraId="2733ADA6" w14:textId="77777777" w:rsidR="006C7C93" w:rsidRPr="00BD1782" w:rsidRDefault="006C7C93" w:rsidP="003D47F6">
      <w:pPr>
        <w:spacing w:after="0"/>
        <w:jc w:val="center"/>
        <w:rPr>
          <w:b/>
          <w:sz w:val="19"/>
          <w:szCs w:val="19"/>
          <w:u w:val="single"/>
        </w:rPr>
      </w:pPr>
    </w:p>
    <w:p w14:paraId="04999373" w14:textId="77777777" w:rsidR="006C7C93" w:rsidRPr="00BD1782" w:rsidRDefault="006C7C93" w:rsidP="003D47F6">
      <w:pPr>
        <w:spacing w:after="0"/>
        <w:jc w:val="center"/>
        <w:rPr>
          <w:b/>
          <w:sz w:val="19"/>
          <w:szCs w:val="19"/>
          <w:u w:val="single"/>
        </w:rPr>
      </w:pPr>
    </w:p>
    <w:p w14:paraId="12BA4399" w14:textId="77777777" w:rsidR="006C7C93" w:rsidRPr="00BD1782" w:rsidRDefault="006C7C93" w:rsidP="003D47F6">
      <w:pPr>
        <w:spacing w:after="0"/>
        <w:jc w:val="center"/>
        <w:rPr>
          <w:b/>
          <w:sz w:val="19"/>
          <w:szCs w:val="19"/>
          <w:u w:val="single"/>
        </w:rPr>
      </w:pPr>
    </w:p>
    <w:p w14:paraId="0EC00D7E" w14:textId="644262E7" w:rsidR="006C7C93" w:rsidRPr="00BD1782" w:rsidRDefault="005D10E5" w:rsidP="003D47F6">
      <w:pPr>
        <w:spacing w:after="0"/>
        <w:jc w:val="center"/>
        <w:rPr>
          <w:b/>
          <w:sz w:val="19"/>
          <w:szCs w:val="19"/>
        </w:rPr>
      </w:pPr>
      <w:r w:rsidRPr="00BD1782">
        <w:rPr>
          <w:b/>
          <w:sz w:val="19"/>
          <w:szCs w:val="19"/>
        </w:rPr>
        <w:t>/////</w:t>
      </w:r>
    </w:p>
    <w:p w14:paraId="78D24421" w14:textId="77777777" w:rsidR="006C7C93" w:rsidRPr="00BD1782" w:rsidRDefault="006C7C93" w:rsidP="003D47F6">
      <w:pPr>
        <w:spacing w:after="0"/>
        <w:jc w:val="center"/>
        <w:rPr>
          <w:b/>
          <w:sz w:val="19"/>
          <w:szCs w:val="19"/>
          <w:u w:val="single"/>
        </w:rPr>
      </w:pPr>
    </w:p>
    <w:p w14:paraId="358CB062" w14:textId="77777777" w:rsidR="006C7C93" w:rsidRPr="00BD1782" w:rsidRDefault="006C7C93" w:rsidP="003D47F6">
      <w:pPr>
        <w:spacing w:after="0"/>
        <w:jc w:val="center"/>
        <w:rPr>
          <w:b/>
          <w:sz w:val="19"/>
          <w:szCs w:val="19"/>
          <w:u w:val="single"/>
        </w:rPr>
      </w:pPr>
    </w:p>
    <w:p w14:paraId="715765F5" w14:textId="77777777" w:rsidR="006C7C93" w:rsidRPr="00BD1782" w:rsidRDefault="006C7C93" w:rsidP="003D47F6">
      <w:pPr>
        <w:spacing w:after="0"/>
        <w:jc w:val="center"/>
        <w:rPr>
          <w:b/>
          <w:sz w:val="19"/>
          <w:szCs w:val="19"/>
          <w:u w:val="single"/>
        </w:rPr>
      </w:pPr>
    </w:p>
    <w:p w14:paraId="40EF5759" w14:textId="77777777" w:rsidR="006C7C93" w:rsidRPr="00BD1782" w:rsidRDefault="006C7C93" w:rsidP="003D47F6">
      <w:pPr>
        <w:spacing w:after="0"/>
        <w:jc w:val="center"/>
        <w:rPr>
          <w:b/>
          <w:sz w:val="19"/>
          <w:szCs w:val="19"/>
          <w:u w:val="single"/>
        </w:rPr>
      </w:pPr>
    </w:p>
    <w:p w14:paraId="38F6C82D" w14:textId="77777777" w:rsidR="006C7C93" w:rsidRPr="00BD1782" w:rsidRDefault="006C7C93" w:rsidP="003D47F6">
      <w:pPr>
        <w:spacing w:after="0"/>
        <w:jc w:val="center"/>
        <w:rPr>
          <w:b/>
          <w:sz w:val="19"/>
          <w:szCs w:val="19"/>
          <w:u w:val="single"/>
        </w:rPr>
      </w:pPr>
    </w:p>
    <w:p w14:paraId="6E6A2DD4" w14:textId="77777777" w:rsidR="006C7C93" w:rsidRPr="00BD1782" w:rsidRDefault="006C7C93" w:rsidP="003D47F6">
      <w:pPr>
        <w:spacing w:after="0"/>
        <w:jc w:val="center"/>
        <w:rPr>
          <w:b/>
          <w:sz w:val="19"/>
          <w:szCs w:val="19"/>
          <w:u w:val="single"/>
        </w:rPr>
      </w:pPr>
    </w:p>
    <w:p w14:paraId="7A6D02CA" w14:textId="77777777" w:rsidR="006C7C93" w:rsidRPr="00BD1782" w:rsidRDefault="006C7C93" w:rsidP="003D47F6">
      <w:pPr>
        <w:spacing w:after="0"/>
        <w:jc w:val="center"/>
        <w:rPr>
          <w:b/>
          <w:sz w:val="19"/>
          <w:szCs w:val="19"/>
          <w:u w:val="single"/>
        </w:rPr>
      </w:pPr>
    </w:p>
    <w:p w14:paraId="43110B6D" w14:textId="77777777" w:rsidR="006C7C93" w:rsidRPr="00BD1782" w:rsidRDefault="006C7C93" w:rsidP="003D47F6">
      <w:pPr>
        <w:spacing w:after="0"/>
        <w:jc w:val="center"/>
        <w:rPr>
          <w:b/>
          <w:sz w:val="19"/>
          <w:szCs w:val="19"/>
          <w:u w:val="single"/>
        </w:rPr>
      </w:pPr>
    </w:p>
    <w:p w14:paraId="7FF01ACD" w14:textId="77777777" w:rsidR="006C7C93" w:rsidRPr="00BD1782" w:rsidRDefault="006C7C93" w:rsidP="003D47F6">
      <w:pPr>
        <w:spacing w:after="0"/>
        <w:jc w:val="center"/>
        <w:rPr>
          <w:b/>
          <w:sz w:val="19"/>
          <w:szCs w:val="19"/>
          <w:u w:val="single"/>
        </w:rPr>
      </w:pPr>
    </w:p>
    <w:p w14:paraId="3941323E" w14:textId="77777777" w:rsidR="006C7C93" w:rsidRPr="00BD1782" w:rsidRDefault="006C7C93" w:rsidP="003D47F6">
      <w:pPr>
        <w:spacing w:after="0"/>
        <w:jc w:val="center"/>
        <w:rPr>
          <w:b/>
          <w:sz w:val="19"/>
          <w:szCs w:val="19"/>
          <w:u w:val="single"/>
        </w:rPr>
      </w:pPr>
    </w:p>
    <w:p w14:paraId="15315376" w14:textId="77777777" w:rsidR="006C7C93" w:rsidRPr="00BD1782" w:rsidRDefault="006C7C93" w:rsidP="003D47F6">
      <w:pPr>
        <w:spacing w:after="0"/>
        <w:jc w:val="center"/>
        <w:rPr>
          <w:b/>
          <w:sz w:val="19"/>
          <w:szCs w:val="19"/>
          <w:u w:val="single"/>
        </w:rPr>
      </w:pPr>
    </w:p>
    <w:p w14:paraId="205B8EAA" w14:textId="77777777" w:rsidR="006C7C93" w:rsidRPr="00BD1782" w:rsidRDefault="006C7C93" w:rsidP="003D47F6">
      <w:pPr>
        <w:spacing w:after="0"/>
        <w:jc w:val="center"/>
        <w:rPr>
          <w:b/>
          <w:sz w:val="19"/>
          <w:szCs w:val="19"/>
          <w:u w:val="single"/>
        </w:rPr>
      </w:pPr>
    </w:p>
    <w:p w14:paraId="737CDD75" w14:textId="77777777" w:rsidR="006C7C93" w:rsidRPr="00BD1782" w:rsidRDefault="006C7C93" w:rsidP="003D47F6">
      <w:pPr>
        <w:spacing w:after="0"/>
        <w:jc w:val="center"/>
        <w:rPr>
          <w:b/>
          <w:sz w:val="19"/>
          <w:szCs w:val="19"/>
          <w:u w:val="single"/>
        </w:rPr>
      </w:pPr>
    </w:p>
    <w:p w14:paraId="51D43CCE" w14:textId="77777777" w:rsidR="006C7C93" w:rsidRPr="00BD1782" w:rsidRDefault="006C7C93" w:rsidP="00133EC4">
      <w:pPr>
        <w:spacing w:after="0"/>
        <w:rPr>
          <w:b/>
          <w:sz w:val="19"/>
          <w:szCs w:val="19"/>
          <w:u w:val="single"/>
        </w:rPr>
      </w:pPr>
    </w:p>
    <w:p w14:paraId="562D8F2A" w14:textId="77777777" w:rsidR="006C7C93" w:rsidRPr="00BD1782" w:rsidRDefault="006C7C93" w:rsidP="005D10E5">
      <w:pPr>
        <w:spacing w:after="0" w:line="240" w:lineRule="auto"/>
        <w:jc w:val="center"/>
        <w:rPr>
          <w:b/>
          <w:sz w:val="19"/>
          <w:szCs w:val="19"/>
          <w:u w:val="single"/>
        </w:rPr>
      </w:pPr>
    </w:p>
    <w:p w14:paraId="5393E3B6" w14:textId="6F51D5E7" w:rsidR="005D10E5" w:rsidRPr="00BD1782" w:rsidRDefault="005D10E5" w:rsidP="005D10E5">
      <w:pPr>
        <w:spacing w:line="240" w:lineRule="auto"/>
        <w:jc w:val="center"/>
        <w:rPr>
          <w:b/>
          <w:bCs/>
          <w:sz w:val="19"/>
          <w:szCs w:val="19"/>
        </w:rPr>
      </w:pPr>
      <w:r w:rsidRPr="00BD1782">
        <w:rPr>
          <w:b/>
          <w:bCs/>
          <w:sz w:val="19"/>
          <w:szCs w:val="19"/>
        </w:rPr>
        <w:t xml:space="preserve">ANEXO V – </w:t>
      </w:r>
    </w:p>
    <w:p w14:paraId="154D946A" w14:textId="6B93AE7B" w:rsidR="005D10E5" w:rsidRPr="00BD1782" w:rsidRDefault="005D10E5" w:rsidP="005D10E5">
      <w:pPr>
        <w:spacing w:line="240" w:lineRule="auto"/>
        <w:jc w:val="center"/>
        <w:rPr>
          <w:b/>
          <w:bCs/>
          <w:sz w:val="19"/>
          <w:szCs w:val="19"/>
        </w:rPr>
      </w:pPr>
      <w:r w:rsidRPr="00BD1782">
        <w:rPr>
          <w:b/>
          <w:bCs/>
          <w:sz w:val="19"/>
          <w:szCs w:val="19"/>
        </w:rPr>
        <w:t xml:space="preserve">COMPOSIÇÃO DOS </w:t>
      </w:r>
      <w:proofErr w:type="spellStart"/>
      <w:r w:rsidRPr="00BD1782">
        <w:rPr>
          <w:b/>
          <w:bCs/>
          <w:sz w:val="19"/>
          <w:szCs w:val="19"/>
        </w:rPr>
        <w:t>KIT’s</w:t>
      </w:r>
      <w:proofErr w:type="spellEnd"/>
      <w:r w:rsidRPr="00BD1782">
        <w:rPr>
          <w:b/>
          <w:bCs/>
          <w:sz w:val="19"/>
          <w:szCs w:val="19"/>
        </w:rPr>
        <w:t xml:space="preserve"> CIRURGICOS</w:t>
      </w:r>
    </w:p>
    <w:tbl>
      <w:tblPr>
        <w:tblW w:w="7947" w:type="dxa"/>
        <w:tblInd w:w="562" w:type="dxa"/>
        <w:tblCellMar>
          <w:left w:w="70" w:type="dxa"/>
          <w:right w:w="70" w:type="dxa"/>
        </w:tblCellMar>
        <w:tblLook w:val="04A0" w:firstRow="1" w:lastRow="0" w:firstColumn="1" w:lastColumn="0" w:noHBand="0" w:noVBand="1"/>
      </w:tblPr>
      <w:tblGrid>
        <w:gridCol w:w="3167"/>
        <w:gridCol w:w="4780"/>
      </w:tblGrid>
      <w:tr w:rsidR="005D10E5" w:rsidRPr="00BD1782" w14:paraId="327D4ED9" w14:textId="77777777" w:rsidTr="005D10E5">
        <w:trPr>
          <w:trHeight w:val="113"/>
        </w:trPr>
        <w:tc>
          <w:tcPr>
            <w:tcW w:w="316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C435EB4" w14:textId="77777777" w:rsidR="005D10E5" w:rsidRPr="00BD1782" w:rsidRDefault="005D10E5" w:rsidP="005D10E5">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AV 1</w:t>
            </w:r>
          </w:p>
        </w:tc>
        <w:tc>
          <w:tcPr>
            <w:tcW w:w="4780" w:type="dxa"/>
            <w:tcBorders>
              <w:top w:val="single" w:sz="4" w:space="0" w:color="auto"/>
              <w:left w:val="nil"/>
              <w:bottom w:val="nil"/>
              <w:right w:val="single" w:sz="4" w:space="0" w:color="auto"/>
            </w:tcBorders>
            <w:shd w:val="clear" w:color="auto" w:fill="auto"/>
            <w:vAlign w:val="center"/>
            <w:hideMark/>
          </w:tcPr>
          <w:p w14:paraId="1F950213"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01 Avental cirúrgico</w:t>
            </w:r>
          </w:p>
        </w:tc>
      </w:tr>
      <w:tr w:rsidR="005D10E5" w:rsidRPr="00BD1782" w14:paraId="343DCA69" w14:textId="77777777" w:rsidTr="005D10E5">
        <w:trPr>
          <w:trHeight w:val="113"/>
        </w:trPr>
        <w:tc>
          <w:tcPr>
            <w:tcW w:w="3167" w:type="dxa"/>
            <w:vMerge/>
            <w:tcBorders>
              <w:top w:val="single" w:sz="4" w:space="0" w:color="auto"/>
              <w:left w:val="single" w:sz="4" w:space="0" w:color="auto"/>
              <w:bottom w:val="single" w:sz="4" w:space="0" w:color="000000"/>
              <w:right w:val="single" w:sz="4" w:space="0" w:color="auto"/>
            </w:tcBorders>
            <w:vAlign w:val="center"/>
            <w:hideMark/>
          </w:tcPr>
          <w:p w14:paraId="0C469A4D"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0B9A29AF"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01 Compressa</w:t>
            </w:r>
          </w:p>
        </w:tc>
      </w:tr>
      <w:tr w:rsidR="005D10E5" w:rsidRPr="00BD1782" w14:paraId="13CB892D" w14:textId="77777777" w:rsidTr="005D10E5">
        <w:trPr>
          <w:trHeight w:val="113"/>
        </w:trPr>
        <w:tc>
          <w:tcPr>
            <w:tcW w:w="3167" w:type="dxa"/>
            <w:vMerge/>
            <w:tcBorders>
              <w:top w:val="single" w:sz="4" w:space="0" w:color="auto"/>
              <w:left w:val="single" w:sz="4" w:space="0" w:color="auto"/>
              <w:bottom w:val="single" w:sz="4" w:space="0" w:color="000000"/>
              <w:right w:val="single" w:sz="4" w:space="0" w:color="auto"/>
            </w:tcBorders>
            <w:vAlign w:val="center"/>
            <w:hideMark/>
          </w:tcPr>
          <w:p w14:paraId="418ADB96"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0716E13D"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01 Indicador</w:t>
            </w:r>
          </w:p>
        </w:tc>
      </w:tr>
      <w:tr w:rsidR="005D10E5" w:rsidRPr="00BD1782" w14:paraId="73038BC3" w14:textId="77777777" w:rsidTr="005D10E5">
        <w:trPr>
          <w:trHeight w:val="113"/>
        </w:trPr>
        <w:tc>
          <w:tcPr>
            <w:tcW w:w="3167" w:type="dxa"/>
            <w:vMerge/>
            <w:tcBorders>
              <w:top w:val="single" w:sz="4" w:space="0" w:color="auto"/>
              <w:left w:val="single" w:sz="4" w:space="0" w:color="auto"/>
              <w:bottom w:val="single" w:sz="4" w:space="0" w:color="000000"/>
              <w:right w:val="single" w:sz="4" w:space="0" w:color="auto"/>
            </w:tcBorders>
            <w:vAlign w:val="center"/>
            <w:hideMark/>
          </w:tcPr>
          <w:p w14:paraId="025A36AD"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59F04E95"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01 Involucro de 80x80 </w:t>
            </w:r>
          </w:p>
        </w:tc>
      </w:tr>
      <w:tr w:rsidR="005D10E5" w:rsidRPr="00BD1782" w14:paraId="4F3500D6" w14:textId="77777777" w:rsidTr="005D10E5">
        <w:trPr>
          <w:trHeight w:val="113"/>
        </w:trPr>
        <w:tc>
          <w:tcPr>
            <w:tcW w:w="3167" w:type="dxa"/>
            <w:vMerge w:val="restart"/>
            <w:tcBorders>
              <w:top w:val="nil"/>
              <w:left w:val="single" w:sz="4" w:space="0" w:color="auto"/>
              <w:bottom w:val="single" w:sz="4" w:space="0" w:color="000000"/>
              <w:right w:val="single" w:sz="4" w:space="0" w:color="auto"/>
            </w:tcBorders>
            <w:shd w:val="clear" w:color="auto" w:fill="auto"/>
            <w:vAlign w:val="center"/>
            <w:hideMark/>
          </w:tcPr>
          <w:p w14:paraId="6A159C51" w14:textId="77777777" w:rsidR="005D10E5" w:rsidRPr="00BD1782" w:rsidRDefault="005D10E5" w:rsidP="005D10E5">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AV 3 </w:t>
            </w:r>
          </w:p>
        </w:tc>
        <w:tc>
          <w:tcPr>
            <w:tcW w:w="4780" w:type="dxa"/>
            <w:tcBorders>
              <w:top w:val="nil"/>
              <w:left w:val="nil"/>
              <w:bottom w:val="nil"/>
              <w:right w:val="single" w:sz="4" w:space="0" w:color="auto"/>
            </w:tcBorders>
            <w:shd w:val="clear" w:color="auto" w:fill="auto"/>
            <w:vAlign w:val="center"/>
            <w:hideMark/>
          </w:tcPr>
          <w:p w14:paraId="5A1ABF98"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03 Aventais cirúrgico</w:t>
            </w:r>
          </w:p>
        </w:tc>
      </w:tr>
      <w:tr w:rsidR="005D10E5" w:rsidRPr="00BD1782" w14:paraId="4BED8F2C"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3F6DEAAF"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76D1065A"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03 Compressas</w:t>
            </w:r>
          </w:p>
        </w:tc>
      </w:tr>
      <w:tr w:rsidR="005D10E5" w:rsidRPr="00BD1782" w14:paraId="4CE1C0F5"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739A7B26"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08735DCA"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01 Indicador</w:t>
            </w:r>
          </w:p>
        </w:tc>
      </w:tr>
      <w:tr w:rsidR="005D10E5" w:rsidRPr="00BD1782" w14:paraId="26CA2277"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0BB46826"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230C37EC"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01 Involucro de 01x 01 </w:t>
            </w:r>
          </w:p>
        </w:tc>
      </w:tr>
      <w:tr w:rsidR="005D10E5" w:rsidRPr="00BD1782" w14:paraId="5DB4B4E0" w14:textId="77777777" w:rsidTr="005D10E5">
        <w:trPr>
          <w:trHeight w:val="113"/>
        </w:trPr>
        <w:tc>
          <w:tcPr>
            <w:tcW w:w="3167" w:type="dxa"/>
            <w:vMerge w:val="restart"/>
            <w:tcBorders>
              <w:top w:val="nil"/>
              <w:left w:val="single" w:sz="4" w:space="0" w:color="auto"/>
              <w:bottom w:val="single" w:sz="4" w:space="0" w:color="000000"/>
              <w:right w:val="single" w:sz="4" w:space="0" w:color="auto"/>
            </w:tcBorders>
            <w:shd w:val="clear" w:color="auto" w:fill="auto"/>
            <w:vAlign w:val="center"/>
            <w:hideMark/>
          </w:tcPr>
          <w:p w14:paraId="3398FEE1" w14:textId="77777777" w:rsidR="005D10E5" w:rsidRPr="00BD1782" w:rsidRDefault="005D10E5" w:rsidP="005D10E5">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LAP 2</w:t>
            </w:r>
          </w:p>
        </w:tc>
        <w:tc>
          <w:tcPr>
            <w:tcW w:w="4780" w:type="dxa"/>
            <w:tcBorders>
              <w:top w:val="nil"/>
              <w:left w:val="nil"/>
              <w:bottom w:val="nil"/>
              <w:right w:val="single" w:sz="4" w:space="0" w:color="auto"/>
            </w:tcBorders>
            <w:shd w:val="clear" w:color="auto" w:fill="auto"/>
            <w:vAlign w:val="center"/>
            <w:hideMark/>
          </w:tcPr>
          <w:p w14:paraId="0F76DACD"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xml:space="preserve">  02 Campos simples 160x160  </w:t>
            </w:r>
          </w:p>
        </w:tc>
      </w:tr>
      <w:tr w:rsidR="005D10E5" w:rsidRPr="00BD1782" w14:paraId="4A9B0778"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788BDD5F"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28B88A36"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xml:space="preserve">  01 Indicador </w:t>
            </w:r>
          </w:p>
        </w:tc>
      </w:tr>
      <w:tr w:rsidR="005D10E5" w:rsidRPr="00BD1782" w14:paraId="6824E471"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387A55DE"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483D063B"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01 Involucro de 80x80 </w:t>
            </w:r>
          </w:p>
        </w:tc>
      </w:tr>
      <w:tr w:rsidR="005D10E5" w:rsidRPr="00BD1782" w14:paraId="5F97E5F5" w14:textId="77777777" w:rsidTr="005D10E5">
        <w:trPr>
          <w:trHeight w:val="113"/>
        </w:trPr>
        <w:tc>
          <w:tcPr>
            <w:tcW w:w="3167" w:type="dxa"/>
            <w:vMerge w:val="restart"/>
            <w:tcBorders>
              <w:top w:val="nil"/>
              <w:left w:val="single" w:sz="4" w:space="0" w:color="auto"/>
              <w:bottom w:val="single" w:sz="4" w:space="0" w:color="000000"/>
              <w:right w:val="single" w:sz="4" w:space="0" w:color="auto"/>
            </w:tcBorders>
            <w:shd w:val="clear" w:color="auto" w:fill="auto"/>
            <w:vAlign w:val="center"/>
            <w:hideMark/>
          </w:tcPr>
          <w:p w14:paraId="6A5CA92D" w14:textId="77777777" w:rsidR="005D10E5" w:rsidRPr="00BD1782" w:rsidRDefault="005D10E5" w:rsidP="005D10E5">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LAP 3</w:t>
            </w:r>
          </w:p>
        </w:tc>
        <w:tc>
          <w:tcPr>
            <w:tcW w:w="4780" w:type="dxa"/>
            <w:tcBorders>
              <w:top w:val="nil"/>
              <w:left w:val="nil"/>
              <w:bottom w:val="nil"/>
              <w:right w:val="single" w:sz="4" w:space="0" w:color="auto"/>
            </w:tcBorders>
            <w:shd w:val="clear" w:color="auto" w:fill="auto"/>
            <w:vAlign w:val="center"/>
            <w:hideMark/>
          </w:tcPr>
          <w:p w14:paraId="7FD31349"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xml:space="preserve">  03 Campos simples 160x160  </w:t>
            </w:r>
          </w:p>
        </w:tc>
      </w:tr>
      <w:tr w:rsidR="005D10E5" w:rsidRPr="00BD1782" w14:paraId="2F11EAA2"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615DCD61"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669CF939"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xml:space="preserve">  01 Indicador </w:t>
            </w:r>
          </w:p>
        </w:tc>
      </w:tr>
      <w:tr w:rsidR="005D10E5" w:rsidRPr="00BD1782" w14:paraId="01D74992"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5D63040B"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3A9F06DE"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01 Involucro de 80x80 </w:t>
            </w:r>
          </w:p>
        </w:tc>
      </w:tr>
      <w:tr w:rsidR="005D10E5" w:rsidRPr="00BD1782" w14:paraId="798A4122" w14:textId="77777777" w:rsidTr="005D10E5">
        <w:trPr>
          <w:trHeight w:val="113"/>
        </w:trPr>
        <w:tc>
          <w:tcPr>
            <w:tcW w:w="3167" w:type="dxa"/>
            <w:vMerge w:val="restart"/>
            <w:tcBorders>
              <w:top w:val="nil"/>
              <w:left w:val="single" w:sz="4" w:space="0" w:color="auto"/>
              <w:bottom w:val="single" w:sz="4" w:space="0" w:color="000000"/>
              <w:right w:val="single" w:sz="4" w:space="0" w:color="auto"/>
            </w:tcBorders>
            <w:shd w:val="clear" w:color="auto" w:fill="auto"/>
            <w:vAlign w:val="center"/>
            <w:hideMark/>
          </w:tcPr>
          <w:p w14:paraId="3B2E0E20" w14:textId="77777777" w:rsidR="005D10E5" w:rsidRPr="00BD1782" w:rsidRDefault="005D10E5" w:rsidP="005D10E5">
            <w:pPr>
              <w:spacing w:after="0" w:line="240" w:lineRule="auto"/>
              <w:rPr>
                <w:rFonts w:eastAsia="Times New Roman" w:cs="Calibri"/>
                <w:b/>
                <w:bCs/>
                <w:color w:val="000000"/>
                <w:sz w:val="19"/>
                <w:szCs w:val="19"/>
                <w:lang w:eastAsia="pt-BR"/>
              </w:rPr>
            </w:pPr>
            <w:r w:rsidRPr="00BD1782">
              <w:rPr>
                <w:rFonts w:eastAsia="Times New Roman" w:cs="Calibri"/>
                <w:b/>
                <w:bCs/>
                <w:color w:val="000000"/>
                <w:sz w:val="19"/>
                <w:szCs w:val="19"/>
                <w:lang w:eastAsia="pt-BR"/>
              </w:rPr>
              <w:t>LAP 6</w:t>
            </w:r>
          </w:p>
        </w:tc>
        <w:tc>
          <w:tcPr>
            <w:tcW w:w="4780" w:type="dxa"/>
            <w:tcBorders>
              <w:top w:val="nil"/>
              <w:left w:val="nil"/>
              <w:bottom w:val="nil"/>
              <w:right w:val="single" w:sz="4" w:space="0" w:color="auto"/>
            </w:tcBorders>
            <w:shd w:val="clear" w:color="auto" w:fill="auto"/>
            <w:vAlign w:val="center"/>
            <w:hideMark/>
          </w:tcPr>
          <w:p w14:paraId="70E0C248"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xml:space="preserve">  06 Campos simples 160x160  </w:t>
            </w:r>
          </w:p>
        </w:tc>
      </w:tr>
      <w:tr w:rsidR="005D10E5" w:rsidRPr="00BD1782" w14:paraId="554DD88C"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47F1B4A8"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1EAC5BE3"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xml:space="preserve">  01 Indicador </w:t>
            </w:r>
          </w:p>
        </w:tc>
      </w:tr>
      <w:tr w:rsidR="005D10E5" w:rsidRPr="00BD1782" w14:paraId="0FCF05F6"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26795ED5"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1937E168" w14:textId="77777777" w:rsidR="005D10E5" w:rsidRPr="00BD1782" w:rsidRDefault="005D10E5" w:rsidP="005D10E5">
            <w:pPr>
              <w:spacing w:after="0" w:line="240" w:lineRule="auto"/>
              <w:rPr>
                <w:rFonts w:eastAsia="Times New Roman" w:cs="Calibri"/>
                <w:color w:val="000000"/>
                <w:sz w:val="19"/>
                <w:szCs w:val="19"/>
                <w:lang w:eastAsia="pt-BR"/>
              </w:rPr>
            </w:pPr>
            <w:r w:rsidRPr="00BD1782">
              <w:rPr>
                <w:rFonts w:eastAsia="Times New Roman" w:cs="Calibri"/>
                <w:color w:val="000000"/>
                <w:sz w:val="19"/>
                <w:szCs w:val="19"/>
                <w:lang w:eastAsia="pt-BR"/>
              </w:rPr>
              <w:t>  01 Involucro de 01x01</w:t>
            </w:r>
          </w:p>
        </w:tc>
      </w:tr>
      <w:tr w:rsidR="005D10E5" w:rsidRPr="00BD1782" w14:paraId="1550AA15" w14:textId="77777777" w:rsidTr="005D10E5">
        <w:trPr>
          <w:trHeight w:val="113"/>
        </w:trPr>
        <w:tc>
          <w:tcPr>
            <w:tcW w:w="3167" w:type="dxa"/>
            <w:vMerge w:val="restart"/>
            <w:tcBorders>
              <w:top w:val="nil"/>
              <w:left w:val="single" w:sz="4" w:space="0" w:color="auto"/>
              <w:bottom w:val="single" w:sz="4" w:space="0" w:color="000000"/>
              <w:right w:val="single" w:sz="4" w:space="0" w:color="auto"/>
            </w:tcBorders>
            <w:shd w:val="clear" w:color="auto" w:fill="auto"/>
            <w:vAlign w:val="center"/>
            <w:hideMark/>
          </w:tcPr>
          <w:p w14:paraId="1424642B" w14:textId="77777777" w:rsidR="005D10E5" w:rsidRPr="00BD1782" w:rsidRDefault="005D10E5" w:rsidP="005D10E5">
            <w:pPr>
              <w:spacing w:after="0" w:line="240" w:lineRule="auto"/>
              <w:textAlignment w:val="baseline"/>
              <w:rPr>
                <w:rFonts w:eastAsia="Times New Roman" w:cs="Calibri"/>
                <w:b/>
                <w:bCs/>
                <w:color w:val="000000"/>
                <w:sz w:val="19"/>
                <w:szCs w:val="19"/>
                <w:lang w:eastAsia="pt-BR"/>
              </w:rPr>
            </w:pPr>
            <w:proofErr w:type="spellStart"/>
            <w:r w:rsidRPr="00BD1782">
              <w:rPr>
                <w:rFonts w:eastAsia="Times New Roman" w:cs="Calibri"/>
                <w:b/>
                <w:bCs/>
                <w:color w:val="000000"/>
                <w:sz w:val="19"/>
                <w:szCs w:val="19"/>
                <w:lang w:eastAsia="pt-BR"/>
              </w:rPr>
              <w:t>Lap</w:t>
            </w:r>
            <w:proofErr w:type="spellEnd"/>
            <w:r w:rsidRPr="00BD1782">
              <w:rPr>
                <w:rFonts w:eastAsia="Times New Roman" w:cs="Calibri"/>
                <w:b/>
                <w:bCs/>
                <w:color w:val="000000"/>
                <w:sz w:val="19"/>
                <w:szCs w:val="19"/>
                <w:lang w:eastAsia="pt-BR"/>
              </w:rPr>
              <w:t> de Mesa</w:t>
            </w:r>
          </w:p>
        </w:tc>
        <w:tc>
          <w:tcPr>
            <w:tcW w:w="4780" w:type="dxa"/>
            <w:tcBorders>
              <w:top w:val="nil"/>
              <w:left w:val="nil"/>
              <w:bottom w:val="nil"/>
              <w:right w:val="single" w:sz="4" w:space="0" w:color="auto"/>
            </w:tcBorders>
            <w:shd w:val="clear" w:color="auto" w:fill="auto"/>
            <w:vAlign w:val="center"/>
            <w:hideMark/>
          </w:tcPr>
          <w:p w14:paraId="53238921"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 xml:space="preserve"> 01 Campo duplo de 150x150</w:t>
            </w:r>
          </w:p>
        </w:tc>
      </w:tr>
      <w:tr w:rsidR="005D10E5" w:rsidRPr="00BD1782" w14:paraId="58174412"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52999B1B"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69E02C7A"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 xml:space="preserve"> 01 Indicador</w:t>
            </w:r>
          </w:p>
        </w:tc>
      </w:tr>
      <w:tr w:rsidR="005D10E5" w:rsidRPr="00BD1782" w14:paraId="6AD26100"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0F9B5B21"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5603CCBD"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Involucro 80x80</w:t>
            </w:r>
          </w:p>
        </w:tc>
      </w:tr>
      <w:tr w:rsidR="005D10E5" w:rsidRPr="00BD1782" w14:paraId="2CE9F847" w14:textId="77777777" w:rsidTr="005D10E5">
        <w:trPr>
          <w:trHeight w:val="113"/>
        </w:trPr>
        <w:tc>
          <w:tcPr>
            <w:tcW w:w="3167" w:type="dxa"/>
            <w:vMerge w:val="restart"/>
            <w:tcBorders>
              <w:top w:val="nil"/>
              <w:left w:val="single" w:sz="4" w:space="0" w:color="auto"/>
              <w:bottom w:val="single" w:sz="4" w:space="0" w:color="000000"/>
              <w:right w:val="single" w:sz="4" w:space="0" w:color="auto"/>
            </w:tcBorders>
            <w:shd w:val="clear" w:color="auto" w:fill="auto"/>
            <w:vAlign w:val="center"/>
            <w:hideMark/>
          </w:tcPr>
          <w:p w14:paraId="23E01DE2" w14:textId="77777777" w:rsidR="005D10E5" w:rsidRPr="00BD1782" w:rsidRDefault="005D10E5" w:rsidP="005D10E5">
            <w:pPr>
              <w:spacing w:after="0" w:line="240" w:lineRule="auto"/>
              <w:textAlignment w:val="baseline"/>
              <w:rPr>
                <w:rFonts w:eastAsia="Times New Roman" w:cs="Calibri"/>
                <w:b/>
                <w:bCs/>
                <w:color w:val="000000"/>
                <w:sz w:val="19"/>
                <w:szCs w:val="19"/>
                <w:lang w:eastAsia="pt-BR"/>
              </w:rPr>
            </w:pPr>
            <w:r w:rsidRPr="00BD1782">
              <w:rPr>
                <w:rFonts w:eastAsia="Times New Roman" w:cs="Calibri"/>
                <w:b/>
                <w:bCs/>
                <w:color w:val="000000"/>
                <w:sz w:val="19"/>
                <w:szCs w:val="19"/>
                <w:lang w:eastAsia="pt-BR"/>
              </w:rPr>
              <w:t>Nutrição</w:t>
            </w:r>
          </w:p>
        </w:tc>
        <w:tc>
          <w:tcPr>
            <w:tcW w:w="4780" w:type="dxa"/>
            <w:tcBorders>
              <w:top w:val="nil"/>
              <w:left w:val="nil"/>
              <w:bottom w:val="nil"/>
              <w:right w:val="single" w:sz="4" w:space="0" w:color="auto"/>
            </w:tcBorders>
            <w:shd w:val="clear" w:color="auto" w:fill="auto"/>
            <w:vAlign w:val="center"/>
            <w:hideMark/>
          </w:tcPr>
          <w:p w14:paraId="67E73BB2"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Campo simples</w:t>
            </w:r>
          </w:p>
        </w:tc>
      </w:tr>
      <w:tr w:rsidR="005D10E5" w:rsidRPr="00BD1782" w14:paraId="5DE6669F"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26E682C0"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7432DA1C"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Indicador</w:t>
            </w:r>
          </w:p>
        </w:tc>
      </w:tr>
      <w:tr w:rsidR="005D10E5" w:rsidRPr="00BD1782" w14:paraId="36700173"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6AFBC4BD"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57B784D7"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Involucro 60x60 </w:t>
            </w:r>
          </w:p>
        </w:tc>
      </w:tr>
      <w:tr w:rsidR="005D10E5" w:rsidRPr="00BD1782" w14:paraId="63959D29" w14:textId="77777777" w:rsidTr="005D10E5">
        <w:trPr>
          <w:trHeight w:val="113"/>
        </w:trPr>
        <w:tc>
          <w:tcPr>
            <w:tcW w:w="3167" w:type="dxa"/>
            <w:vMerge w:val="restart"/>
            <w:tcBorders>
              <w:top w:val="nil"/>
              <w:left w:val="single" w:sz="4" w:space="0" w:color="auto"/>
              <w:bottom w:val="single" w:sz="4" w:space="0" w:color="000000"/>
              <w:right w:val="single" w:sz="4" w:space="0" w:color="auto"/>
            </w:tcBorders>
            <w:shd w:val="clear" w:color="auto" w:fill="auto"/>
            <w:vAlign w:val="center"/>
            <w:hideMark/>
          </w:tcPr>
          <w:p w14:paraId="01F46E59" w14:textId="77777777" w:rsidR="005D10E5" w:rsidRPr="00BD1782" w:rsidRDefault="005D10E5" w:rsidP="005D10E5">
            <w:pPr>
              <w:spacing w:after="0" w:line="240" w:lineRule="auto"/>
              <w:textAlignment w:val="baseline"/>
              <w:rPr>
                <w:rFonts w:eastAsia="Times New Roman" w:cs="Calibri"/>
                <w:b/>
                <w:bCs/>
                <w:color w:val="000000"/>
                <w:sz w:val="19"/>
                <w:szCs w:val="19"/>
                <w:lang w:eastAsia="pt-BR"/>
              </w:rPr>
            </w:pPr>
            <w:r w:rsidRPr="00BD1782">
              <w:rPr>
                <w:rFonts w:eastAsia="Times New Roman" w:cs="Calibri"/>
                <w:b/>
                <w:bCs/>
                <w:color w:val="000000"/>
                <w:sz w:val="19"/>
                <w:szCs w:val="19"/>
                <w:lang w:eastAsia="pt-BR"/>
              </w:rPr>
              <w:t>NPP</w:t>
            </w:r>
          </w:p>
        </w:tc>
        <w:tc>
          <w:tcPr>
            <w:tcW w:w="4780" w:type="dxa"/>
            <w:tcBorders>
              <w:top w:val="nil"/>
              <w:left w:val="nil"/>
              <w:bottom w:val="nil"/>
              <w:right w:val="single" w:sz="4" w:space="0" w:color="auto"/>
            </w:tcBorders>
            <w:shd w:val="clear" w:color="auto" w:fill="auto"/>
            <w:vAlign w:val="center"/>
            <w:hideMark/>
          </w:tcPr>
          <w:p w14:paraId="193A1072"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Campo simples 80x80</w:t>
            </w:r>
          </w:p>
        </w:tc>
      </w:tr>
      <w:tr w:rsidR="005D10E5" w:rsidRPr="00BD1782" w14:paraId="55E6301E"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7DBB2421"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0F65F7F5"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Compressa</w:t>
            </w:r>
          </w:p>
        </w:tc>
      </w:tr>
      <w:tr w:rsidR="005D10E5" w:rsidRPr="00BD1782" w14:paraId="4DA98BDF"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7AD0DEFD"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3A0785EC"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Indicador</w:t>
            </w:r>
          </w:p>
        </w:tc>
      </w:tr>
      <w:tr w:rsidR="005D10E5" w:rsidRPr="00BD1782" w14:paraId="53768778"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7C67BB61"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328C827B"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Invólucro de 60x60</w:t>
            </w:r>
          </w:p>
        </w:tc>
      </w:tr>
      <w:tr w:rsidR="005D10E5" w:rsidRPr="00BD1782" w14:paraId="4395259A" w14:textId="77777777" w:rsidTr="005D10E5">
        <w:trPr>
          <w:trHeight w:val="113"/>
        </w:trPr>
        <w:tc>
          <w:tcPr>
            <w:tcW w:w="3167" w:type="dxa"/>
            <w:vMerge w:val="restart"/>
            <w:tcBorders>
              <w:top w:val="nil"/>
              <w:left w:val="single" w:sz="4" w:space="0" w:color="auto"/>
              <w:bottom w:val="single" w:sz="4" w:space="0" w:color="000000"/>
              <w:right w:val="single" w:sz="4" w:space="0" w:color="auto"/>
            </w:tcBorders>
            <w:shd w:val="clear" w:color="auto" w:fill="auto"/>
            <w:vAlign w:val="center"/>
            <w:hideMark/>
          </w:tcPr>
          <w:p w14:paraId="0537D7D2" w14:textId="77777777" w:rsidR="005D10E5" w:rsidRPr="00BD1782" w:rsidRDefault="005D10E5" w:rsidP="005D10E5">
            <w:pPr>
              <w:spacing w:after="0" w:line="240" w:lineRule="auto"/>
              <w:textAlignment w:val="baseline"/>
              <w:rPr>
                <w:rFonts w:eastAsia="Times New Roman" w:cs="Calibri"/>
                <w:b/>
                <w:bCs/>
                <w:color w:val="000000"/>
                <w:sz w:val="19"/>
                <w:szCs w:val="19"/>
                <w:lang w:eastAsia="pt-BR"/>
              </w:rPr>
            </w:pPr>
            <w:r w:rsidRPr="00BD1782">
              <w:rPr>
                <w:rFonts w:eastAsia="Times New Roman" w:cs="Calibri"/>
                <w:b/>
                <w:bCs/>
                <w:color w:val="000000"/>
                <w:sz w:val="19"/>
                <w:szCs w:val="19"/>
                <w:lang w:eastAsia="pt-BR"/>
              </w:rPr>
              <w:t>Kit Cardíaco</w:t>
            </w:r>
          </w:p>
        </w:tc>
        <w:tc>
          <w:tcPr>
            <w:tcW w:w="4780" w:type="dxa"/>
            <w:tcBorders>
              <w:top w:val="nil"/>
              <w:left w:val="nil"/>
              <w:bottom w:val="nil"/>
              <w:right w:val="single" w:sz="4" w:space="0" w:color="auto"/>
            </w:tcBorders>
            <w:shd w:val="clear" w:color="auto" w:fill="auto"/>
            <w:vAlign w:val="center"/>
            <w:hideMark/>
          </w:tcPr>
          <w:p w14:paraId="4A5F42DE"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04 Campos simples 50x50</w:t>
            </w:r>
          </w:p>
        </w:tc>
      </w:tr>
      <w:tr w:rsidR="005D10E5" w:rsidRPr="00BD1782" w14:paraId="6F6A3186"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4BD04E73"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115E72E3"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Indicador</w:t>
            </w:r>
          </w:p>
        </w:tc>
      </w:tr>
      <w:tr w:rsidR="005D10E5" w:rsidRPr="00BD1782" w14:paraId="616E1739"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57FAD152"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4C3D2981"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Porta bisturi</w:t>
            </w:r>
          </w:p>
        </w:tc>
      </w:tr>
      <w:tr w:rsidR="005D10E5" w:rsidRPr="00BD1782" w14:paraId="0516F7A6"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577DCBFC"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10075A11"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Campo fenestrado 1x1 fenestra 16</w:t>
            </w:r>
          </w:p>
        </w:tc>
      </w:tr>
      <w:tr w:rsidR="005D10E5" w:rsidRPr="00BD1782" w14:paraId="64E87C15"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5D275AFE"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49DAAB3F"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Involucro 60x60</w:t>
            </w:r>
          </w:p>
        </w:tc>
      </w:tr>
      <w:tr w:rsidR="005D10E5" w:rsidRPr="00BD1782" w14:paraId="65A75DE9" w14:textId="77777777" w:rsidTr="005D10E5">
        <w:trPr>
          <w:trHeight w:val="113"/>
        </w:trPr>
        <w:tc>
          <w:tcPr>
            <w:tcW w:w="3167" w:type="dxa"/>
            <w:vMerge w:val="restart"/>
            <w:tcBorders>
              <w:top w:val="nil"/>
              <w:left w:val="single" w:sz="4" w:space="0" w:color="auto"/>
              <w:bottom w:val="single" w:sz="4" w:space="0" w:color="000000"/>
              <w:right w:val="single" w:sz="4" w:space="0" w:color="auto"/>
            </w:tcBorders>
            <w:shd w:val="clear" w:color="auto" w:fill="auto"/>
            <w:vAlign w:val="center"/>
            <w:hideMark/>
          </w:tcPr>
          <w:p w14:paraId="45ED168F" w14:textId="77777777" w:rsidR="005D10E5" w:rsidRPr="00BD1782" w:rsidRDefault="005D10E5" w:rsidP="005D10E5">
            <w:pPr>
              <w:spacing w:after="0" w:line="240" w:lineRule="auto"/>
              <w:textAlignment w:val="baseline"/>
              <w:rPr>
                <w:rFonts w:eastAsia="Times New Roman" w:cs="Calibri"/>
                <w:b/>
                <w:bCs/>
                <w:color w:val="000000"/>
                <w:sz w:val="19"/>
                <w:szCs w:val="19"/>
                <w:lang w:eastAsia="pt-BR"/>
              </w:rPr>
            </w:pPr>
            <w:r w:rsidRPr="00BD1782">
              <w:rPr>
                <w:rFonts w:eastAsia="Times New Roman" w:cs="Calibri"/>
                <w:b/>
                <w:bCs/>
                <w:color w:val="000000"/>
                <w:sz w:val="19"/>
                <w:szCs w:val="19"/>
                <w:lang w:eastAsia="pt-BR"/>
              </w:rPr>
              <w:t>RNN</w:t>
            </w:r>
          </w:p>
        </w:tc>
        <w:tc>
          <w:tcPr>
            <w:tcW w:w="4780" w:type="dxa"/>
            <w:tcBorders>
              <w:top w:val="nil"/>
              <w:left w:val="nil"/>
              <w:bottom w:val="nil"/>
              <w:right w:val="single" w:sz="4" w:space="0" w:color="auto"/>
            </w:tcBorders>
            <w:shd w:val="clear" w:color="auto" w:fill="auto"/>
            <w:vAlign w:val="center"/>
            <w:hideMark/>
          </w:tcPr>
          <w:p w14:paraId="33873920"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03 Campos simples 80x80</w:t>
            </w:r>
          </w:p>
        </w:tc>
      </w:tr>
      <w:tr w:rsidR="005D10E5" w:rsidRPr="00BD1782" w14:paraId="4CEA6140"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60CA92F4"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56747647"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Indicador</w:t>
            </w:r>
          </w:p>
        </w:tc>
      </w:tr>
      <w:tr w:rsidR="005D10E5" w:rsidRPr="00BD1782" w14:paraId="043914FA"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56A1BDD3"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15FC1EDF"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Compressa</w:t>
            </w:r>
          </w:p>
        </w:tc>
      </w:tr>
      <w:tr w:rsidR="005D10E5" w:rsidRPr="00BD1782" w14:paraId="5B67E6A6"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1CE664A2"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4DAF5BF7"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Involucro 60x60</w:t>
            </w:r>
          </w:p>
        </w:tc>
      </w:tr>
      <w:tr w:rsidR="005D10E5" w:rsidRPr="00BD1782" w14:paraId="1FD02A6F" w14:textId="77777777" w:rsidTr="005D10E5">
        <w:trPr>
          <w:trHeight w:val="113"/>
        </w:trPr>
        <w:tc>
          <w:tcPr>
            <w:tcW w:w="3167" w:type="dxa"/>
            <w:vMerge w:val="restart"/>
            <w:tcBorders>
              <w:top w:val="nil"/>
              <w:left w:val="single" w:sz="4" w:space="0" w:color="auto"/>
              <w:bottom w:val="single" w:sz="4" w:space="0" w:color="000000"/>
              <w:right w:val="single" w:sz="4" w:space="0" w:color="auto"/>
            </w:tcBorders>
            <w:shd w:val="clear" w:color="auto" w:fill="auto"/>
            <w:vAlign w:val="center"/>
            <w:hideMark/>
          </w:tcPr>
          <w:p w14:paraId="3C0858EE" w14:textId="77777777" w:rsidR="005D10E5" w:rsidRPr="00BD1782" w:rsidRDefault="005D10E5" w:rsidP="005D10E5">
            <w:pPr>
              <w:spacing w:after="0" w:line="240" w:lineRule="auto"/>
              <w:textAlignment w:val="baseline"/>
              <w:rPr>
                <w:rFonts w:eastAsia="Times New Roman" w:cs="Calibri"/>
                <w:b/>
                <w:bCs/>
                <w:color w:val="000000"/>
                <w:sz w:val="19"/>
                <w:szCs w:val="19"/>
                <w:lang w:eastAsia="pt-BR"/>
              </w:rPr>
            </w:pPr>
            <w:r w:rsidRPr="00BD1782">
              <w:rPr>
                <w:rFonts w:eastAsia="Times New Roman" w:cs="Calibri"/>
                <w:b/>
                <w:bCs/>
                <w:color w:val="000000"/>
                <w:sz w:val="19"/>
                <w:szCs w:val="19"/>
                <w:lang w:eastAsia="pt-BR"/>
              </w:rPr>
              <w:t>Kit Cardíaco Pediátrico</w:t>
            </w:r>
          </w:p>
        </w:tc>
        <w:tc>
          <w:tcPr>
            <w:tcW w:w="4780" w:type="dxa"/>
            <w:tcBorders>
              <w:top w:val="nil"/>
              <w:left w:val="nil"/>
              <w:bottom w:val="nil"/>
              <w:right w:val="single" w:sz="4" w:space="0" w:color="auto"/>
            </w:tcBorders>
            <w:shd w:val="clear" w:color="auto" w:fill="auto"/>
            <w:vAlign w:val="center"/>
            <w:hideMark/>
          </w:tcPr>
          <w:p w14:paraId="27486825"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06 Campos simples 30x30</w:t>
            </w:r>
          </w:p>
        </w:tc>
      </w:tr>
      <w:tr w:rsidR="005D10E5" w:rsidRPr="00BD1782" w14:paraId="4DA2764D"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0FF8B9BF"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53FA8A8F"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02 Campos simples 50x50</w:t>
            </w:r>
          </w:p>
        </w:tc>
      </w:tr>
      <w:tr w:rsidR="005D10E5" w:rsidRPr="00BD1782" w14:paraId="0D456E69"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6CA14674"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nil"/>
              <w:right w:val="single" w:sz="4" w:space="0" w:color="auto"/>
            </w:tcBorders>
            <w:shd w:val="clear" w:color="auto" w:fill="auto"/>
            <w:vAlign w:val="center"/>
            <w:hideMark/>
          </w:tcPr>
          <w:p w14:paraId="0218D238"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Indicador</w:t>
            </w:r>
          </w:p>
        </w:tc>
      </w:tr>
      <w:tr w:rsidR="005D10E5" w:rsidRPr="00BD1782" w14:paraId="7290F30C" w14:textId="77777777" w:rsidTr="005D10E5">
        <w:trPr>
          <w:trHeight w:val="113"/>
        </w:trPr>
        <w:tc>
          <w:tcPr>
            <w:tcW w:w="3167" w:type="dxa"/>
            <w:vMerge/>
            <w:tcBorders>
              <w:top w:val="nil"/>
              <w:left w:val="single" w:sz="4" w:space="0" w:color="auto"/>
              <w:bottom w:val="single" w:sz="4" w:space="0" w:color="000000"/>
              <w:right w:val="single" w:sz="4" w:space="0" w:color="auto"/>
            </w:tcBorders>
            <w:vAlign w:val="center"/>
            <w:hideMark/>
          </w:tcPr>
          <w:p w14:paraId="3BA9713D" w14:textId="77777777" w:rsidR="005D10E5" w:rsidRPr="00BD1782" w:rsidRDefault="005D10E5" w:rsidP="005D10E5">
            <w:pPr>
              <w:spacing w:after="0" w:line="240" w:lineRule="auto"/>
              <w:rPr>
                <w:rFonts w:eastAsia="Times New Roman" w:cs="Calibri"/>
                <w:b/>
                <w:bCs/>
                <w:color w:val="000000"/>
                <w:sz w:val="19"/>
                <w:szCs w:val="19"/>
                <w:lang w:eastAsia="pt-BR"/>
              </w:rPr>
            </w:pPr>
          </w:p>
        </w:tc>
        <w:tc>
          <w:tcPr>
            <w:tcW w:w="4780" w:type="dxa"/>
            <w:tcBorders>
              <w:top w:val="nil"/>
              <w:left w:val="nil"/>
              <w:bottom w:val="single" w:sz="4" w:space="0" w:color="auto"/>
              <w:right w:val="single" w:sz="4" w:space="0" w:color="auto"/>
            </w:tcBorders>
            <w:shd w:val="clear" w:color="auto" w:fill="auto"/>
            <w:vAlign w:val="center"/>
            <w:hideMark/>
          </w:tcPr>
          <w:p w14:paraId="6E69F961" w14:textId="77777777" w:rsidR="005D10E5" w:rsidRPr="00BD1782" w:rsidRDefault="005D10E5" w:rsidP="005D10E5">
            <w:pPr>
              <w:spacing w:after="0" w:line="240" w:lineRule="auto"/>
              <w:textAlignment w:val="baseline"/>
              <w:rPr>
                <w:rFonts w:eastAsia="Times New Roman" w:cs="Calibri"/>
                <w:color w:val="000000"/>
                <w:sz w:val="19"/>
                <w:szCs w:val="19"/>
                <w:lang w:eastAsia="pt-BR"/>
              </w:rPr>
            </w:pPr>
            <w:r w:rsidRPr="00BD1782">
              <w:rPr>
                <w:rFonts w:eastAsia="Times New Roman" w:cs="Calibri"/>
                <w:color w:val="000000"/>
                <w:sz w:val="19"/>
                <w:szCs w:val="19"/>
                <w:lang w:eastAsia="pt-BR"/>
              </w:rPr>
              <w:t>01 Involucro 60x60</w:t>
            </w:r>
          </w:p>
        </w:tc>
      </w:tr>
    </w:tbl>
    <w:p w14:paraId="3DC91A75" w14:textId="77777777" w:rsidR="005D10E5" w:rsidRPr="00BD1782" w:rsidRDefault="005D10E5" w:rsidP="005D10E5">
      <w:pPr>
        <w:rPr>
          <w:rFonts w:cs="Arial"/>
          <w:color w:val="000000"/>
          <w:sz w:val="19"/>
          <w:szCs w:val="19"/>
        </w:rPr>
      </w:pPr>
      <w:r w:rsidRPr="00BD1782">
        <w:rPr>
          <w:rFonts w:cs="Arial"/>
          <w:color w:val="000000"/>
          <w:sz w:val="19"/>
          <w:szCs w:val="19"/>
        </w:rPr>
        <w:br w:type="page"/>
      </w:r>
    </w:p>
    <w:p w14:paraId="6708C129" w14:textId="77777777" w:rsidR="005D10E5" w:rsidRPr="00BD1782" w:rsidRDefault="005D10E5" w:rsidP="005D10E5">
      <w:pPr>
        <w:jc w:val="center"/>
        <w:rPr>
          <w:rFonts w:cs="Arial"/>
          <w:b/>
          <w:bCs/>
          <w:color w:val="000000"/>
          <w:sz w:val="19"/>
          <w:szCs w:val="19"/>
        </w:rPr>
      </w:pPr>
      <w:r w:rsidRPr="00BD1782">
        <w:rPr>
          <w:rFonts w:cs="Arial"/>
          <w:b/>
          <w:bCs/>
          <w:color w:val="000000"/>
          <w:sz w:val="19"/>
          <w:szCs w:val="19"/>
        </w:rPr>
        <w:lastRenderedPageBreak/>
        <w:t>ANEXO VI - VIDA UTIL DO ENXOVAL</w:t>
      </w:r>
    </w:p>
    <w:p w14:paraId="55E726BF" w14:textId="77777777" w:rsidR="005D10E5" w:rsidRPr="00BD1782" w:rsidRDefault="005D10E5" w:rsidP="005D10E5">
      <w:pPr>
        <w:rPr>
          <w:rFonts w:cs="Arial"/>
          <w:b/>
          <w:bCs/>
          <w:color w:val="000000"/>
          <w:sz w:val="19"/>
          <w:szCs w:val="19"/>
        </w:rPr>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8"/>
        <w:gridCol w:w="2126"/>
        <w:gridCol w:w="1978"/>
      </w:tblGrid>
      <w:tr w:rsidR="005D10E5" w:rsidRPr="00BD1782" w14:paraId="3B83D450" w14:textId="77777777" w:rsidTr="005D10E5">
        <w:tc>
          <w:tcPr>
            <w:tcW w:w="3598" w:type="dxa"/>
            <w:shd w:val="clear" w:color="auto" w:fill="DEEAF6" w:themeFill="accent1" w:themeFillTint="33"/>
          </w:tcPr>
          <w:p w14:paraId="1FC659F6" w14:textId="77777777" w:rsidR="005D10E5" w:rsidRPr="00BD1782" w:rsidRDefault="005D10E5" w:rsidP="005D10E5">
            <w:pPr>
              <w:pStyle w:val="PargrafodaLista"/>
              <w:ind w:left="0"/>
              <w:rPr>
                <w:rFonts w:asciiTheme="minorHAnsi" w:hAnsiTheme="minorHAnsi"/>
                <w:b/>
                <w:sz w:val="19"/>
                <w:szCs w:val="19"/>
              </w:rPr>
            </w:pPr>
            <w:r w:rsidRPr="00BD1782">
              <w:rPr>
                <w:rFonts w:asciiTheme="minorHAnsi" w:hAnsiTheme="minorHAnsi"/>
                <w:b/>
                <w:sz w:val="19"/>
                <w:szCs w:val="19"/>
              </w:rPr>
              <w:t>Item</w:t>
            </w:r>
          </w:p>
        </w:tc>
        <w:tc>
          <w:tcPr>
            <w:tcW w:w="2126" w:type="dxa"/>
            <w:shd w:val="clear" w:color="auto" w:fill="DEEAF6" w:themeFill="accent1" w:themeFillTint="33"/>
          </w:tcPr>
          <w:p w14:paraId="1775ED6A" w14:textId="77777777" w:rsidR="005D10E5" w:rsidRPr="00BD1782" w:rsidRDefault="005D10E5" w:rsidP="005D10E5">
            <w:pPr>
              <w:pStyle w:val="PargrafodaLista"/>
              <w:ind w:left="0"/>
              <w:jc w:val="center"/>
              <w:rPr>
                <w:rFonts w:asciiTheme="minorHAnsi" w:hAnsiTheme="minorHAnsi"/>
                <w:b/>
                <w:sz w:val="19"/>
                <w:szCs w:val="19"/>
              </w:rPr>
            </w:pPr>
            <w:r w:rsidRPr="00BD1782">
              <w:rPr>
                <w:rFonts w:asciiTheme="minorHAnsi" w:hAnsiTheme="minorHAnsi"/>
                <w:b/>
                <w:sz w:val="19"/>
                <w:szCs w:val="19"/>
              </w:rPr>
              <w:t>Vida útil da peça</w:t>
            </w:r>
          </w:p>
          <w:p w14:paraId="2221B415" w14:textId="77777777" w:rsidR="005D10E5" w:rsidRPr="00BD1782" w:rsidRDefault="005D10E5" w:rsidP="005D10E5">
            <w:pPr>
              <w:pStyle w:val="PargrafodaLista"/>
              <w:ind w:left="0"/>
              <w:jc w:val="center"/>
              <w:rPr>
                <w:rFonts w:asciiTheme="minorHAnsi" w:hAnsiTheme="minorHAnsi"/>
                <w:b/>
                <w:sz w:val="19"/>
                <w:szCs w:val="19"/>
              </w:rPr>
            </w:pPr>
            <w:r w:rsidRPr="00BD1782">
              <w:rPr>
                <w:rFonts w:asciiTheme="minorHAnsi" w:hAnsiTheme="minorHAnsi"/>
                <w:b/>
                <w:sz w:val="19"/>
                <w:szCs w:val="19"/>
              </w:rPr>
              <w:t>número de lavagens</w:t>
            </w:r>
          </w:p>
        </w:tc>
        <w:tc>
          <w:tcPr>
            <w:tcW w:w="1978" w:type="dxa"/>
            <w:shd w:val="clear" w:color="auto" w:fill="DEEAF6" w:themeFill="accent1" w:themeFillTint="33"/>
          </w:tcPr>
          <w:p w14:paraId="0206426E" w14:textId="77777777" w:rsidR="005D10E5" w:rsidRPr="00BD1782" w:rsidRDefault="005D10E5" w:rsidP="005D10E5">
            <w:pPr>
              <w:pStyle w:val="PargrafodaLista"/>
              <w:ind w:left="0"/>
              <w:jc w:val="center"/>
              <w:rPr>
                <w:rFonts w:asciiTheme="minorHAnsi" w:hAnsiTheme="minorHAnsi"/>
                <w:b/>
                <w:sz w:val="19"/>
                <w:szCs w:val="19"/>
              </w:rPr>
            </w:pPr>
            <w:r w:rsidRPr="00BD1782">
              <w:rPr>
                <w:rFonts w:asciiTheme="minorHAnsi" w:hAnsiTheme="minorHAnsi"/>
                <w:b/>
                <w:sz w:val="19"/>
                <w:szCs w:val="19"/>
              </w:rPr>
              <w:t>Vida útil da peça</w:t>
            </w:r>
          </w:p>
          <w:p w14:paraId="452F1D4C" w14:textId="77777777" w:rsidR="005D10E5" w:rsidRPr="00BD1782" w:rsidRDefault="005D10E5" w:rsidP="005D10E5">
            <w:pPr>
              <w:pStyle w:val="PargrafodaLista"/>
              <w:ind w:left="0"/>
              <w:jc w:val="center"/>
              <w:rPr>
                <w:rFonts w:asciiTheme="minorHAnsi" w:hAnsiTheme="minorHAnsi"/>
                <w:b/>
                <w:sz w:val="19"/>
                <w:szCs w:val="19"/>
              </w:rPr>
            </w:pPr>
            <w:r w:rsidRPr="00BD1782">
              <w:rPr>
                <w:rFonts w:asciiTheme="minorHAnsi" w:hAnsiTheme="minorHAnsi"/>
                <w:b/>
                <w:sz w:val="19"/>
                <w:szCs w:val="19"/>
              </w:rPr>
              <w:t>Meses</w:t>
            </w:r>
          </w:p>
        </w:tc>
      </w:tr>
      <w:tr w:rsidR="005D10E5" w:rsidRPr="00BD1782" w14:paraId="4A616919" w14:textId="77777777" w:rsidTr="005D10E5">
        <w:tc>
          <w:tcPr>
            <w:tcW w:w="3598" w:type="dxa"/>
          </w:tcPr>
          <w:p w14:paraId="4B74DA87" w14:textId="77777777" w:rsidR="005D10E5" w:rsidRPr="00BD1782" w:rsidRDefault="005D10E5" w:rsidP="005D10E5">
            <w:pPr>
              <w:pStyle w:val="PargrafodaLista"/>
              <w:ind w:left="0"/>
              <w:rPr>
                <w:rFonts w:asciiTheme="minorHAnsi" w:hAnsiTheme="minorHAnsi"/>
                <w:sz w:val="19"/>
                <w:szCs w:val="19"/>
              </w:rPr>
            </w:pPr>
            <w:r w:rsidRPr="00BD1782">
              <w:rPr>
                <w:rFonts w:asciiTheme="minorHAnsi" w:hAnsiTheme="minorHAnsi"/>
                <w:sz w:val="19"/>
                <w:szCs w:val="19"/>
              </w:rPr>
              <w:t>Camisola (adulto, obeso e infantil)</w:t>
            </w:r>
          </w:p>
        </w:tc>
        <w:tc>
          <w:tcPr>
            <w:tcW w:w="2126" w:type="dxa"/>
          </w:tcPr>
          <w:p w14:paraId="5CF0423C"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123</w:t>
            </w:r>
          </w:p>
        </w:tc>
        <w:tc>
          <w:tcPr>
            <w:tcW w:w="1978" w:type="dxa"/>
          </w:tcPr>
          <w:p w14:paraId="0829E5CC"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20,21</w:t>
            </w:r>
          </w:p>
        </w:tc>
      </w:tr>
      <w:tr w:rsidR="005D10E5" w:rsidRPr="00BD1782" w14:paraId="15450ABE" w14:textId="77777777" w:rsidTr="005D10E5">
        <w:tc>
          <w:tcPr>
            <w:tcW w:w="3598" w:type="dxa"/>
          </w:tcPr>
          <w:p w14:paraId="1609C172" w14:textId="77777777" w:rsidR="005D10E5" w:rsidRPr="00BD1782" w:rsidRDefault="005D10E5" w:rsidP="005D10E5">
            <w:pPr>
              <w:pStyle w:val="PargrafodaLista"/>
              <w:ind w:left="0"/>
              <w:rPr>
                <w:rFonts w:asciiTheme="minorHAnsi" w:hAnsiTheme="minorHAnsi"/>
                <w:sz w:val="19"/>
                <w:szCs w:val="19"/>
              </w:rPr>
            </w:pPr>
            <w:r w:rsidRPr="00BD1782">
              <w:rPr>
                <w:rFonts w:asciiTheme="minorHAnsi" w:hAnsiTheme="minorHAnsi"/>
                <w:sz w:val="19"/>
                <w:szCs w:val="19"/>
              </w:rPr>
              <w:t>Cobertor (solteiro e infantil)</w:t>
            </w:r>
          </w:p>
        </w:tc>
        <w:tc>
          <w:tcPr>
            <w:tcW w:w="2126" w:type="dxa"/>
          </w:tcPr>
          <w:p w14:paraId="0F4EF255"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123</w:t>
            </w:r>
          </w:p>
        </w:tc>
        <w:tc>
          <w:tcPr>
            <w:tcW w:w="1978" w:type="dxa"/>
          </w:tcPr>
          <w:p w14:paraId="62B35808"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20,21</w:t>
            </w:r>
          </w:p>
        </w:tc>
      </w:tr>
      <w:tr w:rsidR="005D10E5" w:rsidRPr="00BD1782" w14:paraId="34395527" w14:textId="77777777" w:rsidTr="005D10E5">
        <w:tc>
          <w:tcPr>
            <w:tcW w:w="3598" w:type="dxa"/>
          </w:tcPr>
          <w:p w14:paraId="14B9DAB7" w14:textId="77777777" w:rsidR="005D10E5" w:rsidRPr="00BD1782" w:rsidRDefault="005D10E5" w:rsidP="005D10E5">
            <w:pPr>
              <w:pStyle w:val="PargrafodaLista"/>
              <w:ind w:left="0"/>
              <w:rPr>
                <w:rFonts w:asciiTheme="minorHAnsi" w:hAnsiTheme="minorHAnsi"/>
                <w:sz w:val="19"/>
                <w:szCs w:val="19"/>
              </w:rPr>
            </w:pPr>
            <w:r w:rsidRPr="00BD1782">
              <w:rPr>
                <w:rFonts w:asciiTheme="minorHAnsi" w:hAnsiTheme="minorHAnsi"/>
                <w:sz w:val="19"/>
                <w:szCs w:val="19"/>
              </w:rPr>
              <w:t>Lençol cama, lençol maca, fronha</w:t>
            </w:r>
          </w:p>
        </w:tc>
        <w:tc>
          <w:tcPr>
            <w:tcW w:w="2126" w:type="dxa"/>
          </w:tcPr>
          <w:p w14:paraId="39086118"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123</w:t>
            </w:r>
          </w:p>
        </w:tc>
        <w:tc>
          <w:tcPr>
            <w:tcW w:w="1978" w:type="dxa"/>
          </w:tcPr>
          <w:p w14:paraId="11819B8E"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20,21</w:t>
            </w:r>
          </w:p>
        </w:tc>
      </w:tr>
      <w:tr w:rsidR="005D10E5" w:rsidRPr="00BD1782" w14:paraId="6EE2B85E" w14:textId="77777777" w:rsidTr="005D10E5">
        <w:tc>
          <w:tcPr>
            <w:tcW w:w="3598" w:type="dxa"/>
          </w:tcPr>
          <w:p w14:paraId="16848659" w14:textId="77777777" w:rsidR="005D10E5" w:rsidRPr="00BD1782" w:rsidRDefault="005D10E5" w:rsidP="005D10E5">
            <w:pPr>
              <w:pStyle w:val="PargrafodaLista"/>
              <w:ind w:left="0"/>
              <w:rPr>
                <w:rFonts w:asciiTheme="minorHAnsi" w:hAnsiTheme="minorHAnsi"/>
                <w:sz w:val="19"/>
                <w:szCs w:val="19"/>
              </w:rPr>
            </w:pPr>
            <w:r w:rsidRPr="00BD1782">
              <w:rPr>
                <w:rFonts w:asciiTheme="minorHAnsi" w:hAnsiTheme="minorHAnsi"/>
                <w:sz w:val="19"/>
                <w:szCs w:val="19"/>
              </w:rPr>
              <w:t xml:space="preserve">Toalha de banho e de rosto </w:t>
            </w:r>
          </w:p>
        </w:tc>
        <w:tc>
          <w:tcPr>
            <w:tcW w:w="2126" w:type="dxa"/>
          </w:tcPr>
          <w:p w14:paraId="7522BB40"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130</w:t>
            </w:r>
          </w:p>
        </w:tc>
        <w:tc>
          <w:tcPr>
            <w:tcW w:w="1978" w:type="dxa"/>
          </w:tcPr>
          <w:p w14:paraId="50768BEC"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21,36</w:t>
            </w:r>
          </w:p>
        </w:tc>
      </w:tr>
      <w:tr w:rsidR="005D10E5" w:rsidRPr="00BD1782" w14:paraId="3E618659" w14:textId="77777777" w:rsidTr="005D10E5">
        <w:tc>
          <w:tcPr>
            <w:tcW w:w="3598" w:type="dxa"/>
          </w:tcPr>
          <w:p w14:paraId="0AC7F3F9" w14:textId="77777777" w:rsidR="005D10E5" w:rsidRPr="00BD1782" w:rsidRDefault="005D10E5" w:rsidP="005D10E5">
            <w:pPr>
              <w:pStyle w:val="PargrafodaLista"/>
              <w:ind w:left="0"/>
              <w:rPr>
                <w:rFonts w:asciiTheme="minorHAnsi" w:hAnsiTheme="minorHAnsi"/>
                <w:sz w:val="19"/>
                <w:szCs w:val="19"/>
              </w:rPr>
            </w:pPr>
            <w:r w:rsidRPr="00BD1782">
              <w:rPr>
                <w:rFonts w:asciiTheme="minorHAnsi" w:hAnsiTheme="minorHAnsi"/>
                <w:sz w:val="19"/>
                <w:szCs w:val="19"/>
              </w:rPr>
              <w:t>Conjunto privativo</w:t>
            </w:r>
          </w:p>
        </w:tc>
        <w:tc>
          <w:tcPr>
            <w:tcW w:w="2126" w:type="dxa"/>
          </w:tcPr>
          <w:p w14:paraId="33E75AD2"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123</w:t>
            </w:r>
          </w:p>
        </w:tc>
        <w:tc>
          <w:tcPr>
            <w:tcW w:w="1978" w:type="dxa"/>
          </w:tcPr>
          <w:p w14:paraId="4D93E914"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15,98</w:t>
            </w:r>
          </w:p>
        </w:tc>
      </w:tr>
      <w:tr w:rsidR="005D10E5" w:rsidRPr="00BD1782" w14:paraId="79A5AA54" w14:textId="77777777" w:rsidTr="005D10E5">
        <w:tc>
          <w:tcPr>
            <w:tcW w:w="3598" w:type="dxa"/>
          </w:tcPr>
          <w:p w14:paraId="3E6BD541" w14:textId="77777777" w:rsidR="005D10E5" w:rsidRPr="00BD1782" w:rsidRDefault="005D10E5" w:rsidP="005D10E5">
            <w:pPr>
              <w:pStyle w:val="PargrafodaLista"/>
              <w:ind w:left="0"/>
              <w:rPr>
                <w:rFonts w:asciiTheme="minorHAnsi" w:hAnsiTheme="minorHAnsi"/>
                <w:sz w:val="19"/>
                <w:szCs w:val="19"/>
              </w:rPr>
            </w:pPr>
            <w:r w:rsidRPr="00BD1782">
              <w:rPr>
                <w:rFonts w:asciiTheme="minorHAnsi" w:hAnsiTheme="minorHAnsi"/>
                <w:sz w:val="19"/>
                <w:szCs w:val="19"/>
              </w:rPr>
              <w:t>Campos Cirúrgicos</w:t>
            </w:r>
          </w:p>
        </w:tc>
        <w:tc>
          <w:tcPr>
            <w:tcW w:w="2126" w:type="dxa"/>
          </w:tcPr>
          <w:p w14:paraId="49E0FF0C"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61</w:t>
            </w:r>
          </w:p>
        </w:tc>
        <w:tc>
          <w:tcPr>
            <w:tcW w:w="1978" w:type="dxa"/>
          </w:tcPr>
          <w:p w14:paraId="57A5406E"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7,93</w:t>
            </w:r>
          </w:p>
        </w:tc>
      </w:tr>
      <w:tr w:rsidR="005D10E5" w:rsidRPr="00BD1782" w14:paraId="000F992C" w14:textId="77777777" w:rsidTr="005D10E5">
        <w:tc>
          <w:tcPr>
            <w:tcW w:w="3598" w:type="dxa"/>
          </w:tcPr>
          <w:p w14:paraId="638447B5" w14:textId="77777777" w:rsidR="005D10E5" w:rsidRPr="00BD1782" w:rsidRDefault="005D10E5" w:rsidP="005D10E5">
            <w:pPr>
              <w:pStyle w:val="PargrafodaLista"/>
              <w:ind w:left="0"/>
              <w:rPr>
                <w:rFonts w:asciiTheme="minorHAnsi" w:hAnsiTheme="minorHAnsi"/>
                <w:sz w:val="19"/>
                <w:szCs w:val="19"/>
              </w:rPr>
            </w:pPr>
            <w:r w:rsidRPr="00BD1782">
              <w:rPr>
                <w:rFonts w:asciiTheme="minorHAnsi" w:hAnsiTheme="minorHAnsi"/>
                <w:sz w:val="19"/>
                <w:szCs w:val="19"/>
              </w:rPr>
              <w:t xml:space="preserve">Faixa de contenção </w:t>
            </w:r>
          </w:p>
        </w:tc>
        <w:tc>
          <w:tcPr>
            <w:tcW w:w="2126" w:type="dxa"/>
          </w:tcPr>
          <w:p w14:paraId="64BFD9DF"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123</w:t>
            </w:r>
          </w:p>
        </w:tc>
        <w:tc>
          <w:tcPr>
            <w:tcW w:w="1978" w:type="dxa"/>
          </w:tcPr>
          <w:p w14:paraId="2F16282A"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15,98</w:t>
            </w:r>
          </w:p>
        </w:tc>
      </w:tr>
      <w:tr w:rsidR="005D10E5" w:rsidRPr="00BD1782" w14:paraId="2253EF4B" w14:textId="77777777" w:rsidTr="005D10E5">
        <w:tc>
          <w:tcPr>
            <w:tcW w:w="3598" w:type="dxa"/>
          </w:tcPr>
          <w:p w14:paraId="7173CC27" w14:textId="77777777" w:rsidR="005D10E5" w:rsidRPr="00BD1782" w:rsidRDefault="005D10E5" w:rsidP="005D10E5">
            <w:pPr>
              <w:pStyle w:val="PargrafodaLista"/>
              <w:ind w:left="0"/>
              <w:rPr>
                <w:rFonts w:asciiTheme="minorHAnsi" w:hAnsiTheme="minorHAnsi"/>
                <w:sz w:val="19"/>
                <w:szCs w:val="19"/>
              </w:rPr>
            </w:pPr>
            <w:r w:rsidRPr="00BD1782">
              <w:rPr>
                <w:rFonts w:asciiTheme="minorHAnsi" w:hAnsiTheme="minorHAnsi"/>
                <w:sz w:val="19"/>
                <w:szCs w:val="19"/>
              </w:rPr>
              <w:t>Porta-bisturi</w:t>
            </w:r>
          </w:p>
        </w:tc>
        <w:tc>
          <w:tcPr>
            <w:tcW w:w="2126" w:type="dxa"/>
          </w:tcPr>
          <w:p w14:paraId="026BE398"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123</w:t>
            </w:r>
          </w:p>
        </w:tc>
        <w:tc>
          <w:tcPr>
            <w:tcW w:w="1978" w:type="dxa"/>
          </w:tcPr>
          <w:p w14:paraId="0006DCDE" w14:textId="77777777" w:rsidR="005D10E5" w:rsidRPr="00BD1782" w:rsidRDefault="005D10E5" w:rsidP="005D10E5">
            <w:pPr>
              <w:pStyle w:val="PargrafodaLista"/>
              <w:ind w:left="0"/>
              <w:jc w:val="center"/>
              <w:rPr>
                <w:rFonts w:asciiTheme="minorHAnsi" w:hAnsiTheme="minorHAnsi"/>
                <w:sz w:val="19"/>
                <w:szCs w:val="19"/>
              </w:rPr>
            </w:pPr>
            <w:r w:rsidRPr="00BD1782">
              <w:rPr>
                <w:rFonts w:asciiTheme="minorHAnsi" w:hAnsiTheme="minorHAnsi"/>
                <w:sz w:val="19"/>
                <w:szCs w:val="19"/>
              </w:rPr>
              <w:t>15,98</w:t>
            </w:r>
          </w:p>
        </w:tc>
      </w:tr>
    </w:tbl>
    <w:p w14:paraId="090FD507" w14:textId="77777777" w:rsidR="005D10E5" w:rsidRPr="00BD1782" w:rsidRDefault="005D10E5" w:rsidP="005D10E5">
      <w:pPr>
        <w:pStyle w:val="PargrafodaLista"/>
        <w:ind w:left="792"/>
        <w:rPr>
          <w:rFonts w:asciiTheme="minorHAnsi" w:hAnsiTheme="minorHAnsi"/>
          <w:sz w:val="19"/>
          <w:szCs w:val="19"/>
        </w:rPr>
      </w:pPr>
      <w:r w:rsidRPr="00BD1782">
        <w:rPr>
          <w:rFonts w:asciiTheme="minorHAnsi" w:hAnsiTheme="minorHAnsi"/>
          <w:sz w:val="19"/>
          <w:szCs w:val="19"/>
        </w:rPr>
        <w:t>Fonte: Prestação de Serviços de Lavanderia Hospitalar - Vol. 10 - abr./2020.</w:t>
      </w:r>
    </w:p>
    <w:p w14:paraId="2CDA206A" w14:textId="77777777" w:rsidR="006C7C93" w:rsidRPr="00BD1782" w:rsidRDefault="006C7C93" w:rsidP="003D47F6">
      <w:pPr>
        <w:spacing w:after="0"/>
        <w:jc w:val="center"/>
        <w:rPr>
          <w:b/>
          <w:sz w:val="19"/>
          <w:szCs w:val="19"/>
          <w:u w:val="single"/>
        </w:rPr>
      </w:pPr>
    </w:p>
    <w:p w14:paraId="471A5A66" w14:textId="77777777" w:rsidR="006C7C93" w:rsidRPr="00BD1782" w:rsidRDefault="006C7C93" w:rsidP="003D47F6">
      <w:pPr>
        <w:spacing w:after="0"/>
        <w:jc w:val="center"/>
        <w:rPr>
          <w:b/>
          <w:sz w:val="19"/>
          <w:szCs w:val="19"/>
          <w:u w:val="single"/>
        </w:rPr>
      </w:pPr>
    </w:p>
    <w:p w14:paraId="590AD75D" w14:textId="77777777" w:rsidR="006C7C93" w:rsidRPr="00BD1782" w:rsidRDefault="006C7C93" w:rsidP="003D47F6">
      <w:pPr>
        <w:spacing w:after="0"/>
        <w:jc w:val="center"/>
        <w:rPr>
          <w:b/>
          <w:sz w:val="19"/>
          <w:szCs w:val="19"/>
          <w:u w:val="single"/>
        </w:rPr>
      </w:pPr>
    </w:p>
    <w:p w14:paraId="0FF50299" w14:textId="77777777" w:rsidR="006C7C93" w:rsidRPr="00BD1782" w:rsidRDefault="006C7C93" w:rsidP="003D47F6">
      <w:pPr>
        <w:spacing w:after="0"/>
        <w:jc w:val="center"/>
        <w:rPr>
          <w:b/>
          <w:sz w:val="19"/>
          <w:szCs w:val="19"/>
          <w:u w:val="single"/>
        </w:rPr>
      </w:pPr>
    </w:p>
    <w:p w14:paraId="45716C11" w14:textId="77777777" w:rsidR="006C7C93" w:rsidRPr="00BD1782" w:rsidRDefault="006C7C93" w:rsidP="003D47F6">
      <w:pPr>
        <w:spacing w:after="0"/>
        <w:jc w:val="center"/>
        <w:rPr>
          <w:b/>
          <w:sz w:val="19"/>
          <w:szCs w:val="19"/>
          <w:u w:val="single"/>
        </w:rPr>
      </w:pPr>
    </w:p>
    <w:p w14:paraId="2B4BA2C4" w14:textId="77777777" w:rsidR="006C7C93" w:rsidRPr="00BD1782" w:rsidRDefault="006C7C93" w:rsidP="003D47F6">
      <w:pPr>
        <w:spacing w:after="0"/>
        <w:jc w:val="center"/>
        <w:rPr>
          <w:b/>
          <w:sz w:val="19"/>
          <w:szCs w:val="19"/>
          <w:u w:val="single"/>
        </w:rPr>
      </w:pPr>
    </w:p>
    <w:p w14:paraId="0FB003D6" w14:textId="77777777" w:rsidR="006C7C93" w:rsidRPr="00BD1782" w:rsidRDefault="006C7C93" w:rsidP="003D47F6">
      <w:pPr>
        <w:spacing w:after="0"/>
        <w:jc w:val="center"/>
        <w:rPr>
          <w:b/>
          <w:sz w:val="19"/>
          <w:szCs w:val="19"/>
          <w:u w:val="single"/>
        </w:rPr>
      </w:pPr>
    </w:p>
    <w:p w14:paraId="6E8FD8EB" w14:textId="77777777" w:rsidR="006C7C93" w:rsidRPr="00BD1782" w:rsidRDefault="006C7C93" w:rsidP="003D47F6">
      <w:pPr>
        <w:spacing w:after="0"/>
        <w:jc w:val="center"/>
        <w:rPr>
          <w:b/>
          <w:sz w:val="19"/>
          <w:szCs w:val="19"/>
          <w:u w:val="single"/>
        </w:rPr>
      </w:pPr>
    </w:p>
    <w:p w14:paraId="1F81A7B5" w14:textId="77777777" w:rsidR="006C7C93" w:rsidRPr="00BD1782" w:rsidRDefault="006C7C93" w:rsidP="003D47F6">
      <w:pPr>
        <w:spacing w:after="0"/>
        <w:jc w:val="center"/>
        <w:rPr>
          <w:b/>
          <w:sz w:val="19"/>
          <w:szCs w:val="19"/>
          <w:u w:val="single"/>
        </w:rPr>
      </w:pPr>
    </w:p>
    <w:p w14:paraId="4C0B99CE" w14:textId="73A19A97" w:rsidR="006C7C93" w:rsidRPr="00BD1782" w:rsidRDefault="005D10E5" w:rsidP="003D47F6">
      <w:pPr>
        <w:spacing w:after="0"/>
        <w:jc w:val="center"/>
        <w:rPr>
          <w:b/>
          <w:sz w:val="19"/>
          <w:szCs w:val="19"/>
        </w:rPr>
      </w:pPr>
      <w:r w:rsidRPr="00BD1782">
        <w:rPr>
          <w:b/>
          <w:sz w:val="19"/>
          <w:szCs w:val="19"/>
        </w:rPr>
        <w:t>/////</w:t>
      </w:r>
    </w:p>
    <w:p w14:paraId="61D911FB" w14:textId="77777777" w:rsidR="005D10E5" w:rsidRPr="00BD1782" w:rsidRDefault="005D10E5" w:rsidP="003D47F6">
      <w:pPr>
        <w:spacing w:after="0"/>
        <w:jc w:val="center"/>
        <w:rPr>
          <w:b/>
          <w:sz w:val="19"/>
          <w:szCs w:val="19"/>
          <w:u w:val="single"/>
        </w:rPr>
      </w:pPr>
    </w:p>
    <w:p w14:paraId="5F93B0C2" w14:textId="77777777" w:rsidR="005D10E5" w:rsidRPr="00BD1782" w:rsidRDefault="005D10E5" w:rsidP="003D47F6">
      <w:pPr>
        <w:spacing w:after="0"/>
        <w:jc w:val="center"/>
        <w:rPr>
          <w:b/>
          <w:sz w:val="19"/>
          <w:szCs w:val="19"/>
          <w:u w:val="single"/>
        </w:rPr>
      </w:pPr>
    </w:p>
    <w:p w14:paraId="3FF0F5DE" w14:textId="77777777" w:rsidR="005D10E5" w:rsidRPr="00BD1782" w:rsidRDefault="005D10E5" w:rsidP="003D47F6">
      <w:pPr>
        <w:spacing w:after="0"/>
        <w:jc w:val="center"/>
        <w:rPr>
          <w:b/>
          <w:sz w:val="19"/>
          <w:szCs w:val="19"/>
          <w:u w:val="single"/>
        </w:rPr>
      </w:pPr>
    </w:p>
    <w:p w14:paraId="1A151500" w14:textId="77777777" w:rsidR="005D10E5" w:rsidRPr="00BD1782" w:rsidRDefault="005D10E5" w:rsidP="003D47F6">
      <w:pPr>
        <w:spacing w:after="0"/>
        <w:jc w:val="center"/>
        <w:rPr>
          <w:b/>
          <w:sz w:val="19"/>
          <w:szCs w:val="19"/>
          <w:u w:val="single"/>
        </w:rPr>
      </w:pPr>
    </w:p>
    <w:p w14:paraId="35D36230" w14:textId="77777777" w:rsidR="005D10E5" w:rsidRPr="00BD1782" w:rsidRDefault="005D10E5" w:rsidP="003D47F6">
      <w:pPr>
        <w:spacing w:after="0"/>
        <w:jc w:val="center"/>
        <w:rPr>
          <w:b/>
          <w:sz w:val="19"/>
          <w:szCs w:val="19"/>
          <w:u w:val="single"/>
        </w:rPr>
      </w:pPr>
    </w:p>
    <w:p w14:paraId="25EC4674" w14:textId="77777777" w:rsidR="005D10E5" w:rsidRPr="00BD1782" w:rsidRDefault="005D10E5" w:rsidP="003D47F6">
      <w:pPr>
        <w:spacing w:after="0"/>
        <w:jc w:val="center"/>
        <w:rPr>
          <w:b/>
          <w:sz w:val="19"/>
          <w:szCs w:val="19"/>
          <w:u w:val="single"/>
        </w:rPr>
      </w:pPr>
    </w:p>
    <w:p w14:paraId="74578D21" w14:textId="77777777" w:rsidR="005D10E5" w:rsidRPr="00BD1782" w:rsidRDefault="005D10E5" w:rsidP="003D47F6">
      <w:pPr>
        <w:spacing w:after="0"/>
        <w:jc w:val="center"/>
        <w:rPr>
          <w:b/>
          <w:sz w:val="19"/>
          <w:szCs w:val="19"/>
          <w:u w:val="single"/>
        </w:rPr>
      </w:pPr>
    </w:p>
    <w:p w14:paraId="5DCE25A5" w14:textId="77777777" w:rsidR="005D10E5" w:rsidRPr="00BD1782" w:rsidRDefault="005D10E5" w:rsidP="003D47F6">
      <w:pPr>
        <w:spacing w:after="0"/>
        <w:jc w:val="center"/>
        <w:rPr>
          <w:b/>
          <w:sz w:val="19"/>
          <w:szCs w:val="19"/>
          <w:u w:val="single"/>
        </w:rPr>
      </w:pPr>
    </w:p>
    <w:p w14:paraId="4887121E" w14:textId="77777777" w:rsidR="005D10E5" w:rsidRPr="00BD1782" w:rsidRDefault="005D10E5" w:rsidP="003D47F6">
      <w:pPr>
        <w:spacing w:after="0"/>
        <w:jc w:val="center"/>
        <w:rPr>
          <w:b/>
          <w:sz w:val="19"/>
          <w:szCs w:val="19"/>
          <w:u w:val="single"/>
        </w:rPr>
      </w:pPr>
    </w:p>
    <w:p w14:paraId="00CEE750" w14:textId="77777777" w:rsidR="005D10E5" w:rsidRPr="00BD1782" w:rsidRDefault="005D10E5" w:rsidP="003D47F6">
      <w:pPr>
        <w:spacing w:after="0"/>
        <w:jc w:val="center"/>
        <w:rPr>
          <w:b/>
          <w:sz w:val="19"/>
          <w:szCs w:val="19"/>
          <w:u w:val="single"/>
        </w:rPr>
      </w:pPr>
    </w:p>
    <w:p w14:paraId="1C8C9672" w14:textId="77777777" w:rsidR="005D10E5" w:rsidRPr="00BD1782" w:rsidRDefault="005D10E5" w:rsidP="003D47F6">
      <w:pPr>
        <w:spacing w:after="0"/>
        <w:jc w:val="center"/>
        <w:rPr>
          <w:b/>
          <w:sz w:val="19"/>
          <w:szCs w:val="19"/>
          <w:u w:val="single"/>
        </w:rPr>
      </w:pPr>
    </w:p>
    <w:p w14:paraId="58745799" w14:textId="77777777" w:rsidR="005D10E5" w:rsidRPr="00BD1782" w:rsidRDefault="005D10E5" w:rsidP="003D47F6">
      <w:pPr>
        <w:spacing w:after="0"/>
        <w:jc w:val="center"/>
        <w:rPr>
          <w:b/>
          <w:sz w:val="19"/>
          <w:szCs w:val="19"/>
          <w:u w:val="single"/>
        </w:rPr>
      </w:pPr>
    </w:p>
    <w:p w14:paraId="0251792A" w14:textId="77777777" w:rsidR="005D10E5" w:rsidRPr="00BD1782" w:rsidRDefault="005D10E5" w:rsidP="003D47F6">
      <w:pPr>
        <w:spacing w:after="0"/>
        <w:jc w:val="center"/>
        <w:rPr>
          <w:b/>
          <w:sz w:val="19"/>
          <w:szCs w:val="19"/>
          <w:u w:val="single"/>
        </w:rPr>
      </w:pPr>
    </w:p>
    <w:p w14:paraId="0AA203B2" w14:textId="77777777" w:rsidR="005D10E5" w:rsidRPr="00BD1782" w:rsidRDefault="005D10E5" w:rsidP="003D47F6">
      <w:pPr>
        <w:spacing w:after="0"/>
        <w:jc w:val="center"/>
        <w:rPr>
          <w:b/>
          <w:sz w:val="19"/>
          <w:szCs w:val="19"/>
          <w:u w:val="single"/>
        </w:rPr>
      </w:pPr>
    </w:p>
    <w:p w14:paraId="0474896E" w14:textId="77777777" w:rsidR="005D10E5" w:rsidRPr="00BD1782" w:rsidRDefault="005D10E5" w:rsidP="003D47F6">
      <w:pPr>
        <w:spacing w:after="0"/>
        <w:jc w:val="center"/>
        <w:rPr>
          <w:b/>
          <w:sz w:val="19"/>
          <w:szCs w:val="19"/>
          <w:u w:val="single"/>
        </w:rPr>
      </w:pPr>
    </w:p>
    <w:p w14:paraId="05C8E931" w14:textId="77777777" w:rsidR="005D10E5" w:rsidRPr="00BD1782" w:rsidRDefault="005D10E5" w:rsidP="003D47F6">
      <w:pPr>
        <w:spacing w:after="0"/>
        <w:jc w:val="center"/>
        <w:rPr>
          <w:b/>
          <w:sz w:val="19"/>
          <w:szCs w:val="19"/>
          <w:u w:val="single"/>
        </w:rPr>
      </w:pPr>
    </w:p>
    <w:p w14:paraId="07A6B5C7" w14:textId="77777777" w:rsidR="005D10E5" w:rsidRPr="00BD1782" w:rsidRDefault="005D10E5" w:rsidP="003D47F6">
      <w:pPr>
        <w:spacing w:after="0"/>
        <w:jc w:val="center"/>
        <w:rPr>
          <w:b/>
          <w:sz w:val="19"/>
          <w:szCs w:val="19"/>
          <w:u w:val="single"/>
        </w:rPr>
      </w:pPr>
    </w:p>
    <w:p w14:paraId="21984FFA" w14:textId="77777777" w:rsidR="005D10E5" w:rsidRPr="00BD1782" w:rsidRDefault="005D10E5" w:rsidP="003D47F6">
      <w:pPr>
        <w:spacing w:after="0"/>
        <w:jc w:val="center"/>
        <w:rPr>
          <w:b/>
          <w:sz w:val="19"/>
          <w:szCs w:val="19"/>
          <w:u w:val="single"/>
        </w:rPr>
      </w:pPr>
    </w:p>
    <w:p w14:paraId="6B40F958" w14:textId="77777777" w:rsidR="005D10E5" w:rsidRPr="00BD1782" w:rsidRDefault="005D10E5" w:rsidP="003D47F6">
      <w:pPr>
        <w:spacing w:after="0"/>
        <w:jc w:val="center"/>
        <w:rPr>
          <w:b/>
          <w:sz w:val="19"/>
          <w:szCs w:val="19"/>
          <w:u w:val="single"/>
        </w:rPr>
      </w:pPr>
    </w:p>
    <w:p w14:paraId="36AAA1E0" w14:textId="77777777" w:rsidR="005D10E5" w:rsidRPr="00BD1782" w:rsidRDefault="005D10E5" w:rsidP="003D47F6">
      <w:pPr>
        <w:spacing w:after="0"/>
        <w:jc w:val="center"/>
        <w:rPr>
          <w:b/>
          <w:sz w:val="19"/>
          <w:szCs w:val="19"/>
          <w:u w:val="single"/>
        </w:rPr>
      </w:pPr>
    </w:p>
    <w:p w14:paraId="4B10E06C" w14:textId="77777777" w:rsidR="005D10E5" w:rsidRPr="00BD1782" w:rsidRDefault="005D10E5" w:rsidP="003D47F6">
      <w:pPr>
        <w:spacing w:after="0"/>
        <w:jc w:val="center"/>
        <w:rPr>
          <w:b/>
          <w:sz w:val="19"/>
          <w:szCs w:val="19"/>
          <w:u w:val="single"/>
        </w:rPr>
      </w:pPr>
    </w:p>
    <w:p w14:paraId="617E651A" w14:textId="77777777" w:rsidR="005D10E5" w:rsidRPr="00BD1782" w:rsidRDefault="005D10E5" w:rsidP="003D47F6">
      <w:pPr>
        <w:spacing w:after="0"/>
        <w:jc w:val="center"/>
        <w:rPr>
          <w:b/>
          <w:sz w:val="19"/>
          <w:szCs w:val="19"/>
          <w:u w:val="single"/>
        </w:rPr>
      </w:pPr>
    </w:p>
    <w:p w14:paraId="48F9766E" w14:textId="77777777" w:rsidR="005D10E5" w:rsidRPr="00BD1782" w:rsidRDefault="005D10E5" w:rsidP="003D47F6">
      <w:pPr>
        <w:spacing w:after="0"/>
        <w:jc w:val="center"/>
        <w:rPr>
          <w:b/>
          <w:sz w:val="19"/>
          <w:szCs w:val="19"/>
          <w:u w:val="single"/>
        </w:rPr>
      </w:pPr>
    </w:p>
    <w:p w14:paraId="25412797" w14:textId="77777777" w:rsidR="005D10E5" w:rsidRPr="00BD1782" w:rsidRDefault="005D10E5" w:rsidP="003D47F6">
      <w:pPr>
        <w:spacing w:after="0"/>
        <w:jc w:val="center"/>
        <w:rPr>
          <w:b/>
          <w:sz w:val="19"/>
          <w:szCs w:val="19"/>
          <w:u w:val="single"/>
        </w:rPr>
      </w:pPr>
    </w:p>
    <w:p w14:paraId="4F988639" w14:textId="77777777" w:rsidR="005D10E5" w:rsidRPr="00BD1782" w:rsidRDefault="005D10E5" w:rsidP="003D47F6">
      <w:pPr>
        <w:spacing w:after="0"/>
        <w:jc w:val="center"/>
        <w:rPr>
          <w:b/>
          <w:sz w:val="19"/>
          <w:szCs w:val="19"/>
          <w:u w:val="single"/>
        </w:rPr>
      </w:pPr>
    </w:p>
    <w:p w14:paraId="096AA654" w14:textId="77777777" w:rsidR="005D10E5" w:rsidRPr="00BD1782" w:rsidRDefault="005D10E5" w:rsidP="003D47F6">
      <w:pPr>
        <w:spacing w:after="0"/>
        <w:jc w:val="center"/>
        <w:rPr>
          <w:b/>
          <w:sz w:val="19"/>
          <w:szCs w:val="19"/>
          <w:u w:val="single"/>
        </w:rPr>
      </w:pPr>
    </w:p>
    <w:p w14:paraId="19B481E7" w14:textId="77777777" w:rsidR="005D10E5" w:rsidRPr="00BD1782" w:rsidRDefault="005D10E5" w:rsidP="003D47F6">
      <w:pPr>
        <w:spacing w:after="0"/>
        <w:jc w:val="center"/>
        <w:rPr>
          <w:b/>
          <w:sz w:val="19"/>
          <w:szCs w:val="19"/>
          <w:u w:val="single"/>
        </w:rPr>
      </w:pPr>
    </w:p>
    <w:p w14:paraId="20951AA3" w14:textId="1083542C" w:rsidR="005D10E5" w:rsidRPr="00BD1782" w:rsidRDefault="005D10E5" w:rsidP="005D10E5">
      <w:pPr>
        <w:jc w:val="center"/>
        <w:rPr>
          <w:b/>
          <w:bCs/>
          <w:sz w:val="19"/>
          <w:szCs w:val="19"/>
        </w:rPr>
      </w:pPr>
      <w:r w:rsidRPr="00BD1782">
        <w:rPr>
          <w:b/>
          <w:bCs/>
          <w:sz w:val="19"/>
          <w:szCs w:val="19"/>
        </w:rPr>
        <w:t xml:space="preserve">ANEXO VII – </w:t>
      </w:r>
    </w:p>
    <w:p w14:paraId="33681D6F" w14:textId="132BA4FA" w:rsidR="005D10E5" w:rsidRPr="00BD1782" w:rsidRDefault="005D10E5" w:rsidP="005D10E5">
      <w:pPr>
        <w:jc w:val="center"/>
        <w:rPr>
          <w:b/>
          <w:bCs/>
          <w:sz w:val="19"/>
          <w:szCs w:val="19"/>
        </w:rPr>
      </w:pPr>
      <w:r w:rsidRPr="00BD1782">
        <w:rPr>
          <w:b/>
          <w:bCs/>
          <w:sz w:val="19"/>
          <w:szCs w:val="19"/>
        </w:rPr>
        <w:t>MONTAGEM DE PACOTES</w:t>
      </w:r>
    </w:p>
    <w:tbl>
      <w:tblPr>
        <w:tblW w:w="10065" w:type="dxa"/>
        <w:tblInd w:w="-431" w:type="dxa"/>
        <w:tblLayout w:type="fixed"/>
        <w:tblCellMar>
          <w:left w:w="70" w:type="dxa"/>
          <w:right w:w="70" w:type="dxa"/>
        </w:tblCellMar>
        <w:tblLook w:val="04A0" w:firstRow="1" w:lastRow="0" w:firstColumn="1" w:lastColumn="0" w:noHBand="0" w:noVBand="1"/>
      </w:tblPr>
      <w:tblGrid>
        <w:gridCol w:w="1118"/>
        <w:gridCol w:w="1435"/>
        <w:gridCol w:w="1417"/>
        <w:gridCol w:w="1559"/>
        <w:gridCol w:w="1418"/>
        <w:gridCol w:w="1417"/>
        <w:gridCol w:w="1701"/>
      </w:tblGrid>
      <w:tr w:rsidR="005D10E5" w:rsidRPr="00BD1782" w14:paraId="0FFBD389" w14:textId="77777777" w:rsidTr="005D10E5">
        <w:trPr>
          <w:trHeight w:val="675"/>
        </w:trPr>
        <w:tc>
          <w:tcPr>
            <w:tcW w:w="1118"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C3DE83E" w14:textId="4C6295C0" w:rsidR="005D10E5" w:rsidRPr="00BD1782" w:rsidRDefault="005D10E5" w:rsidP="005D10E5">
            <w:pPr>
              <w:spacing w:after="0" w:line="240" w:lineRule="auto"/>
              <w:jc w:val="center"/>
              <w:rPr>
                <w:rFonts w:eastAsia="Times New Roman" w:cs="Calibri"/>
                <w:b/>
                <w:color w:val="000000"/>
                <w:sz w:val="19"/>
                <w:szCs w:val="19"/>
                <w:lang w:eastAsia="pt-BR"/>
              </w:rPr>
            </w:pPr>
            <w:r w:rsidRPr="00BD1782">
              <w:rPr>
                <w:rFonts w:eastAsia="Times New Roman" w:cs="Calibri"/>
                <w:b/>
                <w:color w:val="000000"/>
                <w:sz w:val="19"/>
                <w:szCs w:val="19"/>
                <w:lang w:eastAsia="pt-BR"/>
              </w:rPr>
              <w:t> ITEM</w:t>
            </w:r>
          </w:p>
        </w:tc>
        <w:tc>
          <w:tcPr>
            <w:tcW w:w="1435" w:type="dxa"/>
            <w:tcBorders>
              <w:top w:val="single" w:sz="4" w:space="0" w:color="auto"/>
              <w:left w:val="nil"/>
              <w:bottom w:val="single" w:sz="4" w:space="0" w:color="auto"/>
              <w:right w:val="single" w:sz="4" w:space="0" w:color="auto"/>
            </w:tcBorders>
            <w:shd w:val="clear" w:color="000000" w:fill="BDD7EE"/>
            <w:noWrap/>
            <w:vAlign w:val="center"/>
            <w:hideMark/>
          </w:tcPr>
          <w:p w14:paraId="2E035FDA"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HC</w:t>
            </w:r>
          </w:p>
        </w:tc>
        <w:tc>
          <w:tcPr>
            <w:tcW w:w="1417" w:type="dxa"/>
            <w:tcBorders>
              <w:top w:val="single" w:sz="4" w:space="0" w:color="auto"/>
              <w:left w:val="nil"/>
              <w:bottom w:val="single" w:sz="4" w:space="0" w:color="auto"/>
              <w:right w:val="single" w:sz="4" w:space="0" w:color="auto"/>
            </w:tcBorders>
            <w:shd w:val="clear" w:color="000000" w:fill="BDD7EE"/>
            <w:noWrap/>
            <w:vAlign w:val="center"/>
            <w:hideMark/>
          </w:tcPr>
          <w:p w14:paraId="5280F30E"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HA</w:t>
            </w:r>
          </w:p>
        </w:tc>
        <w:tc>
          <w:tcPr>
            <w:tcW w:w="1559" w:type="dxa"/>
            <w:tcBorders>
              <w:top w:val="single" w:sz="4" w:space="0" w:color="auto"/>
              <w:left w:val="nil"/>
              <w:bottom w:val="single" w:sz="4" w:space="0" w:color="auto"/>
              <w:right w:val="single" w:sz="4" w:space="0" w:color="auto"/>
            </w:tcBorders>
            <w:shd w:val="clear" w:color="000000" w:fill="BDD7EE"/>
            <w:noWrap/>
            <w:vAlign w:val="center"/>
            <w:hideMark/>
          </w:tcPr>
          <w:p w14:paraId="37F93727"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HMU</w:t>
            </w:r>
          </w:p>
        </w:tc>
        <w:tc>
          <w:tcPr>
            <w:tcW w:w="1418" w:type="dxa"/>
            <w:tcBorders>
              <w:top w:val="single" w:sz="4" w:space="0" w:color="auto"/>
              <w:left w:val="nil"/>
              <w:bottom w:val="single" w:sz="4" w:space="0" w:color="auto"/>
              <w:right w:val="single" w:sz="4" w:space="0" w:color="auto"/>
            </w:tcBorders>
            <w:shd w:val="clear" w:color="000000" w:fill="BDD7EE"/>
            <w:noWrap/>
            <w:vAlign w:val="center"/>
            <w:hideMark/>
          </w:tcPr>
          <w:p w14:paraId="6EC5AF8D"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PSC</w:t>
            </w:r>
          </w:p>
        </w:tc>
        <w:tc>
          <w:tcPr>
            <w:tcW w:w="1417" w:type="dxa"/>
            <w:tcBorders>
              <w:top w:val="single" w:sz="4" w:space="0" w:color="auto"/>
              <w:left w:val="nil"/>
              <w:bottom w:val="single" w:sz="4" w:space="0" w:color="auto"/>
              <w:right w:val="single" w:sz="4" w:space="0" w:color="auto"/>
            </w:tcBorders>
            <w:shd w:val="clear" w:color="000000" w:fill="BDD7EE"/>
            <w:noWrap/>
            <w:vAlign w:val="center"/>
            <w:hideMark/>
          </w:tcPr>
          <w:p w14:paraId="30ECB301"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HU</w:t>
            </w:r>
          </w:p>
        </w:tc>
        <w:tc>
          <w:tcPr>
            <w:tcW w:w="1701" w:type="dxa"/>
            <w:tcBorders>
              <w:top w:val="single" w:sz="4" w:space="0" w:color="auto"/>
              <w:left w:val="nil"/>
              <w:bottom w:val="single" w:sz="4" w:space="0" w:color="auto"/>
              <w:right w:val="single" w:sz="4" w:space="0" w:color="auto"/>
            </w:tcBorders>
            <w:shd w:val="clear" w:color="000000" w:fill="BDD7EE"/>
            <w:noWrap/>
            <w:vAlign w:val="center"/>
            <w:hideMark/>
          </w:tcPr>
          <w:p w14:paraId="039BEDBB"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Rede de Saúde</w:t>
            </w:r>
          </w:p>
        </w:tc>
      </w:tr>
      <w:tr w:rsidR="005D10E5" w:rsidRPr="00BD1782" w14:paraId="467DDED3" w14:textId="77777777" w:rsidTr="005D10E5">
        <w:trPr>
          <w:trHeight w:val="555"/>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4AEEF5E0"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Lençol</w:t>
            </w:r>
          </w:p>
        </w:tc>
        <w:tc>
          <w:tcPr>
            <w:tcW w:w="1435" w:type="dxa"/>
            <w:tcBorders>
              <w:top w:val="nil"/>
              <w:left w:val="nil"/>
              <w:bottom w:val="single" w:sz="4" w:space="0" w:color="auto"/>
              <w:right w:val="single" w:sz="4" w:space="0" w:color="auto"/>
            </w:tcBorders>
            <w:shd w:val="clear" w:color="auto" w:fill="auto"/>
            <w:vAlign w:val="center"/>
            <w:hideMark/>
          </w:tcPr>
          <w:p w14:paraId="4C5B7AAD"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7" w:type="dxa"/>
            <w:tcBorders>
              <w:top w:val="nil"/>
              <w:left w:val="nil"/>
              <w:bottom w:val="single" w:sz="4" w:space="0" w:color="auto"/>
              <w:right w:val="single" w:sz="4" w:space="0" w:color="auto"/>
            </w:tcBorders>
            <w:shd w:val="clear" w:color="auto" w:fill="auto"/>
            <w:vAlign w:val="center"/>
            <w:hideMark/>
          </w:tcPr>
          <w:p w14:paraId="6C7E12B1"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559" w:type="dxa"/>
            <w:tcBorders>
              <w:top w:val="nil"/>
              <w:left w:val="nil"/>
              <w:bottom w:val="single" w:sz="4" w:space="0" w:color="auto"/>
              <w:right w:val="single" w:sz="4" w:space="0" w:color="auto"/>
            </w:tcBorders>
            <w:shd w:val="clear" w:color="auto" w:fill="auto"/>
            <w:vAlign w:val="center"/>
            <w:hideMark/>
          </w:tcPr>
          <w:p w14:paraId="3B9FF3F5"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8" w:type="dxa"/>
            <w:tcBorders>
              <w:top w:val="nil"/>
              <w:left w:val="nil"/>
              <w:bottom w:val="single" w:sz="4" w:space="0" w:color="auto"/>
              <w:right w:val="single" w:sz="4" w:space="0" w:color="auto"/>
            </w:tcBorders>
            <w:shd w:val="clear" w:color="auto" w:fill="auto"/>
            <w:vAlign w:val="center"/>
            <w:hideMark/>
          </w:tcPr>
          <w:p w14:paraId="025EC7F6"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7" w:type="dxa"/>
            <w:tcBorders>
              <w:top w:val="nil"/>
              <w:left w:val="nil"/>
              <w:bottom w:val="single" w:sz="4" w:space="0" w:color="auto"/>
              <w:right w:val="single" w:sz="4" w:space="0" w:color="auto"/>
            </w:tcBorders>
            <w:shd w:val="clear" w:color="auto" w:fill="auto"/>
            <w:vAlign w:val="center"/>
            <w:hideMark/>
          </w:tcPr>
          <w:p w14:paraId="0929E690"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701" w:type="dxa"/>
            <w:tcBorders>
              <w:top w:val="nil"/>
              <w:left w:val="nil"/>
              <w:bottom w:val="single" w:sz="4" w:space="0" w:color="auto"/>
              <w:right w:val="single" w:sz="4" w:space="0" w:color="auto"/>
            </w:tcBorders>
            <w:shd w:val="clear" w:color="auto" w:fill="auto"/>
            <w:vAlign w:val="center"/>
            <w:hideMark/>
          </w:tcPr>
          <w:p w14:paraId="277ECCA7"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r>
      <w:tr w:rsidR="005D10E5" w:rsidRPr="00BD1782" w14:paraId="05A0AAC9" w14:textId="77777777" w:rsidTr="005D10E5">
        <w:trPr>
          <w:trHeight w:val="555"/>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65DA3023"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Fronha</w:t>
            </w:r>
          </w:p>
        </w:tc>
        <w:tc>
          <w:tcPr>
            <w:tcW w:w="1435" w:type="dxa"/>
            <w:tcBorders>
              <w:top w:val="nil"/>
              <w:left w:val="nil"/>
              <w:bottom w:val="single" w:sz="4" w:space="0" w:color="auto"/>
              <w:right w:val="single" w:sz="4" w:space="0" w:color="auto"/>
            </w:tcBorders>
            <w:shd w:val="clear" w:color="auto" w:fill="auto"/>
            <w:vAlign w:val="center"/>
            <w:hideMark/>
          </w:tcPr>
          <w:p w14:paraId="7E758B06"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7" w:type="dxa"/>
            <w:tcBorders>
              <w:top w:val="nil"/>
              <w:left w:val="nil"/>
              <w:bottom w:val="single" w:sz="4" w:space="0" w:color="auto"/>
              <w:right w:val="single" w:sz="4" w:space="0" w:color="auto"/>
            </w:tcBorders>
            <w:shd w:val="clear" w:color="auto" w:fill="auto"/>
            <w:vAlign w:val="center"/>
            <w:hideMark/>
          </w:tcPr>
          <w:p w14:paraId="7E635CFD"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559" w:type="dxa"/>
            <w:tcBorders>
              <w:top w:val="nil"/>
              <w:left w:val="nil"/>
              <w:bottom w:val="single" w:sz="4" w:space="0" w:color="auto"/>
              <w:right w:val="single" w:sz="4" w:space="0" w:color="auto"/>
            </w:tcBorders>
            <w:shd w:val="clear" w:color="auto" w:fill="auto"/>
            <w:vAlign w:val="center"/>
            <w:hideMark/>
          </w:tcPr>
          <w:p w14:paraId="44F340D5"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8" w:type="dxa"/>
            <w:tcBorders>
              <w:top w:val="nil"/>
              <w:left w:val="nil"/>
              <w:bottom w:val="single" w:sz="4" w:space="0" w:color="auto"/>
              <w:right w:val="single" w:sz="4" w:space="0" w:color="auto"/>
            </w:tcBorders>
            <w:shd w:val="clear" w:color="auto" w:fill="auto"/>
            <w:vAlign w:val="center"/>
            <w:hideMark/>
          </w:tcPr>
          <w:p w14:paraId="430B0D03"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7" w:type="dxa"/>
            <w:tcBorders>
              <w:top w:val="nil"/>
              <w:left w:val="nil"/>
              <w:bottom w:val="single" w:sz="4" w:space="0" w:color="auto"/>
              <w:right w:val="single" w:sz="4" w:space="0" w:color="auto"/>
            </w:tcBorders>
            <w:shd w:val="clear" w:color="auto" w:fill="auto"/>
            <w:vAlign w:val="center"/>
            <w:hideMark/>
          </w:tcPr>
          <w:p w14:paraId="19FEF991"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701" w:type="dxa"/>
            <w:tcBorders>
              <w:top w:val="nil"/>
              <w:left w:val="nil"/>
              <w:bottom w:val="single" w:sz="4" w:space="0" w:color="auto"/>
              <w:right w:val="single" w:sz="4" w:space="0" w:color="auto"/>
            </w:tcBorders>
            <w:shd w:val="clear" w:color="auto" w:fill="auto"/>
            <w:vAlign w:val="center"/>
            <w:hideMark/>
          </w:tcPr>
          <w:p w14:paraId="65B90278"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r>
      <w:tr w:rsidR="005D10E5" w:rsidRPr="00BD1782" w14:paraId="4B52C7B0" w14:textId="77777777" w:rsidTr="005D10E5">
        <w:trPr>
          <w:trHeight w:val="555"/>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7FC497CA"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Travessa</w:t>
            </w:r>
          </w:p>
        </w:tc>
        <w:tc>
          <w:tcPr>
            <w:tcW w:w="1435" w:type="dxa"/>
            <w:tcBorders>
              <w:top w:val="nil"/>
              <w:left w:val="nil"/>
              <w:bottom w:val="single" w:sz="4" w:space="0" w:color="auto"/>
              <w:right w:val="single" w:sz="4" w:space="0" w:color="auto"/>
            </w:tcBorders>
            <w:shd w:val="clear" w:color="auto" w:fill="auto"/>
            <w:vAlign w:val="center"/>
            <w:hideMark/>
          </w:tcPr>
          <w:p w14:paraId="3400181F"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w:t>
            </w:r>
          </w:p>
        </w:tc>
        <w:tc>
          <w:tcPr>
            <w:tcW w:w="1417" w:type="dxa"/>
            <w:tcBorders>
              <w:top w:val="nil"/>
              <w:left w:val="nil"/>
              <w:bottom w:val="single" w:sz="4" w:space="0" w:color="auto"/>
              <w:right w:val="single" w:sz="4" w:space="0" w:color="auto"/>
            </w:tcBorders>
            <w:shd w:val="clear" w:color="auto" w:fill="auto"/>
            <w:vAlign w:val="center"/>
            <w:hideMark/>
          </w:tcPr>
          <w:p w14:paraId="02AA1AEF"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w:t>
            </w:r>
          </w:p>
        </w:tc>
        <w:tc>
          <w:tcPr>
            <w:tcW w:w="1559" w:type="dxa"/>
            <w:tcBorders>
              <w:top w:val="nil"/>
              <w:left w:val="nil"/>
              <w:bottom w:val="single" w:sz="4" w:space="0" w:color="auto"/>
              <w:right w:val="single" w:sz="4" w:space="0" w:color="auto"/>
            </w:tcBorders>
            <w:shd w:val="clear" w:color="auto" w:fill="auto"/>
            <w:vAlign w:val="center"/>
            <w:hideMark/>
          </w:tcPr>
          <w:p w14:paraId="52D7E2BE"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w:t>
            </w:r>
          </w:p>
        </w:tc>
        <w:tc>
          <w:tcPr>
            <w:tcW w:w="1418" w:type="dxa"/>
            <w:tcBorders>
              <w:top w:val="nil"/>
              <w:left w:val="nil"/>
              <w:bottom w:val="single" w:sz="4" w:space="0" w:color="auto"/>
              <w:right w:val="single" w:sz="4" w:space="0" w:color="auto"/>
            </w:tcBorders>
            <w:shd w:val="clear" w:color="auto" w:fill="auto"/>
            <w:vAlign w:val="center"/>
            <w:hideMark/>
          </w:tcPr>
          <w:p w14:paraId="3F227B67"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w:t>
            </w:r>
          </w:p>
        </w:tc>
        <w:tc>
          <w:tcPr>
            <w:tcW w:w="1417" w:type="dxa"/>
            <w:tcBorders>
              <w:top w:val="nil"/>
              <w:left w:val="nil"/>
              <w:bottom w:val="single" w:sz="4" w:space="0" w:color="auto"/>
              <w:right w:val="single" w:sz="4" w:space="0" w:color="auto"/>
            </w:tcBorders>
            <w:shd w:val="clear" w:color="auto" w:fill="auto"/>
            <w:vAlign w:val="center"/>
            <w:hideMark/>
          </w:tcPr>
          <w:p w14:paraId="28E4E9DF"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w:t>
            </w:r>
          </w:p>
        </w:tc>
        <w:tc>
          <w:tcPr>
            <w:tcW w:w="1701" w:type="dxa"/>
            <w:tcBorders>
              <w:top w:val="nil"/>
              <w:left w:val="nil"/>
              <w:bottom w:val="single" w:sz="4" w:space="0" w:color="auto"/>
              <w:right w:val="single" w:sz="4" w:space="0" w:color="auto"/>
            </w:tcBorders>
            <w:shd w:val="clear" w:color="auto" w:fill="auto"/>
            <w:vAlign w:val="center"/>
            <w:hideMark/>
          </w:tcPr>
          <w:p w14:paraId="70ECE67A"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w:t>
            </w:r>
          </w:p>
        </w:tc>
      </w:tr>
      <w:tr w:rsidR="005D10E5" w:rsidRPr="00BD1782" w14:paraId="484661A4" w14:textId="77777777" w:rsidTr="005D10E5">
        <w:trPr>
          <w:trHeight w:val="555"/>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41C37E08"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Toalha banho</w:t>
            </w:r>
          </w:p>
        </w:tc>
        <w:tc>
          <w:tcPr>
            <w:tcW w:w="1435" w:type="dxa"/>
            <w:tcBorders>
              <w:top w:val="nil"/>
              <w:left w:val="nil"/>
              <w:bottom w:val="single" w:sz="4" w:space="0" w:color="auto"/>
              <w:right w:val="single" w:sz="4" w:space="0" w:color="auto"/>
            </w:tcBorders>
            <w:shd w:val="clear" w:color="auto" w:fill="auto"/>
            <w:vAlign w:val="center"/>
            <w:hideMark/>
          </w:tcPr>
          <w:p w14:paraId="03C6E39C"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 ou 10</w:t>
            </w:r>
          </w:p>
        </w:tc>
        <w:tc>
          <w:tcPr>
            <w:tcW w:w="1417" w:type="dxa"/>
            <w:tcBorders>
              <w:top w:val="nil"/>
              <w:left w:val="nil"/>
              <w:bottom w:val="single" w:sz="4" w:space="0" w:color="auto"/>
              <w:right w:val="single" w:sz="4" w:space="0" w:color="auto"/>
            </w:tcBorders>
            <w:shd w:val="clear" w:color="auto" w:fill="auto"/>
            <w:vAlign w:val="center"/>
            <w:hideMark/>
          </w:tcPr>
          <w:p w14:paraId="00167DF7"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 ou 10</w:t>
            </w:r>
          </w:p>
        </w:tc>
        <w:tc>
          <w:tcPr>
            <w:tcW w:w="1559" w:type="dxa"/>
            <w:tcBorders>
              <w:top w:val="nil"/>
              <w:left w:val="nil"/>
              <w:bottom w:val="single" w:sz="4" w:space="0" w:color="auto"/>
              <w:right w:val="single" w:sz="4" w:space="0" w:color="auto"/>
            </w:tcBorders>
            <w:shd w:val="clear" w:color="auto" w:fill="auto"/>
            <w:vAlign w:val="center"/>
            <w:hideMark/>
          </w:tcPr>
          <w:p w14:paraId="79EB193C"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 ou 10</w:t>
            </w:r>
          </w:p>
        </w:tc>
        <w:tc>
          <w:tcPr>
            <w:tcW w:w="1418" w:type="dxa"/>
            <w:tcBorders>
              <w:top w:val="nil"/>
              <w:left w:val="nil"/>
              <w:bottom w:val="single" w:sz="4" w:space="0" w:color="auto"/>
              <w:right w:val="single" w:sz="4" w:space="0" w:color="auto"/>
            </w:tcBorders>
            <w:shd w:val="clear" w:color="auto" w:fill="auto"/>
            <w:vAlign w:val="center"/>
            <w:hideMark/>
          </w:tcPr>
          <w:p w14:paraId="4B340EF4"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7" w:type="dxa"/>
            <w:tcBorders>
              <w:top w:val="nil"/>
              <w:left w:val="nil"/>
              <w:bottom w:val="single" w:sz="4" w:space="0" w:color="auto"/>
              <w:right w:val="single" w:sz="4" w:space="0" w:color="auto"/>
            </w:tcBorders>
            <w:shd w:val="clear" w:color="auto" w:fill="auto"/>
            <w:vAlign w:val="center"/>
            <w:hideMark/>
          </w:tcPr>
          <w:p w14:paraId="272E8D5F"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701" w:type="dxa"/>
            <w:tcBorders>
              <w:top w:val="nil"/>
              <w:left w:val="nil"/>
              <w:bottom w:val="single" w:sz="4" w:space="0" w:color="auto"/>
              <w:right w:val="single" w:sz="4" w:space="0" w:color="auto"/>
            </w:tcBorders>
            <w:shd w:val="clear" w:color="auto" w:fill="auto"/>
            <w:vAlign w:val="center"/>
            <w:hideMark/>
          </w:tcPr>
          <w:p w14:paraId="3FF22A1D"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r>
      <w:tr w:rsidR="005D10E5" w:rsidRPr="00BD1782" w14:paraId="227EDB8C" w14:textId="77777777" w:rsidTr="005D10E5">
        <w:trPr>
          <w:trHeight w:val="555"/>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4F1CB8E1"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Camisola</w:t>
            </w:r>
          </w:p>
        </w:tc>
        <w:tc>
          <w:tcPr>
            <w:tcW w:w="1435" w:type="dxa"/>
            <w:tcBorders>
              <w:top w:val="nil"/>
              <w:left w:val="nil"/>
              <w:bottom w:val="single" w:sz="4" w:space="0" w:color="auto"/>
              <w:right w:val="single" w:sz="4" w:space="0" w:color="auto"/>
            </w:tcBorders>
            <w:shd w:val="clear" w:color="auto" w:fill="auto"/>
            <w:vAlign w:val="center"/>
            <w:hideMark/>
          </w:tcPr>
          <w:p w14:paraId="1BED6396"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7" w:type="dxa"/>
            <w:tcBorders>
              <w:top w:val="nil"/>
              <w:left w:val="nil"/>
              <w:bottom w:val="single" w:sz="4" w:space="0" w:color="auto"/>
              <w:right w:val="single" w:sz="4" w:space="0" w:color="auto"/>
            </w:tcBorders>
            <w:shd w:val="clear" w:color="auto" w:fill="auto"/>
            <w:vAlign w:val="center"/>
            <w:hideMark/>
          </w:tcPr>
          <w:p w14:paraId="7D122EC8"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559" w:type="dxa"/>
            <w:tcBorders>
              <w:top w:val="nil"/>
              <w:left w:val="nil"/>
              <w:bottom w:val="single" w:sz="4" w:space="0" w:color="auto"/>
              <w:right w:val="single" w:sz="4" w:space="0" w:color="auto"/>
            </w:tcBorders>
            <w:shd w:val="clear" w:color="auto" w:fill="auto"/>
            <w:vAlign w:val="center"/>
            <w:hideMark/>
          </w:tcPr>
          <w:p w14:paraId="3D999ED3"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8" w:type="dxa"/>
            <w:tcBorders>
              <w:top w:val="nil"/>
              <w:left w:val="nil"/>
              <w:bottom w:val="single" w:sz="4" w:space="0" w:color="auto"/>
              <w:right w:val="single" w:sz="4" w:space="0" w:color="auto"/>
            </w:tcBorders>
            <w:shd w:val="clear" w:color="auto" w:fill="auto"/>
            <w:vAlign w:val="center"/>
            <w:hideMark/>
          </w:tcPr>
          <w:p w14:paraId="496EDB58"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7" w:type="dxa"/>
            <w:tcBorders>
              <w:top w:val="nil"/>
              <w:left w:val="nil"/>
              <w:bottom w:val="single" w:sz="4" w:space="0" w:color="auto"/>
              <w:right w:val="single" w:sz="4" w:space="0" w:color="auto"/>
            </w:tcBorders>
            <w:shd w:val="clear" w:color="auto" w:fill="auto"/>
            <w:vAlign w:val="center"/>
            <w:hideMark/>
          </w:tcPr>
          <w:p w14:paraId="3CE19EE1"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701" w:type="dxa"/>
            <w:tcBorders>
              <w:top w:val="nil"/>
              <w:left w:val="nil"/>
              <w:bottom w:val="single" w:sz="4" w:space="0" w:color="auto"/>
              <w:right w:val="single" w:sz="4" w:space="0" w:color="auto"/>
            </w:tcBorders>
            <w:shd w:val="clear" w:color="auto" w:fill="auto"/>
            <w:vAlign w:val="center"/>
            <w:hideMark/>
          </w:tcPr>
          <w:p w14:paraId="3698E466"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r>
      <w:tr w:rsidR="005D10E5" w:rsidRPr="00BD1782" w14:paraId="145E9E50" w14:textId="77777777" w:rsidTr="005D10E5">
        <w:trPr>
          <w:trHeight w:val="480"/>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77B95010"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Cobertor</w:t>
            </w:r>
          </w:p>
        </w:tc>
        <w:tc>
          <w:tcPr>
            <w:tcW w:w="1435" w:type="dxa"/>
            <w:tcBorders>
              <w:top w:val="nil"/>
              <w:left w:val="nil"/>
              <w:bottom w:val="single" w:sz="4" w:space="0" w:color="auto"/>
              <w:right w:val="single" w:sz="4" w:space="0" w:color="auto"/>
            </w:tcBorders>
            <w:shd w:val="clear" w:color="auto" w:fill="auto"/>
            <w:vAlign w:val="center"/>
            <w:hideMark/>
          </w:tcPr>
          <w:p w14:paraId="1B417D96"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Embalado individualmente</w:t>
            </w:r>
          </w:p>
        </w:tc>
        <w:tc>
          <w:tcPr>
            <w:tcW w:w="1417" w:type="dxa"/>
            <w:tcBorders>
              <w:top w:val="nil"/>
              <w:left w:val="nil"/>
              <w:bottom w:val="single" w:sz="4" w:space="0" w:color="auto"/>
              <w:right w:val="single" w:sz="4" w:space="0" w:color="auto"/>
            </w:tcBorders>
            <w:shd w:val="clear" w:color="auto" w:fill="auto"/>
            <w:vAlign w:val="center"/>
            <w:hideMark/>
          </w:tcPr>
          <w:p w14:paraId="3A7B9C10"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Embalado individualmente</w:t>
            </w:r>
          </w:p>
        </w:tc>
        <w:tc>
          <w:tcPr>
            <w:tcW w:w="1559" w:type="dxa"/>
            <w:tcBorders>
              <w:top w:val="nil"/>
              <w:left w:val="nil"/>
              <w:bottom w:val="single" w:sz="4" w:space="0" w:color="auto"/>
              <w:right w:val="single" w:sz="4" w:space="0" w:color="auto"/>
            </w:tcBorders>
            <w:shd w:val="clear" w:color="auto" w:fill="auto"/>
            <w:vAlign w:val="center"/>
            <w:hideMark/>
          </w:tcPr>
          <w:p w14:paraId="331EF0F9"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Embalado individualmente</w:t>
            </w:r>
          </w:p>
        </w:tc>
        <w:tc>
          <w:tcPr>
            <w:tcW w:w="1418" w:type="dxa"/>
            <w:tcBorders>
              <w:top w:val="nil"/>
              <w:left w:val="nil"/>
              <w:bottom w:val="single" w:sz="4" w:space="0" w:color="auto"/>
              <w:right w:val="single" w:sz="4" w:space="0" w:color="auto"/>
            </w:tcBorders>
            <w:shd w:val="clear" w:color="auto" w:fill="auto"/>
            <w:vAlign w:val="center"/>
            <w:hideMark/>
          </w:tcPr>
          <w:p w14:paraId="450F4E28"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Embalado individualmente</w:t>
            </w:r>
          </w:p>
        </w:tc>
        <w:tc>
          <w:tcPr>
            <w:tcW w:w="1417" w:type="dxa"/>
            <w:tcBorders>
              <w:top w:val="nil"/>
              <w:left w:val="nil"/>
              <w:bottom w:val="single" w:sz="4" w:space="0" w:color="auto"/>
              <w:right w:val="single" w:sz="4" w:space="0" w:color="auto"/>
            </w:tcBorders>
            <w:shd w:val="clear" w:color="auto" w:fill="auto"/>
            <w:vAlign w:val="center"/>
            <w:hideMark/>
          </w:tcPr>
          <w:p w14:paraId="77363C3B"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Embalado individualmente</w:t>
            </w:r>
          </w:p>
        </w:tc>
        <w:tc>
          <w:tcPr>
            <w:tcW w:w="1701" w:type="dxa"/>
            <w:tcBorders>
              <w:top w:val="nil"/>
              <w:left w:val="nil"/>
              <w:bottom w:val="single" w:sz="4" w:space="0" w:color="auto"/>
              <w:right w:val="single" w:sz="4" w:space="0" w:color="auto"/>
            </w:tcBorders>
            <w:shd w:val="clear" w:color="auto" w:fill="auto"/>
            <w:vAlign w:val="center"/>
            <w:hideMark/>
          </w:tcPr>
          <w:p w14:paraId="76B18C41"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Embalado individualmente</w:t>
            </w:r>
          </w:p>
        </w:tc>
      </w:tr>
      <w:tr w:rsidR="005D10E5" w:rsidRPr="00BD1782" w14:paraId="58D061A8" w14:textId="77777777" w:rsidTr="005D10E5">
        <w:trPr>
          <w:trHeight w:val="300"/>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0CEC30EB"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Avental isolamento</w:t>
            </w:r>
          </w:p>
        </w:tc>
        <w:tc>
          <w:tcPr>
            <w:tcW w:w="1435" w:type="dxa"/>
            <w:tcBorders>
              <w:top w:val="nil"/>
              <w:left w:val="nil"/>
              <w:bottom w:val="single" w:sz="4" w:space="0" w:color="auto"/>
              <w:right w:val="single" w:sz="4" w:space="0" w:color="auto"/>
            </w:tcBorders>
            <w:shd w:val="clear" w:color="auto" w:fill="auto"/>
            <w:vAlign w:val="center"/>
            <w:hideMark/>
          </w:tcPr>
          <w:p w14:paraId="5C1D5048"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5 ou 10</w:t>
            </w:r>
          </w:p>
        </w:tc>
        <w:tc>
          <w:tcPr>
            <w:tcW w:w="1417" w:type="dxa"/>
            <w:tcBorders>
              <w:top w:val="nil"/>
              <w:left w:val="nil"/>
              <w:bottom w:val="single" w:sz="4" w:space="0" w:color="auto"/>
              <w:right w:val="single" w:sz="4" w:space="0" w:color="auto"/>
            </w:tcBorders>
            <w:shd w:val="clear" w:color="auto" w:fill="auto"/>
            <w:vAlign w:val="center"/>
            <w:hideMark/>
          </w:tcPr>
          <w:p w14:paraId="6B9DBABD"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5 ou 10</w:t>
            </w:r>
          </w:p>
        </w:tc>
        <w:tc>
          <w:tcPr>
            <w:tcW w:w="1559" w:type="dxa"/>
            <w:tcBorders>
              <w:top w:val="nil"/>
              <w:left w:val="nil"/>
              <w:bottom w:val="single" w:sz="4" w:space="0" w:color="auto"/>
              <w:right w:val="single" w:sz="4" w:space="0" w:color="auto"/>
            </w:tcBorders>
            <w:shd w:val="clear" w:color="auto" w:fill="auto"/>
            <w:vAlign w:val="center"/>
            <w:hideMark/>
          </w:tcPr>
          <w:p w14:paraId="1D11C3AC"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5 ou 10</w:t>
            </w:r>
          </w:p>
        </w:tc>
        <w:tc>
          <w:tcPr>
            <w:tcW w:w="1418" w:type="dxa"/>
            <w:tcBorders>
              <w:top w:val="nil"/>
              <w:left w:val="nil"/>
              <w:bottom w:val="single" w:sz="4" w:space="0" w:color="auto"/>
              <w:right w:val="single" w:sz="4" w:space="0" w:color="auto"/>
            </w:tcBorders>
            <w:shd w:val="clear" w:color="auto" w:fill="auto"/>
            <w:vAlign w:val="center"/>
            <w:hideMark/>
          </w:tcPr>
          <w:p w14:paraId="4D8C5D3F"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7" w:type="dxa"/>
            <w:tcBorders>
              <w:top w:val="nil"/>
              <w:left w:val="nil"/>
              <w:bottom w:val="single" w:sz="4" w:space="0" w:color="auto"/>
              <w:right w:val="single" w:sz="4" w:space="0" w:color="auto"/>
            </w:tcBorders>
            <w:shd w:val="clear" w:color="auto" w:fill="auto"/>
            <w:vAlign w:val="center"/>
            <w:hideMark/>
          </w:tcPr>
          <w:p w14:paraId="1CE229D5"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701" w:type="dxa"/>
            <w:tcBorders>
              <w:top w:val="nil"/>
              <w:left w:val="nil"/>
              <w:bottom w:val="single" w:sz="4" w:space="0" w:color="auto"/>
              <w:right w:val="single" w:sz="4" w:space="0" w:color="auto"/>
            </w:tcBorders>
            <w:shd w:val="clear" w:color="auto" w:fill="auto"/>
            <w:vAlign w:val="center"/>
            <w:hideMark/>
          </w:tcPr>
          <w:p w14:paraId="2B6B9218"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5 ou 10</w:t>
            </w:r>
          </w:p>
        </w:tc>
      </w:tr>
      <w:tr w:rsidR="005D10E5" w:rsidRPr="00BD1782" w14:paraId="14F8EAD5" w14:textId="77777777" w:rsidTr="005D10E5">
        <w:trPr>
          <w:trHeight w:val="480"/>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4D3F5A0C"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 xml:space="preserve">Campos fenestrados </w:t>
            </w:r>
          </w:p>
        </w:tc>
        <w:tc>
          <w:tcPr>
            <w:tcW w:w="1435" w:type="dxa"/>
            <w:tcBorders>
              <w:top w:val="nil"/>
              <w:left w:val="nil"/>
              <w:bottom w:val="single" w:sz="4" w:space="0" w:color="auto"/>
              <w:right w:val="single" w:sz="4" w:space="0" w:color="auto"/>
            </w:tcBorders>
            <w:shd w:val="clear" w:color="auto" w:fill="auto"/>
            <w:vAlign w:val="center"/>
            <w:hideMark/>
          </w:tcPr>
          <w:p w14:paraId="126E6D68"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 xml:space="preserve">Pacote de 05 ou 20 </w:t>
            </w:r>
          </w:p>
        </w:tc>
        <w:tc>
          <w:tcPr>
            <w:tcW w:w="1417" w:type="dxa"/>
            <w:tcBorders>
              <w:top w:val="nil"/>
              <w:left w:val="nil"/>
              <w:bottom w:val="single" w:sz="4" w:space="0" w:color="auto"/>
              <w:right w:val="single" w:sz="4" w:space="0" w:color="auto"/>
            </w:tcBorders>
            <w:shd w:val="clear" w:color="auto" w:fill="auto"/>
            <w:vAlign w:val="center"/>
            <w:hideMark/>
          </w:tcPr>
          <w:p w14:paraId="3167E99A"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 (eventual)</w:t>
            </w:r>
          </w:p>
        </w:tc>
        <w:tc>
          <w:tcPr>
            <w:tcW w:w="1559" w:type="dxa"/>
            <w:tcBorders>
              <w:top w:val="nil"/>
              <w:left w:val="nil"/>
              <w:bottom w:val="single" w:sz="4" w:space="0" w:color="auto"/>
              <w:right w:val="single" w:sz="4" w:space="0" w:color="auto"/>
            </w:tcBorders>
            <w:shd w:val="clear" w:color="auto" w:fill="auto"/>
            <w:vAlign w:val="center"/>
            <w:hideMark/>
          </w:tcPr>
          <w:p w14:paraId="7A7982F9"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05 (eventual)</w:t>
            </w:r>
          </w:p>
        </w:tc>
        <w:tc>
          <w:tcPr>
            <w:tcW w:w="1418" w:type="dxa"/>
            <w:tcBorders>
              <w:top w:val="nil"/>
              <w:left w:val="nil"/>
              <w:bottom w:val="single" w:sz="4" w:space="0" w:color="auto"/>
              <w:right w:val="single" w:sz="4" w:space="0" w:color="auto"/>
            </w:tcBorders>
            <w:shd w:val="clear" w:color="auto" w:fill="auto"/>
            <w:vAlign w:val="center"/>
            <w:hideMark/>
          </w:tcPr>
          <w:p w14:paraId="22A275FB"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417" w:type="dxa"/>
            <w:tcBorders>
              <w:top w:val="nil"/>
              <w:left w:val="nil"/>
              <w:bottom w:val="single" w:sz="4" w:space="0" w:color="auto"/>
              <w:right w:val="single" w:sz="4" w:space="0" w:color="auto"/>
            </w:tcBorders>
            <w:shd w:val="clear" w:color="auto" w:fill="auto"/>
            <w:vAlign w:val="center"/>
            <w:hideMark/>
          </w:tcPr>
          <w:p w14:paraId="4D94EAD6"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Pacote de 10</w:t>
            </w:r>
          </w:p>
        </w:tc>
        <w:tc>
          <w:tcPr>
            <w:tcW w:w="1701" w:type="dxa"/>
            <w:tcBorders>
              <w:top w:val="nil"/>
              <w:left w:val="nil"/>
              <w:bottom w:val="single" w:sz="4" w:space="0" w:color="auto"/>
              <w:right w:val="single" w:sz="4" w:space="0" w:color="auto"/>
            </w:tcBorders>
            <w:shd w:val="clear" w:color="auto" w:fill="auto"/>
            <w:vAlign w:val="center"/>
            <w:hideMark/>
          </w:tcPr>
          <w:p w14:paraId="6501E69C"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 xml:space="preserve">Pacote de 05 </w:t>
            </w:r>
          </w:p>
        </w:tc>
      </w:tr>
      <w:tr w:rsidR="005D10E5" w:rsidRPr="00BD1782" w14:paraId="3DAF34F4" w14:textId="77777777" w:rsidTr="005D10E5">
        <w:trPr>
          <w:trHeight w:val="720"/>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2C55A008"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 xml:space="preserve">LAP Cirúrgico </w:t>
            </w:r>
          </w:p>
        </w:tc>
        <w:tc>
          <w:tcPr>
            <w:tcW w:w="1435" w:type="dxa"/>
            <w:tcBorders>
              <w:top w:val="nil"/>
              <w:left w:val="nil"/>
              <w:bottom w:val="single" w:sz="4" w:space="0" w:color="auto"/>
              <w:right w:val="single" w:sz="4" w:space="0" w:color="auto"/>
            </w:tcBorders>
            <w:shd w:val="clear" w:color="auto" w:fill="auto"/>
            <w:vAlign w:val="center"/>
            <w:hideMark/>
          </w:tcPr>
          <w:p w14:paraId="6BE924A7"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de acordo com a necessidade da unidade</w:t>
            </w:r>
          </w:p>
        </w:tc>
        <w:tc>
          <w:tcPr>
            <w:tcW w:w="1417" w:type="dxa"/>
            <w:tcBorders>
              <w:top w:val="nil"/>
              <w:left w:val="nil"/>
              <w:bottom w:val="single" w:sz="4" w:space="0" w:color="auto"/>
              <w:right w:val="single" w:sz="4" w:space="0" w:color="auto"/>
            </w:tcBorders>
            <w:shd w:val="clear" w:color="auto" w:fill="auto"/>
            <w:vAlign w:val="center"/>
            <w:hideMark/>
          </w:tcPr>
          <w:p w14:paraId="6A2FFB06"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de acordo com a necessidade da unidade</w:t>
            </w:r>
          </w:p>
        </w:tc>
        <w:tc>
          <w:tcPr>
            <w:tcW w:w="1559" w:type="dxa"/>
            <w:tcBorders>
              <w:top w:val="nil"/>
              <w:left w:val="nil"/>
              <w:bottom w:val="single" w:sz="4" w:space="0" w:color="auto"/>
              <w:right w:val="single" w:sz="4" w:space="0" w:color="auto"/>
            </w:tcBorders>
            <w:shd w:val="clear" w:color="auto" w:fill="auto"/>
            <w:vAlign w:val="center"/>
            <w:hideMark/>
          </w:tcPr>
          <w:p w14:paraId="4DBE05CC"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de acordo com a necessidade da unidade</w:t>
            </w:r>
          </w:p>
        </w:tc>
        <w:tc>
          <w:tcPr>
            <w:tcW w:w="1418" w:type="dxa"/>
            <w:tcBorders>
              <w:top w:val="nil"/>
              <w:left w:val="nil"/>
              <w:bottom w:val="single" w:sz="4" w:space="0" w:color="auto"/>
              <w:right w:val="single" w:sz="4" w:space="0" w:color="auto"/>
            </w:tcBorders>
            <w:shd w:val="clear" w:color="auto" w:fill="auto"/>
            <w:vAlign w:val="center"/>
            <w:hideMark/>
          </w:tcPr>
          <w:p w14:paraId="0DF13D2D"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de acordo com a necessidade da unidade</w:t>
            </w:r>
          </w:p>
        </w:tc>
        <w:tc>
          <w:tcPr>
            <w:tcW w:w="1417" w:type="dxa"/>
            <w:tcBorders>
              <w:top w:val="nil"/>
              <w:left w:val="nil"/>
              <w:bottom w:val="single" w:sz="4" w:space="0" w:color="auto"/>
              <w:right w:val="single" w:sz="4" w:space="0" w:color="auto"/>
            </w:tcBorders>
            <w:shd w:val="clear" w:color="auto" w:fill="auto"/>
            <w:vAlign w:val="center"/>
            <w:hideMark/>
          </w:tcPr>
          <w:p w14:paraId="7AC4A78F"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de acordo com a necessidade da unidade</w:t>
            </w:r>
          </w:p>
        </w:tc>
        <w:tc>
          <w:tcPr>
            <w:tcW w:w="1701" w:type="dxa"/>
            <w:tcBorders>
              <w:top w:val="nil"/>
              <w:left w:val="nil"/>
              <w:bottom w:val="single" w:sz="4" w:space="0" w:color="auto"/>
              <w:right w:val="single" w:sz="4" w:space="0" w:color="auto"/>
            </w:tcBorders>
            <w:shd w:val="clear" w:color="auto" w:fill="auto"/>
            <w:vAlign w:val="center"/>
            <w:hideMark/>
          </w:tcPr>
          <w:p w14:paraId="655D0C56"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de acordo com a necessidade da unidade</w:t>
            </w:r>
          </w:p>
        </w:tc>
      </w:tr>
      <w:tr w:rsidR="005D10E5" w:rsidRPr="00BD1782" w14:paraId="209E2F6D" w14:textId="77777777" w:rsidTr="005D10E5">
        <w:trPr>
          <w:trHeight w:val="1200"/>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058F5C32" w14:textId="77777777" w:rsidR="005D10E5" w:rsidRPr="00BD1782" w:rsidRDefault="005D10E5" w:rsidP="005D10E5">
            <w:pPr>
              <w:spacing w:after="0" w:line="240" w:lineRule="auto"/>
              <w:jc w:val="center"/>
              <w:rPr>
                <w:rFonts w:eastAsia="Times New Roman" w:cs="Calibri"/>
                <w:b/>
                <w:bCs/>
                <w:color w:val="000000"/>
                <w:sz w:val="19"/>
                <w:szCs w:val="19"/>
                <w:lang w:eastAsia="pt-BR"/>
              </w:rPr>
            </w:pPr>
            <w:r w:rsidRPr="00BD1782">
              <w:rPr>
                <w:rFonts w:eastAsia="Times New Roman" w:cs="Calibri"/>
                <w:b/>
                <w:bCs/>
                <w:color w:val="000000"/>
                <w:sz w:val="19"/>
                <w:szCs w:val="19"/>
                <w:lang w:eastAsia="pt-BR"/>
              </w:rPr>
              <w:t>Privativos (**)</w:t>
            </w:r>
          </w:p>
        </w:tc>
        <w:tc>
          <w:tcPr>
            <w:tcW w:w="1435" w:type="dxa"/>
            <w:tcBorders>
              <w:top w:val="nil"/>
              <w:left w:val="nil"/>
              <w:bottom w:val="single" w:sz="4" w:space="0" w:color="auto"/>
              <w:right w:val="single" w:sz="4" w:space="0" w:color="auto"/>
            </w:tcBorders>
            <w:shd w:val="clear" w:color="auto" w:fill="auto"/>
            <w:vAlign w:val="center"/>
            <w:hideMark/>
          </w:tcPr>
          <w:p w14:paraId="67D09EB0"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Conjunto embalado individualmente e agrupado por tipo e tamanho</w:t>
            </w:r>
          </w:p>
        </w:tc>
        <w:tc>
          <w:tcPr>
            <w:tcW w:w="1417" w:type="dxa"/>
            <w:tcBorders>
              <w:top w:val="nil"/>
              <w:left w:val="nil"/>
              <w:bottom w:val="single" w:sz="4" w:space="0" w:color="auto"/>
              <w:right w:val="single" w:sz="4" w:space="0" w:color="auto"/>
            </w:tcBorders>
            <w:shd w:val="clear" w:color="auto" w:fill="auto"/>
            <w:vAlign w:val="center"/>
            <w:hideMark/>
          </w:tcPr>
          <w:p w14:paraId="4964AC70"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Conjunto embalado individualmente e agrupado por tipo e tamanho</w:t>
            </w:r>
          </w:p>
        </w:tc>
        <w:tc>
          <w:tcPr>
            <w:tcW w:w="1559" w:type="dxa"/>
            <w:tcBorders>
              <w:top w:val="nil"/>
              <w:left w:val="nil"/>
              <w:bottom w:val="single" w:sz="4" w:space="0" w:color="auto"/>
              <w:right w:val="single" w:sz="4" w:space="0" w:color="auto"/>
            </w:tcBorders>
            <w:shd w:val="clear" w:color="auto" w:fill="auto"/>
            <w:vAlign w:val="center"/>
            <w:hideMark/>
          </w:tcPr>
          <w:p w14:paraId="3638311C"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Conjunto embalado individualmente e agrupado por tipo e tamanho</w:t>
            </w:r>
          </w:p>
        </w:tc>
        <w:tc>
          <w:tcPr>
            <w:tcW w:w="1418" w:type="dxa"/>
            <w:tcBorders>
              <w:top w:val="nil"/>
              <w:left w:val="nil"/>
              <w:bottom w:val="single" w:sz="4" w:space="0" w:color="auto"/>
              <w:right w:val="single" w:sz="4" w:space="0" w:color="auto"/>
            </w:tcBorders>
            <w:shd w:val="clear" w:color="auto" w:fill="auto"/>
            <w:vAlign w:val="center"/>
            <w:hideMark/>
          </w:tcPr>
          <w:p w14:paraId="24C0D2A5"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Conjunto embalado individualmente e agrupado por tipo e tamanho</w:t>
            </w:r>
          </w:p>
        </w:tc>
        <w:tc>
          <w:tcPr>
            <w:tcW w:w="1417" w:type="dxa"/>
            <w:tcBorders>
              <w:top w:val="nil"/>
              <w:left w:val="nil"/>
              <w:bottom w:val="single" w:sz="4" w:space="0" w:color="auto"/>
              <w:right w:val="single" w:sz="4" w:space="0" w:color="auto"/>
            </w:tcBorders>
            <w:shd w:val="clear" w:color="auto" w:fill="auto"/>
            <w:vAlign w:val="center"/>
            <w:hideMark/>
          </w:tcPr>
          <w:p w14:paraId="145DC4C2"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Conjunto embalado individualmente e agrupado por tipo e tamanho</w:t>
            </w:r>
          </w:p>
        </w:tc>
        <w:tc>
          <w:tcPr>
            <w:tcW w:w="1701" w:type="dxa"/>
            <w:tcBorders>
              <w:top w:val="nil"/>
              <w:left w:val="nil"/>
              <w:bottom w:val="single" w:sz="4" w:space="0" w:color="auto"/>
              <w:right w:val="single" w:sz="4" w:space="0" w:color="auto"/>
            </w:tcBorders>
            <w:shd w:val="clear" w:color="auto" w:fill="auto"/>
            <w:vAlign w:val="center"/>
            <w:hideMark/>
          </w:tcPr>
          <w:p w14:paraId="6C51FE85" w14:textId="77777777" w:rsidR="005D10E5" w:rsidRPr="00BD1782" w:rsidRDefault="005D10E5" w:rsidP="005D10E5">
            <w:pPr>
              <w:spacing w:after="0" w:line="240" w:lineRule="auto"/>
              <w:jc w:val="center"/>
              <w:rPr>
                <w:rFonts w:eastAsia="Times New Roman" w:cs="Calibri"/>
                <w:color w:val="000000"/>
                <w:sz w:val="19"/>
                <w:szCs w:val="19"/>
                <w:lang w:eastAsia="pt-BR"/>
              </w:rPr>
            </w:pPr>
            <w:r w:rsidRPr="00BD1782">
              <w:rPr>
                <w:rFonts w:eastAsia="Times New Roman" w:cs="Calibri"/>
                <w:color w:val="000000"/>
                <w:sz w:val="19"/>
                <w:szCs w:val="19"/>
                <w:lang w:eastAsia="pt-BR"/>
              </w:rPr>
              <w:t>Conjunto embalado individualmente e agrupado por tipo e tamanho</w:t>
            </w:r>
          </w:p>
        </w:tc>
      </w:tr>
    </w:tbl>
    <w:p w14:paraId="6F8E2CDB" w14:textId="77777777" w:rsidR="005D10E5" w:rsidRPr="00BD1782" w:rsidRDefault="005D10E5" w:rsidP="005D10E5">
      <w:pPr>
        <w:rPr>
          <w:sz w:val="19"/>
          <w:szCs w:val="19"/>
        </w:rPr>
      </w:pPr>
    </w:p>
    <w:p w14:paraId="3C5BB99B" w14:textId="77777777" w:rsidR="005D10E5" w:rsidRPr="00BD1782" w:rsidRDefault="005D10E5" w:rsidP="005D10E5">
      <w:pPr>
        <w:rPr>
          <w:sz w:val="19"/>
          <w:szCs w:val="19"/>
        </w:rPr>
      </w:pPr>
    </w:p>
    <w:p w14:paraId="3CE835E3" w14:textId="77777777" w:rsidR="005D10E5" w:rsidRPr="00BD1782" w:rsidRDefault="005D10E5" w:rsidP="003D47F6">
      <w:pPr>
        <w:spacing w:after="0"/>
        <w:jc w:val="center"/>
        <w:rPr>
          <w:b/>
          <w:sz w:val="19"/>
          <w:szCs w:val="19"/>
          <w:u w:val="single"/>
        </w:rPr>
      </w:pPr>
    </w:p>
    <w:p w14:paraId="5B7BA4A7" w14:textId="77777777" w:rsidR="005D10E5" w:rsidRPr="00BD1782" w:rsidRDefault="005D10E5" w:rsidP="003D47F6">
      <w:pPr>
        <w:spacing w:after="0"/>
        <w:jc w:val="center"/>
        <w:rPr>
          <w:b/>
          <w:sz w:val="19"/>
          <w:szCs w:val="19"/>
          <w:u w:val="single"/>
        </w:rPr>
      </w:pPr>
    </w:p>
    <w:p w14:paraId="31688717" w14:textId="77777777" w:rsidR="005D10E5" w:rsidRPr="00BD1782" w:rsidRDefault="005D10E5" w:rsidP="003D47F6">
      <w:pPr>
        <w:spacing w:after="0"/>
        <w:jc w:val="center"/>
        <w:rPr>
          <w:b/>
          <w:sz w:val="19"/>
          <w:szCs w:val="19"/>
          <w:u w:val="single"/>
        </w:rPr>
      </w:pPr>
    </w:p>
    <w:p w14:paraId="121350D4" w14:textId="77777777" w:rsidR="005D10E5" w:rsidRPr="00BD1782" w:rsidRDefault="005D10E5" w:rsidP="003D47F6">
      <w:pPr>
        <w:spacing w:after="0"/>
        <w:jc w:val="center"/>
        <w:rPr>
          <w:b/>
          <w:sz w:val="19"/>
          <w:szCs w:val="19"/>
          <w:u w:val="single"/>
        </w:rPr>
      </w:pPr>
    </w:p>
    <w:p w14:paraId="0A1095D5" w14:textId="77777777" w:rsidR="005D10E5" w:rsidRPr="00BD1782" w:rsidRDefault="005D10E5" w:rsidP="003D47F6">
      <w:pPr>
        <w:spacing w:after="0"/>
        <w:jc w:val="center"/>
        <w:rPr>
          <w:b/>
          <w:sz w:val="19"/>
          <w:szCs w:val="19"/>
          <w:u w:val="single"/>
        </w:rPr>
      </w:pPr>
    </w:p>
    <w:p w14:paraId="3950C46D" w14:textId="77777777" w:rsidR="005D10E5" w:rsidRPr="00BD1782" w:rsidRDefault="005D10E5" w:rsidP="003D47F6">
      <w:pPr>
        <w:spacing w:after="0"/>
        <w:jc w:val="center"/>
        <w:rPr>
          <w:b/>
          <w:sz w:val="19"/>
          <w:szCs w:val="19"/>
          <w:u w:val="single"/>
        </w:rPr>
      </w:pPr>
    </w:p>
    <w:p w14:paraId="6A8C5E57" w14:textId="77777777" w:rsidR="005D10E5" w:rsidRPr="00BD1782" w:rsidRDefault="005D10E5" w:rsidP="003D47F6">
      <w:pPr>
        <w:spacing w:after="0"/>
        <w:jc w:val="center"/>
        <w:rPr>
          <w:b/>
          <w:sz w:val="19"/>
          <w:szCs w:val="19"/>
          <w:u w:val="single"/>
        </w:rPr>
      </w:pPr>
    </w:p>
    <w:p w14:paraId="260C1A28" w14:textId="77777777" w:rsidR="005D10E5" w:rsidRPr="00BD1782" w:rsidRDefault="005D10E5" w:rsidP="003D47F6">
      <w:pPr>
        <w:spacing w:after="0"/>
        <w:jc w:val="center"/>
        <w:rPr>
          <w:b/>
          <w:sz w:val="19"/>
          <w:szCs w:val="19"/>
          <w:u w:val="single"/>
        </w:rPr>
      </w:pPr>
    </w:p>
    <w:p w14:paraId="18B75EEB" w14:textId="77777777" w:rsidR="005D10E5" w:rsidRPr="00BD1782" w:rsidRDefault="005D10E5" w:rsidP="003D47F6">
      <w:pPr>
        <w:spacing w:after="0"/>
        <w:jc w:val="center"/>
        <w:rPr>
          <w:b/>
          <w:sz w:val="19"/>
          <w:szCs w:val="19"/>
          <w:u w:val="single"/>
        </w:rPr>
      </w:pPr>
    </w:p>
    <w:p w14:paraId="4DC1247A" w14:textId="77777777" w:rsidR="005D10E5" w:rsidRPr="00BD1782" w:rsidRDefault="005D10E5" w:rsidP="003D47F6">
      <w:pPr>
        <w:spacing w:after="0"/>
        <w:jc w:val="center"/>
        <w:rPr>
          <w:b/>
          <w:sz w:val="19"/>
          <w:szCs w:val="19"/>
          <w:u w:val="single"/>
        </w:rPr>
      </w:pPr>
    </w:p>
    <w:p w14:paraId="05A144A0" w14:textId="77777777" w:rsidR="005D10E5" w:rsidRPr="00BD1782" w:rsidRDefault="005D10E5" w:rsidP="003D47F6">
      <w:pPr>
        <w:spacing w:after="0"/>
        <w:jc w:val="center"/>
        <w:rPr>
          <w:b/>
          <w:sz w:val="19"/>
          <w:szCs w:val="19"/>
          <w:u w:val="single"/>
        </w:rPr>
      </w:pPr>
    </w:p>
    <w:p w14:paraId="16D25B9C" w14:textId="77777777" w:rsidR="005D10E5" w:rsidRPr="00BD1782" w:rsidRDefault="005D10E5" w:rsidP="003D47F6">
      <w:pPr>
        <w:spacing w:after="0"/>
        <w:jc w:val="center"/>
        <w:rPr>
          <w:b/>
          <w:sz w:val="19"/>
          <w:szCs w:val="19"/>
          <w:u w:val="single"/>
        </w:rPr>
      </w:pPr>
    </w:p>
    <w:p w14:paraId="1F112CF7" w14:textId="77777777" w:rsidR="005D10E5" w:rsidRPr="00BD1782" w:rsidRDefault="005D10E5" w:rsidP="003D47F6">
      <w:pPr>
        <w:spacing w:after="0"/>
        <w:jc w:val="center"/>
        <w:rPr>
          <w:b/>
          <w:sz w:val="19"/>
          <w:szCs w:val="19"/>
          <w:u w:val="single"/>
        </w:rPr>
      </w:pPr>
    </w:p>
    <w:p w14:paraId="70F6C988" w14:textId="77777777" w:rsidR="005D10E5" w:rsidRPr="00BD1782" w:rsidRDefault="005D10E5" w:rsidP="003D47F6">
      <w:pPr>
        <w:spacing w:after="0"/>
        <w:jc w:val="center"/>
        <w:rPr>
          <w:b/>
          <w:sz w:val="19"/>
          <w:szCs w:val="19"/>
          <w:u w:val="single"/>
        </w:rPr>
      </w:pPr>
    </w:p>
    <w:p w14:paraId="469E6363" w14:textId="77777777" w:rsidR="005D10E5" w:rsidRPr="00BD1782" w:rsidRDefault="005D10E5" w:rsidP="003D47F6">
      <w:pPr>
        <w:spacing w:after="0"/>
        <w:jc w:val="center"/>
        <w:rPr>
          <w:b/>
          <w:sz w:val="19"/>
          <w:szCs w:val="19"/>
          <w:u w:val="single"/>
        </w:rPr>
      </w:pPr>
    </w:p>
    <w:p w14:paraId="4557A5E8" w14:textId="77777777" w:rsidR="005D10E5" w:rsidRPr="00BD1782" w:rsidRDefault="005D10E5" w:rsidP="003D47F6">
      <w:pPr>
        <w:spacing w:after="0"/>
        <w:jc w:val="center"/>
        <w:rPr>
          <w:b/>
          <w:sz w:val="19"/>
          <w:szCs w:val="19"/>
          <w:u w:val="single"/>
        </w:rPr>
      </w:pPr>
    </w:p>
    <w:p w14:paraId="4E84800F" w14:textId="77777777" w:rsidR="005D10E5" w:rsidRPr="00BD1782" w:rsidRDefault="005D10E5" w:rsidP="003D47F6">
      <w:pPr>
        <w:spacing w:after="0"/>
        <w:jc w:val="center"/>
        <w:rPr>
          <w:b/>
          <w:sz w:val="19"/>
          <w:szCs w:val="19"/>
          <w:u w:val="single"/>
        </w:rPr>
      </w:pPr>
    </w:p>
    <w:p w14:paraId="4C31A3ED" w14:textId="77777777" w:rsidR="005D10E5" w:rsidRPr="00BD1782" w:rsidRDefault="005D10E5" w:rsidP="003D47F6">
      <w:pPr>
        <w:spacing w:after="0"/>
        <w:jc w:val="center"/>
        <w:rPr>
          <w:b/>
          <w:sz w:val="19"/>
          <w:szCs w:val="19"/>
          <w:u w:val="single"/>
        </w:rPr>
      </w:pPr>
    </w:p>
    <w:p w14:paraId="39542F3F" w14:textId="77777777" w:rsidR="005D10E5" w:rsidRPr="00BD1782" w:rsidRDefault="005D10E5" w:rsidP="003D47F6">
      <w:pPr>
        <w:spacing w:after="0"/>
        <w:jc w:val="center"/>
        <w:rPr>
          <w:b/>
          <w:sz w:val="19"/>
          <w:szCs w:val="19"/>
          <w:u w:val="single"/>
        </w:rPr>
      </w:pPr>
    </w:p>
    <w:p w14:paraId="6DA55EFF" w14:textId="7C636418" w:rsidR="005D10E5" w:rsidRPr="00BD1782" w:rsidRDefault="005D10E5" w:rsidP="003D47F6">
      <w:pPr>
        <w:spacing w:after="0"/>
        <w:jc w:val="center"/>
        <w:rPr>
          <w:b/>
          <w:sz w:val="19"/>
          <w:szCs w:val="19"/>
          <w:u w:val="single"/>
        </w:rPr>
      </w:pPr>
      <w:r w:rsidRPr="00BD1782">
        <w:rPr>
          <w:b/>
          <w:sz w:val="19"/>
          <w:szCs w:val="19"/>
          <w:u w:val="single"/>
        </w:rPr>
        <w:lastRenderedPageBreak/>
        <w:t>ANEXO VIII</w:t>
      </w:r>
    </w:p>
    <w:p w14:paraId="26BB5973" w14:textId="0D8DEC85" w:rsidR="005D10E5" w:rsidRPr="00BD1782" w:rsidRDefault="005D10E5" w:rsidP="003D47F6">
      <w:pPr>
        <w:spacing w:after="0"/>
        <w:jc w:val="center"/>
        <w:rPr>
          <w:b/>
          <w:sz w:val="19"/>
          <w:szCs w:val="19"/>
        </w:rPr>
      </w:pPr>
      <w:r w:rsidRPr="00BD1782">
        <w:rPr>
          <w:b/>
          <w:sz w:val="19"/>
          <w:szCs w:val="19"/>
        </w:rPr>
        <w:t>FORMULARIO DE VISITA À LAVANDERIA</w:t>
      </w:r>
    </w:p>
    <w:p w14:paraId="7C3A580A" w14:textId="77777777" w:rsidR="005D10E5" w:rsidRPr="00BD1782" w:rsidRDefault="005D10E5" w:rsidP="003D47F6">
      <w:pPr>
        <w:spacing w:after="0"/>
        <w:jc w:val="center"/>
        <w:rPr>
          <w:b/>
          <w:sz w:val="19"/>
          <w:szCs w:val="19"/>
          <w:u w:val="single"/>
        </w:rPr>
      </w:pPr>
    </w:p>
    <w:p w14:paraId="65507E21" w14:textId="77777777" w:rsidR="005D10E5" w:rsidRPr="00BD1782" w:rsidRDefault="005D10E5" w:rsidP="003D47F6">
      <w:pPr>
        <w:spacing w:after="0"/>
        <w:jc w:val="center"/>
        <w:rPr>
          <w:b/>
          <w:sz w:val="19"/>
          <w:szCs w:val="19"/>
          <w:u w:val="single"/>
        </w:rPr>
      </w:pPr>
    </w:p>
    <w:tbl>
      <w:tblPr>
        <w:tblW w:w="8931" w:type="dxa"/>
        <w:tblInd w:w="-5" w:type="dxa"/>
        <w:tblCellMar>
          <w:left w:w="70" w:type="dxa"/>
          <w:right w:w="70" w:type="dxa"/>
        </w:tblCellMar>
        <w:tblLook w:val="04A0" w:firstRow="1" w:lastRow="0" w:firstColumn="1" w:lastColumn="0" w:noHBand="0" w:noVBand="1"/>
      </w:tblPr>
      <w:tblGrid>
        <w:gridCol w:w="5280"/>
        <w:gridCol w:w="1241"/>
        <w:gridCol w:w="1276"/>
        <w:gridCol w:w="1134"/>
      </w:tblGrid>
      <w:tr w:rsidR="005D10E5" w:rsidRPr="00BD1782" w14:paraId="6F8FBCAE" w14:textId="77777777" w:rsidTr="004066D8">
        <w:trPr>
          <w:trHeight w:val="402"/>
        </w:trPr>
        <w:tc>
          <w:tcPr>
            <w:tcW w:w="5280" w:type="dxa"/>
            <w:tcBorders>
              <w:top w:val="single" w:sz="4" w:space="0" w:color="auto"/>
              <w:left w:val="single" w:sz="4" w:space="0" w:color="auto"/>
              <w:bottom w:val="single" w:sz="4" w:space="0" w:color="auto"/>
              <w:right w:val="single" w:sz="4" w:space="0" w:color="auto"/>
            </w:tcBorders>
            <w:shd w:val="clear" w:color="000000" w:fill="595959"/>
            <w:vAlign w:val="center"/>
            <w:hideMark/>
          </w:tcPr>
          <w:p w14:paraId="216FA85B" w14:textId="77777777" w:rsidR="005D10E5" w:rsidRPr="00BD1782" w:rsidRDefault="005D10E5" w:rsidP="005D10E5">
            <w:pPr>
              <w:spacing w:after="0" w:line="240" w:lineRule="auto"/>
              <w:jc w:val="both"/>
              <w:rPr>
                <w:rFonts w:eastAsia="Times New Roman" w:cs="Segoe UI"/>
                <w:b/>
                <w:bCs/>
                <w:color w:val="FFFFFF"/>
                <w:sz w:val="19"/>
                <w:szCs w:val="19"/>
                <w:lang w:eastAsia="pt-BR"/>
              </w:rPr>
            </w:pPr>
            <w:r w:rsidRPr="00BD1782">
              <w:rPr>
                <w:rFonts w:eastAsia="Times New Roman" w:cs="Segoe UI"/>
                <w:b/>
                <w:bCs/>
                <w:color w:val="FFFFFF"/>
                <w:sz w:val="19"/>
                <w:szCs w:val="19"/>
                <w:lang w:eastAsia="pt-BR"/>
              </w:rPr>
              <w:t>CRITÉRIOS</w:t>
            </w:r>
          </w:p>
        </w:tc>
        <w:tc>
          <w:tcPr>
            <w:tcW w:w="1241" w:type="dxa"/>
            <w:tcBorders>
              <w:top w:val="single" w:sz="4" w:space="0" w:color="auto"/>
              <w:left w:val="nil"/>
              <w:bottom w:val="single" w:sz="4" w:space="0" w:color="auto"/>
              <w:right w:val="single" w:sz="4" w:space="0" w:color="auto"/>
            </w:tcBorders>
            <w:shd w:val="clear" w:color="000000" w:fill="595959"/>
            <w:vAlign w:val="center"/>
            <w:hideMark/>
          </w:tcPr>
          <w:p w14:paraId="539A5EAF" w14:textId="77777777" w:rsidR="005D10E5" w:rsidRPr="00BD1782" w:rsidRDefault="005D10E5" w:rsidP="005D10E5">
            <w:pPr>
              <w:spacing w:after="0" w:line="240" w:lineRule="auto"/>
              <w:jc w:val="both"/>
              <w:rPr>
                <w:rFonts w:eastAsia="Times New Roman" w:cs="Segoe UI"/>
                <w:b/>
                <w:bCs/>
                <w:color w:val="FFFFFF"/>
                <w:sz w:val="19"/>
                <w:szCs w:val="19"/>
                <w:lang w:eastAsia="pt-BR"/>
              </w:rPr>
            </w:pPr>
            <w:r w:rsidRPr="00BD1782">
              <w:rPr>
                <w:rFonts w:eastAsia="Times New Roman" w:cs="Segoe UI"/>
                <w:b/>
                <w:bCs/>
                <w:color w:val="FFFFFF"/>
                <w:sz w:val="19"/>
                <w:szCs w:val="19"/>
                <w:lang w:eastAsia="pt-BR"/>
              </w:rPr>
              <w:t>SIM</w:t>
            </w:r>
          </w:p>
        </w:tc>
        <w:tc>
          <w:tcPr>
            <w:tcW w:w="1276" w:type="dxa"/>
            <w:tcBorders>
              <w:top w:val="single" w:sz="4" w:space="0" w:color="auto"/>
              <w:left w:val="nil"/>
              <w:bottom w:val="single" w:sz="4" w:space="0" w:color="auto"/>
              <w:right w:val="single" w:sz="4" w:space="0" w:color="auto"/>
            </w:tcBorders>
            <w:shd w:val="clear" w:color="000000" w:fill="595959"/>
            <w:vAlign w:val="center"/>
            <w:hideMark/>
          </w:tcPr>
          <w:p w14:paraId="642F3F2E" w14:textId="77777777" w:rsidR="005D10E5" w:rsidRPr="00BD1782" w:rsidRDefault="005D10E5" w:rsidP="005D10E5">
            <w:pPr>
              <w:spacing w:after="0" w:line="240" w:lineRule="auto"/>
              <w:jc w:val="both"/>
              <w:rPr>
                <w:rFonts w:eastAsia="Times New Roman" w:cs="Segoe UI"/>
                <w:b/>
                <w:bCs/>
                <w:color w:val="FFFFFF"/>
                <w:sz w:val="19"/>
                <w:szCs w:val="19"/>
                <w:lang w:eastAsia="pt-BR"/>
              </w:rPr>
            </w:pPr>
            <w:r w:rsidRPr="00BD1782">
              <w:rPr>
                <w:rFonts w:eastAsia="Times New Roman" w:cs="Segoe UI"/>
                <w:b/>
                <w:bCs/>
                <w:color w:val="FFFFFF"/>
                <w:sz w:val="19"/>
                <w:szCs w:val="19"/>
                <w:lang w:eastAsia="pt-BR"/>
              </w:rPr>
              <w:t>NÃO</w:t>
            </w:r>
          </w:p>
        </w:tc>
        <w:tc>
          <w:tcPr>
            <w:tcW w:w="1134" w:type="dxa"/>
            <w:tcBorders>
              <w:top w:val="single" w:sz="4" w:space="0" w:color="auto"/>
              <w:left w:val="nil"/>
              <w:bottom w:val="single" w:sz="4" w:space="0" w:color="auto"/>
              <w:right w:val="single" w:sz="4" w:space="0" w:color="auto"/>
            </w:tcBorders>
            <w:shd w:val="clear" w:color="000000" w:fill="595959"/>
            <w:vAlign w:val="center"/>
            <w:hideMark/>
          </w:tcPr>
          <w:p w14:paraId="0397BF3A" w14:textId="77777777" w:rsidR="005D10E5" w:rsidRPr="00BD1782" w:rsidRDefault="005D10E5" w:rsidP="005D10E5">
            <w:pPr>
              <w:spacing w:after="0" w:line="240" w:lineRule="auto"/>
              <w:jc w:val="both"/>
              <w:rPr>
                <w:rFonts w:eastAsia="Times New Roman" w:cs="Segoe UI"/>
                <w:b/>
                <w:bCs/>
                <w:color w:val="FFFFFF"/>
                <w:sz w:val="19"/>
                <w:szCs w:val="19"/>
                <w:lang w:eastAsia="pt-BR"/>
              </w:rPr>
            </w:pPr>
            <w:r w:rsidRPr="00BD1782">
              <w:rPr>
                <w:rFonts w:eastAsia="Times New Roman" w:cs="Segoe UI"/>
                <w:b/>
                <w:bCs/>
                <w:color w:val="FFFFFF"/>
                <w:sz w:val="19"/>
                <w:szCs w:val="19"/>
                <w:lang w:eastAsia="pt-BR"/>
              </w:rPr>
              <w:t>N/A</w:t>
            </w:r>
          </w:p>
        </w:tc>
      </w:tr>
      <w:tr w:rsidR="005D10E5" w:rsidRPr="00BD1782" w14:paraId="3B9C9BBA"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44546A"/>
            <w:vAlign w:val="center"/>
            <w:hideMark/>
          </w:tcPr>
          <w:p w14:paraId="78464A48" w14:textId="77777777" w:rsidR="005D10E5" w:rsidRPr="00BD1782" w:rsidRDefault="005D10E5" w:rsidP="005D10E5">
            <w:pPr>
              <w:spacing w:after="0" w:line="240" w:lineRule="auto"/>
              <w:jc w:val="both"/>
              <w:rPr>
                <w:rFonts w:eastAsia="Times New Roman" w:cs="Segoe UI"/>
                <w:b/>
                <w:bCs/>
                <w:color w:val="FFFFFF"/>
                <w:sz w:val="19"/>
                <w:szCs w:val="19"/>
                <w:lang w:eastAsia="pt-BR"/>
              </w:rPr>
            </w:pPr>
            <w:r w:rsidRPr="00BD1782">
              <w:rPr>
                <w:rFonts w:eastAsia="Times New Roman" w:cs="Segoe UI"/>
                <w:b/>
                <w:bCs/>
                <w:color w:val="FFFFFF"/>
                <w:sz w:val="19"/>
                <w:szCs w:val="19"/>
                <w:lang w:eastAsia="pt-BR"/>
              </w:rPr>
              <w:t>I – ESTRUTURA</w:t>
            </w:r>
          </w:p>
        </w:tc>
      </w:tr>
      <w:tr w:rsidR="005D10E5" w:rsidRPr="00BD1782" w14:paraId="5FE8609C"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BFBFBF"/>
            <w:vAlign w:val="center"/>
            <w:hideMark/>
          </w:tcPr>
          <w:p w14:paraId="020EF3E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Área Física de acordo com a RDC n°50/02</w:t>
            </w:r>
          </w:p>
        </w:tc>
        <w:tc>
          <w:tcPr>
            <w:tcW w:w="1241" w:type="dxa"/>
            <w:tcBorders>
              <w:top w:val="nil"/>
              <w:left w:val="nil"/>
              <w:bottom w:val="single" w:sz="4" w:space="0" w:color="auto"/>
              <w:right w:val="single" w:sz="4" w:space="0" w:color="auto"/>
            </w:tcBorders>
            <w:shd w:val="clear" w:color="000000" w:fill="BFBFBF"/>
            <w:vAlign w:val="center"/>
            <w:hideMark/>
          </w:tcPr>
          <w:p w14:paraId="12AED94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BFBFBF"/>
            <w:vAlign w:val="center"/>
            <w:hideMark/>
          </w:tcPr>
          <w:p w14:paraId="58D1564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000000" w:fill="BFBFBF"/>
            <w:vAlign w:val="center"/>
            <w:hideMark/>
          </w:tcPr>
          <w:p w14:paraId="71E7AD1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DE530E2"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70CF3A47"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Fácil acesso e localização em área de circulação restrita</w:t>
            </w:r>
          </w:p>
        </w:tc>
        <w:tc>
          <w:tcPr>
            <w:tcW w:w="1241" w:type="dxa"/>
            <w:tcBorders>
              <w:top w:val="nil"/>
              <w:left w:val="nil"/>
              <w:bottom w:val="single" w:sz="4" w:space="0" w:color="auto"/>
              <w:right w:val="single" w:sz="4" w:space="0" w:color="auto"/>
            </w:tcBorders>
            <w:shd w:val="clear" w:color="auto" w:fill="auto"/>
            <w:vAlign w:val="center"/>
            <w:hideMark/>
          </w:tcPr>
          <w:p w14:paraId="58FBAE6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4A5F768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4B52ADD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6607120F"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C912505"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Barreira física entre as áreas suja e limpa</w:t>
            </w:r>
          </w:p>
        </w:tc>
        <w:tc>
          <w:tcPr>
            <w:tcW w:w="1241" w:type="dxa"/>
            <w:tcBorders>
              <w:top w:val="nil"/>
              <w:left w:val="nil"/>
              <w:bottom w:val="single" w:sz="4" w:space="0" w:color="auto"/>
              <w:right w:val="single" w:sz="4" w:space="0" w:color="auto"/>
            </w:tcBorders>
            <w:shd w:val="clear" w:color="auto" w:fill="auto"/>
            <w:vAlign w:val="center"/>
            <w:hideMark/>
          </w:tcPr>
          <w:p w14:paraId="0745FF4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35EB45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33A136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23D8F510"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384CB9C5"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ÁREA SUJA</w:t>
            </w:r>
          </w:p>
        </w:tc>
        <w:tc>
          <w:tcPr>
            <w:tcW w:w="1241" w:type="dxa"/>
            <w:tcBorders>
              <w:top w:val="nil"/>
              <w:left w:val="nil"/>
              <w:bottom w:val="single" w:sz="4" w:space="0" w:color="auto"/>
              <w:right w:val="single" w:sz="4" w:space="0" w:color="auto"/>
            </w:tcBorders>
            <w:shd w:val="clear" w:color="auto" w:fill="auto"/>
            <w:vAlign w:val="center"/>
            <w:hideMark/>
          </w:tcPr>
          <w:p w14:paraId="727F8FC2"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2BAF379"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91B354E"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6C68E11A"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553E26E0"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Sala/área suja para:</w:t>
            </w:r>
          </w:p>
        </w:tc>
        <w:tc>
          <w:tcPr>
            <w:tcW w:w="1241" w:type="dxa"/>
            <w:tcBorders>
              <w:top w:val="nil"/>
              <w:left w:val="nil"/>
              <w:bottom w:val="single" w:sz="4" w:space="0" w:color="auto"/>
              <w:right w:val="single" w:sz="4" w:space="0" w:color="auto"/>
            </w:tcBorders>
            <w:shd w:val="clear" w:color="000000" w:fill="FFFFFF"/>
            <w:vAlign w:val="center"/>
            <w:hideMark/>
          </w:tcPr>
          <w:p w14:paraId="4C6644D4"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0A6B509C"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000000" w:fill="FFFFFF"/>
            <w:vAlign w:val="center"/>
            <w:hideMark/>
          </w:tcPr>
          <w:p w14:paraId="5200311C"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0E91EB16"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E908BCC"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Recepção</w:t>
            </w:r>
          </w:p>
        </w:tc>
        <w:tc>
          <w:tcPr>
            <w:tcW w:w="1241" w:type="dxa"/>
            <w:tcBorders>
              <w:top w:val="nil"/>
              <w:left w:val="nil"/>
              <w:bottom w:val="single" w:sz="4" w:space="0" w:color="auto"/>
              <w:right w:val="single" w:sz="4" w:space="0" w:color="auto"/>
            </w:tcBorders>
            <w:shd w:val="clear" w:color="auto" w:fill="auto"/>
            <w:vAlign w:val="center"/>
            <w:hideMark/>
          </w:tcPr>
          <w:p w14:paraId="5A4FD39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4374664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63855EC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2CD7E54"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EF468F6"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Pesagem</w:t>
            </w:r>
          </w:p>
        </w:tc>
        <w:tc>
          <w:tcPr>
            <w:tcW w:w="1241" w:type="dxa"/>
            <w:tcBorders>
              <w:top w:val="nil"/>
              <w:left w:val="nil"/>
              <w:bottom w:val="single" w:sz="4" w:space="0" w:color="auto"/>
              <w:right w:val="single" w:sz="4" w:space="0" w:color="auto"/>
            </w:tcBorders>
            <w:shd w:val="clear" w:color="auto" w:fill="auto"/>
            <w:vAlign w:val="center"/>
            <w:hideMark/>
          </w:tcPr>
          <w:p w14:paraId="516B612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1F7B39C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5564B05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F29F1B8"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707420FF"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Separação (classificação)</w:t>
            </w:r>
          </w:p>
        </w:tc>
        <w:tc>
          <w:tcPr>
            <w:tcW w:w="1241" w:type="dxa"/>
            <w:tcBorders>
              <w:top w:val="nil"/>
              <w:left w:val="nil"/>
              <w:bottom w:val="single" w:sz="4" w:space="0" w:color="auto"/>
              <w:right w:val="single" w:sz="4" w:space="0" w:color="auto"/>
            </w:tcBorders>
            <w:shd w:val="clear" w:color="auto" w:fill="auto"/>
            <w:vAlign w:val="center"/>
            <w:hideMark/>
          </w:tcPr>
          <w:p w14:paraId="3222D79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DB5868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7F7F97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53A8F08A"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472AEF1E"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Lavagem</w:t>
            </w:r>
          </w:p>
        </w:tc>
        <w:tc>
          <w:tcPr>
            <w:tcW w:w="1241" w:type="dxa"/>
            <w:tcBorders>
              <w:top w:val="nil"/>
              <w:left w:val="nil"/>
              <w:bottom w:val="single" w:sz="4" w:space="0" w:color="auto"/>
              <w:right w:val="single" w:sz="4" w:space="0" w:color="auto"/>
            </w:tcBorders>
            <w:shd w:val="clear" w:color="auto" w:fill="auto"/>
            <w:vAlign w:val="center"/>
            <w:hideMark/>
          </w:tcPr>
          <w:p w14:paraId="5524327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68B177B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7B49A76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45416B4"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320C65C"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Piso íntegro/impermeável/de fácil limpeza e desinfecção</w:t>
            </w:r>
          </w:p>
        </w:tc>
        <w:tc>
          <w:tcPr>
            <w:tcW w:w="1241" w:type="dxa"/>
            <w:tcBorders>
              <w:top w:val="nil"/>
              <w:left w:val="nil"/>
              <w:bottom w:val="single" w:sz="4" w:space="0" w:color="auto"/>
              <w:right w:val="single" w:sz="4" w:space="0" w:color="auto"/>
            </w:tcBorders>
            <w:shd w:val="clear" w:color="auto" w:fill="auto"/>
            <w:vAlign w:val="center"/>
            <w:hideMark/>
          </w:tcPr>
          <w:p w14:paraId="6B66844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56EE3F6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D02827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25B7FC90"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8F7BA74"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Depósito de Material de Limpeza (DML) em conformidade com a RDC n</w:t>
            </w:r>
            <w:r w:rsidRPr="00BD1782">
              <w:rPr>
                <w:rFonts w:eastAsia="Times New Roman" w:cs="Times New Roman"/>
                <w:color w:val="404040"/>
                <w:sz w:val="19"/>
                <w:szCs w:val="19"/>
                <w:lang w:eastAsia="pt-BR"/>
              </w:rPr>
              <w:t></w:t>
            </w:r>
            <w:r w:rsidRPr="00BD1782">
              <w:rPr>
                <w:rFonts w:eastAsia="Times New Roman" w:cs="Segoe UI"/>
                <w:color w:val="404040"/>
                <w:sz w:val="19"/>
                <w:szCs w:val="19"/>
                <w:lang w:eastAsia="pt-BR"/>
              </w:rPr>
              <w:t xml:space="preserve">50/02 </w:t>
            </w:r>
          </w:p>
        </w:tc>
        <w:tc>
          <w:tcPr>
            <w:tcW w:w="1241" w:type="dxa"/>
            <w:tcBorders>
              <w:top w:val="nil"/>
              <w:left w:val="nil"/>
              <w:bottom w:val="single" w:sz="4" w:space="0" w:color="auto"/>
              <w:right w:val="single" w:sz="4" w:space="0" w:color="auto"/>
            </w:tcBorders>
            <w:shd w:val="clear" w:color="auto" w:fill="auto"/>
            <w:vAlign w:val="center"/>
            <w:hideMark/>
          </w:tcPr>
          <w:p w14:paraId="72B8BD6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447A470"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B7C2C30"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7635761C"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1E60F2F6"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Equipamentos</w:t>
            </w:r>
          </w:p>
        </w:tc>
        <w:tc>
          <w:tcPr>
            <w:tcW w:w="1241" w:type="dxa"/>
            <w:tcBorders>
              <w:top w:val="nil"/>
              <w:left w:val="nil"/>
              <w:bottom w:val="single" w:sz="4" w:space="0" w:color="auto"/>
              <w:right w:val="single" w:sz="4" w:space="0" w:color="auto"/>
            </w:tcBorders>
            <w:shd w:val="clear" w:color="000000" w:fill="FFFFFF"/>
            <w:vAlign w:val="center"/>
            <w:hideMark/>
          </w:tcPr>
          <w:p w14:paraId="08558842"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54590AFE"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770782E5"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29B3858B"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7C01182A"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Lavadora</w:t>
            </w:r>
          </w:p>
        </w:tc>
        <w:tc>
          <w:tcPr>
            <w:tcW w:w="1241" w:type="dxa"/>
            <w:tcBorders>
              <w:top w:val="nil"/>
              <w:left w:val="nil"/>
              <w:bottom w:val="single" w:sz="4" w:space="0" w:color="auto"/>
              <w:right w:val="single" w:sz="4" w:space="0" w:color="auto"/>
            </w:tcBorders>
            <w:shd w:val="clear" w:color="000000" w:fill="FFFFFF"/>
            <w:vAlign w:val="center"/>
            <w:hideMark/>
          </w:tcPr>
          <w:p w14:paraId="5108F72C"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5FFF2CD2"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5B676C53"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2D39B775"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716F3B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xml:space="preserve">- </w:t>
            </w:r>
            <w:proofErr w:type="gramStart"/>
            <w:r w:rsidRPr="00BD1782">
              <w:rPr>
                <w:rFonts w:eastAsia="Times New Roman" w:cs="Segoe UI"/>
                <w:color w:val="404040"/>
                <w:sz w:val="19"/>
                <w:szCs w:val="19"/>
                <w:lang w:eastAsia="pt-BR"/>
              </w:rPr>
              <w:t>com</w:t>
            </w:r>
            <w:proofErr w:type="gramEnd"/>
            <w:r w:rsidRPr="00BD1782">
              <w:rPr>
                <w:rFonts w:eastAsia="Times New Roman" w:cs="Segoe UI"/>
                <w:color w:val="404040"/>
                <w:sz w:val="19"/>
                <w:szCs w:val="19"/>
                <w:lang w:eastAsia="pt-BR"/>
              </w:rPr>
              <w:t xml:space="preserve"> barreira</w:t>
            </w:r>
          </w:p>
        </w:tc>
        <w:tc>
          <w:tcPr>
            <w:tcW w:w="1241" w:type="dxa"/>
            <w:tcBorders>
              <w:top w:val="nil"/>
              <w:left w:val="nil"/>
              <w:bottom w:val="single" w:sz="4" w:space="0" w:color="auto"/>
              <w:right w:val="single" w:sz="4" w:space="0" w:color="auto"/>
            </w:tcBorders>
            <w:shd w:val="clear" w:color="auto" w:fill="auto"/>
            <w:vAlign w:val="center"/>
            <w:hideMark/>
          </w:tcPr>
          <w:p w14:paraId="7690CBF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BED685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DC8D900"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0B3AC471"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A3FD0E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xml:space="preserve">- </w:t>
            </w:r>
            <w:proofErr w:type="gramStart"/>
            <w:r w:rsidRPr="00BD1782">
              <w:rPr>
                <w:rFonts w:eastAsia="Times New Roman" w:cs="Segoe UI"/>
                <w:color w:val="404040"/>
                <w:sz w:val="19"/>
                <w:szCs w:val="19"/>
                <w:lang w:eastAsia="pt-BR"/>
              </w:rPr>
              <w:t>sem</w:t>
            </w:r>
            <w:proofErr w:type="gramEnd"/>
            <w:r w:rsidRPr="00BD1782">
              <w:rPr>
                <w:rFonts w:eastAsia="Times New Roman" w:cs="Segoe UI"/>
                <w:color w:val="404040"/>
                <w:sz w:val="19"/>
                <w:szCs w:val="19"/>
                <w:lang w:eastAsia="pt-BR"/>
              </w:rPr>
              <w:t xml:space="preserve"> barreira</w:t>
            </w:r>
          </w:p>
        </w:tc>
        <w:tc>
          <w:tcPr>
            <w:tcW w:w="1241" w:type="dxa"/>
            <w:tcBorders>
              <w:top w:val="nil"/>
              <w:left w:val="nil"/>
              <w:bottom w:val="single" w:sz="4" w:space="0" w:color="auto"/>
              <w:right w:val="single" w:sz="4" w:space="0" w:color="auto"/>
            </w:tcBorders>
            <w:shd w:val="clear" w:color="auto" w:fill="auto"/>
            <w:vAlign w:val="center"/>
            <w:hideMark/>
          </w:tcPr>
          <w:p w14:paraId="1D3E201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362A51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A654CA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57C7978A"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88EDCBE"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 xml:space="preserve">Carrinho para transporte </w:t>
            </w:r>
          </w:p>
        </w:tc>
        <w:tc>
          <w:tcPr>
            <w:tcW w:w="1241" w:type="dxa"/>
            <w:tcBorders>
              <w:top w:val="nil"/>
              <w:left w:val="nil"/>
              <w:bottom w:val="single" w:sz="4" w:space="0" w:color="auto"/>
              <w:right w:val="single" w:sz="4" w:space="0" w:color="auto"/>
            </w:tcBorders>
            <w:shd w:val="clear" w:color="auto" w:fill="auto"/>
            <w:vAlign w:val="center"/>
            <w:hideMark/>
          </w:tcPr>
          <w:p w14:paraId="4BB75FF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54E9FCC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F93E51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578D880D"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F0D6539"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proofErr w:type="spellStart"/>
            <w:r w:rsidRPr="00BD1782">
              <w:rPr>
                <w:rFonts w:eastAsia="Times New Roman" w:cs="Segoe UI"/>
                <w:i/>
                <w:iCs/>
                <w:color w:val="404040"/>
                <w:sz w:val="19"/>
                <w:szCs w:val="19"/>
                <w:lang w:eastAsia="pt-BR"/>
              </w:rPr>
              <w:t>Hamper</w:t>
            </w:r>
            <w:proofErr w:type="spellEnd"/>
          </w:p>
        </w:tc>
        <w:tc>
          <w:tcPr>
            <w:tcW w:w="1241" w:type="dxa"/>
            <w:tcBorders>
              <w:top w:val="nil"/>
              <w:left w:val="nil"/>
              <w:bottom w:val="single" w:sz="4" w:space="0" w:color="auto"/>
              <w:right w:val="single" w:sz="4" w:space="0" w:color="auto"/>
            </w:tcBorders>
            <w:shd w:val="clear" w:color="auto" w:fill="auto"/>
            <w:vAlign w:val="center"/>
            <w:hideMark/>
          </w:tcPr>
          <w:p w14:paraId="5FF0F83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A70801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8EF188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58E6E069"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BA948B7"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Balança plataforma</w:t>
            </w:r>
          </w:p>
        </w:tc>
        <w:tc>
          <w:tcPr>
            <w:tcW w:w="1241" w:type="dxa"/>
            <w:tcBorders>
              <w:top w:val="nil"/>
              <w:left w:val="nil"/>
              <w:bottom w:val="single" w:sz="4" w:space="0" w:color="auto"/>
              <w:right w:val="single" w:sz="4" w:space="0" w:color="auto"/>
            </w:tcBorders>
            <w:shd w:val="clear" w:color="auto" w:fill="auto"/>
            <w:vAlign w:val="center"/>
            <w:hideMark/>
          </w:tcPr>
          <w:p w14:paraId="5857873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0EA669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B6EE8D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44CEB3B"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2C3BFC5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xml:space="preserve">Equipamentos de proteção individual (EPIs) em quantidade suficiente para a demanda do serviço </w:t>
            </w:r>
          </w:p>
        </w:tc>
      </w:tr>
      <w:tr w:rsidR="005D10E5" w:rsidRPr="00BD1782" w14:paraId="2F5A9B0F"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65E8E470"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Óculos</w:t>
            </w:r>
          </w:p>
        </w:tc>
        <w:tc>
          <w:tcPr>
            <w:tcW w:w="1241" w:type="dxa"/>
            <w:tcBorders>
              <w:top w:val="nil"/>
              <w:left w:val="nil"/>
              <w:bottom w:val="single" w:sz="4" w:space="0" w:color="auto"/>
              <w:right w:val="single" w:sz="4" w:space="0" w:color="auto"/>
            </w:tcBorders>
            <w:shd w:val="clear" w:color="000000" w:fill="FFFFFF"/>
            <w:vAlign w:val="center"/>
            <w:hideMark/>
          </w:tcPr>
          <w:p w14:paraId="32908AC2"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6E2807CB"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10BFF65A"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2736D7B9"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41FB696A"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Máscara ou protetor facial</w:t>
            </w:r>
          </w:p>
        </w:tc>
        <w:tc>
          <w:tcPr>
            <w:tcW w:w="1241" w:type="dxa"/>
            <w:tcBorders>
              <w:top w:val="nil"/>
              <w:left w:val="nil"/>
              <w:bottom w:val="single" w:sz="4" w:space="0" w:color="auto"/>
              <w:right w:val="single" w:sz="4" w:space="0" w:color="auto"/>
            </w:tcBorders>
            <w:shd w:val="clear" w:color="000000" w:fill="FFFFFF"/>
            <w:vAlign w:val="center"/>
            <w:hideMark/>
          </w:tcPr>
          <w:p w14:paraId="6507CE9D"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778E4555"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806C817"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2907D8BD"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7DFEA4FA"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Luvas de borracha</w:t>
            </w:r>
          </w:p>
        </w:tc>
        <w:tc>
          <w:tcPr>
            <w:tcW w:w="1241" w:type="dxa"/>
            <w:tcBorders>
              <w:top w:val="nil"/>
              <w:left w:val="nil"/>
              <w:bottom w:val="single" w:sz="4" w:space="0" w:color="auto"/>
              <w:right w:val="single" w:sz="4" w:space="0" w:color="auto"/>
            </w:tcBorders>
            <w:shd w:val="clear" w:color="000000" w:fill="FFFFFF"/>
            <w:vAlign w:val="center"/>
            <w:hideMark/>
          </w:tcPr>
          <w:p w14:paraId="2D0C03AE"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40F6039A"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8F4F92C"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728077EE"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2D1296A4"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 xml:space="preserve">Avental impermeável </w:t>
            </w:r>
          </w:p>
        </w:tc>
        <w:tc>
          <w:tcPr>
            <w:tcW w:w="1241" w:type="dxa"/>
            <w:tcBorders>
              <w:top w:val="nil"/>
              <w:left w:val="nil"/>
              <w:bottom w:val="single" w:sz="4" w:space="0" w:color="auto"/>
              <w:right w:val="single" w:sz="4" w:space="0" w:color="auto"/>
            </w:tcBorders>
            <w:shd w:val="clear" w:color="000000" w:fill="FFFFFF"/>
            <w:vAlign w:val="center"/>
            <w:hideMark/>
          </w:tcPr>
          <w:p w14:paraId="3D29CC19"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0787AF9B"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7B687C96"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5A1BE22A"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4585E5F7"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Botas de borracha</w:t>
            </w:r>
          </w:p>
        </w:tc>
        <w:tc>
          <w:tcPr>
            <w:tcW w:w="1241" w:type="dxa"/>
            <w:tcBorders>
              <w:top w:val="nil"/>
              <w:left w:val="nil"/>
              <w:bottom w:val="single" w:sz="4" w:space="0" w:color="auto"/>
              <w:right w:val="single" w:sz="4" w:space="0" w:color="auto"/>
            </w:tcBorders>
            <w:shd w:val="clear" w:color="000000" w:fill="FFFFFF"/>
            <w:vAlign w:val="center"/>
            <w:hideMark/>
          </w:tcPr>
          <w:p w14:paraId="3CD3FBFD"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2B76E8C9"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BCD32A0"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1D03542B"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7AC04E61"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Protetor ocular</w:t>
            </w:r>
          </w:p>
        </w:tc>
        <w:tc>
          <w:tcPr>
            <w:tcW w:w="1241" w:type="dxa"/>
            <w:tcBorders>
              <w:top w:val="nil"/>
              <w:left w:val="nil"/>
              <w:bottom w:val="single" w:sz="4" w:space="0" w:color="auto"/>
              <w:right w:val="single" w:sz="4" w:space="0" w:color="auto"/>
            </w:tcBorders>
            <w:shd w:val="clear" w:color="000000" w:fill="FFFFFF"/>
            <w:vAlign w:val="center"/>
            <w:hideMark/>
          </w:tcPr>
          <w:p w14:paraId="3E8BD95F"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161EEE5A"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BAAA832"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068D46B7"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23C0AC78"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Protetor auricular</w:t>
            </w:r>
          </w:p>
        </w:tc>
        <w:tc>
          <w:tcPr>
            <w:tcW w:w="1241" w:type="dxa"/>
            <w:tcBorders>
              <w:top w:val="nil"/>
              <w:left w:val="nil"/>
              <w:bottom w:val="single" w:sz="4" w:space="0" w:color="auto"/>
              <w:right w:val="single" w:sz="4" w:space="0" w:color="auto"/>
            </w:tcBorders>
            <w:shd w:val="clear" w:color="000000" w:fill="FFFFFF"/>
            <w:vAlign w:val="center"/>
            <w:hideMark/>
          </w:tcPr>
          <w:p w14:paraId="31A54FEF"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2DF86396"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D112A37"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599A8335"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74DE9FF0"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ÁREA LIMPA</w:t>
            </w:r>
          </w:p>
        </w:tc>
        <w:tc>
          <w:tcPr>
            <w:tcW w:w="1241" w:type="dxa"/>
            <w:tcBorders>
              <w:top w:val="nil"/>
              <w:left w:val="nil"/>
              <w:bottom w:val="single" w:sz="4" w:space="0" w:color="auto"/>
              <w:right w:val="single" w:sz="4" w:space="0" w:color="auto"/>
            </w:tcBorders>
            <w:shd w:val="clear" w:color="auto" w:fill="auto"/>
            <w:vAlign w:val="center"/>
            <w:hideMark/>
          </w:tcPr>
          <w:p w14:paraId="1BAAA2A4"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C2E2925"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1ED59CB"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4655AF10"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7A86684"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Equipamentos</w:t>
            </w:r>
          </w:p>
        </w:tc>
        <w:tc>
          <w:tcPr>
            <w:tcW w:w="1241" w:type="dxa"/>
            <w:tcBorders>
              <w:top w:val="nil"/>
              <w:left w:val="nil"/>
              <w:bottom w:val="single" w:sz="4" w:space="0" w:color="auto"/>
              <w:right w:val="single" w:sz="4" w:space="0" w:color="auto"/>
            </w:tcBorders>
            <w:shd w:val="clear" w:color="auto" w:fill="auto"/>
            <w:vAlign w:val="center"/>
            <w:hideMark/>
          </w:tcPr>
          <w:p w14:paraId="32719CC3"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4B97B144"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5786209"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1A449A99"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029D0B4"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lastRenderedPageBreak/>
              <w:t xml:space="preserve">  </w:t>
            </w:r>
            <w:r w:rsidRPr="00BD1782">
              <w:rPr>
                <w:rFonts w:eastAsia="Times New Roman" w:cs="Segoe UI"/>
                <w:color w:val="404040"/>
                <w:sz w:val="19"/>
                <w:szCs w:val="19"/>
                <w:lang w:eastAsia="pt-BR"/>
              </w:rPr>
              <w:t>Relógio de parede</w:t>
            </w:r>
          </w:p>
        </w:tc>
        <w:tc>
          <w:tcPr>
            <w:tcW w:w="1241" w:type="dxa"/>
            <w:tcBorders>
              <w:top w:val="nil"/>
              <w:left w:val="nil"/>
              <w:bottom w:val="single" w:sz="4" w:space="0" w:color="auto"/>
              <w:right w:val="single" w:sz="4" w:space="0" w:color="auto"/>
            </w:tcBorders>
            <w:shd w:val="clear" w:color="auto" w:fill="auto"/>
            <w:vAlign w:val="center"/>
            <w:hideMark/>
          </w:tcPr>
          <w:p w14:paraId="3F3865B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1A27BD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75AB9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0EE965BF"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54EB91C9"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Carro-transporte de roupa molhada</w:t>
            </w:r>
          </w:p>
        </w:tc>
        <w:tc>
          <w:tcPr>
            <w:tcW w:w="1241" w:type="dxa"/>
            <w:tcBorders>
              <w:top w:val="nil"/>
              <w:left w:val="nil"/>
              <w:bottom w:val="single" w:sz="4" w:space="0" w:color="auto"/>
              <w:right w:val="single" w:sz="4" w:space="0" w:color="auto"/>
            </w:tcBorders>
            <w:shd w:val="clear" w:color="auto" w:fill="auto"/>
            <w:vAlign w:val="center"/>
            <w:hideMark/>
          </w:tcPr>
          <w:p w14:paraId="6C44A5D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09A4AB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5A306D9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800F738"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AF0F7BA"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Carro-transporte para roupa seca</w:t>
            </w:r>
          </w:p>
        </w:tc>
        <w:tc>
          <w:tcPr>
            <w:tcW w:w="1241" w:type="dxa"/>
            <w:tcBorders>
              <w:top w:val="nil"/>
              <w:left w:val="nil"/>
              <w:bottom w:val="single" w:sz="4" w:space="0" w:color="auto"/>
              <w:right w:val="single" w:sz="4" w:space="0" w:color="auto"/>
            </w:tcBorders>
            <w:shd w:val="clear" w:color="auto" w:fill="auto"/>
            <w:vAlign w:val="center"/>
            <w:hideMark/>
          </w:tcPr>
          <w:p w14:paraId="795C5BE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673EBC1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6CC3362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9262D31"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7818E7CC"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Extrator centrífugo de roupa</w:t>
            </w:r>
          </w:p>
        </w:tc>
        <w:tc>
          <w:tcPr>
            <w:tcW w:w="1241" w:type="dxa"/>
            <w:tcBorders>
              <w:top w:val="nil"/>
              <w:left w:val="nil"/>
              <w:bottom w:val="single" w:sz="4" w:space="0" w:color="auto"/>
              <w:right w:val="single" w:sz="4" w:space="0" w:color="auto"/>
            </w:tcBorders>
            <w:shd w:val="clear" w:color="auto" w:fill="auto"/>
            <w:vAlign w:val="center"/>
            <w:hideMark/>
          </w:tcPr>
          <w:p w14:paraId="6E816FB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6A8EF4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49F0E24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0FF1F73D"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8A07165"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Secadora de roupa</w:t>
            </w:r>
          </w:p>
        </w:tc>
        <w:tc>
          <w:tcPr>
            <w:tcW w:w="1241" w:type="dxa"/>
            <w:tcBorders>
              <w:top w:val="nil"/>
              <w:left w:val="nil"/>
              <w:bottom w:val="single" w:sz="4" w:space="0" w:color="auto"/>
              <w:right w:val="single" w:sz="4" w:space="0" w:color="auto"/>
            </w:tcBorders>
            <w:shd w:val="clear" w:color="auto" w:fill="auto"/>
            <w:vAlign w:val="center"/>
            <w:hideMark/>
          </w:tcPr>
          <w:p w14:paraId="0E2AD2D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1BE7167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B567C7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2508DE36"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50A6AB5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xml:space="preserve">Condições para passagem da roupa </w:t>
            </w:r>
          </w:p>
        </w:tc>
      </w:tr>
      <w:tr w:rsidR="005D10E5" w:rsidRPr="00BD1782" w14:paraId="1EAA7D23"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04185C6"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Calandra </w:t>
            </w:r>
          </w:p>
        </w:tc>
        <w:tc>
          <w:tcPr>
            <w:tcW w:w="1241" w:type="dxa"/>
            <w:tcBorders>
              <w:top w:val="nil"/>
              <w:left w:val="nil"/>
              <w:bottom w:val="single" w:sz="4" w:space="0" w:color="auto"/>
              <w:right w:val="single" w:sz="4" w:space="0" w:color="auto"/>
            </w:tcBorders>
            <w:shd w:val="clear" w:color="auto" w:fill="auto"/>
            <w:vAlign w:val="center"/>
            <w:hideMark/>
          </w:tcPr>
          <w:p w14:paraId="4CB5D3B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6873A8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CDDA90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839409C"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D8F6A68"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Tábua para passar roupa</w:t>
            </w:r>
          </w:p>
        </w:tc>
        <w:tc>
          <w:tcPr>
            <w:tcW w:w="1241" w:type="dxa"/>
            <w:tcBorders>
              <w:top w:val="nil"/>
              <w:left w:val="nil"/>
              <w:bottom w:val="single" w:sz="4" w:space="0" w:color="auto"/>
              <w:right w:val="single" w:sz="4" w:space="0" w:color="auto"/>
            </w:tcBorders>
            <w:shd w:val="clear" w:color="auto" w:fill="auto"/>
            <w:vAlign w:val="center"/>
            <w:hideMark/>
          </w:tcPr>
          <w:p w14:paraId="51F1BE3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421B4B2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C1EE4B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36BF7FC"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7706B61"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Prensa para roupa</w:t>
            </w:r>
          </w:p>
        </w:tc>
        <w:tc>
          <w:tcPr>
            <w:tcW w:w="1241" w:type="dxa"/>
            <w:tcBorders>
              <w:top w:val="nil"/>
              <w:left w:val="nil"/>
              <w:bottom w:val="single" w:sz="4" w:space="0" w:color="auto"/>
              <w:right w:val="single" w:sz="4" w:space="0" w:color="auto"/>
            </w:tcBorders>
            <w:shd w:val="clear" w:color="auto" w:fill="auto"/>
            <w:vAlign w:val="center"/>
            <w:hideMark/>
          </w:tcPr>
          <w:p w14:paraId="7ED41F6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AC4E6D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ED7AF4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94E56C4"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30153313"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Ferro elétrico industrial</w:t>
            </w:r>
          </w:p>
        </w:tc>
        <w:tc>
          <w:tcPr>
            <w:tcW w:w="1241" w:type="dxa"/>
            <w:tcBorders>
              <w:top w:val="nil"/>
              <w:left w:val="nil"/>
              <w:bottom w:val="single" w:sz="4" w:space="0" w:color="auto"/>
              <w:right w:val="single" w:sz="4" w:space="0" w:color="auto"/>
            </w:tcBorders>
            <w:shd w:val="clear" w:color="auto" w:fill="auto"/>
            <w:vAlign w:val="center"/>
            <w:hideMark/>
          </w:tcPr>
          <w:p w14:paraId="3855200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4BB0C0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6CA488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2338EA27"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D63553F"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Mesa para dobradura de roupas</w:t>
            </w:r>
          </w:p>
        </w:tc>
        <w:tc>
          <w:tcPr>
            <w:tcW w:w="1241" w:type="dxa"/>
            <w:tcBorders>
              <w:top w:val="nil"/>
              <w:left w:val="nil"/>
              <w:bottom w:val="single" w:sz="4" w:space="0" w:color="auto"/>
              <w:right w:val="single" w:sz="4" w:space="0" w:color="auto"/>
            </w:tcBorders>
            <w:shd w:val="clear" w:color="auto" w:fill="auto"/>
            <w:vAlign w:val="center"/>
            <w:hideMark/>
          </w:tcPr>
          <w:p w14:paraId="16CA4CF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69F896E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0C1BB3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0F587B60"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597BAF96"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AREA PARA ARMAZENAGEM/DISTRIBUIÇÃO</w:t>
            </w:r>
          </w:p>
        </w:tc>
        <w:tc>
          <w:tcPr>
            <w:tcW w:w="1241" w:type="dxa"/>
            <w:tcBorders>
              <w:top w:val="nil"/>
              <w:left w:val="nil"/>
              <w:bottom w:val="single" w:sz="4" w:space="0" w:color="auto"/>
              <w:right w:val="single" w:sz="4" w:space="0" w:color="auto"/>
            </w:tcBorders>
            <w:shd w:val="clear" w:color="auto" w:fill="auto"/>
            <w:vAlign w:val="center"/>
            <w:hideMark/>
          </w:tcPr>
          <w:p w14:paraId="790BF587"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5AD73114"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82C1FB"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1DA51D8F"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5081C66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Condições para guarda de roupas (Rouparia)</w:t>
            </w:r>
          </w:p>
        </w:tc>
      </w:tr>
      <w:tr w:rsidR="005D10E5" w:rsidRPr="00BD1782" w14:paraId="73BCF032"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26BBD01"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Sala de armazenagem geral de roupa limpa (rouparia geral)</w:t>
            </w:r>
          </w:p>
        </w:tc>
        <w:tc>
          <w:tcPr>
            <w:tcW w:w="1241" w:type="dxa"/>
            <w:tcBorders>
              <w:top w:val="nil"/>
              <w:left w:val="nil"/>
              <w:bottom w:val="single" w:sz="4" w:space="0" w:color="auto"/>
              <w:right w:val="single" w:sz="4" w:space="0" w:color="auto"/>
            </w:tcBorders>
            <w:shd w:val="clear" w:color="auto" w:fill="auto"/>
            <w:vAlign w:val="center"/>
            <w:hideMark/>
          </w:tcPr>
          <w:p w14:paraId="5A3EC93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5B96A5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5316A0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56D6FA34"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325798B7"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Estante/prateleiras </w:t>
            </w:r>
          </w:p>
        </w:tc>
        <w:tc>
          <w:tcPr>
            <w:tcW w:w="1241" w:type="dxa"/>
            <w:tcBorders>
              <w:top w:val="nil"/>
              <w:left w:val="nil"/>
              <w:bottom w:val="single" w:sz="4" w:space="0" w:color="auto"/>
              <w:right w:val="single" w:sz="4" w:space="0" w:color="auto"/>
            </w:tcBorders>
            <w:shd w:val="clear" w:color="auto" w:fill="auto"/>
            <w:vAlign w:val="center"/>
            <w:hideMark/>
          </w:tcPr>
          <w:p w14:paraId="658A635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912100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14FD5C9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A9B1EA6"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04990CF"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Mesa de apoio</w:t>
            </w:r>
          </w:p>
        </w:tc>
        <w:tc>
          <w:tcPr>
            <w:tcW w:w="1241" w:type="dxa"/>
            <w:tcBorders>
              <w:top w:val="nil"/>
              <w:left w:val="nil"/>
              <w:bottom w:val="single" w:sz="4" w:space="0" w:color="auto"/>
              <w:right w:val="single" w:sz="4" w:space="0" w:color="auto"/>
            </w:tcBorders>
            <w:shd w:val="clear" w:color="auto" w:fill="auto"/>
            <w:vAlign w:val="center"/>
            <w:hideMark/>
          </w:tcPr>
          <w:p w14:paraId="7145089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067C6A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83CABE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8D54629"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BF39FD7"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Carrinho de roupa limpa</w:t>
            </w:r>
          </w:p>
        </w:tc>
        <w:tc>
          <w:tcPr>
            <w:tcW w:w="1241" w:type="dxa"/>
            <w:tcBorders>
              <w:top w:val="nil"/>
              <w:left w:val="nil"/>
              <w:bottom w:val="single" w:sz="4" w:space="0" w:color="auto"/>
              <w:right w:val="single" w:sz="4" w:space="0" w:color="auto"/>
            </w:tcBorders>
            <w:shd w:val="clear" w:color="auto" w:fill="auto"/>
            <w:vAlign w:val="center"/>
            <w:hideMark/>
          </w:tcPr>
          <w:p w14:paraId="7C47FDA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0D9F38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45FC35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64C811F"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48F141E0"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Escada </w:t>
            </w:r>
          </w:p>
        </w:tc>
        <w:tc>
          <w:tcPr>
            <w:tcW w:w="1241" w:type="dxa"/>
            <w:tcBorders>
              <w:top w:val="nil"/>
              <w:left w:val="nil"/>
              <w:bottom w:val="single" w:sz="4" w:space="0" w:color="auto"/>
              <w:right w:val="single" w:sz="4" w:space="0" w:color="auto"/>
            </w:tcBorders>
            <w:shd w:val="clear" w:color="auto" w:fill="auto"/>
            <w:vAlign w:val="center"/>
            <w:hideMark/>
          </w:tcPr>
          <w:p w14:paraId="6A7903F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F991F0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048074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212803E9"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00230A5"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proofErr w:type="spellStart"/>
            <w:r w:rsidRPr="00BD1782">
              <w:rPr>
                <w:rFonts w:eastAsia="Symbol" w:cs="Segoe UI"/>
                <w:i/>
                <w:iCs/>
                <w:color w:val="404040"/>
                <w:sz w:val="19"/>
                <w:szCs w:val="19"/>
                <w:lang w:eastAsia="pt-BR"/>
              </w:rPr>
              <w:t>Hamper</w:t>
            </w:r>
            <w:proofErr w:type="spellEnd"/>
          </w:p>
        </w:tc>
        <w:tc>
          <w:tcPr>
            <w:tcW w:w="1241" w:type="dxa"/>
            <w:tcBorders>
              <w:top w:val="nil"/>
              <w:left w:val="nil"/>
              <w:bottom w:val="single" w:sz="4" w:space="0" w:color="auto"/>
              <w:right w:val="single" w:sz="4" w:space="0" w:color="auto"/>
            </w:tcBorders>
            <w:shd w:val="clear" w:color="auto" w:fill="auto"/>
            <w:vAlign w:val="center"/>
            <w:hideMark/>
          </w:tcPr>
          <w:p w14:paraId="3F10EE20"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78C26B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6B5A28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5D61CD33"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172ABB5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Condições para dobradura e preparo de pacotes para envio a CME</w:t>
            </w:r>
          </w:p>
        </w:tc>
      </w:tr>
      <w:tr w:rsidR="005D10E5" w:rsidRPr="00BD1782" w14:paraId="5702F4E8"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C09FA24"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Mesa de apoio</w:t>
            </w:r>
          </w:p>
        </w:tc>
        <w:tc>
          <w:tcPr>
            <w:tcW w:w="1241" w:type="dxa"/>
            <w:tcBorders>
              <w:top w:val="nil"/>
              <w:left w:val="nil"/>
              <w:bottom w:val="single" w:sz="4" w:space="0" w:color="auto"/>
              <w:right w:val="single" w:sz="4" w:space="0" w:color="auto"/>
            </w:tcBorders>
            <w:shd w:val="clear" w:color="auto" w:fill="auto"/>
            <w:vAlign w:val="center"/>
            <w:hideMark/>
          </w:tcPr>
          <w:p w14:paraId="75CDFE08" w14:textId="77777777" w:rsidR="005D10E5" w:rsidRPr="00BD1782" w:rsidRDefault="005D10E5" w:rsidP="005D10E5">
            <w:pPr>
              <w:spacing w:after="0" w:line="240" w:lineRule="auto"/>
              <w:jc w:val="both"/>
              <w:rPr>
                <w:rFonts w:eastAsia="Times New Roman" w:cs="Segoe UI"/>
                <w:color w:val="000000"/>
                <w:sz w:val="19"/>
                <w:szCs w:val="19"/>
                <w:lang w:eastAsia="pt-BR"/>
              </w:rPr>
            </w:pPr>
            <w:r w:rsidRPr="00BD1782">
              <w:rPr>
                <w:rFonts w:eastAsia="Times New Roman" w:cs="Segoe UI"/>
                <w:color w:val="00000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A9779A1" w14:textId="77777777" w:rsidR="005D10E5" w:rsidRPr="00BD1782" w:rsidRDefault="005D10E5" w:rsidP="005D10E5">
            <w:pPr>
              <w:spacing w:after="0" w:line="240" w:lineRule="auto"/>
              <w:jc w:val="both"/>
              <w:rPr>
                <w:rFonts w:eastAsia="Times New Roman" w:cs="Segoe UI"/>
                <w:color w:val="000000"/>
                <w:sz w:val="19"/>
                <w:szCs w:val="19"/>
                <w:lang w:eastAsia="pt-BR"/>
              </w:rPr>
            </w:pPr>
            <w:r w:rsidRPr="00BD1782">
              <w:rPr>
                <w:rFonts w:eastAsia="Times New Roman" w:cs="Segoe UI"/>
                <w:color w:val="00000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0221817" w14:textId="77777777" w:rsidR="005D10E5" w:rsidRPr="00BD1782" w:rsidRDefault="005D10E5" w:rsidP="005D10E5">
            <w:pPr>
              <w:spacing w:after="0" w:line="240" w:lineRule="auto"/>
              <w:jc w:val="both"/>
              <w:rPr>
                <w:rFonts w:eastAsia="Times New Roman" w:cs="Segoe UI"/>
                <w:color w:val="000000"/>
                <w:sz w:val="19"/>
                <w:szCs w:val="19"/>
                <w:lang w:eastAsia="pt-BR"/>
              </w:rPr>
            </w:pPr>
            <w:r w:rsidRPr="00BD1782">
              <w:rPr>
                <w:rFonts w:eastAsia="Times New Roman" w:cs="Segoe UI"/>
                <w:color w:val="000000"/>
                <w:sz w:val="19"/>
                <w:szCs w:val="19"/>
                <w:lang w:eastAsia="pt-BR"/>
              </w:rPr>
              <w:t> </w:t>
            </w:r>
          </w:p>
        </w:tc>
      </w:tr>
      <w:tr w:rsidR="005D10E5" w:rsidRPr="00BD1782" w14:paraId="7CBA3E60"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77A5E38"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Prateleiras</w:t>
            </w:r>
          </w:p>
        </w:tc>
        <w:tc>
          <w:tcPr>
            <w:tcW w:w="1241" w:type="dxa"/>
            <w:tcBorders>
              <w:top w:val="nil"/>
              <w:left w:val="nil"/>
              <w:bottom w:val="single" w:sz="4" w:space="0" w:color="auto"/>
              <w:right w:val="single" w:sz="4" w:space="0" w:color="auto"/>
            </w:tcBorders>
            <w:shd w:val="clear" w:color="auto" w:fill="auto"/>
            <w:vAlign w:val="center"/>
            <w:hideMark/>
          </w:tcPr>
          <w:p w14:paraId="1C7D6070" w14:textId="77777777" w:rsidR="005D10E5" w:rsidRPr="00BD1782" w:rsidRDefault="005D10E5" w:rsidP="005D10E5">
            <w:pPr>
              <w:spacing w:after="0" w:line="240" w:lineRule="auto"/>
              <w:jc w:val="both"/>
              <w:rPr>
                <w:rFonts w:eastAsia="Times New Roman" w:cs="Segoe UI"/>
                <w:color w:val="000000"/>
                <w:sz w:val="19"/>
                <w:szCs w:val="19"/>
                <w:lang w:eastAsia="pt-BR"/>
              </w:rPr>
            </w:pPr>
            <w:r w:rsidRPr="00BD1782">
              <w:rPr>
                <w:rFonts w:eastAsia="Times New Roman" w:cs="Segoe UI"/>
                <w:color w:val="00000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10E97737" w14:textId="77777777" w:rsidR="005D10E5" w:rsidRPr="00BD1782" w:rsidRDefault="005D10E5" w:rsidP="005D10E5">
            <w:pPr>
              <w:spacing w:after="0" w:line="240" w:lineRule="auto"/>
              <w:jc w:val="both"/>
              <w:rPr>
                <w:rFonts w:eastAsia="Times New Roman" w:cs="Segoe UI"/>
                <w:color w:val="000000"/>
                <w:sz w:val="19"/>
                <w:szCs w:val="19"/>
                <w:lang w:eastAsia="pt-BR"/>
              </w:rPr>
            </w:pPr>
            <w:r w:rsidRPr="00BD1782">
              <w:rPr>
                <w:rFonts w:eastAsia="Times New Roman" w:cs="Segoe UI"/>
                <w:color w:val="00000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678F3A3E" w14:textId="77777777" w:rsidR="005D10E5" w:rsidRPr="00BD1782" w:rsidRDefault="005D10E5" w:rsidP="005D10E5">
            <w:pPr>
              <w:spacing w:after="0" w:line="240" w:lineRule="auto"/>
              <w:jc w:val="both"/>
              <w:rPr>
                <w:rFonts w:eastAsia="Times New Roman" w:cs="Segoe UI"/>
                <w:color w:val="000000"/>
                <w:sz w:val="19"/>
                <w:szCs w:val="19"/>
                <w:lang w:eastAsia="pt-BR"/>
              </w:rPr>
            </w:pPr>
            <w:r w:rsidRPr="00BD1782">
              <w:rPr>
                <w:rFonts w:eastAsia="Times New Roman" w:cs="Segoe UI"/>
                <w:color w:val="000000"/>
                <w:sz w:val="19"/>
                <w:szCs w:val="19"/>
                <w:lang w:eastAsia="pt-BR"/>
              </w:rPr>
              <w:t> </w:t>
            </w:r>
          </w:p>
        </w:tc>
      </w:tr>
      <w:tr w:rsidR="005D10E5" w:rsidRPr="00BD1782" w14:paraId="35FD2745"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0FF7F19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Condições para embalagem e preparação de kits de roupa para as unidades</w:t>
            </w:r>
          </w:p>
        </w:tc>
      </w:tr>
      <w:tr w:rsidR="005D10E5" w:rsidRPr="00BD1782" w14:paraId="4770DFCA"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4BD858FC"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Seladora</w:t>
            </w:r>
          </w:p>
        </w:tc>
        <w:tc>
          <w:tcPr>
            <w:tcW w:w="1241" w:type="dxa"/>
            <w:tcBorders>
              <w:top w:val="nil"/>
              <w:left w:val="nil"/>
              <w:bottom w:val="single" w:sz="4" w:space="0" w:color="auto"/>
              <w:right w:val="single" w:sz="4" w:space="0" w:color="auto"/>
            </w:tcBorders>
            <w:shd w:val="clear" w:color="auto" w:fill="auto"/>
            <w:vAlign w:val="center"/>
            <w:hideMark/>
          </w:tcPr>
          <w:p w14:paraId="45DA89F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6BECDC4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8CC0F3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0ED7E8D8"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50461961"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Mesa</w:t>
            </w:r>
          </w:p>
        </w:tc>
        <w:tc>
          <w:tcPr>
            <w:tcW w:w="1241" w:type="dxa"/>
            <w:tcBorders>
              <w:top w:val="nil"/>
              <w:left w:val="nil"/>
              <w:bottom w:val="single" w:sz="4" w:space="0" w:color="auto"/>
              <w:right w:val="single" w:sz="4" w:space="0" w:color="auto"/>
            </w:tcBorders>
            <w:shd w:val="clear" w:color="auto" w:fill="auto"/>
            <w:vAlign w:val="center"/>
            <w:hideMark/>
          </w:tcPr>
          <w:p w14:paraId="2C4885A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53BB18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E1676C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625E2838"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C0C688F"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Prateleira</w:t>
            </w:r>
          </w:p>
        </w:tc>
        <w:tc>
          <w:tcPr>
            <w:tcW w:w="1241" w:type="dxa"/>
            <w:tcBorders>
              <w:top w:val="nil"/>
              <w:left w:val="nil"/>
              <w:bottom w:val="single" w:sz="4" w:space="0" w:color="auto"/>
              <w:right w:val="single" w:sz="4" w:space="0" w:color="auto"/>
            </w:tcBorders>
            <w:shd w:val="clear" w:color="auto" w:fill="auto"/>
            <w:vAlign w:val="center"/>
            <w:hideMark/>
          </w:tcPr>
          <w:p w14:paraId="5313F15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F1F7E90"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000000" w:fill="FFFFFF"/>
            <w:vAlign w:val="center"/>
            <w:hideMark/>
          </w:tcPr>
          <w:p w14:paraId="364724D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5A4CF00"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5139E8C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xml:space="preserve">Condições de reparo e confecção </w:t>
            </w:r>
          </w:p>
        </w:tc>
      </w:tr>
      <w:tr w:rsidR="005D10E5" w:rsidRPr="00BD1782" w14:paraId="155B5A33"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EA5F444"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Máquina de costura </w:t>
            </w:r>
          </w:p>
        </w:tc>
        <w:tc>
          <w:tcPr>
            <w:tcW w:w="1241" w:type="dxa"/>
            <w:tcBorders>
              <w:top w:val="nil"/>
              <w:left w:val="nil"/>
              <w:bottom w:val="single" w:sz="4" w:space="0" w:color="auto"/>
              <w:right w:val="single" w:sz="4" w:space="0" w:color="auto"/>
            </w:tcBorders>
            <w:shd w:val="clear" w:color="auto" w:fill="auto"/>
            <w:vAlign w:val="center"/>
            <w:hideMark/>
          </w:tcPr>
          <w:p w14:paraId="0F98903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6AE0B08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48E1B14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76F7AF9C"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CA002BC"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Máquina de overloque</w:t>
            </w:r>
          </w:p>
        </w:tc>
        <w:tc>
          <w:tcPr>
            <w:tcW w:w="1241" w:type="dxa"/>
            <w:tcBorders>
              <w:top w:val="nil"/>
              <w:left w:val="nil"/>
              <w:bottom w:val="single" w:sz="4" w:space="0" w:color="auto"/>
              <w:right w:val="single" w:sz="4" w:space="0" w:color="auto"/>
            </w:tcBorders>
            <w:shd w:val="clear" w:color="auto" w:fill="auto"/>
            <w:vAlign w:val="center"/>
            <w:hideMark/>
          </w:tcPr>
          <w:p w14:paraId="5195C69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9F0055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09B1D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215EA261"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718EA36"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Mesa de apoio</w:t>
            </w:r>
          </w:p>
        </w:tc>
        <w:tc>
          <w:tcPr>
            <w:tcW w:w="1241" w:type="dxa"/>
            <w:tcBorders>
              <w:top w:val="nil"/>
              <w:left w:val="nil"/>
              <w:bottom w:val="single" w:sz="4" w:space="0" w:color="auto"/>
              <w:right w:val="single" w:sz="4" w:space="0" w:color="auto"/>
            </w:tcBorders>
            <w:shd w:val="clear" w:color="auto" w:fill="auto"/>
            <w:vAlign w:val="center"/>
            <w:hideMark/>
          </w:tcPr>
          <w:p w14:paraId="31DDDAE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722CB9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7CE9689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27B50B31"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46883330"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Estante </w:t>
            </w:r>
          </w:p>
        </w:tc>
        <w:tc>
          <w:tcPr>
            <w:tcW w:w="1241" w:type="dxa"/>
            <w:tcBorders>
              <w:top w:val="nil"/>
              <w:left w:val="nil"/>
              <w:bottom w:val="single" w:sz="4" w:space="0" w:color="auto"/>
              <w:right w:val="single" w:sz="4" w:space="0" w:color="auto"/>
            </w:tcBorders>
            <w:shd w:val="clear" w:color="auto" w:fill="auto"/>
            <w:vAlign w:val="center"/>
            <w:hideMark/>
          </w:tcPr>
          <w:p w14:paraId="72208B0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6581AC0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AB0B24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638638B6"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77B1AC2"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proofErr w:type="spellStart"/>
            <w:r w:rsidRPr="00BD1782">
              <w:rPr>
                <w:rFonts w:eastAsia="Symbol" w:cs="Segoe UI"/>
                <w:i/>
                <w:iCs/>
                <w:color w:val="404040"/>
                <w:sz w:val="19"/>
                <w:szCs w:val="19"/>
                <w:lang w:eastAsia="pt-BR"/>
              </w:rPr>
              <w:t>Hamper</w:t>
            </w:r>
            <w:proofErr w:type="spellEnd"/>
          </w:p>
        </w:tc>
        <w:tc>
          <w:tcPr>
            <w:tcW w:w="1241" w:type="dxa"/>
            <w:tcBorders>
              <w:top w:val="nil"/>
              <w:left w:val="nil"/>
              <w:bottom w:val="single" w:sz="4" w:space="0" w:color="auto"/>
              <w:right w:val="single" w:sz="4" w:space="0" w:color="auto"/>
            </w:tcBorders>
            <w:shd w:val="clear" w:color="auto" w:fill="auto"/>
            <w:vAlign w:val="center"/>
            <w:hideMark/>
          </w:tcPr>
          <w:p w14:paraId="78BE7B0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E82099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1DB5D3A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0494D9F7"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F3A860B"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lastRenderedPageBreak/>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Ferro elétrico </w:t>
            </w:r>
          </w:p>
        </w:tc>
        <w:tc>
          <w:tcPr>
            <w:tcW w:w="1241" w:type="dxa"/>
            <w:tcBorders>
              <w:top w:val="nil"/>
              <w:left w:val="nil"/>
              <w:bottom w:val="single" w:sz="4" w:space="0" w:color="auto"/>
              <w:right w:val="single" w:sz="4" w:space="0" w:color="auto"/>
            </w:tcBorders>
            <w:shd w:val="clear" w:color="auto" w:fill="auto"/>
            <w:vAlign w:val="center"/>
            <w:hideMark/>
          </w:tcPr>
          <w:p w14:paraId="73352B5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59CD60A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702E19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71AA48D5"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5D7A7B1F"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TRANSPORTE DE ROUPAS</w:t>
            </w:r>
          </w:p>
        </w:tc>
        <w:tc>
          <w:tcPr>
            <w:tcW w:w="1241" w:type="dxa"/>
            <w:tcBorders>
              <w:top w:val="nil"/>
              <w:left w:val="nil"/>
              <w:bottom w:val="single" w:sz="4" w:space="0" w:color="auto"/>
              <w:right w:val="single" w:sz="4" w:space="0" w:color="auto"/>
            </w:tcBorders>
            <w:shd w:val="clear" w:color="auto" w:fill="auto"/>
            <w:vAlign w:val="center"/>
            <w:hideMark/>
          </w:tcPr>
          <w:p w14:paraId="3ED23C6A"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264746B"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D2F269"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53C3BD48"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2CB9176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Condições para o transporte de roupa limpa e suja</w:t>
            </w:r>
          </w:p>
        </w:tc>
      </w:tr>
      <w:tr w:rsidR="005D10E5" w:rsidRPr="00BD1782" w14:paraId="7262C8DB"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7415E75"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Carros fechados identificados para: </w:t>
            </w:r>
          </w:p>
        </w:tc>
        <w:tc>
          <w:tcPr>
            <w:tcW w:w="1241" w:type="dxa"/>
            <w:tcBorders>
              <w:top w:val="nil"/>
              <w:left w:val="nil"/>
              <w:bottom w:val="single" w:sz="4" w:space="0" w:color="auto"/>
              <w:right w:val="single" w:sz="4" w:space="0" w:color="auto"/>
            </w:tcBorders>
            <w:shd w:val="clear" w:color="auto" w:fill="auto"/>
            <w:vAlign w:val="center"/>
            <w:hideMark/>
          </w:tcPr>
          <w:p w14:paraId="41D1662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1949A49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93CF3D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4A46C029"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52C0664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xml:space="preserve">- </w:t>
            </w:r>
            <w:proofErr w:type="gramStart"/>
            <w:r w:rsidRPr="00BD1782">
              <w:rPr>
                <w:rFonts w:eastAsia="Times New Roman" w:cs="Segoe UI"/>
                <w:color w:val="404040"/>
                <w:sz w:val="19"/>
                <w:szCs w:val="19"/>
                <w:lang w:eastAsia="pt-BR"/>
              </w:rPr>
              <w:t>roupa</w:t>
            </w:r>
            <w:proofErr w:type="gramEnd"/>
            <w:r w:rsidRPr="00BD1782">
              <w:rPr>
                <w:rFonts w:eastAsia="Times New Roman" w:cs="Segoe UI"/>
                <w:color w:val="404040"/>
                <w:sz w:val="19"/>
                <w:szCs w:val="19"/>
                <w:lang w:eastAsia="pt-BR"/>
              </w:rPr>
              <w:t xml:space="preserve"> suja</w:t>
            </w:r>
          </w:p>
        </w:tc>
        <w:tc>
          <w:tcPr>
            <w:tcW w:w="1241" w:type="dxa"/>
            <w:tcBorders>
              <w:top w:val="nil"/>
              <w:left w:val="nil"/>
              <w:bottom w:val="single" w:sz="4" w:space="0" w:color="auto"/>
              <w:right w:val="single" w:sz="4" w:space="0" w:color="auto"/>
            </w:tcBorders>
            <w:shd w:val="clear" w:color="auto" w:fill="auto"/>
            <w:vAlign w:val="center"/>
            <w:hideMark/>
          </w:tcPr>
          <w:p w14:paraId="3A20A13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10D5724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678DE99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0427CB16"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746C63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xml:space="preserve">- </w:t>
            </w:r>
            <w:proofErr w:type="gramStart"/>
            <w:r w:rsidRPr="00BD1782">
              <w:rPr>
                <w:rFonts w:eastAsia="Times New Roman" w:cs="Segoe UI"/>
                <w:color w:val="404040"/>
                <w:sz w:val="19"/>
                <w:szCs w:val="19"/>
                <w:lang w:eastAsia="pt-BR"/>
              </w:rPr>
              <w:t>limpa</w:t>
            </w:r>
            <w:proofErr w:type="gramEnd"/>
          </w:p>
        </w:tc>
        <w:tc>
          <w:tcPr>
            <w:tcW w:w="1241" w:type="dxa"/>
            <w:tcBorders>
              <w:top w:val="nil"/>
              <w:left w:val="nil"/>
              <w:bottom w:val="single" w:sz="4" w:space="0" w:color="auto"/>
              <w:right w:val="single" w:sz="4" w:space="0" w:color="auto"/>
            </w:tcBorders>
            <w:shd w:val="clear" w:color="auto" w:fill="auto"/>
            <w:vAlign w:val="center"/>
            <w:hideMark/>
          </w:tcPr>
          <w:p w14:paraId="112F770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64F6778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5E55298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687B780C"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05A6BBB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xml:space="preserve">Condições para o transporte de roupa limpa e suja em transporte urbano </w:t>
            </w:r>
          </w:p>
        </w:tc>
      </w:tr>
      <w:tr w:rsidR="005D10E5" w:rsidRPr="00BD1782" w14:paraId="7E355C3F"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3B96323"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Veículos fechados exclusivos para roupa suja</w:t>
            </w:r>
          </w:p>
        </w:tc>
        <w:tc>
          <w:tcPr>
            <w:tcW w:w="1241" w:type="dxa"/>
            <w:tcBorders>
              <w:top w:val="nil"/>
              <w:left w:val="nil"/>
              <w:bottom w:val="single" w:sz="4" w:space="0" w:color="auto"/>
              <w:right w:val="single" w:sz="4" w:space="0" w:color="auto"/>
            </w:tcBorders>
            <w:shd w:val="clear" w:color="auto" w:fill="auto"/>
            <w:vAlign w:val="center"/>
            <w:hideMark/>
          </w:tcPr>
          <w:p w14:paraId="5A1D1C7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9D8F60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362BE90"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B861229"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020D718"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Veículos exclusivos para roupa limpa</w:t>
            </w:r>
          </w:p>
        </w:tc>
        <w:tc>
          <w:tcPr>
            <w:tcW w:w="1241" w:type="dxa"/>
            <w:tcBorders>
              <w:top w:val="nil"/>
              <w:left w:val="nil"/>
              <w:bottom w:val="single" w:sz="4" w:space="0" w:color="auto"/>
              <w:right w:val="single" w:sz="4" w:space="0" w:color="auto"/>
            </w:tcBorders>
            <w:shd w:val="clear" w:color="auto" w:fill="auto"/>
            <w:vAlign w:val="center"/>
            <w:hideMark/>
          </w:tcPr>
          <w:p w14:paraId="66E8977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406E78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7EDDEB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7711BCE2"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01737628"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SALA DE ESTAR E VESTIÁRIO PARA PESSOAL DA CONTRATADA</w:t>
            </w:r>
          </w:p>
        </w:tc>
        <w:tc>
          <w:tcPr>
            <w:tcW w:w="1241" w:type="dxa"/>
            <w:tcBorders>
              <w:top w:val="nil"/>
              <w:left w:val="nil"/>
              <w:bottom w:val="single" w:sz="4" w:space="0" w:color="auto"/>
              <w:right w:val="single" w:sz="4" w:space="0" w:color="auto"/>
            </w:tcBorders>
            <w:shd w:val="clear" w:color="000000" w:fill="FFFFFF"/>
            <w:vAlign w:val="center"/>
            <w:hideMark/>
          </w:tcPr>
          <w:p w14:paraId="4588860B"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218B1F9A"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000000" w:fill="FFFFFF"/>
            <w:vAlign w:val="center"/>
            <w:hideMark/>
          </w:tcPr>
          <w:p w14:paraId="71482073"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09D7344D"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7E881386"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Sanitário exclusivo para pessoal da área limpa</w:t>
            </w:r>
          </w:p>
        </w:tc>
        <w:tc>
          <w:tcPr>
            <w:tcW w:w="1241" w:type="dxa"/>
            <w:tcBorders>
              <w:top w:val="nil"/>
              <w:left w:val="nil"/>
              <w:bottom w:val="single" w:sz="4" w:space="0" w:color="auto"/>
              <w:right w:val="single" w:sz="4" w:space="0" w:color="auto"/>
            </w:tcBorders>
            <w:shd w:val="clear" w:color="auto" w:fill="auto"/>
            <w:vAlign w:val="center"/>
            <w:hideMark/>
          </w:tcPr>
          <w:p w14:paraId="4561EB6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58907B4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9D70B3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0802CEB4"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1FFE1B3B"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Copa</w:t>
            </w:r>
          </w:p>
        </w:tc>
        <w:tc>
          <w:tcPr>
            <w:tcW w:w="1241" w:type="dxa"/>
            <w:tcBorders>
              <w:top w:val="nil"/>
              <w:left w:val="nil"/>
              <w:bottom w:val="single" w:sz="4" w:space="0" w:color="auto"/>
              <w:right w:val="single" w:sz="4" w:space="0" w:color="auto"/>
            </w:tcBorders>
            <w:shd w:val="clear" w:color="000000" w:fill="FFFFFF"/>
            <w:vAlign w:val="center"/>
            <w:hideMark/>
          </w:tcPr>
          <w:p w14:paraId="7267752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0607623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000000" w:fill="FFFFFF"/>
            <w:vAlign w:val="center"/>
            <w:hideMark/>
          </w:tcPr>
          <w:p w14:paraId="6450BA2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6A6F100F"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6EC0830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Condições de lavagem das mãos</w:t>
            </w:r>
          </w:p>
        </w:tc>
      </w:tr>
      <w:tr w:rsidR="005D10E5" w:rsidRPr="00BD1782" w14:paraId="4273B03C"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41C806F6"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Lavatório </w:t>
            </w:r>
          </w:p>
        </w:tc>
        <w:tc>
          <w:tcPr>
            <w:tcW w:w="1241" w:type="dxa"/>
            <w:tcBorders>
              <w:top w:val="nil"/>
              <w:left w:val="nil"/>
              <w:bottom w:val="single" w:sz="4" w:space="0" w:color="auto"/>
              <w:right w:val="single" w:sz="4" w:space="0" w:color="auto"/>
            </w:tcBorders>
            <w:shd w:val="clear" w:color="auto" w:fill="auto"/>
            <w:vAlign w:val="center"/>
            <w:hideMark/>
          </w:tcPr>
          <w:p w14:paraId="31BFDA58"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82826AE"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760AA58"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5D33E3F6"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B3CC576"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Dispensador com sabão líquido </w:t>
            </w:r>
          </w:p>
        </w:tc>
        <w:tc>
          <w:tcPr>
            <w:tcW w:w="1241" w:type="dxa"/>
            <w:tcBorders>
              <w:top w:val="nil"/>
              <w:left w:val="nil"/>
              <w:bottom w:val="single" w:sz="4" w:space="0" w:color="auto"/>
              <w:right w:val="single" w:sz="4" w:space="0" w:color="auto"/>
            </w:tcBorders>
            <w:shd w:val="clear" w:color="auto" w:fill="auto"/>
            <w:vAlign w:val="center"/>
            <w:hideMark/>
          </w:tcPr>
          <w:p w14:paraId="15702DA4"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B93A41B"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A0B43C6"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75BF1A66"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ABD36D3"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Suporte com papel toalha</w:t>
            </w:r>
          </w:p>
        </w:tc>
        <w:tc>
          <w:tcPr>
            <w:tcW w:w="1241" w:type="dxa"/>
            <w:tcBorders>
              <w:top w:val="nil"/>
              <w:left w:val="nil"/>
              <w:bottom w:val="single" w:sz="4" w:space="0" w:color="auto"/>
              <w:right w:val="single" w:sz="4" w:space="0" w:color="auto"/>
            </w:tcBorders>
            <w:shd w:val="clear" w:color="auto" w:fill="auto"/>
            <w:vAlign w:val="center"/>
            <w:hideMark/>
          </w:tcPr>
          <w:p w14:paraId="37ED0A0E"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1BA786EA"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4EF91F5"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6FFD876D"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3F64B650"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Lixeira com saco plástico e tampa de acionamento por pedal</w:t>
            </w:r>
          </w:p>
        </w:tc>
        <w:tc>
          <w:tcPr>
            <w:tcW w:w="1241" w:type="dxa"/>
            <w:tcBorders>
              <w:top w:val="nil"/>
              <w:left w:val="nil"/>
              <w:bottom w:val="single" w:sz="4" w:space="0" w:color="auto"/>
              <w:right w:val="single" w:sz="4" w:space="0" w:color="auto"/>
            </w:tcBorders>
            <w:shd w:val="clear" w:color="auto" w:fill="auto"/>
            <w:vAlign w:val="center"/>
            <w:hideMark/>
          </w:tcPr>
          <w:p w14:paraId="15B2ED43"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C44E0C9"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49703066"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6C17DC6A"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C4160A6"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DEPÓSITO DE MATERIAL DE LIMPEZA (DML)</w:t>
            </w:r>
          </w:p>
        </w:tc>
        <w:tc>
          <w:tcPr>
            <w:tcW w:w="1241" w:type="dxa"/>
            <w:tcBorders>
              <w:top w:val="nil"/>
              <w:left w:val="nil"/>
              <w:bottom w:val="single" w:sz="4" w:space="0" w:color="auto"/>
              <w:right w:val="single" w:sz="4" w:space="0" w:color="auto"/>
            </w:tcBorders>
            <w:shd w:val="clear" w:color="auto" w:fill="auto"/>
            <w:vAlign w:val="center"/>
            <w:hideMark/>
          </w:tcPr>
          <w:p w14:paraId="2325AA7B"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709F2FE"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000000" w:fill="FFFFFF"/>
            <w:vAlign w:val="center"/>
            <w:hideMark/>
          </w:tcPr>
          <w:p w14:paraId="53BBF0F5"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6560EAF2"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6A6FC08C"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Tanque</w:t>
            </w:r>
          </w:p>
        </w:tc>
        <w:tc>
          <w:tcPr>
            <w:tcW w:w="1241" w:type="dxa"/>
            <w:tcBorders>
              <w:top w:val="nil"/>
              <w:left w:val="nil"/>
              <w:bottom w:val="single" w:sz="4" w:space="0" w:color="auto"/>
              <w:right w:val="single" w:sz="4" w:space="0" w:color="auto"/>
            </w:tcBorders>
            <w:shd w:val="clear" w:color="000000" w:fill="FFFFFF"/>
            <w:vAlign w:val="center"/>
            <w:hideMark/>
          </w:tcPr>
          <w:p w14:paraId="5C3AA66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510DCA2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1912129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138294A"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522244EB"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Bancada de material de fácil limpeza e desinfecção</w:t>
            </w:r>
          </w:p>
        </w:tc>
        <w:tc>
          <w:tcPr>
            <w:tcW w:w="1241" w:type="dxa"/>
            <w:tcBorders>
              <w:top w:val="nil"/>
              <w:left w:val="nil"/>
              <w:bottom w:val="single" w:sz="4" w:space="0" w:color="auto"/>
              <w:right w:val="single" w:sz="4" w:space="0" w:color="auto"/>
            </w:tcBorders>
            <w:shd w:val="clear" w:color="auto" w:fill="auto"/>
            <w:vAlign w:val="center"/>
            <w:hideMark/>
          </w:tcPr>
          <w:p w14:paraId="07BAC0A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27D222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59506F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2C8999B8"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5294B846"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Local para guarda de materiais, de fácil limpeza e desinfecção</w:t>
            </w:r>
          </w:p>
        </w:tc>
        <w:tc>
          <w:tcPr>
            <w:tcW w:w="1241" w:type="dxa"/>
            <w:tcBorders>
              <w:top w:val="nil"/>
              <w:left w:val="nil"/>
              <w:bottom w:val="single" w:sz="4" w:space="0" w:color="auto"/>
              <w:right w:val="single" w:sz="4" w:space="0" w:color="auto"/>
            </w:tcBorders>
            <w:shd w:val="clear" w:color="auto" w:fill="auto"/>
            <w:vAlign w:val="center"/>
            <w:hideMark/>
          </w:tcPr>
          <w:p w14:paraId="2E6E3EB5"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56686119"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61D086"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2C49FA5A"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C0C0C0"/>
            <w:vAlign w:val="center"/>
            <w:hideMark/>
          </w:tcPr>
          <w:p w14:paraId="35DAF73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Condições de lavagem das mãos</w:t>
            </w:r>
          </w:p>
        </w:tc>
      </w:tr>
      <w:tr w:rsidR="005D10E5" w:rsidRPr="00BD1782" w14:paraId="64264CB6"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D162996"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Dispensador com sabão líquido </w:t>
            </w:r>
          </w:p>
        </w:tc>
        <w:tc>
          <w:tcPr>
            <w:tcW w:w="1241" w:type="dxa"/>
            <w:tcBorders>
              <w:top w:val="nil"/>
              <w:left w:val="nil"/>
              <w:bottom w:val="single" w:sz="4" w:space="0" w:color="auto"/>
              <w:right w:val="single" w:sz="4" w:space="0" w:color="auto"/>
            </w:tcBorders>
            <w:shd w:val="clear" w:color="auto" w:fill="auto"/>
            <w:vAlign w:val="center"/>
            <w:hideMark/>
          </w:tcPr>
          <w:p w14:paraId="46461FA1"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B384FEA"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A5E711E"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75A9A639"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C59C087"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Suporte com papel toalha</w:t>
            </w:r>
          </w:p>
        </w:tc>
        <w:tc>
          <w:tcPr>
            <w:tcW w:w="1241" w:type="dxa"/>
            <w:tcBorders>
              <w:top w:val="nil"/>
              <w:left w:val="nil"/>
              <w:bottom w:val="single" w:sz="4" w:space="0" w:color="auto"/>
              <w:right w:val="single" w:sz="4" w:space="0" w:color="auto"/>
            </w:tcBorders>
            <w:shd w:val="clear" w:color="auto" w:fill="auto"/>
            <w:vAlign w:val="center"/>
            <w:hideMark/>
          </w:tcPr>
          <w:p w14:paraId="0A3BCFCA"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39F3C92"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7EE36BC0"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447B9C82"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85AD41E"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Lixeira com saco plástico e tampa de acionamento por pedal </w:t>
            </w:r>
          </w:p>
        </w:tc>
        <w:tc>
          <w:tcPr>
            <w:tcW w:w="1241" w:type="dxa"/>
            <w:tcBorders>
              <w:top w:val="nil"/>
              <w:left w:val="nil"/>
              <w:bottom w:val="single" w:sz="4" w:space="0" w:color="auto"/>
              <w:right w:val="single" w:sz="4" w:space="0" w:color="auto"/>
            </w:tcBorders>
            <w:shd w:val="clear" w:color="auto" w:fill="auto"/>
            <w:vAlign w:val="center"/>
            <w:hideMark/>
          </w:tcPr>
          <w:p w14:paraId="1F883CAC"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488C47AF"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48A6DD10"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2D32C006"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52FFE11"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xml:space="preserve">CONDIÇÕES DE CONSERVAÇÃO DO AMBIENTE E SEGURANÇA </w:t>
            </w:r>
          </w:p>
        </w:tc>
      </w:tr>
      <w:tr w:rsidR="005D10E5" w:rsidRPr="00BD1782" w14:paraId="5CF7ECBA"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EFD6499"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Teto íntegro/ fácil limpeza e desinfecção</w:t>
            </w:r>
          </w:p>
        </w:tc>
        <w:tc>
          <w:tcPr>
            <w:tcW w:w="1241" w:type="dxa"/>
            <w:tcBorders>
              <w:top w:val="nil"/>
              <w:left w:val="nil"/>
              <w:bottom w:val="single" w:sz="4" w:space="0" w:color="auto"/>
              <w:right w:val="single" w:sz="4" w:space="0" w:color="auto"/>
            </w:tcBorders>
            <w:shd w:val="clear" w:color="auto" w:fill="auto"/>
            <w:vAlign w:val="center"/>
            <w:hideMark/>
          </w:tcPr>
          <w:p w14:paraId="2A0900D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6715DD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628F97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60A1791E"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E417DE1"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Paredes íntegras/ fácil limpeza e desinfecção</w:t>
            </w:r>
          </w:p>
        </w:tc>
        <w:tc>
          <w:tcPr>
            <w:tcW w:w="1241" w:type="dxa"/>
            <w:tcBorders>
              <w:top w:val="nil"/>
              <w:left w:val="nil"/>
              <w:bottom w:val="single" w:sz="4" w:space="0" w:color="auto"/>
              <w:right w:val="single" w:sz="4" w:space="0" w:color="auto"/>
            </w:tcBorders>
            <w:shd w:val="clear" w:color="auto" w:fill="auto"/>
            <w:vAlign w:val="center"/>
            <w:hideMark/>
          </w:tcPr>
          <w:p w14:paraId="2186E03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4E53FEF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768F59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711342AA"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DB04BA4"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Piso íntegro/ impermeável/ de fácil limpeza e desinfecção </w:t>
            </w:r>
          </w:p>
        </w:tc>
        <w:tc>
          <w:tcPr>
            <w:tcW w:w="1241" w:type="dxa"/>
            <w:tcBorders>
              <w:top w:val="nil"/>
              <w:left w:val="nil"/>
              <w:bottom w:val="single" w:sz="4" w:space="0" w:color="auto"/>
              <w:right w:val="single" w:sz="4" w:space="0" w:color="auto"/>
            </w:tcBorders>
            <w:shd w:val="clear" w:color="auto" w:fill="auto"/>
            <w:vAlign w:val="center"/>
            <w:hideMark/>
          </w:tcPr>
          <w:p w14:paraId="5F52A0F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7FF58A5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9C8A29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7FC9C520"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AF1679A"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Porta de acesso com no mínimo 110 cm</w:t>
            </w:r>
          </w:p>
        </w:tc>
        <w:tc>
          <w:tcPr>
            <w:tcW w:w="1241" w:type="dxa"/>
            <w:tcBorders>
              <w:top w:val="nil"/>
              <w:left w:val="nil"/>
              <w:bottom w:val="single" w:sz="4" w:space="0" w:color="auto"/>
              <w:right w:val="single" w:sz="4" w:space="0" w:color="auto"/>
            </w:tcBorders>
            <w:shd w:val="clear" w:color="auto" w:fill="auto"/>
            <w:vAlign w:val="center"/>
            <w:hideMark/>
          </w:tcPr>
          <w:p w14:paraId="6A202B8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6F32B6C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79BD1B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67ABB1BE"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7A9C66CA"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Ralo: sifonado/ com tampa </w:t>
            </w:r>
            <w:proofErr w:type="spellStart"/>
            <w:r w:rsidRPr="00BD1782">
              <w:rPr>
                <w:rFonts w:eastAsia="Symbol" w:cs="Segoe UI"/>
                <w:color w:val="404040"/>
                <w:sz w:val="19"/>
                <w:szCs w:val="19"/>
                <w:lang w:eastAsia="pt-BR"/>
              </w:rPr>
              <w:t>escamoteável</w:t>
            </w:r>
            <w:proofErr w:type="spellEnd"/>
            <w:r w:rsidRPr="00BD1782">
              <w:rPr>
                <w:rFonts w:eastAsia="Symbol" w:cs="Segoe UI"/>
                <w:color w:val="404040"/>
                <w:sz w:val="19"/>
                <w:szCs w:val="19"/>
                <w:lang w:eastAsia="pt-BR"/>
              </w:rPr>
              <w:t xml:space="preserve"> conforme a RDC n° 50/02</w:t>
            </w:r>
          </w:p>
        </w:tc>
        <w:tc>
          <w:tcPr>
            <w:tcW w:w="1241" w:type="dxa"/>
            <w:tcBorders>
              <w:top w:val="nil"/>
              <w:left w:val="nil"/>
              <w:bottom w:val="single" w:sz="4" w:space="0" w:color="auto"/>
              <w:right w:val="single" w:sz="4" w:space="0" w:color="auto"/>
            </w:tcBorders>
            <w:shd w:val="clear" w:color="auto" w:fill="auto"/>
            <w:vAlign w:val="center"/>
            <w:hideMark/>
          </w:tcPr>
          <w:p w14:paraId="5D20517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BE2F6D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D25369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FF27059"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40CEA808"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Climatização e/ou ventilação artificial (ar-condicionado) ou natural (janelas com aberturas teladas)</w:t>
            </w:r>
          </w:p>
        </w:tc>
        <w:tc>
          <w:tcPr>
            <w:tcW w:w="1241" w:type="dxa"/>
            <w:tcBorders>
              <w:top w:val="nil"/>
              <w:left w:val="nil"/>
              <w:bottom w:val="single" w:sz="4" w:space="0" w:color="auto"/>
              <w:right w:val="single" w:sz="4" w:space="0" w:color="auto"/>
            </w:tcBorders>
            <w:shd w:val="clear" w:color="auto" w:fill="auto"/>
            <w:vAlign w:val="center"/>
            <w:hideMark/>
          </w:tcPr>
          <w:p w14:paraId="531104DC" w14:textId="77777777" w:rsidR="005D10E5" w:rsidRPr="00BD1782" w:rsidRDefault="005D10E5" w:rsidP="005D10E5">
            <w:pPr>
              <w:spacing w:after="0" w:line="240" w:lineRule="auto"/>
              <w:jc w:val="both"/>
              <w:rPr>
                <w:rFonts w:eastAsia="Times New Roman" w:cs="Segoe UI"/>
                <w:color w:val="000000"/>
                <w:sz w:val="19"/>
                <w:szCs w:val="19"/>
                <w:lang w:eastAsia="pt-BR"/>
              </w:rPr>
            </w:pPr>
            <w:r w:rsidRPr="00BD1782">
              <w:rPr>
                <w:rFonts w:eastAsia="Times New Roman" w:cs="Segoe UI"/>
                <w:color w:val="00000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4EF4507A" w14:textId="77777777" w:rsidR="005D10E5" w:rsidRPr="00BD1782" w:rsidRDefault="005D10E5" w:rsidP="005D10E5">
            <w:pPr>
              <w:spacing w:after="0" w:line="240" w:lineRule="auto"/>
              <w:jc w:val="both"/>
              <w:rPr>
                <w:rFonts w:eastAsia="Times New Roman" w:cs="Segoe UI"/>
                <w:color w:val="000000"/>
                <w:sz w:val="19"/>
                <w:szCs w:val="19"/>
                <w:lang w:eastAsia="pt-BR"/>
              </w:rPr>
            </w:pPr>
            <w:r w:rsidRPr="00BD1782">
              <w:rPr>
                <w:rFonts w:eastAsia="Times New Roman" w:cs="Segoe UI"/>
                <w:color w:val="00000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DC02905" w14:textId="77777777" w:rsidR="005D10E5" w:rsidRPr="00BD1782" w:rsidRDefault="005D10E5" w:rsidP="005D10E5">
            <w:pPr>
              <w:spacing w:after="0" w:line="240" w:lineRule="auto"/>
              <w:jc w:val="both"/>
              <w:rPr>
                <w:rFonts w:eastAsia="Times New Roman" w:cs="Segoe UI"/>
                <w:color w:val="000000"/>
                <w:sz w:val="19"/>
                <w:szCs w:val="19"/>
                <w:lang w:eastAsia="pt-BR"/>
              </w:rPr>
            </w:pPr>
            <w:r w:rsidRPr="00BD1782">
              <w:rPr>
                <w:rFonts w:eastAsia="Times New Roman" w:cs="Segoe UI"/>
                <w:color w:val="000000"/>
                <w:sz w:val="19"/>
                <w:szCs w:val="19"/>
                <w:lang w:eastAsia="pt-BR"/>
              </w:rPr>
              <w:t> </w:t>
            </w:r>
          </w:p>
        </w:tc>
      </w:tr>
      <w:tr w:rsidR="005D10E5" w:rsidRPr="00BD1782" w14:paraId="3FC58B47"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32CCBD68"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lastRenderedPageBreak/>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Condições de segurança contra incêndio conforme RDC n°50/02 </w:t>
            </w:r>
          </w:p>
        </w:tc>
        <w:tc>
          <w:tcPr>
            <w:tcW w:w="1241" w:type="dxa"/>
            <w:tcBorders>
              <w:top w:val="nil"/>
              <w:left w:val="nil"/>
              <w:bottom w:val="single" w:sz="4" w:space="0" w:color="auto"/>
              <w:right w:val="single" w:sz="4" w:space="0" w:color="auto"/>
            </w:tcBorders>
            <w:shd w:val="clear" w:color="auto" w:fill="auto"/>
            <w:vAlign w:val="center"/>
            <w:hideMark/>
          </w:tcPr>
          <w:p w14:paraId="738B05A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7651E2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D429E7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2CD80DBA"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87CF30B"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Sinalização de orientação e segurança</w:t>
            </w:r>
          </w:p>
        </w:tc>
        <w:tc>
          <w:tcPr>
            <w:tcW w:w="1241" w:type="dxa"/>
            <w:tcBorders>
              <w:top w:val="nil"/>
              <w:left w:val="nil"/>
              <w:bottom w:val="single" w:sz="4" w:space="0" w:color="auto"/>
              <w:right w:val="single" w:sz="4" w:space="0" w:color="auto"/>
            </w:tcBorders>
            <w:shd w:val="clear" w:color="auto" w:fill="auto"/>
            <w:vAlign w:val="center"/>
            <w:hideMark/>
          </w:tcPr>
          <w:p w14:paraId="0C84B51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5A239010"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15AA0D0"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FFEECB0"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77935AF4"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Identificação das saídas de emergência</w:t>
            </w:r>
          </w:p>
        </w:tc>
        <w:tc>
          <w:tcPr>
            <w:tcW w:w="1241" w:type="dxa"/>
            <w:tcBorders>
              <w:top w:val="nil"/>
              <w:left w:val="nil"/>
              <w:bottom w:val="single" w:sz="4" w:space="0" w:color="auto"/>
              <w:right w:val="single" w:sz="4" w:space="0" w:color="auto"/>
            </w:tcBorders>
            <w:shd w:val="clear" w:color="auto" w:fill="auto"/>
            <w:vAlign w:val="center"/>
            <w:hideMark/>
          </w:tcPr>
          <w:p w14:paraId="6B15404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9506E9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DB0502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25B5F639"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31CAE897"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Tomadas 110 v e 220 v aterradas e identificadas</w:t>
            </w:r>
          </w:p>
        </w:tc>
        <w:tc>
          <w:tcPr>
            <w:tcW w:w="1241" w:type="dxa"/>
            <w:tcBorders>
              <w:top w:val="nil"/>
              <w:left w:val="nil"/>
              <w:bottom w:val="single" w:sz="4" w:space="0" w:color="auto"/>
              <w:right w:val="single" w:sz="4" w:space="0" w:color="auto"/>
            </w:tcBorders>
            <w:shd w:val="clear" w:color="auto" w:fill="auto"/>
            <w:vAlign w:val="center"/>
            <w:hideMark/>
          </w:tcPr>
          <w:p w14:paraId="5049BBB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7B3A45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1B55CC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675B480"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44546A"/>
            <w:vAlign w:val="center"/>
            <w:hideMark/>
          </w:tcPr>
          <w:p w14:paraId="50B3A2B4" w14:textId="77777777" w:rsidR="005D10E5" w:rsidRPr="00BD1782" w:rsidRDefault="005D10E5" w:rsidP="005D10E5">
            <w:pPr>
              <w:spacing w:after="0" w:line="240" w:lineRule="auto"/>
              <w:jc w:val="both"/>
              <w:rPr>
                <w:rFonts w:eastAsia="Times New Roman" w:cs="Segoe UI"/>
                <w:b/>
                <w:bCs/>
                <w:color w:val="FFFFFF"/>
                <w:sz w:val="19"/>
                <w:szCs w:val="19"/>
                <w:lang w:eastAsia="pt-BR"/>
              </w:rPr>
            </w:pPr>
            <w:r w:rsidRPr="00BD1782">
              <w:rPr>
                <w:rFonts w:eastAsia="Times New Roman" w:cs="Segoe UI"/>
                <w:b/>
                <w:bCs/>
                <w:color w:val="FFFFFF" w:themeColor="background1"/>
                <w:sz w:val="19"/>
                <w:szCs w:val="19"/>
                <w:lang w:eastAsia="pt-BR"/>
              </w:rPr>
              <w:t>II - RECURSOS HUMANOS</w:t>
            </w:r>
          </w:p>
        </w:tc>
      </w:tr>
      <w:tr w:rsidR="005D10E5" w:rsidRPr="00BD1782" w14:paraId="3B5E028D"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3C9A5590"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Responsável com capacitação técnica </w:t>
            </w:r>
          </w:p>
        </w:tc>
        <w:tc>
          <w:tcPr>
            <w:tcW w:w="1241" w:type="dxa"/>
            <w:tcBorders>
              <w:top w:val="nil"/>
              <w:left w:val="nil"/>
              <w:bottom w:val="single" w:sz="4" w:space="0" w:color="auto"/>
              <w:right w:val="single" w:sz="4" w:space="0" w:color="auto"/>
            </w:tcBorders>
            <w:shd w:val="clear" w:color="auto" w:fill="auto"/>
            <w:vAlign w:val="center"/>
            <w:hideMark/>
          </w:tcPr>
          <w:p w14:paraId="07D13E9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15B196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1EEB13A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609E0DAB"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094BD7E"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Auxiliar de serviço de lavanderia</w:t>
            </w:r>
          </w:p>
        </w:tc>
        <w:tc>
          <w:tcPr>
            <w:tcW w:w="1241" w:type="dxa"/>
            <w:tcBorders>
              <w:top w:val="nil"/>
              <w:left w:val="nil"/>
              <w:bottom w:val="single" w:sz="4" w:space="0" w:color="auto"/>
              <w:right w:val="single" w:sz="4" w:space="0" w:color="auto"/>
            </w:tcBorders>
            <w:shd w:val="clear" w:color="auto" w:fill="auto"/>
            <w:vAlign w:val="center"/>
            <w:hideMark/>
          </w:tcPr>
          <w:p w14:paraId="053659E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11239F3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1E9F4EC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7BDAE5D0"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A7F501C"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Costureiras</w:t>
            </w:r>
          </w:p>
        </w:tc>
        <w:tc>
          <w:tcPr>
            <w:tcW w:w="1241" w:type="dxa"/>
            <w:tcBorders>
              <w:top w:val="nil"/>
              <w:left w:val="nil"/>
              <w:bottom w:val="single" w:sz="4" w:space="0" w:color="auto"/>
              <w:right w:val="single" w:sz="4" w:space="0" w:color="auto"/>
            </w:tcBorders>
            <w:shd w:val="clear" w:color="auto" w:fill="auto"/>
            <w:vAlign w:val="center"/>
            <w:hideMark/>
          </w:tcPr>
          <w:p w14:paraId="713106B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0DC157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1631496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5519177B"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7AF54A3"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Escala de revezamento de pessoal por turno</w:t>
            </w:r>
          </w:p>
        </w:tc>
        <w:tc>
          <w:tcPr>
            <w:tcW w:w="1241" w:type="dxa"/>
            <w:tcBorders>
              <w:top w:val="nil"/>
              <w:left w:val="nil"/>
              <w:bottom w:val="single" w:sz="4" w:space="0" w:color="auto"/>
              <w:right w:val="single" w:sz="4" w:space="0" w:color="auto"/>
            </w:tcBorders>
            <w:shd w:val="clear" w:color="auto" w:fill="auto"/>
            <w:vAlign w:val="center"/>
            <w:hideMark/>
          </w:tcPr>
          <w:p w14:paraId="3C4EBB0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369856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7230CC4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5063DE3B"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3EA6AE50"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Profissionais capacitados para a função</w:t>
            </w:r>
          </w:p>
        </w:tc>
        <w:tc>
          <w:tcPr>
            <w:tcW w:w="1241" w:type="dxa"/>
            <w:tcBorders>
              <w:top w:val="nil"/>
              <w:left w:val="nil"/>
              <w:bottom w:val="single" w:sz="4" w:space="0" w:color="auto"/>
              <w:right w:val="single" w:sz="4" w:space="0" w:color="auto"/>
            </w:tcBorders>
            <w:shd w:val="clear" w:color="auto" w:fill="auto"/>
            <w:vAlign w:val="center"/>
            <w:hideMark/>
          </w:tcPr>
          <w:p w14:paraId="1B7A0AB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3FA6F5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98E3A6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6378C190"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2516297"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Registro de treinamentos em conjunto com a CCI</w:t>
            </w:r>
          </w:p>
        </w:tc>
        <w:tc>
          <w:tcPr>
            <w:tcW w:w="1241" w:type="dxa"/>
            <w:tcBorders>
              <w:top w:val="nil"/>
              <w:left w:val="nil"/>
              <w:bottom w:val="single" w:sz="4" w:space="0" w:color="auto"/>
              <w:right w:val="single" w:sz="4" w:space="0" w:color="auto"/>
            </w:tcBorders>
            <w:shd w:val="clear" w:color="auto" w:fill="auto"/>
            <w:vAlign w:val="center"/>
            <w:hideMark/>
          </w:tcPr>
          <w:p w14:paraId="273FF69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5BE3365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6A7EE96"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5548C567"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44546A"/>
            <w:vAlign w:val="center"/>
            <w:hideMark/>
          </w:tcPr>
          <w:p w14:paraId="2AA69FAF" w14:textId="77777777" w:rsidR="005D10E5" w:rsidRPr="00BD1782" w:rsidRDefault="005D10E5" w:rsidP="005D10E5">
            <w:pPr>
              <w:spacing w:after="0" w:line="240" w:lineRule="auto"/>
              <w:jc w:val="both"/>
              <w:rPr>
                <w:rFonts w:eastAsia="Times New Roman" w:cs="Segoe UI"/>
                <w:b/>
                <w:bCs/>
                <w:color w:val="FFFFFF"/>
                <w:sz w:val="19"/>
                <w:szCs w:val="19"/>
                <w:lang w:eastAsia="pt-BR"/>
              </w:rPr>
            </w:pPr>
            <w:r w:rsidRPr="00BD1782">
              <w:rPr>
                <w:rFonts w:eastAsia="Times New Roman" w:cs="Segoe UI"/>
                <w:b/>
                <w:bCs/>
                <w:color w:val="FFFFFF" w:themeColor="background1"/>
                <w:sz w:val="19"/>
                <w:szCs w:val="19"/>
                <w:lang w:eastAsia="pt-BR"/>
              </w:rPr>
              <w:t>III -CONDIÇÕES ORGANIZACIONAIS</w:t>
            </w:r>
          </w:p>
        </w:tc>
      </w:tr>
      <w:tr w:rsidR="005D10E5" w:rsidRPr="00BD1782" w14:paraId="429EF960"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63C9EF89"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Manual de normas e rotinas escritas em conjunto com a CCI 13</w:t>
            </w:r>
          </w:p>
        </w:tc>
        <w:tc>
          <w:tcPr>
            <w:tcW w:w="1241" w:type="dxa"/>
            <w:tcBorders>
              <w:top w:val="nil"/>
              <w:left w:val="nil"/>
              <w:bottom w:val="single" w:sz="4" w:space="0" w:color="auto"/>
              <w:right w:val="single" w:sz="4" w:space="0" w:color="auto"/>
            </w:tcBorders>
            <w:shd w:val="clear" w:color="000000" w:fill="FFFFFF"/>
            <w:vAlign w:val="center"/>
            <w:hideMark/>
          </w:tcPr>
          <w:p w14:paraId="54F742E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2CCF1DA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0B1087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4D71EDEB"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7D1B589"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Livro de controle de pesagem de roupa suja</w:t>
            </w:r>
          </w:p>
        </w:tc>
        <w:tc>
          <w:tcPr>
            <w:tcW w:w="1241" w:type="dxa"/>
            <w:tcBorders>
              <w:top w:val="nil"/>
              <w:left w:val="nil"/>
              <w:bottom w:val="single" w:sz="4" w:space="0" w:color="auto"/>
              <w:right w:val="single" w:sz="4" w:space="0" w:color="auto"/>
            </w:tcBorders>
            <w:shd w:val="clear" w:color="auto" w:fill="auto"/>
            <w:vAlign w:val="center"/>
            <w:hideMark/>
          </w:tcPr>
          <w:p w14:paraId="732E248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4C3D48FB"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6625A68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0ED7F47"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6C133A7"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Saneantes utilizados em conformidade com a Portaria n</w:t>
            </w:r>
            <w:r w:rsidRPr="00BD1782">
              <w:rPr>
                <w:rFonts w:eastAsia="Symbol" w:cs="Symbol"/>
                <w:color w:val="404040"/>
                <w:sz w:val="19"/>
                <w:szCs w:val="19"/>
                <w:lang w:eastAsia="pt-BR"/>
              </w:rPr>
              <w:t></w:t>
            </w:r>
            <w:r w:rsidRPr="00BD1782">
              <w:rPr>
                <w:rFonts w:eastAsia="Symbol" w:cs="Segoe UI"/>
                <w:color w:val="404040"/>
                <w:sz w:val="19"/>
                <w:szCs w:val="19"/>
                <w:lang w:eastAsia="pt-BR"/>
              </w:rPr>
              <w:t xml:space="preserve"> 15/88  </w:t>
            </w:r>
          </w:p>
        </w:tc>
        <w:tc>
          <w:tcPr>
            <w:tcW w:w="1241" w:type="dxa"/>
            <w:tcBorders>
              <w:top w:val="nil"/>
              <w:left w:val="nil"/>
              <w:bottom w:val="single" w:sz="4" w:space="0" w:color="auto"/>
              <w:right w:val="single" w:sz="4" w:space="0" w:color="auto"/>
            </w:tcBorders>
            <w:shd w:val="clear" w:color="auto" w:fill="auto"/>
            <w:vAlign w:val="center"/>
            <w:hideMark/>
          </w:tcPr>
          <w:p w14:paraId="5CE75AF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29AAD7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72FEB83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77245C2E"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22389F49"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Fluxo de lavagem de roupa em conformidade com manual de lavanderia para serviços de saúde</w:t>
            </w:r>
          </w:p>
        </w:tc>
        <w:tc>
          <w:tcPr>
            <w:tcW w:w="1241" w:type="dxa"/>
            <w:tcBorders>
              <w:top w:val="nil"/>
              <w:left w:val="nil"/>
              <w:bottom w:val="single" w:sz="4" w:space="0" w:color="auto"/>
              <w:right w:val="single" w:sz="4" w:space="0" w:color="auto"/>
            </w:tcBorders>
            <w:shd w:val="clear" w:color="auto" w:fill="auto"/>
            <w:vAlign w:val="center"/>
            <w:hideMark/>
          </w:tcPr>
          <w:p w14:paraId="71437AD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44CCD40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0EF4B3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6A75A28B"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48F1588F"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Utilização de sacos impermeáveis para transporte de roupas identificados – Suja ou Limpa</w:t>
            </w:r>
          </w:p>
        </w:tc>
        <w:tc>
          <w:tcPr>
            <w:tcW w:w="1241" w:type="dxa"/>
            <w:tcBorders>
              <w:top w:val="nil"/>
              <w:left w:val="nil"/>
              <w:bottom w:val="single" w:sz="4" w:space="0" w:color="auto"/>
              <w:right w:val="single" w:sz="4" w:space="0" w:color="auto"/>
            </w:tcBorders>
            <w:shd w:val="clear" w:color="auto" w:fill="auto"/>
            <w:vAlign w:val="center"/>
            <w:hideMark/>
          </w:tcPr>
          <w:p w14:paraId="6DDF311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266B936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000000" w:fill="FFFFFF"/>
            <w:vAlign w:val="center"/>
            <w:hideMark/>
          </w:tcPr>
          <w:p w14:paraId="0802B20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5787E266"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3DE99812"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Utilização de carro fechado para transporte de roupas identificados – Suja ou Limpa </w:t>
            </w:r>
          </w:p>
        </w:tc>
        <w:tc>
          <w:tcPr>
            <w:tcW w:w="1241" w:type="dxa"/>
            <w:tcBorders>
              <w:top w:val="nil"/>
              <w:left w:val="nil"/>
              <w:bottom w:val="single" w:sz="4" w:space="0" w:color="auto"/>
              <w:right w:val="single" w:sz="4" w:space="0" w:color="auto"/>
            </w:tcBorders>
            <w:shd w:val="clear" w:color="auto" w:fill="auto"/>
            <w:vAlign w:val="center"/>
            <w:hideMark/>
          </w:tcPr>
          <w:p w14:paraId="457BC1C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7C4F370"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BBDFDD"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E98B282"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130536FA"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Utilização de </w:t>
            </w:r>
            <w:proofErr w:type="spellStart"/>
            <w:r w:rsidRPr="00BD1782">
              <w:rPr>
                <w:rFonts w:eastAsia="Symbol" w:cs="Segoe UI"/>
                <w:color w:val="404040"/>
                <w:sz w:val="19"/>
                <w:szCs w:val="19"/>
                <w:lang w:eastAsia="pt-BR"/>
              </w:rPr>
              <w:t>hamper</w:t>
            </w:r>
            <w:proofErr w:type="spellEnd"/>
            <w:r w:rsidRPr="00BD1782">
              <w:rPr>
                <w:rFonts w:eastAsia="Symbol" w:cs="Segoe UI"/>
                <w:color w:val="404040"/>
                <w:sz w:val="19"/>
                <w:szCs w:val="19"/>
                <w:lang w:eastAsia="pt-BR"/>
              </w:rPr>
              <w:t xml:space="preserve"> para transporte de roupas identificados – suja ou limpa </w:t>
            </w:r>
          </w:p>
        </w:tc>
        <w:tc>
          <w:tcPr>
            <w:tcW w:w="1241" w:type="dxa"/>
            <w:tcBorders>
              <w:top w:val="nil"/>
              <w:left w:val="nil"/>
              <w:bottom w:val="single" w:sz="4" w:space="0" w:color="auto"/>
              <w:right w:val="single" w:sz="4" w:space="0" w:color="auto"/>
            </w:tcBorders>
            <w:shd w:val="clear" w:color="auto" w:fill="auto"/>
            <w:vAlign w:val="center"/>
            <w:hideMark/>
          </w:tcPr>
          <w:p w14:paraId="4A1AD91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306C05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50C940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3FEF8D62"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304F268"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 xml:space="preserve">Fluxo de entrega/distribuição evitando cruzamento da roupa suja com a roupa limpa </w:t>
            </w:r>
          </w:p>
        </w:tc>
        <w:tc>
          <w:tcPr>
            <w:tcW w:w="1241" w:type="dxa"/>
            <w:tcBorders>
              <w:top w:val="nil"/>
              <w:left w:val="nil"/>
              <w:bottom w:val="single" w:sz="4" w:space="0" w:color="auto"/>
              <w:right w:val="single" w:sz="4" w:space="0" w:color="auto"/>
            </w:tcBorders>
            <w:shd w:val="clear" w:color="auto" w:fill="auto"/>
            <w:vAlign w:val="center"/>
            <w:hideMark/>
          </w:tcPr>
          <w:p w14:paraId="6FD436B3"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3B4376B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62DA3BF"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3592B35"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640FCEE0"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Sistema de controle da roupa</w:t>
            </w:r>
          </w:p>
        </w:tc>
        <w:tc>
          <w:tcPr>
            <w:tcW w:w="1241" w:type="dxa"/>
            <w:tcBorders>
              <w:top w:val="nil"/>
              <w:left w:val="nil"/>
              <w:bottom w:val="single" w:sz="4" w:space="0" w:color="auto"/>
              <w:right w:val="single" w:sz="4" w:space="0" w:color="auto"/>
            </w:tcBorders>
            <w:shd w:val="clear" w:color="auto" w:fill="auto"/>
            <w:vAlign w:val="center"/>
            <w:hideMark/>
          </w:tcPr>
          <w:p w14:paraId="4D80654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51B94E72"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4D035177"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7E64F4C4"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5EDB5616"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Processo de separação das roupas por grau de sujidade e contaminação</w:t>
            </w:r>
          </w:p>
        </w:tc>
        <w:tc>
          <w:tcPr>
            <w:tcW w:w="1241" w:type="dxa"/>
            <w:tcBorders>
              <w:top w:val="nil"/>
              <w:left w:val="nil"/>
              <w:bottom w:val="single" w:sz="4" w:space="0" w:color="auto"/>
              <w:right w:val="single" w:sz="4" w:space="0" w:color="auto"/>
            </w:tcBorders>
            <w:shd w:val="clear" w:color="auto" w:fill="auto"/>
            <w:vAlign w:val="center"/>
            <w:hideMark/>
          </w:tcPr>
          <w:p w14:paraId="1F826EEC"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69E620E9"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C8967EE"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r w:rsidR="005D10E5" w:rsidRPr="00BD1782" w14:paraId="15477B6D"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A6A6A6"/>
            <w:vAlign w:val="center"/>
            <w:hideMark/>
          </w:tcPr>
          <w:p w14:paraId="020F0535"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xml:space="preserve">Equipamentos de proteção individual (EPIs) em quantidade suficiente para a demanda do serviço </w:t>
            </w:r>
          </w:p>
        </w:tc>
      </w:tr>
      <w:tr w:rsidR="005D10E5" w:rsidRPr="00BD1782" w14:paraId="7DF35243"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7256CEC7"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Óculos</w:t>
            </w:r>
          </w:p>
        </w:tc>
        <w:tc>
          <w:tcPr>
            <w:tcW w:w="1241" w:type="dxa"/>
            <w:tcBorders>
              <w:top w:val="nil"/>
              <w:left w:val="nil"/>
              <w:bottom w:val="single" w:sz="4" w:space="0" w:color="auto"/>
              <w:right w:val="single" w:sz="4" w:space="0" w:color="auto"/>
            </w:tcBorders>
            <w:shd w:val="clear" w:color="000000" w:fill="FFFFFF"/>
            <w:vAlign w:val="center"/>
            <w:hideMark/>
          </w:tcPr>
          <w:p w14:paraId="07479265"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5FC7E7F5"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131A95D9"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48A77FD4"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7AA7C986"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Máscara ou protetor facial</w:t>
            </w:r>
          </w:p>
        </w:tc>
        <w:tc>
          <w:tcPr>
            <w:tcW w:w="1241" w:type="dxa"/>
            <w:tcBorders>
              <w:top w:val="nil"/>
              <w:left w:val="nil"/>
              <w:bottom w:val="single" w:sz="4" w:space="0" w:color="auto"/>
              <w:right w:val="single" w:sz="4" w:space="0" w:color="auto"/>
            </w:tcBorders>
            <w:shd w:val="clear" w:color="000000" w:fill="FFFFFF"/>
            <w:vAlign w:val="center"/>
            <w:hideMark/>
          </w:tcPr>
          <w:p w14:paraId="11EB1D2F"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03CB3F29"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742CC61"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6955E7A8"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5CDFB2A5"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Luvas de borracha</w:t>
            </w:r>
          </w:p>
        </w:tc>
        <w:tc>
          <w:tcPr>
            <w:tcW w:w="1241" w:type="dxa"/>
            <w:tcBorders>
              <w:top w:val="nil"/>
              <w:left w:val="nil"/>
              <w:bottom w:val="single" w:sz="4" w:space="0" w:color="auto"/>
              <w:right w:val="single" w:sz="4" w:space="0" w:color="auto"/>
            </w:tcBorders>
            <w:shd w:val="clear" w:color="000000" w:fill="FFFFFF"/>
            <w:vAlign w:val="center"/>
            <w:hideMark/>
          </w:tcPr>
          <w:p w14:paraId="0CD53A7D"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6B317904"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63FC83B7"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373E2302"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1FA5129E"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 xml:space="preserve">Avental impermeável </w:t>
            </w:r>
          </w:p>
        </w:tc>
        <w:tc>
          <w:tcPr>
            <w:tcW w:w="1241" w:type="dxa"/>
            <w:tcBorders>
              <w:top w:val="nil"/>
              <w:left w:val="nil"/>
              <w:bottom w:val="single" w:sz="4" w:space="0" w:color="auto"/>
              <w:right w:val="single" w:sz="4" w:space="0" w:color="auto"/>
            </w:tcBorders>
            <w:shd w:val="clear" w:color="000000" w:fill="FFFFFF"/>
            <w:vAlign w:val="center"/>
            <w:hideMark/>
          </w:tcPr>
          <w:p w14:paraId="1AC7F12C"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037BDA30"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416E1591"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3A4DE251"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65D1DA91"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Botas de borracha</w:t>
            </w:r>
          </w:p>
        </w:tc>
        <w:tc>
          <w:tcPr>
            <w:tcW w:w="1241" w:type="dxa"/>
            <w:tcBorders>
              <w:top w:val="nil"/>
              <w:left w:val="nil"/>
              <w:bottom w:val="single" w:sz="4" w:space="0" w:color="auto"/>
              <w:right w:val="single" w:sz="4" w:space="0" w:color="auto"/>
            </w:tcBorders>
            <w:shd w:val="clear" w:color="000000" w:fill="FFFFFF"/>
            <w:vAlign w:val="center"/>
            <w:hideMark/>
          </w:tcPr>
          <w:p w14:paraId="3EBADA85"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215E0519"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2EF64F53"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61C8A975"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58F01BFC"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Protetor ocular</w:t>
            </w:r>
          </w:p>
        </w:tc>
        <w:tc>
          <w:tcPr>
            <w:tcW w:w="1241" w:type="dxa"/>
            <w:tcBorders>
              <w:top w:val="nil"/>
              <w:left w:val="nil"/>
              <w:bottom w:val="single" w:sz="4" w:space="0" w:color="auto"/>
              <w:right w:val="single" w:sz="4" w:space="0" w:color="auto"/>
            </w:tcBorders>
            <w:shd w:val="clear" w:color="000000" w:fill="FFFFFF"/>
            <w:vAlign w:val="center"/>
            <w:hideMark/>
          </w:tcPr>
          <w:p w14:paraId="0E6E753B"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3E941460"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51DE8CB4"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133042B4" w14:textId="77777777" w:rsidTr="004066D8">
        <w:trPr>
          <w:trHeight w:val="402"/>
        </w:trPr>
        <w:tc>
          <w:tcPr>
            <w:tcW w:w="5280" w:type="dxa"/>
            <w:tcBorders>
              <w:top w:val="nil"/>
              <w:left w:val="single" w:sz="4" w:space="0" w:color="auto"/>
              <w:bottom w:val="single" w:sz="4" w:space="0" w:color="auto"/>
              <w:right w:val="single" w:sz="4" w:space="0" w:color="auto"/>
            </w:tcBorders>
            <w:shd w:val="clear" w:color="000000" w:fill="FFFFFF"/>
            <w:vAlign w:val="center"/>
            <w:hideMark/>
          </w:tcPr>
          <w:p w14:paraId="6A19E610"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Times New Roman" w:cs="Times New Roman"/>
                <w:color w:val="404040"/>
                <w:sz w:val="19"/>
                <w:szCs w:val="19"/>
                <w:lang w:eastAsia="pt-BR"/>
              </w:rPr>
              <w:t xml:space="preserve">  </w:t>
            </w:r>
            <w:r w:rsidRPr="00BD1782">
              <w:rPr>
                <w:rFonts w:eastAsia="Times New Roman" w:cs="Segoe UI"/>
                <w:color w:val="404040"/>
                <w:sz w:val="19"/>
                <w:szCs w:val="19"/>
                <w:lang w:eastAsia="pt-BR"/>
              </w:rPr>
              <w:t>Protetor auricular</w:t>
            </w:r>
          </w:p>
        </w:tc>
        <w:tc>
          <w:tcPr>
            <w:tcW w:w="1241" w:type="dxa"/>
            <w:tcBorders>
              <w:top w:val="nil"/>
              <w:left w:val="nil"/>
              <w:bottom w:val="single" w:sz="4" w:space="0" w:color="auto"/>
              <w:right w:val="single" w:sz="4" w:space="0" w:color="auto"/>
            </w:tcBorders>
            <w:shd w:val="clear" w:color="000000" w:fill="FFFFFF"/>
            <w:vAlign w:val="center"/>
            <w:hideMark/>
          </w:tcPr>
          <w:p w14:paraId="7E9BD79D"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276" w:type="dxa"/>
            <w:tcBorders>
              <w:top w:val="nil"/>
              <w:left w:val="nil"/>
              <w:bottom w:val="single" w:sz="4" w:space="0" w:color="auto"/>
              <w:right w:val="single" w:sz="4" w:space="0" w:color="auto"/>
            </w:tcBorders>
            <w:shd w:val="clear" w:color="000000" w:fill="FFFFFF"/>
            <w:vAlign w:val="center"/>
            <w:hideMark/>
          </w:tcPr>
          <w:p w14:paraId="3BABA024"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422B5387" w14:textId="77777777" w:rsidR="005D10E5" w:rsidRPr="00BD1782" w:rsidRDefault="005D10E5" w:rsidP="005D10E5">
            <w:pPr>
              <w:spacing w:after="0" w:line="240" w:lineRule="auto"/>
              <w:jc w:val="both"/>
              <w:rPr>
                <w:rFonts w:eastAsia="Times New Roman" w:cs="Segoe UI"/>
                <w:b/>
                <w:bCs/>
                <w:color w:val="404040"/>
                <w:sz w:val="19"/>
                <w:szCs w:val="19"/>
                <w:lang w:eastAsia="pt-BR"/>
              </w:rPr>
            </w:pPr>
            <w:r w:rsidRPr="00BD1782">
              <w:rPr>
                <w:rFonts w:eastAsia="Times New Roman" w:cs="Segoe UI"/>
                <w:b/>
                <w:bCs/>
                <w:color w:val="404040"/>
                <w:sz w:val="19"/>
                <w:szCs w:val="19"/>
                <w:lang w:eastAsia="pt-BR"/>
              </w:rPr>
              <w:t> </w:t>
            </w:r>
          </w:p>
        </w:tc>
      </w:tr>
      <w:tr w:rsidR="005D10E5" w:rsidRPr="00BD1782" w14:paraId="4D8F0F5E" w14:textId="77777777" w:rsidTr="005D10E5">
        <w:trPr>
          <w:trHeight w:val="402"/>
        </w:trPr>
        <w:tc>
          <w:tcPr>
            <w:tcW w:w="8931" w:type="dxa"/>
            <w:gridSpan w:val="4"/>
            <w:tcBorders>
              <w:top w:val="single" w:sz="4" w:space="0" w:color="auto"/>
              <w:left w:val="single" w:sz="4" w:space="0" w:color="auto"/>
              <w:bottom w:val="single" w:sz="4" w:space="0" w:color="auto"/>
              <w:right w:val="single" w:sz="4" w:space="0" w:color="auto"/>
            </w:tcBorders>
            <w:shd w:val="clear" w:color="000000" w:fill="A6A6A6"/>
            <w:vAlign w:val="center"/>
            <w:hideMark/>
          </w:tcPr>
          <w:p w14:paraId="3D7BB301"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Condições de higiene e conservação dos equipamentos e mobiliário</w:t>
            </w:r>
          </w:p>
        </w:tc>
      </w:tr>
      <w:tr w:rsidR="005D10E5" w:rsidRPr="00BD1782" w14:paraId="20F24CF3"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44D7978"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lastRenderedPageBreak/>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Limpeza e desinfecção diária dos equipamentos e ambiente</w:t>
            </w:r>
          </w:p>
        </w:tc>
        <w:tc>
          <w:tcPr>
            <w:tcW w:w="1241" w:type="dxa"/>
            <w:tcBorders>
              <w:top w:val="nil"/>
              <w:left w:val="nil"/>
              <w:bottom w:val="single" w:sz="4" w:space="0" w:color="auto"/>
              <w:right w:val="single" w:sz="4" w:space="0" w:color="auto"/>
            </w:tcBorders>
            <w:shd w:val="clear" w:color="auto" w:fill="auto"/>
            <w:vAlign w:val="center"/>
            <w:hideMark/>
          </w:tcPr>
          <w:p w14:paraId="2B39AEC9" w14:textId="77777777" w:rsidR="005D10E5" w:rsidRPr="00BD1782" w:rsidRDefault="005D10E5" w:rsidP="005D10E5">
            <w:pPr>
              <w:spacing w:after="0" w:line="240" w:lineRule="auto"/>
              <w:jc w:val="both"/>
              <w:rPr>
                <w:rFonts w:eastAsia="Times New Roman" w:cs="Segoe UI"/>
                <w:color w:val="FF0000"/>
                <w:sz w:val="19"/>
                <w:szCs w:val="19"/>
                <w:lang w:eastAsia="pt-BR"/>
              </w:rPr>
            </w:pPr>
            <w:r w:rsidRPr="00BD1782">
              <w:rPr>
                <w:rFonts w:eastAsia="Times New Roman" w:cs="Segoe UI"/>
                <w:color w:val="FF000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5EF325B7" w14:textId="77777777" w:rsidR="005D10E5" w:rsidRPr="00BD1782" w:rsidRDefault="005D10E5" w:rsidP="005D10E5">
            <w:pPr>
              <w:spacing w:after="0" w:line="240" w:lineRule="auto"/>
              <w:jc w:val="both"/>
              <w:rPr>
                <w:rFonts w:eastAsia="Times New Roman" w:cs="Segoe UI"/>
                <w:color w:val="FF0000"/>
                <w:sz w:val="19"/>
                <w:szCs w:val="19"/>
                <w:lang w:eastAsia="pt-BR"/>
              </w:rPr>
            </w:pPr>
            <w:r w:rsidRPr="00BD1782">
              <w:rPr>
                <w:rFonts w:eastAsia="Times New Roman" w:cs="Segoe UI"/>
                <w:color w:val="FF000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30FACF5F" w14:textId="77777777" w:rsidR="005D10E5" w:rsidRPr="00BD1782" w:rsidRDefault="005D10E5" w:rsidP="005D10E5">
            <w:pPr>
              <w:spacing w:after="0" w:line="240" w:lineRule="auto"/>
              <w:jc w:val="both"/>
              <w:rPr>
                <w:rFonts w:eastAsia="Times New Roman" w:cs="Segoe UI"/>
                <w:color w:val="FF0000"/>
                <w:sz w:val="19"/>
                <w:szCs w:val="19"/>
                <w:lang w:eastAsia="pt-BR"/>
              </w:rPr>
            </w:pPr>
            <w:r w:rsidRPr="00BD1782">
              <w:rPr>
                <w:rFonts w:eastAsia="Times New Roman" w:cs="Segoe UI"/>
                <w:color w:val="FF0000"/>
                <w:sz w:val="19"/>
                <w:szCs w:val="19"/>
                <w:lang w:eastAsia="pt-BR"/>
              </w:rPr>
              <w:t> </w:t>
            </w:r>
          </w:p>
        </w:tc>
      </w:tr>
      <w:tr w:rsidR="005D10E5" w:rsidRPr="00BD1782" w14:paraId="13E080D6" w14:textId="77777777" w:rsidTr="004066D8">
        <w:trPr>
          <w:trHeight w:val="402"/>
        </w:trPr>
        <w:tc>
          <w:tcPr>
            <w:tcW w:w="5280" w:type="dxa"/>
            <w:tcBorders>
              <w:top w:val="nil"/>
              <w:left w:val="single" w:sz="4" w:space="0" w:color="auto"/>
              <w:bottom w:val="single" w:sz="4" w:space="0" w:color="auto"/>
              <w:right w:val="single" w:sz="4" w:space="0" w:color="auto"/>
            </w:tcBorders>
            <w:shd w:val="clear" w:color="auto" w:fill="auto"/>
            <w:vAlign w:val="center"/>
            <w:hideMark/>
          </w:tcPr>
          <w:p w14:paraId="0A7ECD2A" w14:textId="77777777" w:rsidR="005D10E5" w:rsidRPr="00BD1782" w:rsidRDefault="005D10E5" w:rsidP="005D10E5">
            <w:pPr>
              <w:spacing w:after="0" w:line="240" w:lineRule="auto"/>
              <w:jc w:val="both"/>
              <w:rPr>
                <w:rFonts w:eastAsia="Times New Roman" w:cs="Times New Roman"/>
                <w:color w:val="404040"/>
                <w:sz w:val="19"/>
                <w:szCs w:val="19"/>
                <w:lang w:eastAsia="pt-BR"/>
              </w:rPr>
            </w:pPr>
            <w:r w:rsidRPr="00BD1782">
              <w:rPr>
                <w:rFonts w:eastAsia="Symbol" w:cs="Symbol"/>
                <w:color w:val="404040"/>
                <w:sz w:val="19"/>
                <w:szCs w:val="19"/>
                <w:lang w:eastAsia="pt-BR"/>
              </w:rPr>
              <w:t></w:t>
            </w:r>
            <w:r w:rsidRPr="00BD1782">
              <w:rPr>
                <w:rFonts w:eastAsia="Symbol" w:cs="Times New Roman"/>
                <w:color w:val="404040"/>
                <w:sz w:val="19"/>
                <w:szCs w:val="19"/>
                <w:lang w:eastAsia="pt-BR"/>
              </w:rPr>
              <w:t xml:space="preserve">         </w:t>
            </w:r>
            <w:r w:rsidRPr="00BD1782">
              <w:rPr>
                <w:rFonts w:eastAsia="Symbol" w:cs="Segoe UI"/>
                <w:color w:val="404040"/>
                <w:sz w:val="19"/>
                <w:szCs w:val="19"/>
                <w:lang w:eastAsia="pt-BR"/>
              </w:rPr>
              <w:t>Máquinas em bom estado de conservação</w:t>
            </w:r>
          </w:p>
        </w:tc>
        <w:tc>
          <w:tcPr>
            <w:tcW w:w="1241" w:type="dxa"/>
            <w:tcBorders>
              <w:top w:val="nil"/>
              <w:left w:val="nil"/>
              <w:bottom w:val="single" w:sz="4" w:space="0" w:color="auto"/>
              <w:right w:val="single" w:sz="4" w:space="0" w:color="auto"/>
            </w:tcBorders>
            <w:shd w:val="clear" w:color="auto" w:fill="auto"/>
            <w:vAlign w:val="center"/>
            <w:hideMark/>
          </w:tcPr>
          <w:p w14:paraId="3D91714A"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276" w:type="dxa"/>
            <w:tcBorders>
              <w:top w:val="nil"/>
              <w:left w:val="nil"/>
              <w:bottom w:val="single" w:sz="4" w:space="0" w:color="auto"/>
              <w:right w:val="single" w:sz="4" w:space="0" w:color="auto"/>
            </w:tcBorders>
            <w:shd w:val="clear" w:color="auto" w:fill="auto"/>
            <w:vAlign w:val="center"/>
            <w:hideMark/>
          </w:tcPr>
          <w:p w14:paraId="0FB40418"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c>
          <w:tcPr>
            <w:tcW w:w="1134" w:type="dxa"/>
            <w:tcBorders>
              <w:top w:val="nil"/>
              <w:left w:val="nil"/>
              <w:bottom w:val="single" w:sz="4" w:space="0" w:color="auto"/>
              <w:right w:val="single" w:sz="4" w:space="0" w:color="auto"/>
            </w:tcBorders>
            <w:shd w:val="clear" w:color="auto" w:fill="595959" w:themeFill="text1" w:themeFillTint="A6"/>
            <w:vAlign w:val="center"/>
            <w:hideMark/>
          </w:tcPr>
          <w:p w14:paraId="080DC8E4" w14:textId="77777777" w:rsidR="005D10E5" w:rsidRPr="00BD1782" w:rsidRDefault="005D10E5" w:rsidP="005D10E5">
            <w:pPr>
              <w:spacing w:after="0" w:line="240" w:lineRule="auto"/>
              <w:jc w:val="both"/>
              <w:rPr>
                <w:rFonts w:eastAsia="Times New Roman" w:cs="Segoe UI"/>
                <w:color w:val="404040"/>
                <w:sz w:val="19"/>
                <w:szCs w:val="19"/>
                <w:lang w:eastAsia="pt-BR"/>
              </w:rPr>
            </w:pPr>
            <w:r w:rsidRPr="00BD1782">
              <w:rPr>
                <w:rFonts w:eastAsia="Times New Roman" w:cs="Segoe UI"/>
                <w:color w:val="404040"/>
                <w:sz w:val="19"/>
                <w:szCs w:val="19"/>
                <w:lang w:eastAsia="pt-BR"/>
              </w:rPr>
              <w:t> </w:t>
            </w:r>
          </w:p>
        </w:tc>
      </w:tr>
    </w:tbl>
    <w:p w14:paraId="5C0393A0" w14:textId="77777777" w:rsidR="005D10E5" w:rsidRPr="00BD1782" w:rsidRDefault="005D10E5" w:rsidP="003D47F6">
      <w:pPr>
        <w:spacing w:after="0"/>
        <w:jc w:val="center"/>
        <w:rPr>
          <w:b/>
          <w:sz w:val="19"/>
          <w:szCs w:val="19"/>
          <w:u w:val="single"/>
        </w:rPr>
      </w:pPr>
    </w:p>
    <w:p w14:paraId="10434096" w14:textId="77777777" w:rsidR="005D10E5" w:rsidRPr="00BD1782" w:rsidRDefault="005D10E5" w:rsidP="003D47F6">
      <w:pPr>
        <w:spacing w:after="0"/>
        <w:jc w:val="center"/>
        <w:rPr>
          <w:b/>
          <w:sz w:val="19"/>
          <w:szCs w:val="19"/>
          <w:u w:val="single"/>
        </w:rPr>
      </w:pPr>
    </w:p>
    <w:p w14:paraId="7F117DB3" w14:textId="77777777" w:rsidR="005D10E5" w:rsidRPr="00BD1782" w:rsidRDefault="005D10E5" w:rsidP="003D47F6">
      <w:pPr>
        <w:spacing w:after="0"/>
        <w:jc w:val="center"/>
        <w:rPr>
          <w:b/>
          <w:sz w:val="19"/>
          <w:szCs w:val="19"/>
          <w:u w:val="single"/>
        </w:rPr>
      </w:pPr>
    </w:p>
    <w:p w14:paraId="5D10399B" w14:textId="77777777" w:rsidR="005D10E5" w:rsidRPr="00BD1782" w:rsidRDefault="005D10E5" w:rsidP="003D47F6">
      <w:pPr>
        <w:spacing w:after="0"/>
        <w:jc w:val="center"/>
        <w:rPr>
          <w:b/>
          <w:sz w:val="19"/>
          <w:szCs w:val="19"/>
          <w:u w:val="single"/>
        </w:rPr>
      </w:pPr>
    </w:p>
    <w:p w14:paraId="527ED9A2" w14:textId="77777777" w:rsidR="005D10E5" w:rsidRPr="00BD1782" w:rsidRDefault="005D10E5" w:rsidP="003D47F6">
      <w:pPr>
        <w:spacing w:after="0"/>
        <w:jc w:val="center"/>
        <w:rPr>
          <w:b/>
          <w:sz w:val="19"/>
          <w:szCs w:val="19"/>
          <w:u w:val="single"/>
        </w:rPr>
      </w:pPr>
    </w:p>
    <w:p w14:paraId="676FEC06" w14:textId="77777777" w:rsidR="005D10E5" w:rsidRPr="00BD1782" w:rsidRDefault="005D10E5" w:rsidP="003D47F6">
      <w:pPr>
        <w:spacing w:after="0"/>
        <w:jc w:val="center"/>
        <w:rPr>
          <w:b/>
          <w:sz w:val="19"/>
          <w:szCs w:val="19"/>
          <w:u w:val="single"/>
        </w:rPr>
      </w:pPr>
    </w:p>
    <w:p w14:paraId="4BBE89A8" w14:textId="77777777" w:rsidR="005D10E5" w:rsidRPr="00BD1782" w:rsidRDefault="005D10E5" w:rsidP="003D47F6">
      <w:pPr>
        <w:spacing w:after="0"/>
        <w:jc w:val="center"/>
        <w:rPr>
          <w:b/>
          <w:sz w:val="19"/>
          <w:szCs w:val="19"/>
          <w:u w:val="single"/>
        </w:rPr>
      </w:pPr>
    </w:p>
    <w:p w14:paraId="4BA2C42E" w14:textId="77777777" w:rsidR="00DC167B" w:rsidRPr="00BD1782" w:rsidRDefault="00DC167B" w:rsidP="003D47F6">
      <w:pPr>
        <w:spacing w:after="0"/>
        <w:jc w:val="center"/>
        <w:rPr>
          <w:b/>
          <w:sz w:val="19"/>
          <w:szCs w:val="19"/>
          <w:u w:val="single"/>
        </w:rPr>
      </w:pPr>
    </w:p>
    <w:p w14:paraId="3E4CEFA1" w14:textId="77777777" w:rsidR="00DC167B" w:rsidRPr="00BD1782" w:rsidRDefault="00DC167B" w:rsidP="003D47F6">
      <w:pPr>
        <w:spacing w:after="0"/>
        <w:jc w:val="center"/>
        <w:rPr>
          <w:b/>
          <w:sz w:val="19"/>
          <w:szCs w:val="19"/>
          <w:u w:val="single"/>
        </w:rPr>
      </w:pPr>
    </w:p>
    <w:p w14:paraId="2891C1F1" w14:textId="77777777" w:rsidR="00DC167B" w:rsidRPr="00BD1782" w:rsidRDefault="00DC167B" w:rsidP="003D47F6">
      <w:pPr>
        <w:spacing w:after="0"/>
        <w:jc w:val="center"/>
        <w:rPr>
          <w:b/>
          <w:sz w:val="19"/>
          <w:szCs w:val="19"/>
          <w:u w:val="single"/>
        </w:rPr>
      </w:pPr>
    </w:p>
    <w:p w14:paraId="7AC9F4D7" w14:textId="77777777" w:rsidR="00DC167B" w:rsidRPr="00BD1782" w:rsidRDefault="00DC167B" w:rsidP="003D47F6">
      <w:pPr>
        <w:spacing w:after="0"/>
        <w:jc w:val="center"/>
        <w:rPr>
          <w:b/>
          <w:sz w:val="19"/>
          <w:szCs w:val="19"/>
          <w:u w:val="single"/>
        </w:rPr>
      </w:pPr>
    </w:p>
    <w:p w14:paraId="30C2E873" w14:textId="77777777" w:rsidR="00DC167B" w:rsidRPr="00BD1782" w:rsidRDefault="00DC167B" w:rsidP="003D47F6">
      <w:pPr>
        <w:spacing w:after="0"/>
        <w:jc w:val="center"/>
        <w:rPr>
          <w:b/>
          <w:sz w:val="19"/>
          <w:szCs w:val="19"/>
          <w:u w:val="single"/>
        </w:rPr>
      </w:pPr>
    </w:p>
    <w:p w14:paraId="405C3F7F" w14:textId="77777777" w:rsidR="00DC167B" w:rsidRPr="00BD1782" w:rsidRDefault="00DC167B" w:rsidP="003D47F6">
      <w:pPr>
        <w:spacing w:after="0"/>
        <w:jc w:val="center"/>
        <w:rPr>
          <w:b/>
          <w:sz w:val="19"/>
          <w:szCs w:val="19"/>
          <w:u w:val="single"/>
        </w:rPr>
      </w:pPr>
    </w:p>
    <w:p w14:paraId="2DFCBC10" w14:textId="77777777" w:rsidR="00DC167B" w:rsidRPr="00BD1782" w:rsidRDefault="00DC167B" w:rsidP="003D47F6">
      <w:pPr>
        <w:spacing w:after="0"/>
        <w:jc w:val="center"/>
        <w:rPr>
          <w:b/>
          <w:sz w:val="19"/>
          <w:szCs w:val="19"/>
          <w:u w:val="single"/>
        </w:rPr>
      </w:pPr>
    </w:p>
    <w:p w14:paraId="53C76BE2" w14:textId="77777777" w:rsidR="00DC167B" w:rsidRPr="00BD1782" w:rsidRDefault="00DC167B" w:rsidP="003D47F6">
      <w:pPr>
        <w:spacing w:after="0"/>
        <w:jc w:val="center"/>
        <w:rPr>
          <w:b/>
          <w:sz w:val="19"/>
          <w:szCs w:val="19"/>
          <w:u w:val="single"/>
        </w:rPr>
      </w:pPr>
    </w:p>
    <w:p w14:paraId="24828E2D" w14:textId="77777777" w:rsidR="00DC167B" w:rsidRPr="00BD1782" w:rsidRDefault="00DC167B" w:rsidP="003D47F6">
      <w:pPr>
        <w:spacing w:after="0"/>
        <w:jc w:val="center"/>
        <w:rPr>
          <w:b/>
          <w:sz w:val="19"/>
          <w:szCs w:val="19"/>
          <w:u w:val="single"/>
        </w:rPr>
      </w:pPr>
    </w:p>
    <w:p w14:paraId="3F951C5B" w14:textId="77777777" w:rsidR="00DC167B" w:rsidRPr="00BD1782" w:rsidRDefault="00DC167B" w:rsidP="003D47F6">
      <w:pPr>
        <w:spacing w:after="0"/>
        <w:jc w:val="center"/>
        <w:rPr>
          <w:b/>
          <w:sz w:val="19"/>
          <w:szCs w:val="19"/>
          <w:u w:val="single"/>
        </w:rPr>
      </w:pPr>
    </w:p>
    <w:p w14:paraId="566D97E3" w14:textId="77777777" w:rsidR="00DC167B" w:rsidRPr="00BD1782" w:rsidRDefault="00DC167B" w:rsidP="003D47F6">
      <w:pPr>
        <w:spacing w:after="0"/>
        <w:jc w:val="center"/>
        <w:rPr>
          <w:b/>
          <w:sz w:val="19"/>
          <w:szCs w:val="19"/>
          <w:u w:val="single"/>
        </w:rPr>
      </w:pPr>
    </w:p>
    <w:p w14:paraId="4568CE95" w14:textId="77777777" w:rsidR="00DC167B" w:rsidRPr="00BD1782" w:rsidRDefault="00DC167B" w:rsidP="003D47F6">
      <w:pPr>
        <w:spacing w:after="0"/>
        <w:jc w:val="center"/>
        <w:rPr>
          <w:b/>
          <w:sz w:val="19"/>
          <w:szCs w:val="19"/>
          <w:u w:val="single"/>
        </w:rPr>
      </w:pPr>
    </w:p>
    <w:p w14:paraId="60CA1247" w14:textId="77777777" w:rsidR="00DC167B" w:rsidRPr="00BD1782" w:rsidRDefault="00DC167B" w:rsidP="003D47F6">
      <w:pPr>
        <w:spacing w:after="0"/>
        <w:jc w:val="center"/>
        <w:rPr>
          <w:b/>
          <w:sz w:val="19"/>
          <w:szCs w:val="19"/>
          <w:u w:val="single"/>
        </w:rPr>
      </w:pPr>
    </w:p>
    <w:p w14:paraId="432C1A11" w14:textId="77777777" w:rsidR="00DC167B" w:rsidRPr="00BD1782" w:rsidRDefault="00DC167B" w:rsidP="003D47F6">
      <w:pPr>
        <w:spacing w:after="0"/>
        <w:jc w:val="center"/>
        <w:rPr>
          <w:b/>
          <w:sz w:val="19"/>
          <w:szCs w:val="19"/>
          <w:u w:val="single"/>
        </w:rPr>
      </w:pPr>
    </w:p>
    <w:p w14:paraId="0DF0C3B6" w14:textId="77777777" w:rsidR="00DC167B" w:rsidRPr="00BD1782" w:rsidRDefault="00DC167B" w:rsidP="003D47F6">
      <w:pPr>
        <w:spacing w:after="0"/>
        <w:jc w:val="center"/>
        <w:rPr>
          <w:b/>
          <w:sz w:val="19"/>
          <w:szCs w:val="19"/>
          <w:u w:val="single"/>
        </w:rPr>
      </w:pPr>
    </w:p>
    <w:p w14:paraId="6890E62C" w14:textId="77777777" w:rsidR="00DC167B" w:rsidRPr="00BD1782" w:rsidRDefault="00DC167B" w:rsidP="003D47F6">
      <w:pPr>
        <w:spacing w:after="0"/>
        <w:jc w:val="center"/>
        <w:rPr>
          <w:b/>
          <w:sz w:val="19"/>
          <w:szCs w:val="19"/>
          <w:u w:val="single"/>
        </w:rPr>
      </w:pPr>
    </w:p>
    <w:p w14:paraId="19DB03A6" w14:textId="77777777" w:rsidR="00DC167B" w:rsidRPr="00BD1782" w:rsidRDefault="00DC167B" w:rsidP="003D47F6">
      <w:pPr>
        <w:spacing w:after="0"/>
        <w:jc w:val="center"/>
        <w:rPr>
          <w:b/>
          <w:sz w:val="19"/>
          <w:szCs w:val="19"/>
          <w:u w:val="single"/>
        </w:rPr>
      </w:pPr>
    </w:p>
    <w:p w14:paraId="0227ACBC" w14:textId="77777777" w:rsidR="00DC167B" w:rsidRPr="00BD1782" w:rsidRDefault="00DC167B" w:rsidP="003D47F6">
      <w:pPr>
        <w:spacing w:after="0"/>
        <w:jc w:val="center"/>
        <w:rPr>
          <w:b/>
          <w:sz w:val="19"/>
          <w:szCs w:val="19"/>
          <w:u w:val="single"/>
        </w:rPr>
      </w:pPr>
    </w:p>
    <w:p w14:paraId="471A48F7" w14:textId="77777777" w:rsidR="00DC167B" w:rsidRPr="00BD1782" w:rsidRDefault="00DC167B" w:rsidP="003D47F6">
      <w:pPr>
        <w:spacing w:after="0"/>
        <w:jc w:val="center"/>
        <w:rPr>
          <w:b/>
          <w:sz w:val="19"/>
          <w:szCs w:val="19"/>
          <w:u w:val="single"/>
        </w:rPr>
      </w:pPr>
    </w:p>
    <w:p w14:paraId="566E0D10" w14:textId="77777777" w:rsidR="00DC167B" w:rsidRPr="00BD1782" w:rsidRDefault="00DC167B" w:rsidP="003D47F6">
      <w:pPr>
        <w:spacing w:after="0"/>
        <w:jc w:val="center"/>
        <w:rPr>
          <w:b/>
          <w:sz w:val="19"/>
          <w:szCs w:val="19"/>
          <w:u w:val="single"/>
        </w:rPr>
      </w:pPr>
    </w:p>
    <w:p w14:paraId="56F80DC8" w14:textId="77777777" w:rsidR="00DC167B" w:rsidRPr="00BD1782" w:rsidRDefault="00DC167B" w:rsidP="003D47F6">
      <w:pPr>
        <w:spacing w:after="0"/>
        <w:jc w:val="center"/>
        <w:rPr>
          <w:b/>
          <w:sz w:val="19"/>
          <w:szCs w:val="19"/>
          <w:u w:val="single"/>
        </w:rPr>
      </w:pPr>
    </w:p>
    <w:p w14:paraId="05358BE0" w14:textId="77777777" w:rsidR="00DC167B" w:rsidRPr="00BD1782" w:rsidRDefault="00DC167B" w:rsidP="003D47F6">
      <w:pPr>
        <w:spacing w:after="0"/>
        <w:jc w:val="center"/>
        <w:rPr>
          <w:b/>
          <w:sz w:val="19"/>
          <w:szCs w:val="19"/>
          <w:u w:val="single"/>
        </w:rPr>
      </w:pPr>
    </w:p>
    <w:p w14:paraId="7243B829" w14:textId="77777777" w:rsidR="00DC167B" w:rsidRPr="00BD1782" w:rsidRDefault="00DC167B" w:rsidP="003D47F6">
      <w:pPr>
        <w:spacing w:after="0"/>
        <w:jc w:val="center"/>
        <w:rPr>
          <w:b/>
          <w:sz w:val="19"/>
          <w:szCs w:val="19"/>
          <w:u w:val="single"/>
        </w:rPr>
      </w:pPr>
    </w:p>
    <w:p w14:paraId="2AFCE80B" w14:textId="77777777" w:rsidR="00DC167B" w:rsidRPr="00BD1782" w:rsidRDefault="00DC167B" w:rsidP="003D47F6">
      <w:pPr>
        <w:spacing w:after="0"/>
        <w:jc w:val="center"/>
        <w:rPr>
          <w:b/>
          <w:sz w:val="19"/>
          <w:szCs w:val="19"/>
          <w:u w:val="single"/>
        </w:rPr>
      </w:pPr>
    </w:p>
    <w:p w14:paraId="435EBE3F" w14:textId="77777777" w:rsidR="00DC167B" w:rsidRPr="00BD1782" w:rsidRDefault="00DC167B" w:rsidP="003D47F6">
      <w:pPr>
        <w:spacing w:after="0"/>
        <w:jc w:val="center"/>
        <w:rPr>
          <w:b/>
          <w:sz w:val="19"/>
          <w:szCs w:val="19"/>
          <w:u w:val="single"/>
        </w:rPr>
      </w:pPr>
    </w:p>
    <w:p w14:paraId="24B53EF8" w14:textId="77777777" w:rsidR="00DC167B" w:rsidRPr="00BD1782" w:rsidRDefault="00DC167B" w:rsidP="003D47F6">
      <w:pPr>
        <w:spacing w:after="0"/>
        <w:jc w:val="center"/>
        <w:rPr>
          <w:b/>
          <w:sz w:val="19"/>
          <w:szCs w:val="19"/>
          <w:u w:val="single"/>
        </w:rPr>
      </w:pPr>
    </w:p>
    <w:p w14:paraId="583D7FE4" w14:textId="77777777" w:rsidR="00DC167B" w:rsidRPr="00BD1782" w:rsidRDefault="00DC167B" w:rsidP="003D47F6">
      <w:pPr>
        <w:spacing w:after="0"/>
        <w:jc w:val="center"/>
        <w:rPr>
          <w:b/>
          <w:sz w:val="19"/>
          <w:szCs w:val="19"/>
          <w:u w:val="single"/>
        </w:rPr>
      </w:pPr>
    </w:p>
    <w:p w14:paraId="4A6038D3" w14:textId="77777777" w:rsidR="00DC167B" w:rsidRPr="00BD1782" w:rsidRDefault="00DC167B" w:rsidP="003D47F6">
      <w:pPr>
        <w:spacing w:after="0"/>
        <w:jc w:val="center"/>
        <w:rPr>
          <w:b/>
          <w:sz w:val="19"/>
          <w:szCs w:val="19"/>
          <w:u w:val="single"/>
        </w:rPr>
      </w:pPr>
    </w:p>
    <w:p w14:paraId="6870DF2D" w14:textId="77777777" w:rsidR="00DC167B" w:rsidRPr="00BD1782" w:rsidRDefault="00DC167B" w:rsidP="003D47F6">
      <w:pPr>
        <w:spacing w:after="0"/>
        <w:jc w:val="center"/>
        <w:rPr>
          <w:b/>
          <w:sz w:val="19"/>
          <w:szCs w:val="19"/>
          <w:u w:val="single"/>
        </w:rPr>
      </w:pPr>
    </w:p>
    <w:p w14:paraId="4D2EAA19" w14:textId="77777777" w:rsidR="00DC167B" w:rsidRPr="00BD1782" w:rsidRDefault="00DC167B" w:rsidP="003D47F6">
      <w:pPr>
        <w:spacing w:after="0"/>
        <w:jc w:val="center"/>
        <w:rPr>
          <w:b/>
          <w:sz w:val="19"/>
          <w:szCs w:val="19"/>
          <w:u w:val="single"/>
        </w:rPr>
      </w:pPr>
    </w:p>
    <w:p w14:paraId="12405860" w14:textId="77777777" w:rsidR="00DC167B" w:rsidRPr="00BD1782" w:rsidRDefault="00DC167B" w:rsidP="003D47F6">
      <w:pPr>
        <w:spacing w:after="0"/>
        <w:jc w:val="center"/>
        <w:rPr>
          <w:b/>
          <w:sz w:val="19"/>
          <w:szCs w:val="19"/>
          <w:u w:val="single"/>
        </w:rPr>
      </w:pPr>
    </w:p>
    <w:p w14:paraId="498B25CE" w14:textId="77777777" w:rsidR="00DC167B" w:rsidRPr="00BD1782" w:rsidRDefault="00DC167B" w:rsidP="003D47F6">
      <w:pPr>
        <w:spacing w:after="0"/>
        <w:jc w:val="center"/>
        <w:rPr>
          <w:b/>
          <w:sz w:val="19"/>
          <w:szCs w:val="19"/>
          <w:u w:val="single"/>
        </w:rPr>
      </w:pPr>
    </w:p>
    <w:p w14:paraId="7A361BE3" w14:textId="77777777" w:rsidR="00DC167B" w:rsidRPr="00BD1782" w:rsidRDefault="00DC167B" w:rsidP="003D47F6">
      <w:pPr>
        <w:spacing w:after="0"/>
        <w:jc w:val="center"/>
        <w:rPr>
          <w:b/>
          <w:sz w:val="19"/>
          <w:szCs w:val="19"/>
          <w:u w:val="single"/>
        </w:rPr>
      </w:pPr>
    </w:p>
    <w:p w14:paraId="08D8BB52" w14:textId="77777777" w:rsidR="00DC167B" w:rsidRPr="00BD1782" w:rsidRDefault="00DC167B" w:rsidP="003D47F6">
      <w:pPr>
        <w:spacing w:after="0"/>
        <w:jc w:val="center"/>
        <w:rPr>
          <w:b/>
          <w:sz w:val="19"/>
          <w:szCs w:val="19"/>
          <w:u w:val="single"/>
        </w:rPr>
      </w:pPr>
    </w:p>
    <w:p w14:paraId="7D96E2F8" w14:textId="77777777" w:rsidR="00DC167B" w:rsidRPr="00BD1782" w:rsidRDefault="00DC167B" w:rsidP="003D47F6">
      <w:pPr>
        <w:spacing w:after="0"/>
        <w:jc w:val="center"/>
        <w:rPr>
          <w:b/>
          <w:sz w:val="19"/>
          <w:szCs w:val="19"/>
          <w:u w:val="single"/>
        </w:rPr>
      </w:pPr>
    </w:p>
    <w:p w14:paraId="208E4E6A" w14:textId="77777777" w:rsidR="00DC167B" w:rsidRPr="00BD1782" w:rsidRDefault="00DC167B" w:rsidP="003D47F6">
      <w:pPr>
        <w:spacing w:after="0"/>
        <w:jc w:val="center"/>
        <w:rPr>
          <w:b/>
          <w:sz w:val="19"/>
          <w:szCs w:val="19"/>
          <w:u w:val="single"/>
        </w:rPr>
      </w:pPr>
    </w:p>
    <w:p w14:paraId="0E62F7FA" w14:textId="77777777" w:rsidR="00DC167B" w:rsidRPr="00BD1782" w:rsidRDefault="00DC167B" w:rsidP="003D47F6">
      <w:pPr>
        <w:spacing w:after="0"/>
        <w:jc w:val="center"/>
        <w:rPr>
          <w:b/>
          <w:sz w:val="19"/>
          <w:szCs w:val="19"/>
          <w:u w:val="single"/>
        </w:rPr>
      </w:pPr>
    </w:p>
    <w:p w14:paraId="05CFDF88" w14:textId="77777777" w:rsidR="00DC167B" w:rsidRPr="00BD1782" w:rsidRDefault="00DC167B" w:rsidP="003D47F6">
      <w:pPr>
        <w:spacing w:after="0"/>
        <w:jc w:val="center"/>
        <w:rPr>
          <w:b/>
          <w:sz w:val="19"/>
          <w:szCs w:val="19"/>
          <w:u w:val="single"/>
        </w:rPr>
      </w:pPr>
    </w:p>
    <w:p w14:paraId="12BF103E" w14:textId="77777777" w:rsidR="00DC167B" w:rsidRPr="00BD1782" w:rsidRDefault="00DC167B" w:rsidP="003D47F6">
      <w:pPr>
        <w:spacing w:after="0"/>
        <w:jc w:val="center"/>
        <w:rPr>
          <w:b/>
          <w:sz w:val="19"/>
          <w:szCs w:val="19"/>
          <w:u w:val="single"/>
        </w:rPr>
      </w:pPr>
    </w:p>
    <w:p w14:paraId="46DED7F7" w14:textId="77777777" w:rsidR="00DC167B" w:rsidRDefault="00DC167B" w:rsidP="003D47F6">
      <w:pPr>
        <w:spacing w:after="0"/>
        <w:jc w:val="center"/>
        <w:rPr>
          <w:b/>
          <w:sz w:val="19"/>
          <w:szCs w:val="19"/>
          <w:u w:val="single"/>
        </w:rPr>
      </w:pPr>
    </w:p>
    <w:p w14:paraId="1F167797" w14:textId="77777777" w:rsidR="00506E8A" w:rsidRDefault="00506E8A" w:rsidP="003D47F6">
      <w:pPr>
        <w:spacing w:after="0"/>
        <w:jc w:val="center"/>
        <w:rPr>
          <w:b/>
          <w:sz w:val="19"/>
          <w:szCs w:val="19"/>
          <w:u w:val="single"/>
        </w:rPr>
      </w:pPr>
    </w:p>
    <w:p w14:paraId="3BF69972" w14:textId="77777777" w:rsidR="00506E8A" w:rsidRPr="00BD1782" w:rsidRDefault="00506E8A" w:rsidP="003D47F6">
      <w:pPr>
        <w:spacing w:after="0"/>
        <w:jc w:val="center"/>
        <w:rPr>
          <w:b/>
          <w:sz w:val="19"/>
          <w:szCs w:val="19"/>
          <w:u w:val="single"/>
        </w:rPr>
      </w:pPr>
    </w:p>
    <w:p w14:paraId="6E0FF678" w14:textId="77777777" w:rsidR="00DC167B" w:rsidRPr="00BD1782" w:rsidRDefault="00DC167B" w:rsidP="003D47F6">
      <w:pPr>
        <w:spacing w:after="0"/>
        <w:jc w:val="center"/>
        <w:rPr>
          <w:b/>
          <w:sz w:val="19"/>
          <w:szCs w:val="19"/>
          <w:u w:val="single"/>
        </w:rPr>
      </w:pPr>
    </w:p>
    <w:p w14:paraId="756F4E54" w14:textId="77777777" w:rsidR="00DC167B" w:rsidRPr="00BD1782" w:rsidRDefault="00DC167B" w:rsidP="003D47F6">
      <w:pPr>
        <w:spacing w:after="0"/>
        <w:jc w:val="center"/>
        <w:rPr>
          <w:b/>
          <w:sz w:val="19"/>
          <w:szCs w:val="19"/>
          <w:u w:val="single"/>
        </w:rPr>
      </w:pPr>
    </w:p>
    <w:p w14:paraId="74183F83" w14:textId="33B5419C" w:rsidR="006C7C93" w:rsidRPr="00BD1782" w:rsidRDefault="00DC167B" w:rsidP="003D47F6">
      <w:pPr>
        <w:spacing w:after="0"/>
        <w:jc w:val="center"/>
        <w:rPr>
          <w:b/>
          <w:sz w:val="19"/>
          <w:szCs w:val="19"/>
          <w:u w:val="single"/>
        </w:rPr>
      </w:pPr>
      <w:r w:rsidRPr="00BD1782">
        <w:rPr>
          <w:b/>
          <w:sz w:val="19"/>
          <w:szCs w:val="19"/>
          <w:u w:val="single"/>
        </w:rPr>
        <w:lastRenderedPageBreak/>
        <w:t>ANEXO IX</w:t>
      </w:r>
    </w:p>
    <w:p w14:paraId="61496FF6" w14:textId="77777777" w:rsidR="006C7C93" w:rsidRPr="00BD1782" w:rsidRDefault="006C7C93" w:rsidP="003D47F6">
      <w:pPr>
        <w:spacing w:after="0"/>
        <w:jc w:val="center"/>
        <w:rPr>
          <w:b/>
          <w:sz w:val="19"/>
          <w:szCs w:val="19"/>
          <w:u w:val="single"/>
        </w:rPr>
      </w:pPr>
    </w:p>
    <w:p w14:paraId="75A0AAA3" w14:textId="77777777" w:rsidR="003D47F6" w:rsidRPr="00BD1782" w:rsidRDefault="003D47F6" w:rsidP="003D47F6">
      <w:pPr>
        <w:spacing w:after="0"/>
        <w:jc w:val="center"/>
        <w:rPr>
          <w:b/>
          <w:sz w:val="19"/>
          <w:szCs w:val="19"/>
        </w:rPr>
      </w:pPr>
      <w:r w:rsidRPr="00BD1782">
        <w:rPr>
          <w:b/>
          <w:sz w:val="19"/>
          <w:szCs w:val="19"/>
        </w:rPr>
        <w:t>REQUISITOS BÁSICOS DE ENGENHARIA DE SEGURANÇA E MEDICINA DO TRABALHO</w:t>
      </w:r>
    </w:p>
    <w:p w14:paraId="2FBF283A" w14:textId="77777777" w:rsidR="003D47F6" w:rsidRPr="00BD1782" w:rsidRDefault="003D47F6" w:rsidP="003D47F6">
      <w:pPr>
        <w:spacing w:after="0"/>
        <w:jc w:val="center"/>
        <w:rPr>
          <w:b/>
          <w:sz w:val="19"/>
          <w:szCs w:val="19"/>
        </w:rPr>
      </w:pPr>
    </w:p>
    <w:p w14:paraId="5376FA08" w14:textId="77777777" w:rsidR="003D47F6" w:rsidRPr="00BD1782" w:rsidRDefault="003D47F6" w:rsidP="00A709BD">
      <w:pPr>
        <w:spacing w:after="0" w:line="276" w:lineRule="auto"/>
        <w:rPr>
          <w:rFonts w:cs="Arial"/>
          <w:b/>
          <w:sz w:val="19"/>
          <w:szCs w:val="19"/>
        </w:rPr>
      </w:pPr>
      <w:r w:rsidRPr="00BD1782">
        <w:rPr>
          <w:rFonts w:cs="Arial"/>
          <w:b/>
          <w:sz w:val="19"/>
          <w:szCs w:val="19"/>
        </w:rPr>
        <w:t>1. INTRODUÇÃO</w:t>
      </w:r>
    </w:p>
    <w:p w14:paraId="1662F141" w14:textId="77777777" w:rsidR="003D47F6" w:rsidRPr="00BD1782" w:rsidRDefault="003D47F6" w:rsidP="00A709BD">
      <w:pPr>
        <w:spacing w:after="0" w:line="276" w:lineRule="auto"/>
        <w:rPr>
          <w:rFonts w:cs="Arial"/>
          <w:sz w:val="19"/>
          <w:szCs w:val="19"/>
        </w:rPr>
      </w:pPr>
    </w:p>
    <w:p w14:paraId="6CCE171D" w14:textId="77777777" w:rsidR="003D47F6" w:rsidRPr="00BD1782" w:rsidRDefault="003D47F6" w:rsidP="00A709BD">
      <w:pPr>
        <w:spacing w:after="0" w:line="276" w:lineRule="auto"/>
        <w:jc w:val="both"/>
        <w:rPr>
          <w:rFonts w:cs="Arial"/>
          <w:color w:val="000000" w:themeColor="text1"/>
          <w:sz w:val="19"/>
          <w:szCs w:val="19"/>
        </w:rPr>
      </w:pPr>
      <w:r w:rsidRPr="00BD1782">
        <w:rPr>
          <w:rFonts w:cs="Arial"/>
          <w:color w:val="000000" w:themeColor="text1"/>
          <w:sz w:val="19"/>
          <w:szCs w:val="19"/>
        </w:rPr>
        <w:t>O presente anexo tem por objetivo determinar parâmetros de Engenharia de Segurança e Medicina do Trabalho com relação à prestação de serviços pela empresa CONTRATADA</w:t>
      </w:r>
      <w:r w:rsidRPr="00BD1782">
        <w:rPr>
          <w:rFonts w:cs="Arial"/>
          <w:b/>
          <w:color w:val="000000" w:themeColor="text1"/>
          <w:sz w:val="19"/>
          <w:szCs w:val="19"/>
        </w:rPr>
        <w:t xml:space="preserve"> </w:t>
      </w:r>
      <w:r w:rsidRPr="00BD1782">
        <w:rPr>
          <w:rFonts w:cs="Arial"/>
          <w:color w:val="000000" w:themeColor="text1"/>
          <w:sz w:val="19"/>
          <w:szCs w:val="19"/>
        </w:rPr>
        <w:t>nas dependências do CONTRATANTE sempre atendendo ao cumprimento da Portaria 3.214/78 do Ministério do Trabalho, e todas as suas atualizações, bem como as legislações complementares que regem a presente matéria. O cumprimento das legislações pertinentes a essa matéria, estará sob a coordenação do Serviço Especializado em Engenharia de Segurança e Medicina do Trabalho (SESMT) da CONTRATANTE.</w:t>
      </w:r>
    </w:p>
    <w:p w14:paraId="39599ED5" w14:textId="77777777" w:rsidR="003D47F6" w:rsidRPr="00BD1782" w:rsidRDefault="003D47F6" w:rsidP="00A709BD">
      <w:pPr>
        <w:spacing w:after="0" w:line="276" w:lineRule="auto"/>
        <w:rPr>
          <w:rFonts w:cs="Arial"/>
          <w:b/>
          <w:color w:val="000000" w:themeColor="text1"/>
          <w:sz w:val="19"/>
          <w:szCs w:val="19"/>
        </w:rPr>
      </w:pPr>
    </w:p>
    <w:p w14:paraId="3E2F2F6A" w14:textId="77777777" w:rsidR="003D47F6" w:rsidRPr="00BD1782" w:rsidRDefault="003D47F6" w:rsidP="00A709BD">
      <w:pPr>
        <w:spacing w:after="0" w:line="276" w:lineRule="auto"/>
        <w:rPr>
          <w:rFonts w:cs="Arial"/>
          <w:b/>
          <w:color w:val="000000" w:themeColor="text1"/>
          <w:sz w:val="19"/>
          <w:szCs w:val="19"/>
        </w:rPr>
      </w:pPr>
      <w:r w:rsidRPr="00BD1782">
        <w:rPr>
          <w:rFonts w:cs="Arial"/>
          <w:b/>
          <w:color w:val="000000" w:themeColor="text1"/>
          <w:sz w:val="19"/>
          <w:szCs w:val="19"/>
        </w:rPr>
        <w:t>2. OBRIGAÇÕES DA CONTRATADA</w:t>
      </w:r>
    </w:p>
    <w:p w14:paraId="333ACDC6" w14:textId="77777777" w:rsidR="003D47F6" w:rsidRPr="00BD1782" w:rsidRDefault="003D47F6" w:rsidP="00A709BD">
      <w:pPr>
        <w:spacing w:after="0" w:line="276" w:lineRule="auto"/>
        <w:rPr>
          <w:rFonts w:cs="Arial"/>
          <w:color w:val="000000" w:themeColor="text1"/>
          <w:sz w:val="19"/>
          <w:szCs w:val="19"/>
        </w:rPr>
      </w:pPr>
    </w:p>
    <w:p w14:paraId="71F4FDB8" w14:textId="77777777" w:rsidR="003D47F6" w:rsidRPr="00BD1782" w:rsidRDefault="003D47F6" w:rsidP="00A709BD">
      <w:pPr>
        <w:spacing w:after="0" w:line="276" w:lineRule="auto"/>
        <w:jc w:val="both"/>
        <w:rPr>
          <w:rFonts w:cs="Arial"/>
          <w:b/>
          <w:color w:val="000000" w:themeColor="text1"/>
          <w:sz w:val="19"/>
          <w:szCs w:val="19"/>
        </w:rPr>
      </w:pPr>
      <w:r w:rsidRPr="00BD1782">
        <w:rPr>
          <w:rFonts w:cs="Arial"/>
          <w:color w:val="000000" w:themeColor="text1"/>
          <w:sz w:val="19"/>
          <w:szCs w:val="19"/>
        </w:rPr>
        <w:t>2.1</w:t>
      </w:r>
      <w:r w:rsidRPr="00BD1782">
        <w:rPr>
          <w:rFonts w:cs="Arial"/>
          <w:color w:val="000000" w:themeColor="text1"/>
          <w:sz w:val="19"/>
          <w:szCs w:val="19"/>
        </w:rPr>
        <w:tab/>
        <w:t>A CONTRATADA obriga-se a cumprir integralmente as presentes instruções no tocante a Engenharia de Segurança e Medicina do Trabalho, com o objetivo de proteger os funcionários de ambas as partes e demais bens e equipamentos próprios da CONTRATANTE, sem qualquer restrição à supervisão do SESMT.</w:t>
      </w:r>
    </w:p>
    <w:p w14:paraId="5EB65F0C" w14:textId="77777777" w:rsidR="003D47F6" w:rsidRPr="00BD1782" w:rsidRDefault="003D47F6" w:rsidP="00A709BD">
      <w:pPr>
        <w:spacing w:after="0" w:line="276" w:lineRule="auto"/>
        <w:jc w:val="both"/>
        <w:rPr>
          <w:rFonts w:cs="Arial"/>
          <w:color w:val="000000" w:themeColor="text1"/>
          <w:sz w:val="19"/>
          <w:szCs w:val="19"/>
        </w:rPr>
      </w:pPr>
    </w:p>
    <w:p w14:paraId="15693C15" w14:textId="6D1C4FEB" w:rsidR="003D47F6" w:rsidRPr="00BD1782" w:rsidRDefault="003D47F6" w:rsidP="00A709BD">
      <w:pPr>
        <w:spacing w:after="0" w:line="276" w:lineRule="auto"/>
        <w:jc w:val="both"/>
        <w:rPr>
          <w:rFonts w:cs="Arial"/>
          <w:color w:val="000000" w:themeColor="text1"/>
          <w:sz w:val="19"/>
          <w:szCs w:val="19"/>
        </w:rPr>
      </w:pPr>
      <w:proofErr w:type="gramStart"/>
      <w:r w:rsidRPr="00BD1782">
        <w:rPr>
          <w:rFonts w:cs="Arial"/>
          <w:color w:val="000000" w:themeColor="text1"/>
          <w:sz w:val="19"/>
          <w:szCs w:val="19"/>
        </w:rPr>
        <w:t xml:space="preserve">2.2  </w:t>
      </w:r>
      <w:r w:rsidRPr="00BD1782">
        <w:rPr>
          <w:rFonts w:cs="Arial"/>
          <w:color w:val="000000" w:themeColor="text1"/>
          <w:sz w:val="19"/>
          <w:szCs w:val="19"/>
        </w:rPr>
        <w:tab/>
      </w:r>
      <w:proofErr w:type="gramEnd"/>
      <w:r w:rsidRPr="00BD1782">
        <w:rPr>
          <w:rFonts w:cs="Arial"/>
          <w:color w:val="000000" w:themeColor="text1"/>
          <w:sz w:val="19"/>
          <w:szCs w:val="19"/>
        </w:rPr>
        <w:t>A CONTRATADA</w:t>
      </w:r>
      <w:r w:rsidRPr="00BD1782">
        <w:rPr>
          <w:rFonts w:cs="Arial"/>
          <w:b/>
          <w:color w:val="000000" w:themeColor="text1"/>
          <w:sz w:val="19"/>
          <w:szCs w:val="19"/>
        </w:rPr>
        <w:t xml:space="preserve"> </w:t>
      </w:r>
      <w:r w:rsidRPr="00BD1782">
        <w:rPr>
          <w:rFonts w:cs="Arial"/>
          <w:color w:val="000000" w:themeColor="text1"/>
          <w:sz w:val="19"/>
          <w:szCs w:val="19"/>
        </w:rPr>
        <w:t xml:space="preserve">obriga-se a cumprir e respeitar as determinações do presente documento e as Normas de Engenharia de Segurança e Medicina do Trabalho vigentes no âmbito da CONTRATANTE e, em nenhuma hipótese poderá alegar desconhecimento das </w:t>
      </w:r>
      <w:r w:rsidR="00CB72C7" w:rsidRPr="00BD1782">
        <w:rPr>
          <w:rFonts w:cs="Arial"/>
          <w:color w:val="000000" w:themeColor="text1"/>
          <w:sz w:val="19"/>
          <w:szCs w:val="19"/>
        </w:rPr>
        <w:t>mesmas,</w:t>
      </w:r>
      <w:r w:rsidRPr="00BD1782">
        <w:rPr>
          <w:rFonts w:cs="Arial"/>
          <w:color w:val="000000" w:themeColor="text1"/>
          <w:sz w:val="19"/>
          <w:szCs w:val="19"/>
        </w:rPr>
        <w:t xml:space="preserve"> ficando responsável pelos atos de seus empregados decorrentes da inobservância das mesmas.</w:t>
      </w:r>
    </w:p>
    <w:p w14:paraId="0132BA9D" w14:textId="77777777" w:rsidR="003D47F6" w:rsidRPr="00BD1782" w:rsidRDefault="003D47F6" w:rsidP="00A709BD">
      <w:pPr>
        <w:spacing w:after="0" w:line="276" w:lineRule="auto"/>
        <w:rPr>
          <w:rFonts w:cs="Arial"/>
          <w:color w:val="000000" w:themeColor="text1"/>
          <w:sz w:val="19"/>
          <w:szCs w:val="19"/>
        </w:rPr>
      </w:pPr>
    </w:p>
    <w:p w14:paraId="122DC95E" w14:textId="77777777" w:rsidR="003D47F6" w:rsidRPr="00BD1782" w:rsidRDefault="003D47F6" w:rsidP="00A709BD">
      <w:pPr>
        <w:spacing w:after="0" w:line="276" w:lineRule="auto"/>
        <w:jc w:val="both"/>
        <w:rPr>
          <w:rFonts w:cs="Arial"/>
          <w:bCs/>
          <w:color w:val="000000" w:themeColor="text1"/>
          <w:sz w:val="19"/>
          <w:szCs w:val="19"/>
        </w:rPr>
      </w:pPr>
      <w:r w:rsidRPr="00BD1782">
        <w:rPr>
          <w:rFonts w:cs="Arial"/>
          <w:color w:val="000000" w:themeColor="text1"/>
          <w:sz w:val="19"/>
          <w:szCs w:val="19"/>
        </w:rPr>
        <w:t xml:space="preserve">2.3 </w:t>
      </w:r>
      <w:r w:rsidRPr="00BD1782">
        <w:rPr>
          <w:rFonts w:cs="Arial"/>
          <w:color w:val="000000" w:themeColor="text1"/>
          <w:sz w:val="19"/>
          <w:szCs w:val="19"/>
        </w:rPr>
        <w:tab/>
        <w:t xml:space="preserve">A CONTRATADA obriga-se a ter implementado GERENCIAMENTO DE RISCOS OCUPACIONAIS (GRO) e neste, constituir o PROGRAMA DE GERENCIAMENTO DE RISCOS (PGR), incluindo o INVENTÁRIO DE RISCOS ESPECÍFICO e o PROGRAMA DE CONTROLE MÉDICO DE SAÚDE OCUPACIONAL (PCMSO) aos seus empregados de acordo com o que estabelece a NR-1 e NR-7 aprovadas pela portaria 3.214 de 08 de junho de 1978.  </w:t>
      </w:r>
      <w:r w:rsidRPr="00BD1782">
        <w:rPr>
          <w:rFonts w:cs="Arial"/>
          <w:bCs/>
          <w:color w:val="000000" w:themeColor="text1"/>
          <w:sz w:val="19"/>
          <w:szCs w:val="19"/>
        </w:rPr>
        <w:t xml:space="preserve">Em especial a </w:t>
      </w:r>
      <w:r w:rsidRPr="00BD1782">
        <w:rPr>
          <w:rFonts w:cs="Arial"/>
          <w:color w:val="000000" w:themeColor="text1"/>
          <w:sz w:val="19"/>
          <w:szCs w:val="19"/>
        </w:rPr>
        <w:t>CONTRATADA</w:t>
      </w:r>
      <w:r w:rsidRPr="00BD1782">
        <w:rPr>
          <w:rFonts w:cs="Arial"/>
          <w:bCs/>
          <w:color w:val="000000" w:themeColor="text1"/>
          <w:sz w:val="19"/>
          <w:szCs w:val="19"/>
        </w:rPr>
        <w:t xml:space="preserve"> deverá observar as adequações à NR-32, conforme o trabalho executado por seus empregados nas dependências da CONTRATANTE.</w:t>
      </w:r>
    </w:p>
    <w:p w14:paraId="0192D4B3" w14:textId="77777777" w:rsidR="003D47F6" w:rsidRPr="00BD1782" w:rsidRDefault="003D47F6" w:rsidP="00A709BD">
      <w:pPr>
        <w:spacing w:after="0" w:line="276" w:lineRule="auto"/>
        <w:jc w:val="both"/>
        <w:rPr>
          <w:rFonts w:cs="Arial"/>
          <w:color w:val="000000" w:themeColor="text1"/>
          <w:sz w:val="19"/>
          <w:szCs w:val="19"/>
        </w:rPr>
      </w:pPr>
    </w:p>
    <w:p w14:paraId="78F682D2" w14:textId="77777777" w:rsidR="003D47F6" w:rsidRPr="00BD1782" w:rsidRDefault="003D47F6" w:rsidP="00A709BD">
      <w:pPr>
        <w:spacing w:after="0" w:line="276" w:lineRule="auto"/>
        <w:jc w:val="both"/>
        <w:rPr>
          <w:rFonts w:cs="Arial"/>
          <w:color w:val="000000" w:themeColor="text1"/>
          <w:sz w:val="19"/>
          <w:szCs w:val="19"/>
        </w:rPr>
      </w:pPr>
      <w:r w:rsidRPr="00BD1782">
        <w:rPr>
          <w:rFonts w:cs="Arial"/>
          <w:color w:val="000000" w:themeColor="text1"/>
          <w:sz w:val="19"/>
          <w:szCs w:val="19"/>
        </w:rPr>
        <w:t xml:space="preserve">2.4 </w:t>
      </w:r>
      <w:r w:rsidRPr="00BD1782">
        <w:rPr>
          <w:rFonts w:cs="Arial"/>
          <w:color w:val="000000" w:themeColor="text1"/>
          <w:sz w:val="19"/>
          <w:szCs w:val="19"/>
        </w:rPr>
        <w:tab/>
        <w:t xml:space="preserve">A CONTRATADA compromete-se a manter arquivado e à disposição, tanto da supervisão da </w:t>
      </w:r>
      <w:r w:rsidRPr="00BD1782">
        <w:rPr>
          <w:rFonts w:cs="Arial"/>
          <w:bCs/>
          <w:color w:val="000000" w:themeColor="text1"/>
          <w:sz w:val="19"/>
          <w:szCs w:val="19"/>
        </w:rPr>
        <w:t>CONTRATANTE</w:t>
      </w:r>
      <w:r w:rsidRPr="00BD1782">
        <w:rPr>
          <w:rFonts w:cs="Arial"/>
          <w:color w:val="000000" w:themeColor="text1"/>
          <w:sz w:val="19"/>
          <w:szCs w:val="19"/>
        </w:rPr>
        <w:t xml:space="preserve"> como por parte de fiscalizações oficiais, cópia da carteira de vacinação; com as seguintes vacinas: </w:t>
      </w:r>
      <w:r w:rsidRPr="00BD1782">
        <w:rPr>
          <w:rFonts w:cs="Arial"/>
          <w:i/>
          <w:color w:val="000000" w:themeColor="text1"/>
          <w:sz w:val="19"/>
          <w:szCs w:val="19"/>
        </w:rPr>
        <w:t>COVID-19,</w:t>
      </w:r>
      <w:r w:rsidRPr="00BD1782">
        <w:rPr>
          <w:rFonts w:cs="Arial"/>
          <w:color w:val="000000" w:themeColor="text1"/>
          <w:sz w:val="19"/>
          <w:szCs w:val="19"/>
        </w:rPr>
        <w:t xml:space="preserve"> </w:t>
      </w:r>
      <w:r w:rsidRPr="00BD1782">
        <w:rPr>
          <w:rFonts w:cs="Arial"/>
          <w:i/>
          <w:color w:val="000000" w:themeColor="text1"/>
          <w:sz w:val="19"/>
          <w:szCs w:val="19"/>
        </w:rPr>
        <w:t>hepatite B, tríplice viral (sarampo, rubéola e caxumba – SRC), dupla adulto (difteria e tétano – DT), varicela</w:t>
      </w:r>
      <w:r w:rsidRPr="00BD1782">
        <w:rPr>
          <w:rFonts w:cs="Arial"/>
          <w:color w:val="000000" w:themeColor="text1"/>
          <w:sz w:val="19"/>
          <w:szCs w:val="19"/>
        </w:rPr>
        <w:t xml:space="preserve"> e todas as campanhas preconizadas pelo Ministério da Saúde. </w:t>
      </w:r>
    </w:p>
    <w:p w14:paraId="2405A5CB" w14:textId="77777777" w:rsidR="003D47F6" w:rsidRPr="00BD1782" w:rsidRDefault="003D47F6" w:rsidP="00A709BD">
      <w:pPr>
        <w:spacing w:after="0" w:line="276" w:lineRule="auto"/>
        <w:jc w:val="both"/>
        <w:rPr>
          <w:rFonts w:cs="Arial"/>
          <w:color w:val="000000" w:themeColor="text1"/>
          <w:sz w:val="19"/>
          <w:szCs w:val="19"/>
        </w:rPr>
      </w:pPr>
    </w:p>
    <w:p w14:paraId="07B62EF2" w14:textId="77777777" w:rsidR="003D47F6" w:rsidRPr="00BD1782" w:rsidRDefault="003D47F6" w:rsidP="00A709BD">
      <w:pPr>
        <w:spacing w:after="0" w:line="276" w:lineRule="auto"/>
        <w:jc w:val="both"/>
        <w:rPr>
          <w:rFonts w:cs="Arial"/>
          <w:color w:val="000000" w:themeColor="text1"/>
          <w:sz w:val="19"/>
          <w:szCs w:val="19"/>
        </w:rPr>
      </w:pPr>
      <w:r w:rsidRPr="00BD1782">
        <w:rPr>
          <w:rFonts w:cs="Arial"/>
          <w:color w:val="000000" w:themeColor="text1"/>
          <w:sz w:val="19"/>
          <w:szCs w:val="19"/>
        </w:rPr>
        <w:t xml:space="preserve">2.4.1 </w:t>
      </w:r>
      <w:r w:rsidRPr="00BD1782">
        <w:rPr>
          <w:rFonts w:cs="Arial"/>
          <w:color w:val="000000" w:themeColor="text1"/>
          <w:sz w:val="19"/>
          <w:szCs w:val="19"/>
        </w:rPr>
        <w:tab/>
        <w:t xml:space="preserve">A CONTRATADA compromete-se a manter arquivado e à disposição a primeira via do ATESTADO DE SAÚDE OCUPACIONAL (ASO) dos seus empregados que vierem a operar neste contrato conforme previsto na NR-7 da Portaria já referida no item acima.  Em especial o Programa de Vacinação deverá constar como item de adequação a NR-32, incluindo o resultado da </w:t>
      </w:r>
      <w:proofErr w:type="spellStart"/>
      <w:r w:rsidRPr="00BD1782">
        <w:rPr>
          <w:rFonts w:cs="Arial"/>
          <w:color w:val="000000" w:themeColor="text1"/>
          <w:sz w:val="19"/>
          <w:szCs w:val="19"/>
        </w:rPr>
        <w:t>soroconversão</w:t>
      </w:r>
      <w:proofErr w:type="spellEnd"/>
      <w:r w:rsidRPr="00BD1782">
        <w:rPr>
          <w:rFonts w:cs="Arial"/>
          <w:color w:val="000000" w:themeColor="text1"/>
          <w:sz w:val="19"/>
          <w:szCs w:val="19"/>
        </w:rPr>
        <w:t xml:space="preserve"> para Hepatite B.</w:t>
      </w:r>
    </w:p>
    <w:p w14:paraId="7333B75A" w14:textId="77777777" w:rsidR="003D47F6" w:rsidRPr="00BD1782" w:rsidRDefault="003D47F6" w:rsidP="00A709BD">
      <w:pPr>
        <w:spacing w:after="0" w:line="276" w:lineRule="auto"/>
        <w:jc w:val="both"/>
        <w:rPr>
          <w:rFonts w:cs="Arial"/>
          <w:color w:val="000000" w:themeColor="text1"/>
          <w:sz w:val="19"/>
          <w:szCs w:val="19"/>
        </w:rPr>
      </w:pPr>
    </w:p>
    <w:p w14:paraId="220DF5CD" w14:textId="77777777" w:rsidR="003D47F6" w:rsidRPr="00BD1782" w:rsidRDefault="003D47F6" w:rsidP="00A709BD">
      <w:pPr>
        <w:spacing w:after="0" w:line="276" w:lineRule="auto"/>
        <w:jc w:val="both"/>
        <w:rPr>
          <w:rFonts w:cs="Arial"/>
          <w:color w:val="000000" w:themeColor="text1"/>
          <w:sz w:val="19"/>
          <w:szCs w:val="19"/>
        </w:rPr>
      </w:pPr>
      <w:proofErr w:type="gramStart"/>
      <w:r w:rsidRPr="00BD1782">
        <w:rPr>
          <w:rFonts w:cs="Arial"/>
          <w:color w:val="000000" w:themeColor="text1"/>
          <w:sz w:val="19"/>
          <w:szCs w:val="19"/>
        </w:rPr>
        <w:t xml:space="preserve">2.5  </w:t>
      </w:r>
      <w:r w:rsidRPr="00BD1782">
        <w:rPr>
          <w:rFonts w:cs="Arial"/>
          <w:color w:val="000000" w:themeColor="text1"/>
          <w:sz w:val="19"/>
          <w:szCs w:val="19"/>
        </w:rPr>
        <w:tab/>
      </w:r>
      <w:proofErr w:type="gramEnd"/>
      <w:r w:rsidRPr="00BD1782">
        <w:rPr>
          <w:rFonts w:cs="Arial"/>
          <w:color w:val="000000" w:themeColor="text1"/>
          <w:sz w:val="19"/>
          <w:szCs w:val="19"/>
        </w:rPr>
        <w:t xml:space="preserve">A CONTRATADA deve encaminhar a Engenharia de Segurança do Trabalho da </w:t>
      </w:r>
      <w:r w:rsidRPr="00BD1782">
        <w:rPr>
          <w:rFonts w:cs="Arial"/>
          <w:bCs/>
          <w:color w:val="000000" w:themeColor="text1"/>
          <w:sz w:val="19"/>
          <w:szCs w:val="19"/>
        </w:rPr>
        <w:t>CONTRATANTE</w:t>
      </w:r>
      <w:r w:rsidRPr="00BD1782">
        <w:rPr>
          <w:rFonts w:cs="Arial"/>
          <w:b/>
          <w:color w:val="000000" w:themeColor="text1"/>
          <w:sz w:val="19"/>
          <w:szCs w:val="19"/>
        </w:rPr>
        <w:t xml:space="preserve"> </w:t>
      </w:r>
      <w:r w:rsidRPr="00BD1782">
        <w:rPr>
          <w:rFonts w:cs="Arial"/>
          <w:color w:val="000000" w:themeColor="text1"/>
          <w:sz w:val="19"/>
          <w:szCs w:val="19"/>
        </w:rPr>
        <w:t>uma relação documental de acordo com o explicitado abaixo, a saber:</w:t>
      </w:r>
    </w:p>
    <w:p w14:paraId="0C9B87ED" w14:textId="77777777" w:rsidR="003D47F6" w:rsidRPr="00BD1782" w:rsidRDefault="003D47F6" w:rsidP="00A709BD">
      <w:pPr>
        <w:spacing w:after="0" w:line="276" w:lineRule="auto"/>
        <w:jc w:val="both"/>
        <w:rPr>
          <w:rFonts w:cs="Arial"/>
          <w:color w:val="000000" w:themeColor="text1"/>
          <w:sz w:val="19"/>
          <w:szCs w:val="19"/>
        </w:rPr>
      </w:pPr>
    </w:p>
    <w:p w14:paraId="45BA4964" w14:textId="75EFB21D" w:rsidR="003D47F6" w:rsidRPr="00BD1782" w:rsidRDefault="003D47F6" w:rsidP="00A709BD">
      <w:pPr>
        <w:spacing w:after="0" w:line="276" w:lineRule="auto"/>
        <w:jc w:val="both"/>
        <w:rPr>
          <w:rFonts w:cs="Arial"/>
          <w:color w:val="000000" w:themeColor="text1"/>
          <w:sz w:val="19"/>
          <w:szCs w:val="19"/>
        </w:rPr>
      </w:pPr>
      <w:r w:rsidRPr="00BD1782">
        <w:rPr>
          <w:rFonts w:cs="Arial"/>
          <w:color w:val="000000" w:themeColor="text1"/>
          <w:sz w:val="19"/>
          <w:szCs w:val="19"/>
        </w:rPr>
        <w:t xml:space="preserve">2.5.1 </w:t>
      </w:r>
      <w:r w:rsidRPr="00BD1782">
        <w:rPr>
          <w:rFonts w:cs="Arial"/>
          <w:color w:val="000000" w:themeColor="text1"/>
          <w:sz w:val="19"/>
          <w:szCs w:val="19"/>
        </w:rPr>
        <w:tab/>
        <w:t xml:space="preserve">COMPOSIÇÃO DOCUMENTAL REQUERIDA AOS PRESTADORES DE SERVIÇOS NO </w:t>
      </w:r>
      <w:r w:rsidR="00760250" w:rsidRPr="00BD1782">
        <w:rPr>
          <w:rFonts w:cs="Arial"/>
          <w:color w:val="000000" w:themeColor="text1"/>
          <w:sz w:val="19"/>
          <w:szCs w:val="19"/>
        </w:rPr>
        <w:t>CSSBC</w:t>
      </w:r>
      <w:r w:rsidRPr="00BD1782">
        <w:rPr>
          <w:rFonts w:cs="Arial"/>
          <w:color w:val="000000" w:themeColor="text1"/>
          <w:sz w:val="19"/>
          <w:szCs w:val="19"/>
        </w:rPr>
        <w:t>.</w:t>
      </w:r>
    </w:p>
    <w:p w14:paraId="169E674F" w14:textId="77777777" w:rsidR="003D47F6" w:rsidRPr="00BD1782" w:rsidRDefault="003D47F6" w:rsidP="00A709BD">
      <w:pPr>
        <w:pStyle w:val="SemEspaamento"/>
        <w:spacing w:line="276" w:lineRule="auto"/>
        <w:jc w:val="both"/>
        <w:rPr>
          <w:rFonts w:asciiTheme="minorHAnsi" w:eastAsiaTheme="minorHAnsi" w:hAnsiTheme="minorHAnsi" w:cs="Arial"/>
          <w:color w:val="000000" w:themeColor="text1"/>
          <w:sz w:val="19"/>
          <w:szCs w:val="19"/>
        </w:rPr>
      </w:pPr>
    </w:p>
    <w:p w14:paraId="55EDFD57" w14:textId="77777777" w:rsidR="003D47F6" w:rsidRPr="00BD1782" w:rsidRDefault="003D47F6" w:rsidP="00A709BD">
      <w:pPr>
        <w:pStyle w:val="SemEspaamento"/>
        <w:spacing w:line="276" w:lineRule="auto"/>
        <w:jc w:val="both"/>
        <w:rPr>
          <w:rFonts w:ascii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Base Legal</w:t>
      </w:r>
      <w:r w:rsidRPr="00BD1782">
        <w:rPr>
          <w:rFonts w:asciiTheme="minorHAnsi" w:eastAsiaTheme="minorHAnsi" w:hAnsiTheme="minorHAnsi" w:cs="Arial"/>
          <w:b/>
          <w:color w:val="000000" w:themeColor="text1"/>
          <w:sz w:val="19"/>
          <w:szCs w:val="19"/>
        </w:rPr>
        <w:t>:</w:t>
      </w:r>
      <w:r w:rsidRPr="00BD1782">
        <w:rPr>
          <w:rFonts w:asciiTheme="minorHAnsi" w:eastAsiaTheme="minorHAnsi" w:hAnsiTheme="minorHAnsi" w:cs="Arial"/>
          <w:color w:val="000000" w:themeColor="text1"/>
          <w:sz w:val="19"/>
          <w:szCs w:val="19"/>
        </w:rPr>
        <w:t xml:space="preserve"> Em atendimento à Portaria 3.214/78, Norma Regulamentadora NR-1 (Disposições Gerais), ao Artigo 927 do Código Civil, e em observância às Normas de Segurança do Trabalho, a CONTRATADA deve fornecer</w:t>
      </w:r>
      <w:r w:rsidRPr="00BD1782">
        <w:rPr>
          <w:rFonts w:asciiTheme="minorHAnsi" w:hAnsiTheme="minorHAnsi" w:cs="Arial"/>
          <w:color w:val="000000" w:themeColor="text1"/>
          <w:sz w:val="19"/>
          <w:szCs w:val="19"/>
        </w:rPr>
        <w:t xml:space="preserve"> em </w:t>
      </w:r>
      <w:r w:rsidRPr="00BD1782">
        <w:rPr>
          <w:rFonts w:asciiTheme="minorHAnsi" w:hAnsiTheme="minorHAnsi" w:cs="Arial"/>
          <w:color w:val="000000" w:themeColor="text1"/>
          <w:sz w:val="19"/>
          <w:szCs w:val="19"/>
          <w:u w:val="single"/>
        </w:rPr>
        <w:t>até 07 dias corridos da data de assinatura do contrato,</w:t>
      </w:r>
      <w:r w:rsidRPr="00BD1782">
        <w:rPr>
          <w:rFonts w:asciiTheme="minorHAnsi" w:hAnsiTheme="minorHAnsi" w:cs="Arial"/>
          <w:color w:val="000000" w:themeColor="text1"/>
          <w:sz w:val="19"/>
          <w:szCs w:val="19"/>
        </w:rPr>
        <w:t xml:space="preserve"> cópias das seguintes documentações:</w:t>
      </w:r>
    </w:p>
    <w:p w14:paraId="261CE2ED"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Relação de funcionários contendo unidade de trabalho, nome completo, função, idade, RG e CPF.</w:t>
      </w:r>
    </w:p>
    <w:p w14:paraId="3D3A5C4A"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Cópia da Ficha de Registro de empregados ou livro de Registro;</w:t>
      </w:r>
    </w:p>
    <w:p w14:paraId="02F35396"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lastRenderedPageBreak/>
        <w:t xml:space="preserve">Cópia da Carteira de Trabalho e Previdência Social - CTPS (Páginas da Foto e qualificação civil, página do último contrato de trabalho e página seguinte); </w:t>
      </w:r>
    </w:p>
    <w:p w14:paraId="4BDA46A8"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Cópia das Fichas de Equipamento de Proteção Individual- EPI e Equipamento de Proteção Coletiva- EPC, fornecido aos colaboradores para as atividades a serem desempenhadas;</w:t>
      </w:r>
    </w:p>
    <w:p w14:paraId="0FD57879"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Cópia atualizada do Gerenciamento do Riscos Ocupacionais – GRO;</w:t>
      </w:r>
    </w:p>
    <w:p w14:paraId="0B7B717C"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Cópia atualizada do Programa de Gerenciamento de Riscos – PGR;</w:t>
      </w:r>
    </w:p>
    <w:p w14:paraId="19BD4604"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Cópia atualizada do Programa de Controle Medico de Saúde Ocupacional – PCMSO;</w:t>
      </w:r>
    </w:p>
    <w:p w14:paraId="0D33C220"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 xml:space="preserve">Cópia do Atestado de Saúde Ocupacional - </w:t>
      </w:r>
      <w:proofErr w:type="spellStart"/>
      <w:r w:rsidRPr="00BD1782">
        <w:rPr>
          <w:rFonts w:asciiTheme="minorHAnsi" w:eastAsiaTheme="minorHAnsi" w:hAnsiTheme="minorHAnsi" w:cs="Arial"/>
          <w:color w:val="000000" w:themeColor="text1"/>
          <w:sz w:val="19"/>
          <w:szCs w:val="19"/>
        </w:rPr>
        <w:t>ASO’s</w:t>
      </w:r>
      <w:proofErr w:type="spellEnd"/>
      <w:r w:rsidRPr="00BD1782">
        <w:rPr>
          <w:rFonts w:asciiTheme="minorHAnsi" w:eastAsiaTheme="minorHAnsi" w:hAnsiTheme="minorHAnsi" w:cs="Arial"/>
          <w:color w:val="000000" w:themeColor="text1"/>
          <w:sz w:val="19"/>
          <w:szCs w:val="19"/>
        </w:rPr>
        <w:t>, Exames complementares pertinentes a cada função e ao Risco de cada atividade;</w:t>
      </w:r>
    </w:p>
    <w:p w14:paraId="15AB01B8"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 xml:space="preserve">Cópia atualizada da Carteira de Vacinação, contendo as seguintes vacinas: </w:t>
      </w:r>
      <w:r w:rsidRPr="00BD1782">
        <w:rPr>
          <w:rFonts w:asciiTheme="minorHAnsi" w:hAnsiTheme="minorHAnsi" w:cs="Arial"/>
          <w:color w:val="000000" w:themeColor="text1"/>
          <w:sz w:val="19"/>
          <w:szCs w:val="19"/>
        </w:rPr>
        <w:t xml:space="preserve">hepatite B, gripe influenza – H1N1 (do ano vigente), tríplice viral (sarampo, rubéola e caxumba – SRC), dupla adulto (difteria e tétano – DT), varicela e todas as campanhas preconizadas pelo Ministério da Saúde; </w:t>
      </w:r>
    </w:p>
    <w:p w14:paraId="5C6DBD3E"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Lista com as ferramentas e equipamentos a serem utilizados em cada função;</w:t>
      </w:r>
    </w:p>
    <w:p w14:paraId="7901E5B6"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 xml:space="preserve">Análise Preliminar de Risco (APR) para quaisquer atividades de risco (Altura, Espaço Confinado, Alta Tensão, Trabalho a Quente e </w:t>
      </w:r>
      <w:proofErr w:type="spellStart"/>
      <w:r w:rsidRPr="00BD1782">
        <w:rPr>
          <w:rFonts w:asciiTheme="minorHAnsi" w:eastAsiaTheme="minorHAnsi" w:hAnsiTheme="minorHAnsi" w:cs="Arial"/>
          <w:color w:val="000000" w:themeColor="text1"/>
          <w:sz w:val="19"/>
          <w:szCs w:val="19"/>
        </w:rPr>
        <w:t>etc</w:t>
      </w:r>
      <w:proofErr w:type="spellEnd"/>
      <w:r w:rsidRPr="00BD1782">
        <w:rPr>
          <w:rFonts w:asciiTheme="minorHAnsi" w:eastAsiaTheme="minorHAnsi" w:hAnsiTheme="minorHAnsi" w:cs="Arial"/>
          <w:color w:val="000000" w:themeColor="text1"/>
          <w:sz w:val="19"/>
          <w:szCs w:val="19"/>
        </w:rPr>
        <w:t>);</w:t>
      </w:r>
    </w:p>
    <w:p w14:paraId="58D6706D"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Cópia da Ordem de Serviço (NR-1) - sobre segurança e saúde no trabalho, evidenciando a ciência dos funcionários envolvidos na tarefa;</w:t>
      </w:r>
    </w:p>
    <w:p w14:paraId="35A3E26F"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 xml:space="preserve">Liberação de participação da equipe em treinamento </w:t>
      </w:r>
      <w:r w:rsidRPr="00BD1782">
        <w:rPr>
          <w:rFonts w:asciiTheme="minorHAnsi" w:hAnsiTheme="minorHAnsi" w:cs="Arial"/>
          <w:bCs/>
          <w:color w:val="000000" w:themeColor="text1"/>
          <w:sz w:val="19"/>
          <w:szCs w:val="19"/>
        </w:rPr>
        <w:t>de integração, fluxo de acidente e instruções básicas sobre o Plano de Atendimento a Emergência - PAE na unidade de destino ou labor;</w:t>
      </w:r>
      <w:r w:rsidRPr="00BD1782">
        <w:rPr>
          <w:rFonts w:asciiTheme="minorHAnsi" w:eastAsiaTheme="minorHAnsi" w:hAnsiTheme="minorHAnsi" w:cs="Arial"/>
          <w:color w:val="000000" w:themeColor="text1"/>
          <w:sz w:val="19"/>
          <w:szCs w:val="19"/>
        </w:rPr>
        <w:t xml:space="preserve"> </w:t>
      </w:r>
    </w:p>
    <w:p w14:paraId="6B32982F"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Cópia do processo eleitoral de CIPA, Ata de instalação e posse e atas de reuniões mensais. Caso a empresa não constitua CIPA, apresentar carta de designado;</w:t>
      </w:r>
    </w:p>
    <w:p w14:paraId="0F053771" w14:textId="77777777" w:rsidR="003D47F6" w:rsidRPr="00BD1782" w:rsidRDefault="003D47F6" w:rsidP="004425AF">
      <w:pPr>
        <w:pStyle w:val="SemEspaamento"/>
        <w:numPr>
          <w:ilvl w:val="0"/>
          <w:numId w:val="8"/>
        </w:numPr>
        <w:spacing w:line="276" w:lineRule="auto"/>
        <w:jc w:val="both"/>
        <w:rPr>
          <w:rFonts w:asciiTheme="minorHAnsi" w:eastAsiaTheme="minorHAnsi" w:hAnsiTheme="minorHAnsi" w:cs="Arial"/>
          <w:color w:val="000000" w:themeColor="text1"/>
          <w:sz w:val="19"/>
          <w:szCs w:val="19"/>
        </w:rPr>
      </w:pPr>
      <w:r w:rsidRPr="00BD1782">
        <w:rPr>
          <w:rFonts w:asciiTheme="minorHAnsi" w:eastAsiaTheme="minorHAnsi" w:hAnsiTheme="minorHAnsi" w:cs="Arial"/>
          <w:color w:val="000000" w:themeColor="text1"/>
          <w:sz w:val="19"/>
          <w:szCs w:val="19"/>
        </w:rPr>
        <w:t>Cópia de todas as Ficha de Informação de Segurança de Produtos Químicos – FISPQ. Caso a empresa utilize produtos químicos para execução da tarefa.</w:t>
      </w:r>
    </w:p>
    <w:p w14:paraId="562CA0F9" w14:textId="77777777" w:rsidR="003D47F6" w:rsidRPr="00BD1782" w:rsidRDefault="003D47F6" w:rsidP="00F83BCD">
      <w:pPr>
        <w:pStyle w:val="SemEspaamento"/>
        <w:spacing w:line="22" w:lineRule="atLeast"/>
        <w:jc w:val="both"/>
        <w:rPr>
          <w:rFonts w:asciiTheme="minorHAnsi" w:eastAsiaTheme="minorHAnsi" w:hAnsiTheme="minorHAnsi" w:cs="Arial"/>
          <w:sz w:val="19"/>
          <w:szCs w:val="19"/>
        </w:rPr>
      </w:pPr>
    </w:p>
    <w:p w14:paraId="09284FC5" w14:textId="77777777" w:rsidR="003D47F6" w:rsidRPr="00BD1782" w:rsidRDefault="003D47F6" w:rsidP="00F83BCD">
      <w:pPr>
        <w:pStyle w:val="SemEspaamento"/>
        <w:spacing w:line="22" w:lineRule="atLeast"/>
        <w:jc w:val="both"/>
        <w:rPr>
          <w:rFonts w:asciiTheme="minorHAnsi" w:eastAsiaTheme="minorHAnsi" w:hAnsiTheme="minorHAnsi" w:cs="Arial"/>
          <w:sz w:val="19"/>
          <w:szCs w:val="19"/>
        </w:rPr>
      </w:pPr>
      <w:r w:rsidRPr="00BD1782">
        <w:rPr>
          <w:rFonts w:asciiTheme="minorHAnsi" w:eastAsiaTheme="minorHAnsi" w:hAnsiTheme="minorHAnsi" w:cs="Arial"/>
          <w:sz w:val="19"/>
          <w:szCs w:val="19"/>
        </w:rPr>
        <w:t xml:space="preserve">2.5.1.1 </w:t>
      </w:r>
      <w:r w:rsidRPr="00BD1782">
        <w:rPr>
          <w:rFonts w:asciiTheme="minorHAnsi" w:eastAsiaTheme="minorHAnsi" w:hAnsiTheme="minorHAnsi" w:cs="Arial"/>
          <w:sz w:val="19"/>
          <w:szCs w:val="19"/>
        </w:rPr>
        <w:tab/>
        <w:t>DOCUMENTOS COMPLEMENTARES RELACIONADOS A NATUREZA DA ATIVIDADE:</w:t>
      </w:r>
    </w:p>
    <w:p w14:paraId="6A88EDD7" w14:textId="77777777" w:rsidR="003D47F6" w:rsidRPr="00BD1782" w:rsidRDefault="003D47F6" w:rsidP="00F83BCD">
      <w:pPr>
        <w:pStyle w:val="SemEspaamento"/>
        <w:spacing w:line="22" w:lineRule="atLeast"/>
        <w:jc w:val="both"/>
        <w:rPr>
          <w:rFonts w:asciiTheme="minorHAnsi" w:eastAsiaTheme="minorHAnsi" w:hAnsiTheme="minorHAnsi" w:cs="Arial"/>
          <w:sz w:val="19"/>
          <w:szCs w:val="19"/>
        </w:rPr>
      </w:pPr>
    </w:p>
    <w:p w14:paraId="22193091" w14:textId="77777777" w:rsidR="003D47F6" w:rsidRPr="00BD1782" w:rsidRDefault="003D47F6" w:rsidP="004425AF">
      <w:pPr>
        <w:pStyle w:val="SemEspaamento"/>
        <w:numPr>
          <w:ilvl w:val="0"/>
          <w:numId w:val="8"/>
        </w:numPr>
        <w:spacing w:line="22" w:lineRule="atLeast"/>
        <w:jc w:val="both"/>
        <w:rPr>
          <w:rFonts w:asciiTheme="minorHAnsi" w:eastAsiaTheme="minorHAnsi" w:hAnsiTheme="minorHAnsi" w:cs="Arial"/>
          <w:sz w:val="19"/>
          <w:szCs w:val="19"/>
        </w:rPr>
      </w:pPr>
      <w:r w:rsidRPr="00BD1782">
        <w:rPr>
          <w:rFonts w:asciiTheme="minorHAnsi" w:eastAsiaTheme="minorHAnsi" w:hAnsiTheme="minorHAnsi" w:cs="Arial"/>
          <w:sz w:val="19"/>
          <w:szCs w:val="19"/>
        </w:rPr>
        <w:t>Cópia do Certificado de HABILITAÇÃO e/ou Qualificação Profissional;</w:t>
      </w:r>
    </w:p>
    <w:p w14:paraId="3B68EDE3" w14:textId="77777777" w:rsidR="003D47F6" w:rsidRPr="00BD1782" w:rsidRDefault="003D47F6" w:rsidP="004425AF">
      <w:pPr>
        <w:pStyle w:val="SemEspaamento"/>
        <w:numPr>
          <w:ilvl w:val="0"/>
          <w:numId w:val="8"/>
        </w:numPr>
        <w:spacing w:line="22" w:lineRule="atLeast"/>
        <w:jc w:val="both"/>
        <w:rPr>
          <w:rFonts w:asciiTheme="minorHAnsi" w:eastAsiaTheme="minorHAnsi" w:hAnsiTheme="minorHAnsi" w:cs="Arial"/>
          <w:sz w:val="19"/>
          <w:szCs w:val="19"/>
        </w:rPr>
      </w:pPr>
      <w:r w:rsidRPr="00BD1782">
        <w:rPr>
          <w:rFonts w:asciiTheme="minorHAnsi" w:eastAsiaTheme="minorHAnsi" w:hAnsiTheme="minorHAnsi" w:cs="Arial"/>
          <w:sz w:val="19"/>
          <w:szCs w:val="19"/>
        </w:rPr>
        <w:t>Cópia do (s) Certificado (s) de Treinamentos Ministrados de Saúde e Segurança do Trabalho e Meio Ambiente:</w:t>
      </w:r>
    </w:p>
    <w:p w14:paraId="437AF4AE" w14:textId="77777777" w:rsidR="003D47F6" w:rsidRPr="00BD1782" w:rsidRDefault="003D47F6" w:rsidP="004425AF">
      <w:pPr>
        <w:pStyle w:val="SemEspaamento"/>
        <w:numPr>
          <w:ilvl w:val="1"/>
          <w:numId w:val="8"/>
        </w:numPr>
        <w:spacing w:line="22" w:lineRule="atLeast"/>
        <w:jc w:val="both"/>
        <w:rPr>
          <w:rFonts w:asciiTheme="minorHAnsi" w:eastAsiaTheme="minorHAnsi" w:hAnsiTheme="minorHAnsi" w:cs="Arial"/>
          <w:sz w:val="19"/>
          <w:szCs w:val="19"/>
        </w:rPr>
      </w:pPr>
      <w:r w:rsidRPr="00BD1782">
        <w:rPr>
          <w:rFonts w:asciiTheme="minorHAnsi" w:eastAsiaTheme="minorHAnsi" w:hAnsiTheme="minorHAnsi" w:cs="Arial"/>
          <w:sz w:val="19"/>
          <w:szCs w:val="19"/>
        </w:rPr>
        <w:t xml:space="preserve">NR-10 - Para atividades com energia elétrica em geral; </w:t>
      </w:r>
    </w:p>
    <w:p w14:paraId="5F09A188" w14:textId="77777777" w:rsidR="003D47F6" w:rsidRPr="00BD1782" w:rsidRDefault="003D47F6" w:rsidP="004425AF">
      <w:pPr>
        <w:pStyle w:val="SemEspaamento"/>
        <w:numPr>
          <w:ilvl w:val="1"/>
          <w:numId w:val="8"/>
        </w:numPr>
        <w:spacing w:line="22" w:lineRule="atLeast"/>
        <w:jc w:val="both"/>
        <w:rPr>
          <w:rFonts w:asciiTheme="minorHAnsi" w:eastAsiaTheme="minorHAnsi" w:hAnsiTheme="minorHAnsi" w:cs="Arial"/>
          <w:sz w:val="19"/>
          <w:szCs w:val="19"/>
        </w:rPr>
      </w:pPr>
      <w:r w:rsidRPr="00BD1782">
        <w:rPr>
          <w:rFonts w:asciiTheme="minorHAnsi" w:eastAsiaTheme="minorHAnsi" w:hAnsiTheme="minorHAnsi" w:cs="Arial"/>
          <w:sz w:val="19"/>
          <w:szCs w:val="19"/>
        </w:rPr>
        <w:t>SEP- Sistema elevado de Potência - Para atividades com energia elétrica de alta tensão;</w:t>
      </w:r>
    </w:p>
    <w:p w14:paraId="0F86D4F2" w14:textId="77777777" w:rsidR="003D47F6" w:rsidRPr="00BD1782" w:rsidRDefault="003D47F6" w:rsidP="004425AF">
      <w:pPr>
        <w:pStyle w:val="SemEspaamento"/>
        <w:numPr>
          <w:ilvl w:val="1"/>
          <w:numId w:val="8"/>
        </w:numPr>
        <w:spacing w:line="22" w:lineRule="atLeast"/>
        <w:jc w:val="both"/>
        <w:rPr>
          <w:rFonts w:asciiTheme="minorHAnsi" w:eastAsiaTheme="minorHAnsi" w:hAnsiTheme="minorHAnsi" w:cs="Arial"/>
          <w:sz w:val="19"/>
          <w:szCs w:val="19"/>
        </w:rPr>
      </w:pPr>
      <w:r w:rsidRPr="00BD1782">
        <w:rPr>
          <w:rFonts w:asciiTheme="minorHAnsi" w:eastAsiaTheme="minorHAnsi" w:hAnsiTheme="minorHAnsi" w:cs="Arial"/>
          <w:sz w:val="19"/>
          <w:szCs w:val="19"/>
        </w:rPr>
        <w:t>NR-33 - Para atividades em espaço confinado;</w:t>
      </w:r>
    </w:p>
    <w:p w14:paraId="42A40907" w14:textId="77777777" w:rsidR="003D47F6" w:rsidRPr="00BD1782" w:rsidRDefault="003D47F6" w:rsidP="004425AF">
      <w:pPr>
        <w:pStyle w:val="SemEspaamento"/>
        <w:numPr>
          <w:ilvl w:val="1"/>
          <w:numId w:val="8"/>
        </w:numPr>
        <w:spacing w:line="22" w:lineRule="atLeast"/>
        <w:jc w:val="both"/>
        <w:rPr>
          <w:rFonts w:asciiTheme="minorHAnsi" w:eastAsiaTheme="minorHAnsi" w:hAnsiTheme="minorHAnsi" w:cs="Arial"/>
          <w:sz w:val="19"/>
          <w:szCs w:val="19"/>
        </w:rPr>
      </w:pPr>
      <w:r w:rsidRPr="00BD1782">
        <w:rPr>
          <w:rFonts w:asciiTheme="minorHAnsi" w:eastAsiaTheme="minorHAnsi" w:hAnsiTheme="minorHAnsi" w:cs="Arial"/>
          <w:sz w:val="19"/>
          <w:szCs w:val="19"/>
        </w:rPr>
        <w:t>NR-35 - Para atividades de trabalho em altura.</w:t>
      </w:r>
    </w:p>
    <w:p w14:paraId="29FB2577" w14:textId="77777777" w:rsidR="003D47F6" w:rsidRPr="00BD1782" w:rsidRDefault="003D47F6" w:rsidP="00F83BCD">
      <w:pPr>
        <w:spacing w:after="0" w:line="22" w:lineRule="atLeast"/>
        <w:jc w:val="both"/>
        <w:rPr>
          <w:rFonts w:cs="Arial"/>
          <w:color w:val="000000" w:themeColor="text1"/>
          <w:sz w:val="19"/>
          <w:szCs w:val="19"/>
        </w:rPr>
      </w:pPr>
    </w:p>
    <w:p w14:paraId="22D90A7E" w14:textId="77777777" w:rsidR="003D47F6" w:rsidRPr="00BD1782" w:rsidRDefault="003D47F6" w:rsidP="00F83BCD">
      <w:pPr>
        <w:spacing w:after="0" w:line="22" w:lineRule="atLeast"/>
        <w:jc w:val="both"/>
        <w:rPr>
          <w:rFonts w:cs="Arial"/>
          <w:color w:val="000000" w:themeColor="text1"/>
          <w:sz w:val="19"/>
          <w:szCs w:val="19"/>
        </w:rPr>
      </w:pPr>
      <w:r w:rsidRPr="00BD1782">
        <w:rPr>
          <w:rFonts w:cs="Arial"/>
          <w:color w:val="000000" w:themeColor="text1"/>
          <w:sz w:val="19"/>
          <w:szCs w:val="19"/>
        </w:rPr>
        <w:t xml:space="preserve">2.5.2 </w:t>
      </w:r>
      <w:r w:rsidRPr="00BD1782">
        <w:rPr>
          <w:rFonts w:cs="Arial"/>
          <w:color w:val="000000" w:themeColor="text1"/>
          <w:sz w:val="19"/>
          <w:szCs w:val="19"/>
        </w:rPr>
        <w:tab/>
        <w:t xml:space="preserve">Em caso de trabalho em espaço confinado, A CONTRATADA deve fornecer a CONTRANTE uma cópia do Permissão de Entrada e Trabalho (PET) e nos convocar para participar da instrução à equipe envolvida na tarefa. </w:t>
      </w:r>
    </w:p>
    <w:p w14:paraId="2CABD97F" w14:textId="77777777" w:rsidR="00A709BD" w:rsidRPr="00BD1782" w:rsidRDefault="00A709BD" w:rsidP="00F83BCD">
      <w:pPr>
        <w:spacing w:after="0" w:line="22" w:lineRule="atLeast"/>
        <w:jc w:val="both"/>
        <w:rPr>
          <w:rFonts w:cs="Arial"/>
          <w:color w:val="000000" w:themeColor="text1"/>
          <w:sz w:val="19"/>
          <w:szCs w:val="19"/>
        </w:rPr>
      </w:pPr>
    </w:p>
    <w:p w14:paraId="7B744974" w14:textId="77777777" w:rsidR="003D47F6" w:rsidRPr="00BD1782" w:rsidRDefault="003D47F6" w:rsidP="00F83BCD">
      <w:pPr>
        <w:spacing w:after="0" w:line="22" w:lineRule="atLeast"/>
        <w:jc w:val="both"/>
        <w:rPr>
          <w:rFonts w:cs="Arial"/>
          <w:sz w:val="19"/>
          <w:szCs w:val="19"/>
        </w:rPr>
      </w:pPr>
      <w:r w:rsidRPr="00BD1782">
        <w:rPr>
          <w:rFonts w:cs="Arial"/>
          <w:color w:val="000000" w:themeColor="text1"/>
          <w:sz w:val="19"/>
          <w:szCs w:val="19"/>
        </w:rPr>
        <w:t xml:space="preserve">2.5.3 </w:t>
      </w:r>
      <w:r w:rsidRPr="00BD1782">
        <w:rPr>
          <w:rFonts w:cs="Arial"/>
          <w:color w:val="000000" w:themeColor="text1"/>
          <w:sz w:val="19"/>
          <w:szCs w:val="19"/>
        </w:rPr>
        <w:tab/>
        <w:t xml:space="preserve">A CONTRATADA deve informar imediatamente </w:t>
      </w:r>
      <w:r w:rsidRPr="00BD1782">
        <w:rPr>
          <w:rFonts w:cs="Arial"/>
          <w:sz w:val="19"/>
          <w:szCs w:val="19"/>
        </w:rPr>
        <w:t xml:space="preserve">a CONTRATANTE quando ocorrer qualquer alteração em seu quadro funcionários e enviar toda a documentação relacionada acima. </w:t>
      </w:r>
    </w:p>
    <w:p w14:paraId="3732E47F" w14:textId="77777777" w:rsidR="003D47F6" w:rsidRPr="00BD1782" w:rsidRDefault="003D47F6" w:rsidP="00F83BCD">
      <w:pPr>
        <w:spacing w:after="0" w:line="22" w:lineRule="atLeast"/>
        <w:jc w:val="both"/>
        <w:rPr>
          <w:rFonts w:cs="Arial"/>
          <w:sz w:val="19"/>
          <w:szCs w:val="19"/>
        </w:rPr>
      </w:pPr>
    </w:p>
    <w:p w14:paraId="3674B1A1" w14:textId="77777777" w:rsidR="003D47F6" w:rsidRPr="00BD1782" w:rsidRDefault="003D47F6" w:rsidP="00F83BCD">
      <w:pPr>
        <w:spacing w:after="0" w:line="22" w:lineRule="atLeast"/>
        <w:jc w:val="both"/>
        <w:rPr>
          <w:rFonts w:cs="Arial"/>
          <w:sz w:val="19"/>
          <w:szCs w:val="19"/>
        </w:rPr>
      </w:pPr>
      <w:r w:rsidRPr="00BD1782">
        <w:rPr>
          <w:rFonts w:cs="Arial"/>
          <w:sz w:val="19"/>
          <w:szCs w:val="19"/>
        </w:rPr>
        <w:t xml:space="preserve">2.5.4 </w:t>
      </w:r>
      <w:r w:rsidRPr="00BD1782">
        <w:rPr>
          <w:rFonts w:cs="Arial"/>
          <w:sz w:val="19"/>
          <w:szCs w:val="19"/>
        </w:rPr>
        <w:tab/>
        <w:t xml:space="preserve">As informações devem ser renovadas de acordo com os prazos legais, na ausência deste seguir os prazos determinados pela CONTRATANTE, sendo este </w:t>
      </w:r>
      <w:r w:rsidRPr="00BD1782">
        <w:rPr>
          <w:rFonts w:cs="Arial"/>
          <w:sz w:val="19"/>
          <w:szCs w:val="19"/>
          <w:u w:val="single"/>
        </w:rPr>
        <w:t>semestralmente</w:t>
      </w:r>
      <w:r w:rsidRPr="00BD1782">
        <w:rPr>
          <w:rFonts w:cs="Arial"/>
          <w:sz w:val="19"/>
          <w:szCs w:val="19"/>
        </w:rPr>
        <w:t>.</w:t>
      </w:r>
    </w:p>
    <w:p w14:paraId="35CF50FE" w14:textId="77777777" w:rsidR="003D47F6" w:rsidRPr="00BD1782" w:rsidRDefault="003D47F6" w:rsidP="00F83BCD">
      <w:pPr>
        <w:spacing w:after="0" w:line="22" w:lineRule="atLeast"/>
        <w:jc w:val="both"/>
        <w:rPr>
          <w:rFonts w:cs="Arial"/>
          <w:sz w:val="19"/>
          <w:szCs w:val="19"/>
        </w:rPr>
      </w:pPr>
    </w:p>
    <w:p w14:paraId="750C000F" w14:textId="04AC7A36" w:rsidR="00A709BD" w:rsidRPr="00BD1782" w:rsidRDefault="003D47F6" w:rsidP="00F83BCD">
      <w:pPr>
        <w:spacing w:after="0" w:line="22" w:lineRule="atLeast"/>
        <w:jc w:val="both"/>
        <w:rPr>
          <w:rFonts w:cs="Arial"/>
          <w:sz w:val="19"/>
          <w:szCs w:val="19"/>
        </w:rPr>
      </w:pPr>
      <w:r w:rsidRPr="00BD1782">
        <w:rPr>
          <w:rFonts w:cs="Arial"/>
          <w:sz w:val="19"/>
          <w:szCs w:val="19"/>
        </w:rPr>
        <w:t xml:space="preserve">2.6 </w:t>
      </w:r>
      <w:r w:rsidRPr="00BD1782">
        <w:rPr>
          <w:rFonts w:cs="Arial"/>
          <w:sz w:val="19"/>
          <w:szCs w:val="19"/>
        </w:rPr>
        <w:tab/>
        <w:t xml:space="preserve">A CONTRATADA deve providenciar crachá de identificação, de uso obrigatório, para todos os funcionários que estiverem prestando serviço nas instalações da </w:t>
      </w:r>
      <w:r w:rsidRPr="00BD1782">
        <w:rPr>
          <w:rFonts w:cs="Arial"/>
          <w:bCs/>
          <w:sz w:val="19"/>
          <w:szCs w:val="19"/>
        </w:rPr>
        <w:t>CONTRATANTE</w:t>
      </w:r>
      <w:r w:rsidRPr="00BD1782">
        <w:rPr>
          <w:rFonts w:cs="Arial"/>
          <w:b/>
          <w:bCs/>
          <w:sz w:val="19"/>
          <w:szCs w:val="19"/>
        </w:rPr>
        <w:t>,</w:t>
      </w:r>
      <w:r w:rsidRPr="00BD1782">
        <w:rPr>
          <w:rFonts w:cs="Arial"/>
          <w:sz w:val="19"/>
          <w:szCs w:val="19"/>
        </w:rPr>
        <w:t xml:space="preserve"> especificando o cargo</w:t>
      </w:r>
      <w:r w:rsidR="00A709BD" w:rsidRPr="00BD1782">
        <w:rPr>
          <w:rFonts w:cs="Arial"/>
          <w:sz w:val="19"/>
          <w:szCs w:val="19"/>
        </w:rPr>
        <w:t xml:space="preserve"> ocupado pelos mesmos.</w:t>
      </w:r>
    </w:p>
    <w:p w14:paraId="0F3553C8" w14:textId="77777777" w:rsidR="00A709BD" w:rsidRPr="00BD1782" w:rsidRDefault="00A709BD" w:rsidP="00F83BCD">
      <w:pPr>
        <w:spacing w:after="0" w:line="22" w:lineRule="atLeast"/>
        <w:jc w:val="both"/>
        <w:rPr>
          <w:rFonts w:cs="Arial"/>
          <w:sz w:val="19"/>
          <w:szCs w:val="19"/>
        </w:rPr>
      </w:pPr>
    </w:p>
    <w:p w14:paraId="36A3AA8C" w14:textId="67D91CDE" w:rsidR="003D47F6" w:rsidRPr="00BD1782" w:rsidRDefault="00A709BD" w:rsidP="00F83BCD">
      <w:pPr>
        <w:spacing w:after="0" w:line="22" w:lineRule="atLeast"/>
        <w:jc w:val="both"/>
        <w:rPr>
          <w:rFonts w:cs="Arial"/>
          <w:color w:val="000000" w:themeColor="text1"/>
          <w:sz w:val="19"/>
          <w:szCs w:val="19"/>
        </w:rPr>
      </w:pPr>
      <w:r w:rsidRPr="00BD1782">
        <w:rPr>
          <w:rFonts w:cs="Arial"/>
          <w:sz w:val="19"/>
          <w:szCs w:val="19"/>
        </w:rPr>
        <w:t xml:space="preserve">2.7 </w:t>
      </w:r>
      <w:r w:rsidRPr="00BD1782">
        <w:rPr>
          <w:rFonts w:cs="Arial"/>
          <w:sz w:val="19"/>
          <w:szCs w:val="19"/>
        </w:rPr>
        <w:tab/>
      </w:r>
      <w:r w:rsidR="003D47F6" w:rsidRPr="00BD1782">
        <w:rPr>
          <w:rFonts w:cs="Arial"/>
          <w:sz w:val="19"/>
          <w:szCs w:val="19"/>
        </w:rPr>
        <w:t xml:space="preserve">Todo primeiro dia útil do mês, a CONTRATADA deve enviar cronograma de atividades ordinárias ao setor da Engenharia de Segurança do </w:t>
      </w:r>
      <w:r w:rsidR="003D47F6" w:rsidRPr="00BD1782">
        <w:rPr>
          <w:rFonts w:cs="Arial"/>
          <w:color w:val="000000" w:themeColor="text1"/>
          <w:sz w:val="19"/>
          <w:szCs w:val="19"/>
        </w:rPr>
        <w:t xml:space="preserve">Trabalho da </w:t>
      </w:r>
      <w:r w:rsidR="003D47F6" w:rsidRPr="00BD1782">
        <w:rPr>
          <w:rFonts w:cs="Arial"/>
          <w:bCs/>
          <w:color w:val="000000" w:themeColor="text1"/>
          <w:sz w:val="19"/>
          <w:szCs w:val="19"/>
        </w:rPr>
        <w:t>CONTRATANTE</w:t>
      </w:r>
      <w:r w:rsidR="003D47F6" w:rsidRPr="00BD1782">
        <w:rPr>
          <w:rFonts w:cs="Arial"/>
          <w:color w:val="000000" w:themeColor="text1"/>
          <w:sz w:val="19"/>
          <w:szCs w:val="19"/>
        </w:rPr>
        <w:t xml:space="preserve">. Em caso de atividade extraordinárias, a CONTRATADA deve enviar de </w:t>
      </w:r>
      <w:r w:rsidR="003D47F6" w:rsidRPr="00BD1782">
        <w:rPr>
          <w:rFonts w:cs="Arial"/>
          <w:color w:val="000000" w:themeColor="text1"/>
          <w:sz w:val="19"/>
          <w:szCs w:val="19"/>
          <w:u w:val="single"/>
        </w:rPr>
        <w:t>imediato</w:t>
      </w:r>
      <w:r w:rsidR="003D47F6" w:rsidRPr="00BD1782">
        <w:rPr>
          <w:rFonts w:cs="Arial"/>
          <w:color w:val="000000" w:themeColor="text1"/>
          <w:sz w:val="19"/>
          <w:szCs w:val="19"/>
        </w:rPr>
        <w:t xml:space="preserve"> cronograma compatível para ciência e a programação para acompanhamento da Engenharia de Segurança do Trabalho da </w:t>
      </w:r>
      <w:r w:rsidR="003D47F6" w:rsidRPr="00BD1782">
        <w:rPr>
          <w:rFonts w:cs="Arial"/>
          <w:bCs/>
          <w:color w:val="000000" w:themeColor="text1"/>
          <w:sz w:val="19"/>
          <w:szCs w:val="19"/>
        </w:rPr>
        <w:t>CONTRATANTE</w:t>
      </w:r>
      <w:r w:rsidR="003D47F6" w:rsidRPr="00BD1782">
        <w:rPr>
          <w:rFonts w:cs="Arial"/>
          <w:color w:val="000000" w:themeColor="text1"/>
          <w:sz w:val="19"/>
          <w:szCs w:val="19"/>
        </w:rPr>
        <w:t xml:space="preserve">. </w:t>
      </w:r>
    </w:p>
    <w:p w14:paraId="3FD29C9E" w14:textId="77777777" w:rsidR="003D47F6" w:rsidRPr="00BD1782" w:rsidRDefault="003D47F6" w:rsidP="00F83BCD">
      <w:pPr>
        <w:spacing w:after="0" w:line="22" w:lineRule="atLeast"/>
        <w:jc w:val="both"/>
        <w:rPr>
          <w:rFonts w:cs="Arial"/>
          <w:sz w:val="19"/>
          <w:szCs w:val="19"/>
        </w:rPr>
      </w:pPr>
    </w:p>
    <w:p w14:paraId="0DCF387C" w14:textId="77777777" w:rsidR="003D47F6" w:rsidRPr="00BD1782" w:rsidRDefault="003D47F6" w:rsidP="00A709BD">
      <w:pPr>
        <w:spacing w:after="0" w:line="276" w:lineRule="auto"/>
        <w:jc w:val="both"/>
        <w:rPr>
          <w:rFonts w:cs="Arial"/>
          <w:b/>
          <w:sz w:val="19"/>
          <w:szCs w:val="19"/>
        </w:rPr>
      </w:pPr>
      <w:r w:rsidRPr="00BD1782">
        <w:rPr>
          <w:rFonts w:cs="Arial"/>
          <w:b/>
          <w:sz w:val="19"/>
          <w:szCs w:val="19"/>
        </w:rPr>
        <w:t>3.  DESTAQUES SOBRE AS NORMAS REGULAMENTADORAS</w:t>
      </w:r>
    </w:p>
    <w:p w14:paraId="61B6B3C7" w14:textId="77777777" w:rsidR="003D47F6" w:rsidRPr="00BD1782" w:rsidRDefault="003D47F6" w:rsidP="00A709BD">
      <w:pPr>
        <w:spacing w:after="0" w:line="276" w:lineRule="auto"/>
        <w:jc w:val="both"/>
        <w:rPr>
          <w:rFonts w:cs="Arial"/>
          <w:sz w:val="19"/>
          <w:szCs w:val="19"/>
        </w:rPr>
      </w:pPr>
    </w:p>
    <w:p w14:paraId="391BC51E" w14:textId="77777777" w:rsidR="003D47F6" w:rsidRPr="00BD1782" w:rsidRDefault="003D47F6" w:rsidP="00A709BD">
      <w:pPr>
        <w:spacing w:after="0" w:line="276" w:lineRule="auto"/>
        <w:jc w:val="both"/>
        <w:rPr>
          <w:rFonts w:cs="Arial"/>
          <w:b/>
          <w:bCs/>
          <w:sz w:val="19"/>
          <w:szCs w:val="19"/>
        </w:rPr>
      </w:pPr>
      <w:proofErr w:type="gramStart"/>
      <w:r w:rsidRPr="00BD1782">
        <w:rPr>
          <w:rFonts w:cs="Arial"/>
          <w:sz w:val="19"/>
          <w:szCs w:val="19"/>
        </w:rPr>
        <w:t xml:space="preserve">3.1  </w:t>
      </w:r>
      <w:r w:rsidRPr="00BD1782">
        <w:rPr>
          <w:rFonts w:cs="Arial"/>
          <w:sz w:val="19"/>
          <w:szCs w:val="19"/>
        </w:rPr>
        <w:tab/>
      </w:r>
      <w:proofErr w:type="gramEnd"/>
      <w:r w:rsidRPr="00BD1782">
        <w:rPr>
          <w:rFonts w:cs="Arial"/>
          <w:sz w:val="19"/>
          <w:szCs w:val="19"/>
        </w:rPr>
        <w:t xml:space="preserve">A CONTRATADA deve obrigatoriamente adotar as medidas de proteção previstas em todas as </w:t>
      </w:r>
      <w:proofErr w:type="spellStart"/>
      <w:r w:rsidRPr="00BD1782">
        <w:rPr>
          <w:rFonts w:cs="Arial"/>
          <w:sz w:val="19"/>
          <w:szCs w:val="19"/>
        </w:rPr>
        <w:t>NRs</w:t>
      </w:r>
      <w:proofErr w:type="spellEnd"/>
      <w:r w:rsidRPr="00BD1782">
        <w:rPr>
          <w:rFonts w:cs="Arial"/>
          <w:sz w:val="19"/>
          <w:szCs w:val="19"/>
        </w:rPr>
        <w:t xml:space="preserve"> que forem aplicáveis ao seu processo de trabalho dentro das instalações da </w:t>
      </w:r>
      <w:r w:rsidRPr="00BD1782">
        <w:rPr>
          <w:rFonts w:cs="Arial"/>
          <w:bCs/>
          <w:sz w:val="19"/>
          <w:szCs w:val="19"/>
        </w:rPr>
        <w:t>CONTRATANTE</w:t>
      </w:r>
      <w:r w:rsidRPr="00BD1782">
        <w:rPr>
          <w:rFonts w:cs="Arial"/>
          <w:b/>
          <w:bCs/>
          <w:sz w:val="19"/>
          <w:szCs w:val="19"/>
        </w:rPr>
        <w:t>.</w:t>
      </w:r>
    </w:p>
    <w:p w14:paraId="7965D1FB" w14:textId="77777777" w:rsidR="003D47F6" w:rsidRPr="00BD1782" w:rsidRDefault="003D47F6" w:rsidP="00A709BD">
      <w:pPr>
        <w:spacing w:after="0" w:line="276" w:lineRule="auto"/>
        <w:jc w:val="both"/>
        <w:rPr>
          <w:rFonts w:cs="Arial"/>
          <w:b/>
          <w:sz w:val="19"/>
          <w:szCs w:val="19"/>
        </w:rPr>
      </w:pPr>
    </w:p>
    <w:p w14:paraId="52359254" w14:textId="77777777" w:rsidR="003D47F6" w:rsidRPr="00BD1782" w:rsidRDefault="003D47F6" w:rsidP="00A709BD">
      <w:pPr>
        <w:spacing w:after="0" w:line="276" w:lineRule="auto"/>
        <w:jc w:val="both"/>
        <w:rPr>
          <w:rFonts w:cs="Arial"/>
          <w:b/>
          <w:sz w:val="19"/>
          <w:szCs w:val="19"/>
        </w:rPr>
      </w:pPr>
      <w:r w:rsidRPr="00BD1782">
        <w:rPr>
          <w:rFonts w:cs="Arial"/>
          <w:b/>
          <w:sz w:val="19"/>
          <w:szCs w:val="19"/>
        </w:rPr>
        <w:t>4. ESCLARECIMENTOS SOBRE PREVENÇÃO CONTRA INCÊNDIO</w:t>
      </w:r>
    </w:p>
    <w:p w14:paraId="6C3B7C00" w14:textId="77777777" w:rsidR="003D47F6" w:rsidRPr="00BD1782" w:rsidRDefault="003D47F6" w:rsidP="00A709BD">
      <w:pPr>
        <w:spacing w:after="0" w:line="276" w:lineRule="auto"/>
        <w:jc w:val="both"/>
        <w:rPr>
          <w:rFonts w:cs="Arial"/>
          <w:sz w:val="19"/>
          <w:szCs w:val="19"/>
        </w:rPr>
      </w:pPr>
    </w:p>
    <w:p w14:paraId="411103E3"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4.1  </w:t>
      </w:r>
      <w:r w:rsidRPr="00BD1782">
        <w:rPr>
          <w:rFonts w:cs="Arial"/>
          <w:sz w:val="19"/>
          <w:szCs w:val="19"/>
        </w:rPr>
        <w:tab/>
      </w:r>
      <w:proofErr w:type="gramEnd"/>
      <w:r w:rsidRPr="00BD1782">
        <w:rPr>
          <w:rFonts w:cs="Arial"/>
          <w:sz w:val="19"/>
          <w:szCs w:val="19"/>
        </w:rPr>
        <w:t>É proibido fumar em toda área interna das unidades da CONTRATANTE, Decreto 2018 de 01.10.96 que regulamenta a Lei 9294 de 15.07.96, nos termos do  4º do art. 220 da Constituição.</w:t>
      </w:r>
    </w:p>
    <w:p w14:paraId="44CEE6EB" w14:textId="77777777" w:rsidR="003D47F6" w:rsidRPr="00BD1782" w:rsidRDefault="003D47F6" w:rsidP="00A709BD">
      <w:pPr>
        <w:spacing w:after="0" w:line="276" w:lineRule="auto"/>
        <w:jc w:val="both"/>
        <w:rPr>
          <w:rFonts w:cs="Arial"/>
          <w:sz w:val="19"/>
          <w:szCs w:val="19"/>
        </w:rPr>
      </w:pPr>
    </w:p>
    <w:p w14:paraId="507D9BD6"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4.2  </w:t>
      </w:r>
      <w:r w:rsidRPr="00BD1782">
        <w:rPr>
          <w:rFonts w:cs="Arial"/>
          <w:sz w:val="19"/>
          <w:szCs w:val="19"/>
        </w:rPr>
        <w:tab/>
      </w:r>
      <w:proofErr w:type="gramEnd"/>
      <w:r w:rsidRPr="00BD1782">
        <w:rPr>
          <w:rFonts w:cs="Arial"/>
          <w:sz w:val="19"/>
          <w:szCs w:val="19"/>
        </w:rPr>
        <w:t>É proibido abrir válvula dos hidrantes, retirar mangueiras ou usá-las para qualquer finalidade sem prévio conhecimento e anuência da Engenharia de Segurança do Trabalho.</w:t>
      </w:r>
    </w:p>
    <w:p w14:paraId="7DD0521B" w14:textId="77777777" w:rsidR="003D47F6" w:rsidRPr="00BD1782" w:rsidRDefault="003D47F6" w:rsidP="00A709BD">
      <w:pPr>
        <w:spacing w:after="0" w:line="276" w:lineRule="auto"/>
        <w:jc w:val="both"/>
        <w:rPr>
          <w:rFonts w:cs="Arial"/>
          <w:sz w:val="19"/>
          <w:szCs w:val="19"/>
        </w:rPr>
      </w:pPr>
    </w:p>
    <w:p w14:paraId="3BEACF31"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4.3  </w:t>
      </w:r>
      <w:r w:rsidRPr="00BD1782">
        <w:rPr>
          <w:rFonts w:cs="Arial"/>
          <w:sz w:val="19"/>
          <w:szCs w:val="19"/>
        </w:rPr>
        <w:tab/>
      </w:r>
      <w:proofErr w:type="gramEnd"/>
      <w:r w:rsidRPr="00BD1782">
        <w:rPr>
          <w:rFonts w:cs="Arial"/>
          <w:sz w:val="19"/>
          <w:szCs w:val="19"/>
        </w:rPr>
        <w:t>Os extintores de incêndio não devem ser retirados de seus pontos fixos sob nenhuma alegação, sem prévio conhecimento e anuência do Engenharia de Segurança do Trabalho.</w:t>
      </w:r>
    </w:p>
    <w:p w14:paraId="3A1B6E88" w14:textId="77777777" w:rsidR="003D47F6" w:rsidRPr="00BD1782" w:rsidRDefault="003D47F6" w:rsidP="00A709BD">
      <w:pPr>
        <w:spacing w:after="0" w:line="276" w:lineRule="auto"/>
        <w:jc w:val="both"/>
        <w:rPr>
          <w:rFonts w:cs="Arial"/>
          <w:sz w:val="19"/>
          <w:szCs w:val="19"/>
        </w:rPr>
      </w:pPr>
    </w:p>
    <w:p w14:paraId="496C282E"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4.4  </w:t>
      </w:r>
      <w:r w:rsidRPr="00BD1782">
        <w:rPr>
          <w:rFonts w:cs="Arial"/>
          <w:sz w:val="19"/>
          <w:szCs w:val="19"/>
        </w:rPr>
        <w:tab/>
      </w:r>
      <w:proofErr w:type="gramEnd"/>
      <w:r w:rsidRPr="00BD1782">
        <w:rPr>
          <w:rFonts w:cs="Arial"/>
          <w:sz w:val="19"/>
          <w:szCs w:val="19"/>
        </w:rPr>
        <w:t>Comunicar com antecedência à Engenharia de Segurança do Trabalho quaisquer intervenções que se fizerem necessárias para execução dos serviços no sistema de detecção, alarme e combate à incêndios, bem como realocação de equipamentos e periféricos.</w:t>
      </w:r>
    </w:p>
    <w:p w14:paraId="554E3F35" w14:textId="77777777" w:rsidR="003D47F6" w:rsidRPr="00BD1782" w:rsidRDefault="003D47F6" w:rsidP="00A709BD">
      <w:pPr>
        <w:spacing w:after="0" w:line="276" w:lineRule="auto"/>
        <w:jc w:val="both"/>
        <w:rPr>
          <w:rFonts w:cs="Arial"/>
          <w:sz w:val="19"/>
          <w:szCs w:val="19"/>
        </w:rPr>
      </w:pPr>
    </w:p>
    <w:p w14:paraId="35DBAD92" w14:textId="77777777" w:rsidR="003D47F6" w:rsidRPr="00BD1782" w:rsidRDefault="003D47F6" w:rsidP="00A709BD">
      <w:pPr>
        <w:spacing w:after="0" w:line="276" w:lineRule="auto"/>
        <w:jc w:val="both"/>
        <w:rPr>
          <w:rFonts w:cs="Arial"/>
          <w:b/>
          <w:sz w:val="19"/>
          <w:szCs w:val="19"/>
        </w:rPr>
      </w:pPr>
      <w:proofErr w:type="gramStart"/>
      <w:r w:rsidRPr="00BD1782">
        <w:rPr>
          <w:rFonts w:cs="Arial"/>
          <w:sz w:val="19"/>
          <w:szCs w:val="19"/>
        </w:rPr>
        <w:t xml:space="preserve">4.5  </w:t>
      </w:r>
      <w:r w:rsidRPr="00BD1782">
        <w:rPr>
          <w:rFonts w:cs="Arial"/>
          <w:sz w:val="19"/>
          <w:szCs w:val="19"/>
        </w:rPr>
        <w:tab/>
      </w:r>
      <w:proofErr w:type="gramEnd"/>
      <w:r w:rsidRPr="00BD1782">
        <w:rPr>
          <w:rFonts w:cs="Arial"/>
          <w:sz w:val="19"/>
          <w:szCs w:val="19"/>
        </w:rPr>
        <w:t>Quando for necessária alteração de layout (pequenas obras) da área útil ocupada pela CONTRATADA, está deve comunicar previamente a Engenharia de Segurança do Trabalho</w:t>
      </w:r>
      <w:r w:rsidRPr="00BD1782">
        <w:rPr>
          <w:rFonts w:cs="Arial"/>
          <w:b/>
          <w:sz w:val="19"/>
          <w:szCs w:val="19"/>
        </w:rPr>
        <w:t xml:space="preserve"> </w:t>
      </w:r>
      <w:r w:rsidRPr="00BD1782">
        <w:rPr>
          <w:rFonts w:cs="Arial"/>
          <w:sz w:val="19"/>
          <w:szCs w:val="19"/>
        </w:rPr>
        <w:t>da CONTRATANTE.</w:t>
      </w:r>
    </w:p>
    <w:p w14:paraId="479E814C" w14:textId="77777777" w:rsidR="003D47F6" w:rsidRPr="00BD1782" w:rsidRDefault="003D47F6" w:rsidP="00A709BD">
      <w:pPr>
        <w:spacing w:after="0" w:line="240" w:lineRule="auto"/>
        <w:jc w:val="both"/>
        <w:rPr>
          <w:rFonts w:cs="Arial"/>
          <w:b/>
          <w:sz w:val="19"/>
          <w:szCs w:val="19"/>
        </w:rPr>
      </w:pPr>
    </w:p>
    <w:p w14:paraId="26D3107C" w14:textId="77777777" w:rsidR="003D47F6" w:rsidRPr="00BD1782" w:rsidRDefault="003D47F6" w:rsidP="00A709BD">
      <w:pPr>
        <w:spacing w:after="0" w:line="276" w:lineRule="auto"/>
        <w:jc w:val="both"/>
        <w:rPr>
          <w:rFonts w:cs="Arial"/>
          <w:b/>
          <w:sz w:val="19"/>
          <w:szCs w:val="19"/>
        </w:rPr>
      </w:pPr>
      <w:r w:rsidRPr="00BD1782">
        <w:rPr>
          <w:rFonts w:cs="Arial"/>
          <w:b/>
          <w:sz w:val="19"/>
          <w:szCs w:val="19"/>
        </w:rPr>
        <w:t>5. EQUIPAMENTOS DE PROTEÇÃO INDIVIDUAL</w:t>
      </w:r>
    </w:p>
    <w:p w14:paraId="0A2C30A7" w14:textId="77777777" w:rsidR="003D47F6" w:rsidRPr="00BD1782" w:rsidRDefault="003D47F6" w:rsidP="00A709BD">
      <w:pPr>
        <w:spacing w:after="0" w:line="276" w:lineRule="auto"/>
        <w:jc w:val="both"/>
        <w:rPr>
          <w:rFonts w:cs="Arial"/>
          <w:sz w:val="19"/>
          <w:szCs w:val="19"/>
        </w:rPr>
      </w:pPr>
    </w:p>
    <w:p w14:paraId="5C5334B5" w14:textId="77777777" w:rsidR="003D47F6" w:rsidRPr="00BD1782" w:rsidRDefault="003D47F6" w:rsidP="00A709BD">
      <w:pPr>
        <w:spacing w:after="0" w:line="276" w:lineRule="auto"/>
        <w:jc w:val="both"/>
        <w:rPr>
          <w:rFonts w:cs="Arial"/>
          <w:sz w:val="19"/>
          <w:szCs w:val="19"/>
        </w:rPr>
      </w:pPr>
      <w:r w:rsidRPr="00BD1782">
        <w:rPr>
          <w:rFonts w:cs="Arial"/>
          <w:sz w:val="19"/>
          <w:szCs w:val="19"/>
        </w:rPr>
        <w:t xml:space="preserve">5.1   </w:t>
      </w:r>
      <w:r w:rsidRPr="00BD1782">
        <w:rPr>
          <w:rFonts w:cs="Arial"/>
          <w:sz w:val="19"/>
          <w:szCs w:val="19"/>
        </w:rPr>
        <w:tab/>
        <w:t>A CONTRATADA</w:t>
      </w:r>
      <w:r w:rsidRPr="00BD1782">
        <w:rPr>
          <w:rFonts w:cs="Arial"/>
          <w:b/>
          <w:sz w:val="19"/>
          <w:szCs w:val="19"/>
        </w:rPr>
        <w:t xml:space="preserve"> </w:t>
      </w:r>
      <w:r w:rsidRPr="00BD1782">
        <w:rPr>
          <w:rFonts w:cs="Arial"/>
          <w:sz w:val="19"/>
          <w:szCs w:val="19"/>
        </w:rPr>
        <w:t xml:space="preserve">deve fornecer e obrigar ao uso de todos os Equipamentos de Proteção Individual (EPI) que se fizerem necessários para a execução das tarefas correspondentes.  </w:t>
      </w:r>
    </w:p>
    <w:p w14:paraId="7F19ECE0" w14:textId="77777777" w:rsidR="003D47F6" w:rsidRPr="00BD1782" w:rsidRDefault="003D47F6" w:rsidP="00A709BD">
      <w:pPr>
        <w:spacing w:after="0" w:line="276" w:lineRule="auto"/>
        <w:jc w:val="both"/>
        <w:rPr>
          <w:rFonts w:cs="Arial"/>
          <w:sz w:val="19"/>
          <w:szCs w:val="19"/>
        </w:rPr>
      </w:pPr>
    </w:p>
    <w:p w14:paraId="20A14783" w14:textId="77777777" w:rsidR="003D47F6" w:rsidRPr="00BD1782" w:rsidRDefault="003D47F6" w:rsidP="00A709BD">
      <w:pPr>
        <w:spacing w:after="0" w:line="276" w:lineRule="auto"/>
        <w:jc w:val="both"/>
        <w:rPr>
          <w:rFonts w:cs="Arial"/>
          <w:sz w:val="19"/>
          <w:szCs w:val="19"/>
        </w:rPr>
      </w:pPr>
      <w:r w:rsidRPr="00BD1782">
        <w:rPr>
          <w:rFonts w:cs="Arial"/>
          <w:sz w:val="19"/>
          <w:szCs w:val="19"/>
        </w:rPr>
        <w:t>Deve observar os seguintes aspectos com relação à melhor adequação dos mesmos:</w:t>
      </w:r>
    </w:p>
    <w:p w14:paraId="66412310" w14:textId="77777777" w:rsidR="003D47F6" w:rsidRPr="00BD1782" w:rsidRDefault="003D47F6" w:rsidP="00A709BD">
      <w:pPr>
        <w:spacing w:after="0" w:line="276" w:lineRule="auto"/>
        <w:jc w:val="both"/>
        <w:rPr>
          <w:rFonts w:cs="Arial"/>
          <w:color w:val="000000" w:themeColor="text1"/>
          <w:sz w:val="19"/>
          <w:szCs w:val="19"/>
        </w:rPr>
      </w:pPr>
    </w:p>
    <w:p w14:paraId="6BEAF8AC" w14:textId="77777777" w:rsidR="003D47F6" w:rsidRPr="00BD1782" w:rsidRDefault="003D47F6" w:rsidP="00A709BD">
      <w:pPr>
        <w:spacing w:after="0" w:line="276" w:lineRule="auto"/>
        <w:jc w:val="both"/>
        <w:rPr>
          <w:rFonts w:cs="Arial"/>
          <w:color w:val="000000" w:themeColor="text1"/>
          <w:sz w:val="19"/>
          <w:szCs w:val="19"/>
        </w:rPr>
      </w:pPr>
      <w:r w:rsidRPr="00BD1782">
        <w:rPr>
          <w:rFonts w:cs="Arial"/>
          <w:color w:val="000000" w:themeColor="text1"/>
          <w:sz w:val="19"/>
          <w:szCs w:val="19"/>
        </w:rPr>
        <w:t xml:space="preserve">5.1.1 </w:t>
      </w:r>
      <w:r w:rsidRPr="00BD1782">
        <w:rPr>
          <w:rFonts w:cs="Arial"/>
          <w:color w:val="000000" w:themeColor="text1"/>
          <w:sz w:val="19"/>
          <w:szCs w:val="19"/>
        </w:rPr>
        <w:tab/>
        <w:t xml:space="preserve"> Deve selecionar o EPI adequação e seguir as recomendações da NR-6;</w:t>
      </w:r>
    </w:p>
    <w:p w14:paraId="3052D2D9" w14:textId="77777777" w:rsidR="003D47F6" w:rsidRPr="00BD1782" w:rsidRDefault="003D47F6" w:rsidP="00A709BD">
      <w:pPr>
        <w:spacing w:after="0" w:line="276" w:lineRule="auto"/>
        <w:jc w:val="both"/>
        <w:rPr>
          <w:rFonts w:cs="Arial"/>
          <w:color w:val="000000" w:themeColor="text1"/>
          <w:sz w:val="19"/>
          <w:szCs w:val="19"/>
        </w:rPr>
      </w:pPr>
    </w:p>
    <w:p w14:paraId="746FAC1D" w14:textId="77777777" w:rsidR="003D47F6" w:rsidRPr="00BD1782" w:rsidRDefault="003D47F6" w:rsidP="00A709BD">
      <w:pPr>
        <w:spacing w:after="0" w:line="276" w:lineRule="auto"/>
        <w:jc w:val="both"/>
        <w:rPr>
          <w:rFonts w:cs="Arial"/>
          <w:color w:val="000000" w:themeColor="text1"/>
          <w:sz w:val="19"/>
          <w:szCs w:val="19"/>
        </w:rPr>
      </w:pPr>
      <w:r w:rsidRPr="00BD1782">
        <w:rPr>
          <w:rFonts w:cs="Arial"/>
          <w:color w:val="000000" w:themeColor="text1"/>
          <w:sz w:val="19"/>
          <w:szCs w:val="19"/>
        </w:rPr>
        <w:t xml:space="preserve">5.1.2 </w:t>
      </w:r>
      <w:r w:rsidRPr="00BD1782">
        <w:rPr>
          <w:rFonts w:cs="Arial"/>
          <w:color w:val="000000" w:themeColor="text1"/>
          <w:sz w:val="19"/>
          <w:szCs w:val="19"/>
        </w:rPr>
        <w:tab/>
        <w:t>Ser de boa qualidade;</w:t>
      </w:r>
    </w:p>
    <w:p w14:paraId="7B2ADA34" w14:textId="77777777" w:rsidR="003D47F6" w:rsidRPr="00BD1782" w:rsidRDefault="003D47F6" w:rsidP="00A709BD">
      <w:pPr>
        <w:spacing w:after="0" w:line="276" w:lineRule="auto"/>
        <w:jc w:val="both"/>
        <w:rPr>
          <w:rFonts w:cs="Arial"/>
          <w:color w:val="000000" w:themeColor="text1"/>
          <w:sz w:val="19"/>
          <w:szCs w:val="19"/>
        </w:rPr>
      </w:pPr>
    </w:p>
    <w:p w14:paraId="3601FEE4" w14:textId="77777777" w:rsidR="003D47F6" w:rsidRPr="00BD1782" w:rsidRDefault="003D47F6" w:rsidP="00A709BD">
      <w:pPr>
        <w:spacing w:after="0" w:line="276" w:lineRule="auto"/>
        <w:jc w:val="both"/>
        <w:rPr>
          <w:rFonts w:cs="Arial"/>
          <w:color w:val="000000" w:themeColor="text1"/>
          <w:sz w:val="19"/>
          <w:szCs w:val="19"/>
        </w:rPr>
      </w:pPr>
      <w:r w:rsidRPr="00BD1782">
        <w:rPr>
          <w:rFonts w:cs="Arial"/>
          <w:color w:val="000000" w:themeColor="text1"/>
          <w:sz w:val="19"/>
          <w:szCs w:val="19"/>
        </w:rPr>
        <w:t xml:space="preserve">5.1.3 </w:t>
      </w:r>
      <w:r w:rsidRPr="00BD1782">
        <w:rPr>
          <w:rFonts w:cs="Arial"/>
          <w:color w:val="000000" w:themeColor="text1"/>
          <w:sz w:val="19"/>
          <w:szCs w:val="19"/>
        </w:rPr>
        <w:tab/>
        <w:t xml:space="preserve">Possuir Certificado de Aprovação (CA) válido pelo Ministério do Trabalho e Previdência (MTP). </w:t>
      </w:r>
    </w:p>
    <w:p w14:paraId="059C505E" w14:textId="77777777" w:rsidR="003D47F6" w:rsidRPr="00BD1782" w:rsidRDefault="003D47F6" w:rsidP="00A709BD">
      <w:pPr>
        <w:spacing w:after="0" w:line="276" w:lineRule="auto"/>
        <w:jc w:val="both"/>
        <w:rPr>
          <w:rFonts w:cs="Arial"/>
          <w:sz w:val="19"/>
          <w:szCs w:val="19"/>
        </w:rPr>
      </w:pPr>
    </w:p>
    <w:p w14:paraId="58C3C9F7"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5.2  </w:t>
      </w:r>
      <w:r w:rsidRPr="00BD1782">
        <w:rPr>
          <w:rFonts w:cs="Arial"/>
          <w:sz w:val="19"/>
          <w:szCs w:val="19"/>
        </w:rPr>
        <w:tab/>
      </w:r>
      <w:proofErr w:type="gramEnd"/>
      <w:r w:rsidRPr="00BD1782">
        <w:rPr>
          <w:rFonts w:cs="Arial"/>
          <w:sz w:val="19"/>
          <w:szCs w:val="19"/>
        </w:rPr>
        <w:t>Os Equipamentos de Proteção Individual devem ser mantidos em perfeitas condições de uso e em bom estado de higienização, devendo ser armazenados em local próprio, longe de qualquer outro material. O referido equipamento deverá ser fornecido gratuitamente ao funcionário.</w:t>
      </w:r>
    </w:p>
    <w:p w14:paraId="6A27DBD3" w14:textId="77777777" w:rsidR="003D47F6" w:rsidRPr="00BD1782" w:rsidRDefault="003D47F6" w:rsidP="00A709BD">
      <w:pPr>
        <w:spacing w:after="0" w:line="276" w:lineRule="auto"/>
        <w:jc w:val="both"/>
        <w:rPr>
          <w:rFonts w:cs="Arial"/>
          <w:sz w:val="19"/>
          <w:szCs w:val="19"/>
        </w:rPr>
      </w:pPr>
    </w:p>
    <w:p w14:paraId="1629185A"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5.3  </w:t>
      </w:r>
      <w:r w:rsidRPr="00BD1782">
        <w:rPr>
          <w:rFonts w:cs="Arial"/>
          <w:sz w:val="19"/>
          <w:szCs w:val="19"/>
        </w:rPr>
        <w:tab/>
      </w:r>
      <w:proofErr w:type="gramEnd"/>
      <w:r w:rsidRPr="00BD1782">
        <w:rPr>
          <w:rFonts w:cs="Arial"/>
          <w:sz w:val="19"/>
          <w:szCs w:val="19"/>
        </w:rPr>
        <w:t>A CONTRATADA deve ter documentado a entrega dos referidos equipamentos aos seus funcionários, bem como fazer orientação sobre a obrigatoriedade de seu uso.</w:t>
      </w:r>
    </w:p>
    <w:p w14:paraId="57C395B5" w14:textId="77777777" w:rsidR="00A709BD" w:rsidRPr="00BD1782" w:rsidRDefault="00A709BD" w:rsidP="00A709BD">
      <w:pPr>
        <w:spacing w:after="0" w:line="276" w:lineRule="auto"/>
        <w:jc w:val="both"/>
        <w:rPr>
          <w:rFonts w:cs="Arial"/>
          <w:sz w:val="19"/>
          <w:szCs w:val="19"/>
        </w:rPr>
      </w:pPr>
    </w:p>
    <w:p w14:paraId="7F788633"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5.4  </w:t>
      </w:r>
      <w:r w:rsidRPr="00BD1782">
        <w:rPr>
          <w:rFonts w:cs="Arial"/>
          <w:sz w:val="19"/>
          <w:szCs w:val="19"/>
        </w:rPr>
        <w:tab/>
      </w:r>
      <w:proofErr w:type="gramEnd"/>
      <w:r w:rsidRPr="00BD1782">
        <w:rPr>
          <w:rFonts w:cs="Arial"/>
          <w:sz w:val="19"/>
          <w:szCs w:val="19"/>
        </w:rPr>
        <w:t>A CONTRATADA deve manter nas instalações cedidas pelo CONTRATANTE, estoque dos EPIs utilizados por seus funcionários, a fim de que não falte em caso de substituição por perda, extravio ou qualquer outro motivo.</w:t>
      </w:r>
    </w:p>
    <w:p w14:paraId="4DC14EAF" w14:textId="77777777" w:rsidR="003D47F6" w:rsidRPr="00BD1782" w:rsidRDefault="003D47F6" w:rsidP="00A709BD">
      <w:pPr>
        <w:spacing w:after="0" w:line="240" w:lineRule="auto"/>
        <w:jc w:val="both"/>
        <w:rPr>
          <w:rFonts w:cs="Arial"/>
          <w:sz w:val="19"/>
          <w:szCs w:val="19"/>
        </w:rPr>
      </w:pPr>
    </w:p>
    <w:p w14:paraId="0BF468AB"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5.5  </w:t>
      </w:r>
      <w:r w:rsidRPr="00BD1782">
        <w:rPr>
          <w:rFonts w:cs="Arial"/>
          <w:sz w:val="19"/>
          <w:szCs w:val="19"/>
        </w:rPr>
        <w:tab/>
      </w:r>
      <w:proofErr w:type="gramEnd"/>
      <w:r w:rsidRPr="00BD1782">
        <w:rPr>
          <w:rFonts w:cs="Arial"/>
          <w:sz w:val="19"/>
          <w:szCs w:val="19"/>
        </w:rPr>
        <w:t xml:space="preserve">A </w:t>
      </w:r>
      <w:r w:rsidRPr="00BD1782">
        <w:rPr>
          <w:rFonts w:cs="Arial"/>
          <w:bCs/>
          <w:sz w:val="19"/>
          <w:szCs w:val="19"/>
        </w:rPr>
        <w:t>CONTRATANTE</w:t>
      </w:r>
      <w:r w:rsidRPr="00BD1782">
        <w:rPr>
          <w:rFonts w:cs="Arial"/>
          <w:sz w:val="19"/>
          <w:szCs w:val="19"/>
        </w:rPr>
        <w:t xml:space="preserve"> reserva-se o direito de suspender o serviço, sem gerar qualquer ônus por tal interrupção, quando for detectado a falta do conjunto de EPIs necessários à execução do serviço.</w:t>
      </w:r>
    </w:p>
    <w:p w14:paraId="3A601A79" w14:textId="77777777" w:rsidR="003D47F6" w:rsidRPr="00BD1782" w:rsidRDefault="003D47F6" w:rsidP="00A709BD">
      <w:pPr>
        <w:spacing w:after="0" w:line="276" w:lineRule="auto"/>
        <w:jc w:val="both"/>
        <w:rPr>
          <w:rFonts w:cs="Arial"/>
          <w:sz w:val="19"/>
          <w:szCs w:val="19"/>
        </w:rPr>
      </w:pPr>
    </w:p>
    <w:p w14:paraId="13E47032" w14:textId="77777777" w:rsidR="003D47F6" w:rsidRPr="00BD1782" w:rsidRDefault="003D47F6" w:rsidP="00A709BD">
      <w:pPr>
        <w:spacing w:after="0" w:line="276" w:lineRule="auto"/>
        <w:jc w:val="both"/>
        <w:rPr>
          <w:rFonts w:cs="Arial"/>
          <w:sz w:val="19"/>
          <w:szCs w:val="19"/>
        </w:rPr>
      </w:pPr>
      <w:r w:rsidRPr="00BD1782">
        <w:rPr>
          <w:rFonts w:cs="Arial"/>
          <w:sz w:val="19"/>
          <w:szCs w:val="19"/>
        </w:rPr>
        <w:t>5.6</w:t>
      </w:r>
      <w:r w:rsidRPr="00BD1782">
        <w:rPr>
          <w:rFonts w:cs="Arial"/>
          <w:sz w:val="19"/>
          <w:szCs w:val="19"/>
        </w:rPr>
        <w:tab/>
        <w:t>A CONTRATANTE deve deixar a disposição dos funcionários da CONTRATADA os itens de proteção individual descartáveis que compõem suas instalações, nas atividades específicas que os demandam, a saber:</w:t>
      </w:r>
    </w:p>
    <w:p w14:paraId="3DB0F8A5" w14:textId="77777777" w:rsidR="003D47F6" w:rsidRPr="00BD1782" w:rsidRDefault="003D47F6" w:rsidP="00A709BD">
      <w:pPr>
        <w:spacing w:after="0" w:line="276" w:lineRule="auto"/>
        <w:jc w:val="both"/>
        <w:rPr>
          <w:rFonts w:cs="Arial"/>
          <w:sz w:val="19"/>
          <w:szCs w:val="19"/>
        </w:rPr>
      </w:pPr>
    </w:p>
    <w:p w14:paraId="493F9A8C" w14:textId="77777777" w:rsidR="003D47F6" w:rsidRPr="00BD1782" w:rsidRDefault="003D47F6" w:rsidP="004425AF">
      <w:pPr>
        <w:pStyle w:val="PargrafodaLista"/>
        <w:numPr>
          <w:ilvl w:val="0"/>
          <w:numId w:val="9"/>
        </w:numPr>
        <w:spacing w:before="0" w:beforeAutospacing="0" w:after="0" w:afterAutospacing="0"/>
        <w:jc w:val="both"/>
        <w:rPr>
          <w:rFonts w:asciiTheme="minorHAnsi" w:hAnsiTheme="minorHAnsi" w:cs="Arial"/>
          <w:sz w:val="19"/>
          <w:szCs w:val="19"/>
        </w:rPr>
      </w:pPr>
      <w:r w:rsidRPr="00BD1782">
        <w:rPr>
          <w:rFonts w:asciiTheme="minorHAnsi" w:hAnsiTheme="minorHAnsi" w:cs="Arial"/>
          <w:sz w:val="19"/>
          <w:szCs w:val="19"/>
        </w:rPr>
        <w:t>Máscara descartável;</w:t>
      </w:r>
    </w:p>
    <w:p w14:paraId="2818C713" w14:textId="77777777" w:rsidR="003D47F6" w:rsidRPr="00BD1782" w:rsidRDefault="003D47F6" w:rsidP="004425AF">
      <w:pPr>
        <w:pStyle w:val="PargrafodaLista"/>
        <w:numPr>
          <w:ilvl w:val="0"/>
          <w:numId w:val="9"/>
        </w:numPr>
        <w:spacing w:before="0" w:beforeAutospacing="0" w:after="0" w:afterAutospacing="0"/>
        <w:jc w:val="both"/>
        <w:rPr>
          <w:rFonts w:asciiTheme="minorHAnsi" w:hAnsiTheme="minorHAnsi" w:cs="Arial"/>
          <w:sz w:val="19"/>
          <w:szCs w:val="19"/>
        </w:rPr>
      </w:pPr>
      <w:r w:rsidRPr="00BD1782">
        <w:rPr>
          <w:rFonts w:asciiTheme="minorHAnsi" w:hAnsiTheme="minorHAnsi" w:cs="Arial"/>
          <w:sz w:val="19"/>
          <w:szCs w:val="19"/>
        </w:rPr>
        <w:t>Gorro descartável;</w:t>
      </w:r>
    </w:p>
    <w:p w14:paraId="5999F20D" w14:textId="77777777" w:rsidR="003D47F6" w:rsidRPr="00BD1782" w:rsidRDefault="003D47F6" w:rsidP="004425AF">
      <w:pPr>
        <w:pStyle w:val="PargrafodaLista"/>
        <w:numPr>
          <w:ilvl w:val="0"/>
          <w:numId w:val="9"/>
        </w:numPr>
        <w:spacing w:before="0" w:beforeAutospacing="0" w:after="0" w:afterAutospacing="0"/>
        <w:jc w:val="both"/>
        <w:rPr>
          <w:rFonts w:asciiTheme="minorHAnsi" w:hAnsiTheme="minorHAnsi" w:cs="Arial"/>
          <w:sz w:val="19"/>
          <w:szCs w:val="19"/>
        </w:rPr>
      </w:pPr>
      <w:proofErr w:type="spellStart"/>
      <w:r w:rsidRPr="00BD1782">
        <w:rPr>
          <w:rFonts w:asciiTheme="minorHAnsi" w:hAnsiTheme="minorHAnsi" w:cs="Arial"/>
          <w:sz w:val="19"/>
          <w:szCs w:val="19"/>
        </w:rPr>
        <w:t>Pro-pé</w:t>
      </w:r>
      <w:proofErr w:type="spellEnd"/>
      <w:r w:rsidRPr="00BD1782">
        <w:rPr>
          <w:rFonts w:asciiTheme="minorHAnsi" w:hAnsiTheme="minorHAnsi" w:cs="Arial"/>
          <w:sz w:val="19"/>
          <w:szCs w:val="19"/>
        </w:rPr>
        <w:t xml:space="preserve"> descartável;</w:t>
      </w:r>
    </w:p>
    <w:p w14:paraId="01E7C7E0" w14:textId="77777777" w:rsidR="003D47F6" w:rsidRPr="00BD1782" w:rsidRDefault="003D47F6" w:rsidP="004425AF">
      <w:pPr>
        <w:pStyle w:val="PargrafodaLista"/>
        <w:numPr>
          <w:ilvl w:val="0"/>
          <w:numId w:val="9"/>
        </w:numPr>
        <w:spacing w:before="0" w:beforeAutospacing="0" w:after="0" w:afterAutospacing="0"/>
        <w:jc w:val="both"/>
        <w:rPr>
          <w:rFonts w:asciiTheme="minorHAnsi" w:hAnsiTheme="minorHAnsi" w:cs="Arial"/>
          <w:sz w:val="19"/>
          <w:szCs w:val="19"/>
        </w:rPr>
      </w:pPr>
      <w:r w:rsidRPr="00BD1782">
        <w:rPr>
          <w:rFonts w:asciiTheme="minorHAnsi" w:hAnsiTheme="minorHAnsi" w:cs="Arial"/>
          <w:sz w:val="19"/>
          <w:szCs w:val="19"/>
        </w:rPr>
        <w:t>Luva descartável;</w:t>
      </w:r>
    </w:p>
    <w:p w14:paraId="33EB861C" w14:textId="77777777" w:rsidR="003D47F6" w:rsidRPr="00BD1782" w:rsidRDefault="003D47F6" w:rsidP="004425AF">
      <w:pPr>
        <w:pStyle w:val="PargrafodaLista"/>
        <w:numPr>
          <w:ilvl w:val="0"/>
          <w:numId w:val="9"/>
        </w:numPr>
        <w:spacing w:before="0" w:beforeAutospacing="0" w:after="0" w:afterAutospacing="0"/>
        <w:jc w:val="both"/>
        <w:rPr>
          <w:rFonts w:asciiTheme="minorHAnsi" w:hAnsiTheme="minorHAnsi" w:cs="Arial"/>
          <w:sz w:val="19"/>
          <w:szCs w:val="19"/>
        </w:rPr>
      </w:pPr>
      <w:r w:rsidRPr="00BD1782">
        <w:rPr>
          <w:rFonts w:asciiTheme="minorHAnsi" w:hAnsiTheme="minorHAnsi" w:cs="Arial"/>
          <w:sz w:val="19"/>
          <w:szCs w:val="19"/>
        </w:rPr>
        <w:t>Avental descartável.</w:t>
      </w:r>
    </w:p>
    <w:p w14:paraId="6D84C0AE" w14:textId="77777777" w:rsidR="003D47F6" w:rsidRPr="00BD1782" w:rsidRDefault="003D47F6" w:rsidP="00A709BD">
      <w:pPr>
        <w:spacing w:after="0" w:line="276" w:lineRule="auto"/>
        <w:jc w:val="both"/>
        <w:rPr>
          <w:rFonts w:cs="Arial"/>
          <w:sz w:val="19"/>
          <w:szCs w:val="19"/>
        </w:rPr>
      </w:pPr>
    </w:p>
    <w:p w14:paraId="18E0C242" w14:textId="77777777" w:rsidR="003D47F6" w:rsidRPr="00BD1782" w:rsidRDefault="003D47F6" w:rsidP="00A709BD">
      <w:pPr>
        <w:spacing w:after="0" w:line="276" w:lineRule="auto"/>
        <w:jc w:val="both"/>
        <w:rPr>
          <w:rFonts w:cs="Arial"/>
          <w:color w:val="000000" w:themeColor="text1"/>
          <w:sz w:val="19"/>
          <w:szCs w:val="19"/>
        </w:rPr>
      </w:pPr>
      <w:r w:rsidRPr="00BD1782">
        <w:rPr>
          <w:rFonts w:cs="Arial"/>
          <w:sz w:val="19"/>
          <w:szCs w:val="19"/>
        </w:rPr>
        <w:t>5.7</w:t>
      </w:r>
      <w:r w:rsidRPr="00BD1782">
        <w:rPr>
          <w:rFonts w:cs="Arial"/>
          <w:sz w:val="19"/>
          <w:szCs w:val="19"/>
        </w:rPr>
        <w:tab/>
      </w:r>
      <w:r w:rsidRPr="00BD1782">
        <w:rPr>
          <w:rFonts w:cs="Arial"/>
          <w:color w:val="000000" w:themeColor="text1"/>
          <w:sz w:val="19"/>
          <w:szCs w:val="19"/>
        </w:rPr>
        <w:t>A CONTRATADA pode solicitar a Engenharia de Segurança do Trabalho</w:t>
      </w:r>
      <w:r w:rsidRPr="00BD1782">
        <w:rPr>
          <w:rFonts w:cs="Arial"/>
          <w:b/>
          <w:color w:val="000000" w:themeColor="text1"/>
          <w:sz w:val="19"/>
          <w:szCs w:val="19"/>
        </w:rPr>
        <w:t xml:space="preserve"> </w:t>
      </w:r>
      <w:r w:rsidRPr="00BD1782">
        <w:rPr>
          <w:rFonts w:cs="Arial"/>
          <w:color w:val="000000" w:themeColor="text1"/>
          <w:sz w:val="19"/>
          <w:szCs w:val="19"/>
        </w:rPr>
        <w:t>da CONTRATANTE o Certificado de Aprovação (CA) dos EPI descartáveis relacionados no item 5.6.</w:t>
      </w:r>
    </w:p>
    <w:p w14:paraId="018918F3" w14:textId="77777777" w:rsidR="003D47F6" w:rsidRPr="00BD1782" w:rsidRDefault="003D47F6" w:rsidP="00A709BD">
      <w:pPr>
        <w:spacing w:after="0" w:line="276" w:lineRule="auto"/>
        <w:jc w:val="both"/>
        <w:rPr>
          <w:rFonts w:cs="Arial"/>
          <w:color w:val="000000" w:themeColor="text1"/>
          <w:sz w:val="19"/>
          <w:szCs w:val="19"/>
        </w:rPr>
      </w:pPr>
    </w:p>
    <w:p w14:paraId="038ED3E2" w14:textId="77777777" w:rsidR="003D47F6" w:rsidRPr="00BD1782" w:rsidRDefault="003D47F6" w:rsidP="00A709BD">
      <w:pPr>
        <w:spacing w:after="0" w:line="276" w:lineRule="auto"/>
        <w:jc w:val="both"/>
        <w:rPr>
          <w:rFonts w:cs="Arial"/>
          <w:b/>
          <w:color w:val="000000" w:themeColor="text1"/>
          <w:sz w:val="19"/>
          <w:szCs w:val="19"/>
        </w:rPr>
      </w:pPr>
      <w:r w:rsidRPr="00BD1782">
        <w:rPr>
          <w:rFonts w:cs="Arial"/>
          <w:b/>
          <w:color w:val="000000" w:themeColor="text1"/>
          <w:sz w:val="19"/>
          <w:szCs w:val="19"/>
        </w:rPr>
        <w:t>6. INSPEÇÕES DE SEGURANÇA</w:t>
      </w:r>
    </w:p>
    <w:p w14:paraId="19634206" w14:textId="77777777" w:rsidR="003D47F6" w:rsidRPr="00BD1782" w:rsidRDefault="003D47F6" w:rsidP="00A709BD">
      <w:pPr>
        <w:spacing w:after="0" w:line="276" w:lineRule="auto"/>
        <w:jc w:val="both"/>
        <w:rPr>
          <w:rFonts w:cs="Arial"/>
          <w:b/>
          <w:color w:val="000000" w:themeColor="text1"/>
          <w:sz w:val="19"/>
          <w:szCs w:val="19"/>
        </w:rPr>
      </w:pPr>
    </w:p>
    <w:p w14:paraId="0FE892A4" w14:textId="77777777" w:rsidR="003D47F6" w:rsidRPr="00BD1782" w:rsidRDefault="003D47F6" w:rsidP="00A709BD">
      <w:pPr>
        <w:spacing w:after="0" w:line="276" w:lineRule="auto"/>
        <w:jc w:val="both"/>
        <w:rPr>
          <w:rFonts w:cs="Arial"/>
          <w:color w:val="000000" w:themeColor="text1"/>
          <w:sz w:val="19"/>
          <w:szCs w:val="19"/>
        </w:rPr>
      </w:pPr>
      <w:r w:rsidRPr="00BD1782">
        <w:rPr>
          <w:rFonts w:cs="Arial"/>
          <w:color w:val="000000" w:themeColor="text1"/>
          <w:sz w:val="19"/>
          <w:szCs w:val="19"/>
        </w:rPr>
        <w:t xml:space="preserve">6.1  </w:t>
      </w:r>
      <w:r w:rsidRPr="00BD1782">
        <w:rPr>
          <w:rFonts w:cs="Arial"/>
          <w:color w:val="000000" w:themeColor="text1"/>
          <w:sz w:val="19"/>
          <w:szCs w:val="19"/>
        </w:rPr>
        <w:tab/>
        <w:t>É facultado à CONTRATANTE</w:t>
      </w:r>
      <w:r w:rsidRPr="00BD1782">
        <w:rPr>
          <w:rFonts w:cs="Arial"/>
          <w:b/>
          <w:color w:val="000000" w:themeColor="text1"/>
          <w:sz w:val="19"/>
          <w:szCs w:val="19"/>
        </w:rPr>
        <w:t>,</w:t>
      </w:r>
      <w:r w:rsidRPr="00BD1782">
        <w:rPr>
          <w:rFonts w:cs="Arial"/>
          <w:color w:val="000000" w:themeColor="text1"/>
          <w:sz w:val="19"/>
          <w:szCs w:val="19"/>
        </w:rPr>
        <w:t xml:space="preserve"> através de sua Engenharia de Segurança do Trabalho</w:t>
      </w:r>
      <w:r w:rsidRPr="00BD1782">
        <w:rPr>
          <w:rFonts w:cs="Arial"/>
          <w:b/>
          <w:color w:val="000000" w:themeColor="text1"/>
          <w:sz w:val="19"/>
          <w:szCs w:val="19"/>
        </w:rPr>
        <w:t>,</w:t>
      </w:r>
      <w:r w:rsidRPr="00BD1782">
        <w:rPr>
          <w:rFonts w:cs="Arial"/>
          <w:color w:val="000000" w:themeColor="text1"/>
          <w:sz w:val="19"/>
          <w:szCs w:val="19"/>
        </w:rPr>
        <w:t xml:space="preserve"> realizar inspeções periódicas nas instalações tanto quanto no local de execução dos serviços da CONTRATADA, com vistas a verificar o cumprimento das determinações legais bem como as recomendações constantes neste Documento, ou ainda recomendações de caráter geral, sempre com o objetivo de cumprir as legislações vigentes, os protocolos institucionais e assim, evitar Acidentes de Trabalho ou Doenças Profissionais.</w:t>
      </w:r>
    </w:p>
    <w:p w14:paraId="684E6976" w14:textId="77777777" w:rsidR="003D47F6" w:rsidRPr="00BD1782" w:rsidRDefault="003D47F6" w:rsidP="00A709BD">
      <w:pPr>
        <w:spacing w:after="0" w:line="276" w:lineRule="auto"/>
        <w:jc w:val="both"/>
        <w:rPr>
          <w:rFonts w:cs="Arial"/>
          <w:color w:val="000000" w:themeColor="text1"/>
          <w:sz w:val="19"/>
          <w:szCs w:val="19"/>
        </w:rPr>
      </w:pPr>
    </w:p>
    <w:p w14:paraId="2330B5A2" w14:textId="77777777" w:rsidR="003D47F6" w:rsidRPr="00BD1782" w:rsidRDefault="003D47F6" w:rsidP="00A709BD">
      <w:pPr>
        <w:spacing w:after="0" w:line="276" w:lineRule="auto"/>
        <w:jc w:val="both"/>
        <w:rPr>
          <w:rFonts w:cs="Arial"/>
          <w:b/>
          <w:color w:val="000000" w:themeColor="text1"/>
          <w:sz w:val="19"/>
          <w:szCs w:val="19"/>
        </w:rPr>
      </w:pPr>
      <w:proofErr w:type="gramStart"/>
      <w:r w:rsidRPr="00BD1782">
        <w:rPr>
          <w:rFonts w:cs="Arial"/>
          <w:color w:val="000000" w:themeColor="text1"/>
          <w:sz w:val="19"/>
          <w:szCs w:val="19"/>
        </w:rPr>
        <w:t xml:space="preserve">6.2  </w:t>
      </w:r>
      <w:r w:rsidRPr="00BD1782">
        <w:rPr>
          <w:rFonts w:cs="Arial"/>
          <w:color w:val="000000" w:themeColor="text1"/>
          <w:sz w:val="19"/>
          <w:szCs w:val="19"/>
        </w:rPr>
        <w:tab/>
      </w:r>
      <w:proofErr w:type="gramEnd"/>
      <w:r w:rsidRPr="00BD1782">
        <w:rPr>
          <w:rFonts w:cs="Arial"/>
          <w:color w:val="000000" w:themeColor="text1"/>
          <w:sz w:val="19"/>
          <w:szCs w:val="19"/>
        </w:rPr>
        <w:t>A CONTRATANTE</w:t>
      </w:r>
      <w:r w:rsidRPr="00BD1782">
        <w:rPr>
          <w:rFonts w:cs="Arial"/>
          <w:b/>
          <w:color w:val="000000" w:themeColor="text1"/>
          <w:sz w:val="19"/>
          <w:szCs w:val="19"/>
        </w:rPr>
        <w:t>,</w:t>
      </w:r>
      <w:r w:rsidRPr="00BD1782">
        <w:rPr>
          <w:rFonts w:cs="Arial"/>
          <w:color w:val="000000" w:themeColor="text1"/>
          <w:sz w:val="19"/>
          <w:szCs w:val="19"/>
        </w:rPr>
        <w:t xml:space="preserve"> através de sua Engenharia de Segurança do Trabalho</w:t>
      </w:r>
      <w:r w:rsidRPr="00BD1782">
        <w:rPr>
          <w:rFonts w:cs="Arial"/>
          <w:b/>
          <w:color w:val="000000" w:themeColor="text1"/>
          <w:sz w:val="19"/>
          <w:szCs w:val="19"/>
        </w:rPr>
        <w:t>,</w:t>
      </w:r>
      <w:r w:rsidRPr="00BD1782">
        <w:rPr>
          <w:rFonts w:cs="Arial"/>
          <w:color w:val="000000" w:themeColor="text1"/>
          <w:sz w:val="19"/>
          <w:szCs w:val="19"/>
        </w:rPr>
        <w:t xml:space="preserve"> pode suspender qualquer trabalho no qual se evidencie risco iminente, ameaçando a integridade física dos funcionários de ambas as partes, ou ainda que possa resultar em prejuízo material de grande monta para a própria </w:t>
      </w:r>
      <w:r w:rsidRPr="00BD1782">
        <w:rPr>
          <w:rFonts w:cs="Arial"/>
          <w:bCs/>
          <w:color w:val="000000" w:themeColor="text1"/>
          <w:sz w:val="19"/>
          <w:szCs w:val="19"/>
        </w:rPr>
        <w:t>CONTRATANTE</w:t>
      </w:r>
      <w:r w:rsidRPr="00BD1782">
        <w:rPr>
          <w:rFonts w:cs="Arial"/>
          <w:b/>
          <w:color w:val="000000" w:themeColor="text1"/>
          <w:sz w:val="19"/>
          <w:szCs w:val="19"/>
        </w:rPr>
        <w:t>.</w:t>
      </w:r>
    </w:p>
    <w:p w14:paraId="1EB4C4C5" w14:textId="77777777" w:rsidR="003D47F6" w:rsidRPr="00BD1782" w:rsidRDefault="003D47F6" w:rsidP="00A709BD">
      <w:pPr>
        <w:spacing w:after="0" w:line="276" w:lineRule="auto"/>
        <w:jc w:val="both"/>
        <w:rPr>
          <w:rFonts w:cs="Arial"/>
          <w:b/>
          <w:color w:val="000000" w:themeColor="text1"/>
          <w:sz w:val="19"/>
          <w:szCs w:val="19"/>
        </w:rPr>
      </w:pPr>
    </w:p>
    <w:p w14:paraId="17ED86E5" w14:textId="77777777" w:rsidR="003D47F6" w:rsidRPr="00BD1782" w:rsidRDefault="003D47F6" w:rsidP="00A709BD">
      <w:pPr>
        <w:spacing w:after="0" w:line="276" w:lineRule="auto"/>
        <w:jc w:val="both"/>
        <w:rPr>
          <w:rFonts w:cs="Arial"/>
          <w:color w:val="000000" w:themeColor="text1"/>
          <w:sz w:val="19"/>
          <w:szCs w:val="19"/>
        </w:rPr>
      </w:pPr>
      <w:proofErr w:type="gramStart"/>
      <w:r w:rsidRPr="00BD1782">
        <w:rPr>
          <w:rFonts w:cs="Arial"/>
          <w:color w:val="000000" w:themeColor="text1"/>
          <w:sz w:val="19"/>
          <w:szCs w:val="19"/>
        </w:rPr>
        <w:t xml:space="preserve">6.3  </w:t>
      </w:r>
      <w:r w:rsidRPr="00BD1782">
        <w:rPr>
          <w:rFonts w:cs="Arial"/>
          <w:color w:val="000000" w:themeColor="text1"/>
          <w:sz w:val="19"/>
          <w:szCs w:val="19"/>
        </w:rPr>
        <w:tab/>
      </w:r>
      <w:proofErr w:type="gramEnd"/>
      <w:r w:rsidRPr="00BD1782">
        <w:rPr>
          <w:rFonts w:cs="Arial"/>
          <w:color w:val="000000" w:themeColor="text1"/>
          <w:sz w:val="19"/>
          <w:szCs w:val="19"/>
        </w:rPr>
        <w:t>As irregularidades apontadas nas Inspeções devem ser sanadas pela CONTRATADA</w:t>
      </w:r>
      <w:r w:rsidRPr="00BD1782">
        <w:rPr>
          <w:rFonts w:cs="Arial"/>
          <w:b/>
          <w:color w:val="000000" w:themeColor="text1"/>
          <w:sz w:val="19"/>
          <w:szCs w:val="19"/>
        </w:rPr>
        <w:t>,</w:t>
      </w:r>
      <w:r w:rsidRPr="00BD1782">
        <w:rPr>
          <w:rFonts w:cs="Arial"/>
          <w:color w:val="000000" w:themeColor="text1"/>
          <w:sz w:val="19"/>
          <w:szCs w:val="19"/>
        </w:rPr>
        <w:t xml:space="preserve"> sob pena de sofrer suspensão do trabalho.</w:t>
      </w:r>
    </w:p>
    <w:p w14:paraId="0E5CC40E" w14:textId="77777777" w:rsidR="003D47F6" w:rsidRPr="00BD1782" w:rsidRDefault="003D47F6" w:rsidP="00A709BD">
      <w:pPr>
        <w:spacing w:after="0" w:line="276" w:lineRule="auto"/>
        <w:jc w:val="both"/>
        <w:rPr>
          <w:rFonts w:cs="Arial"/>
          <w:color w:val="000000" w:themeColor="text1"/>
          <w:sz w:val="19"/>
          <w:szCs w:val="19"/>
        </w:rPr>
      </w:pPr>
    </w:p>
    <w:p w14:paraId="17D9FDCB" w14:textId="77777777" w:rsidR="003D47F6" w:rsidRPr="00BD1782" w:rsidRDefault="003D47F6" w:rsidP="00F83BCD">
      <w:pPr>
        <w:spacing w:after="0" w:line="271" w:lineRule="auto"/>
        <w:jc w:val="both"/>
        <w:rPr>
          <w:rFonts w:cs="Arial"/>
          <w:b/>
          <w:color w:val="000000" w:themeColor="text1"/>
          <w:sz w:val="19"/>
          <w:szCs w:val="19"/>
        </w:rPr>
      </w:pPr>
      <w:r w:rsidRPr="00BD1782">
        <w:rPr>
          <w:rFonts w:cs="Arial"/>
          <w:b/>
          <w:color w:val="000000" w:themeColor="text1"/>
          <w:sz w:val="19"/>
          <w:szCs w:val="19"/>
        </w:rPr>
        <w:t>7. COMUNICAÇÃO DE ACIDENTES DE TRABALHO</w:t>
      </w:r>
    </w:p>
    <w:p w14:paraId="20EA0AC6" w14:textId="77777777" w:rsidR="003D47F6" w:rsidRPr="00BD1782" w:rsidRDefault="003D47F6" w:rsidP="00F83BCD">
      <w:pPr>
        <w:spacing w:after="0" w:line="271" w:lineRule="auto"/>
        <w:jc w:val="both"/>
        <w:rPr>
          <w:rFonts w:cs="Arial"/>
          <w:b/>
          <w:color w:val="000000" w:themeColor="text1"/>
          <w:sz w:val="19"/>
          <w:szCs w:val="19"/>
        </w:rPr>
      </w:pPr>
    </w:p>
    <w:p w14:paraId="4DABFFFB" w14:textId="77777777" w:rsidR="003D47F6" w:rsidRPr="00BD1782" w:rsidRDefault="003D47F6" w:rsidP="00F83BCD">
      <w:pPr>
        <w:spacing w:after="0" w:line="271" w:lineRule="auto"/>
        <w:jc w:val="both"/>
        <w:rPr>
          <w:rFonts w:cs="Arial"/>
          <w:color w:val="000000" w:themeColor="text1"/>
          <w:sz w:val="19"/>
          <w:szCs w:val="19"/>
        </w:rPr>
      </w:pPr>
      <w:proofErr w:type="gramStart"/>
      <w:r w:rsidRPr="00BD1782">
        <w:rPr>
          <w:rFonts w:cs="Arial"/>
          <w:color w:val="000000" w:themeColor="text1"/>
          <w:sz w:val="19"/>
          <w:szCs w:val="19"/>
        </w:rPr>
        <w:t xml:space="preserve">7.1  </w:t>
      </w:r>
      <w:r w:rsidRPr="00BD1782">
        <w:rPr>
          <w:rFonts w:cs="Arial"/>
          <w:color w:val="000000" w:themeColor="text1"/>
          <w:sz w:val="19"/>
          <w:szCs w:val="19"/>
        </w:rPr>
        <w:tab/>
      </w:r>
      <w:proofErr w:type="gramEnd"/>
      <w:r w:rsidRPr="00BD1782">
        <w:rPr>
          <w:rFonts w:cs="Arial"/>
          <w:color w:val="000000" w:themeColor="text1"/>
          <w:sz w:val="19"/>
          <w:szCs w:val="19"/>
        </w:rPr>
        <w:t>Quando da ocorrência de Acidente de Trabalho, com o funcionário da CONTRATADA</w:t>
      </w:r>
      <w:r w:rsidRPr="00BD1782">
        <w:rPr>
          <w:rFonts w:cs="Arial"/>
          <w:b/>
          <w:color w:val="000000" w:themeColor="text1"/>
          <w:sz w:val="19"/>
          <w:szCs w:val="19"/>
        </w:rPr>
        <w:t>,</w:t>
      </w:r>
      <w:r w:rsidRPr="00BD1782">
        <w:rPr>
          <w:rFonts w:cs="Arial"/>
          <w:color w:val="000000" w:themeColor="text1"/>
          <w:sz w:val="19"/>
          <w:szCs w:val="19"/>
        </w:rPr>
        <w:t xml:space="preserve"> este deve seguir o Fluxo de Acidente do Trabalho da CONTRATADA na unidade de labor, tanto para acidente biológico, não biológico e trajeto. </w:t>
      </w:r>
    </w:p>
    <w:p w14:paraId="5A8826E9" w14:textId="77777777" w:rsidR="003D47F6" w:rsidRPr="00BD1782" w:rsidRDefault="003D47F6" w:rsidP="00F83BCD">
      <w:pPr>
        <w:spacing w:after="0" w:line="271" w:lineRule="auto"/>
        <w:jc w:val="both"/>
        <w:rPr>
          <w:rFonts w:cs="Arial"/>
          <w:color w:val="000000" w:themeColor="text1"/>
          <w:sz w:val="19"/>
          <w:szCs w:val="19"/>
        </w:rPr>
      </w:pPr>
    </w:p>
    <w:p w14:paraId="3449939C" w14:textId="77777777" w:rsidR="003D47F6" w:rsidRPr="00BD1782" w:rsidRDefault="003D47F6" w:rsidP="00F83BCD">
      <w:pPr>
        <w:spacing w:after="0" w:line="271" w:lineRule="auto"/>
        <w:jc w:val="both"/>
        <w:rPr>
          <w:rFonts w:cs="Arial"/>
          <w:color w:val="000000" w:themeColor="text1"/>
          <w:sz w:val="19"/>
          <w:szCs w:val="19"/>
        </w:rPr>
      </w:pPr>
      <w:proofErr w:type="gramStart"/>
      <w:r w:rsidRPr="00BD1782">
        <w:rPr>
          <w:rFonts w:cs="Arial"/>
          <w:color w:val="000000" w:themeColor="text1"/>
          <w:sz w:val="19"/>
          <w:szCs w:val="19"/>
        </w:rPr>
        <w:t xml:space="preserve">7.2  </w:t>
      </w:r>
      <w:r w:rsidRPr="00BD1782">
        <w:rPr>
          <w:rFonts w:cs="Arial"/>
          <w:color w:val="000000" w:themeColor="text1"/>
          <w:sz w:val="19"/>
          <w:szCs w:val="19"/>
        </w:rPr>
        <w:tab/>
      </w:r>
      <w:proofErr w:type="gramEnd"/>
      <w:r w:rsidRPr="00BD1782">
        <w:rPr>
          <w:rFonts w:cs="Arial"/>
          <w:color w:val="000000" w:themeColor="text1"/>
          <w:sz w:val="19"/>
          <w:szCs w:val="19"/>
        </w:rPr>
        <w:t>A CONTRATADA deve emitir a CAT - Comunicação de Acidente de Trabalho, e informar de imediato a Engenharia de Segurança do Trabalho da CONTRATANTE, fornecendo cópia deste documento.</w:t>
      </w:r>
    </w:p>
    <w:p w14:paraId="05B08EC8" w14:textId="77777777" w:rsidR="003D47F6" w:rsidRPr="00BD1782" w:rsidRDefault="003D47F6" w:rsidP="00F83BCD">
      <w:pPr>
        <w:spacing w:after="0" w:line="271" w:lineRule="auto"/>
        <w:jc w:val="both"/>
        <w:rPr>
          <w:rFonts w:cs="Arial"/>
          <w:b/>
          <w:bCs/>
          <w:color w:val="000000" w:themeColor="text1"/>
          <w:sz w:val="19"/>
          <w:szCs w:val="19"/>
        </w:rPr>
      </w:pPr>
    </w:p>
    <w:p w14:paraId="61625097" w14:textId="77777777" w:rsidR="003D47F6" w:rsidRPr="00BD1782" w:rsidRDefault="003D47F6" w:rsidP="00F83BCD">
      <w:pPr>
        <w:spacing w:after="0" w:line="271" w:lineRule="auto"/>
        <w:jc w:val="both"/>
        <w:rPr>
          <w:rFonts w:cs="Arial"/>
          <w:color w:val="000000" w:themeColor="text1"/>
          <w:sz w:val="19"/>
          <w:szCs w:val="19"/>
        </w:rPr>
      </w:pPr>
      <w:proofErr w:type="gramStart"/>
      <w:r w:rsidRPr="00BD1782">
        <w:rPr>
          <w:rFonts w:cs="Arial"/>
          <w:color w:val="000000" w:themeColor="text1"/>
          <w:sz w:val="19"/>
          <w:szCs w:val="19"/>
        </w:rPr>
        <w:t xml:space="preserve">7.3  </w:t>
      </w:r>
      <w:r w:rsidRPr="00BD1782">
        <w:rPr>
          <w:rFonts w:cs="Arial"/>
          <w:color w:val="000000" w:themeColor="text1"/>
          <w:sz w:val="19"/>
          <w:szCs w:val="19"/>
        </w:rPr>
        <w:tab/>
      </w:r>
      <w:proofErr w:type="gramEnd"/>
      <w:r w:rsidRPr="00BD1782">
        <w:rPr>
          <w:rFonts w:cs="Arial"/>
          <w:color w:val="000000" w:themeColor="text1"/>
          <w:sz w:val="19"/>
          <w:szCs w:val="19"/>
        </w:rPr>
        <w:t xml:space="preserve">Todo Acidente de Trabalho, </w:t>
      </w:r>
      <w:r w:rsidRPr="00BD1782">
        <w:rPr>
          <w:rFonts w:cs="Arial"/>
          <w:color w:val="000000" w:themeColor="text1"/>
          <w:sz w:val="19"/>
          <w:szCs w:val="19"/>
          <w:u w:val="single"/>
        </w:rPr>
        <w:t>com ou sem</w:t>
      </w:r>
      <w:r w:rsidRPr="00BD1782">
        <w:rPr>
          <w:rFonts w:cs="Arial"/>
          <w:color w:val="000000" w:themeColor="text1"/>
          <w:sz w:val="19"/>
          <w:szCs w:val="19"/>
        </w:rPr>
        <w:t xml:space="preserve"> perda de tempo, deve ser comunicado através de relatório ao SESMT da</w:t>
      </w:r>
      <w:r w:rsidRPr="00BD1782">
        <w:rPr>
          <w:rFonts w:cs="Arial"/>
          <w:b/>
          <w:color w:val="000000" w:themeColor="text1"/>
          <w:sz w:val="19"/>
          <w:szCs w:val="19"/>
        </w:rPr>
        <w:t xml:space="preserve"> </w:t>
      </w:r>
      <w:r w:rsidRPr="00BD1782">
        <w:rPr>
          <w:rFonts w:cs="Arial"/>
          <w:color w:val="000000" w:themeColor="text1"/>
          <w:sz w:val="19"/>
          <w:szCs w:val="19"/>
        </w:rPr>
        <w:t>CONTRATANTE</w:t>
      </w:r>
      <w:r w:rsidRPr="00BD1782">
        <w:rPr>
          <w:rFonts w:cs="Arial"/>
          <w:b/>
          <w:color w:val="000000" w:themeColor="text1"/>
          <w:sz w:val="19"/>
          <w:szCs w:val="19"/>
        </w:rPr>
        <w:t>,</w:t>
      </w:r>
      <w:r w:rsidRPr="00BD1782">
        <w:rPr>
          <w:rFonts w:cs="Arial"/>
          <w:color w:val="000000" w:themeColor="text1"/>
          <w:sz w:val="19"/>
          <w:szCs w:val="19"/>
        </w:rPr>
        <w:t xml:space="preserve"> da maneira mais detalhada possível, preferencialmente, na data de ocorrência do mesmo.</w:t>
      </w:r>
    </w:p>
    <w:p w14:paraId="13BAAB11" w14:textId="77777777" w:rsidR="003D47F6" w:rsidRPr="00BD1782" w:rsidRDefault="003D47F6" w:rsidP="00F83BCD">
      <w:pPr>
        <w:spacing w:after="0" w:line="271" w:lineRule="auto"/>
        <w:jc w:val="both"/>
        <w:rPr>
          <w:rFonts w:cs="Arial"/>
          <w:color w:val="000000" w:themeColor="text1"/>
          <w:sz w:val="19"/>
          <w:szCs w:val="19"/>
        </w:rPr>
      </w:pPr>
    </w:p>
    <w:p w14:paraId="7B416877" w14:textId="77777777" w:rsidR="003D47F6" w:rsidRPr="00BD1782" w:rsidRDefault="003D47F6" w:rsidP="00F83BCD">
      <w:pPr>
        <w:spacing w:after="0" w:line="271" w:lineRule="auto"/>
        <w:jc w:val="both"/>
        <w:rPr>
          <w:rFonts w:cs="Arial"/>
          <w:b/>
          <w:color w:val="000000" w:themeColor="text1"/>
          <w:sz w:val="19"/>
          <w:szCs w:val="19"/>
        </w:rPr>
      </w:pPr>
      <w:r w:rsidRPr="00BD1782">
        <w:rPr>
          <w:rFonts w:cs="Arial"/>
          <w:b/>
          <w:color w:val="000000" w:themeColor="text1"/>
          <w:sz w:val="19"/>
          <w:szCs w:val="19"/>
        </w:rPr>
        <w:t>8. TREINAMENTOS E EDUCAÇÃO CONTINUADA</w:t>
      </w:r>
    </w:p>
    <w:p w14:paraId="17518D67" w14:textId="77777777" w:rsidR="003D47F6" w:rsidRPr="00BD1782" w:rsidRDefault="003D47F6" w:rsidP="00F83BCD">
      <w:pPr>
        <w:spacing w:after="0" w:line="271" w:lineRule="auto"/>
        <w:jc w:val="both"/>
        <w:rPr>
          <w:rFonts w:cs="Arial"/>
          <w:b/>
          <w:color w:val="000000" w:themeColor="text1"/>
          <w:sz w:val="19"/>
          <w:szCs w:val="19"/>
        </w:rPr>
      </w:pPr>
    </w:p>
    <w:p w14:paraId="2EAA58C0" w14:textId="77777777" w:rsidR="003D47F6" w:rsidRPr="00BD1782" w:rsidRDefault="003D47F6" w:rsidP="00F83BCD">
      <w:pPr>
        <w:spacing w:after="0" w:line="271" w:lineRule="auto"/>
        <w:jc w:val="both"/>
        <w:rPr>
          <w:rFonts w:cs="Arial"/>
          <w:color w:val="000000" w:themeColor="text1"/>
          <w:sz w:val="19"/>
          <w:szCs w:val="19"/>
        </w:rPr>
      </w:pPr>
      <w:proofErr w:type="gramStart"/>
      <w:r w:rsidRPr="00BD1782">
        <w:rPr>
          <w:rFonts w:cs="Arial"/>
          <w:color w:val="000000" w:themeColor="text1"/>
          <w:sz w:val="19"/>
          <w:szCs w:val="19"/>
        </w:rPr>
        <w:t xml:space="preserve">8.1  </w:t>
      </w:r>
      <w:r w:rsidRPr="00BD1782">
        <w:rPr>
          <w:rFonts w:cs="Arial"/>
          <w:color w:val="000000" w:themeColor="text1"/>
          <w:sz w:val="19"/>
          <w:szCs w:val="19"/>
        </w:rPr>
        <w:tab/>
      </w:r>
      <w:proofErr w:type="gramEnd"/>
      <w:r w:rsidRPr="00BD1782">
        <w:rPr>
          <w:rFonts w:cs="Arial"/>
          <w:color w:val="000000" w:themeColor="text1"/>
          <w:sz w:val="19"/>
          <w:szCs w:val="19"/>
        </w:rPr>
        <w:t>Os funcionários da CONTRATADA</w:t>
      </w:r>
      <w:r w:rsidRPr="00BD1782">
        <w:rPr>
          <w:rFonts w:cs="Arial"/>
          <w:b/>
          <w:color w:val="000000" w:themeColor="text1"/>
          <w:sz w:val="19"/>
          <w:szCs w:val="19"/>
        </w:rPr>
        <w:t xml:space="preserve"> </w:t>
      </w:r>
      <w:r w:rsidRPr="00BD1782">
        <w:rPr>
          <w:rFonts w:cs="Arial"/>
          <w:color w:val="000000" w:themeColor="text1"/>
          <w:sz w:val="19"/>
          <w:szCs w:val="19"/>
        </w:rPr>
        <w:t xml:space="preserve">devem receber capacitação continuada, seguida de acompanhamento e avaliação (ênfase no uso de proteção individual e conhecimento de procedimentos operacionais) antes de iniciar as atividades nas dependências da </w:t>
      </w:r>
      <w:r w:rsidRPr="00BD1782">
        <w:rPr>
          <w:rFonts w:cs="Arial"/>
          <w:bCs/>
          <w:color w:val="000000" w:themeColor="text1"/>
          <w:sz w:val="19"/>
          <w:szCs w:val="19"/>
        </w:rPr>
        <w:t>CONTRATANTE</w:t>
      </w:r>
      <w:r w:rsidRPr="00BD1782">
        <w:rPr>
          <w:rFonts w:cs="Arial"/>
          <w:b/>
          <w:color w:val="000000" w:themeColor="text1"/>
          <w:sz w:val="19"/>
          <w:szCs w:val="19"/>
        </w:rPr>
        <w:t>,</w:t>
      </w:r>
      <w:r w:rsidRPr="00BD1782">
        <w:rPr>
          <w:rFonts w:cs="Arial"/>
          <w:color w:val="000000" w:themeColor="text1"/>
          <w:sz w:val="19"/>
          <w:szCs w:val="19"/>
        </w:rPr>
        <w:t xml:space="preserve"> para que a qualidade dos serviços sejam sempre a mesma e para evitar Acidentes de Trabalho.</w:t>
      </w:r>
    </w:p>
    <w:p w14:paraId="581B774B" w14:textId="77777777" w:rsidR="003D47F6" w:rsidRPr="00BD1782" w:rsidRDefault="003D47F6" w:rsidP="00F83BCD">
      <w:pPr>
        <w:shd w:val="clear" w:color="auto" w:fill="FFFFFF"/>
        <w:spacing w:after="0" w:line="271" w:lineRule="auto"/>
        <w:jc w:val="both"/>
        <w:rPr>
          <w:rFonts w:cs="Arial"/>
          <w:sz w:val="19"/>
          <w:szCs w:val="19"/>
        </w:rPr>
      </w:pPr>
    </w:p>
    <w:p w14:paraId="30BC6545" w14:textId="77777777" w:rsidR="003D47F6" w:rsidRPr="00BD1782" w:rsidRDefault="003D47F6" w:rsidP="00A709BD">
      <w:pPr>
        <w:shd w:val="clear" w:color="auto" w:fill="FFFFFF"/>
        <w:spacing w:after="0" w:line="276" w:lineRule="auto"/>
        <w:jc w:val="both"/>
        <w:rPr>
          <w:rFonts w:cs="Arial"/>
          <w:sz w:val="19"/>
          <w:szCs w:val="19"/>
        </w:rPr>
      </w:pPr>
      <w:proofErr w:type="gramStart"/>
      <w:r w:rsidRPr="00BD1782">
        <w:rPr>
          <w:rFonts w:cs="Arial"/>
          <w:sz w:val="19"/>
          <w:szCs w:val="19"/>
        </w:rPr>
        <w:t xml:space="preserve">8.2  </w:t>
      </w:r>
      <w:r w:rsidRPr="00BD1782">
        <w:rPr>
          <w:rFonts w:cs="Arial"/>
          <w:sz w:val="19"/>
          <w:szCs w:val="19"/>
        </w:rPr>
        <w:tab/>
      </w:r>
      <w:proofErr w:type="gramEnd"/>
      <w:r w:rsidRPr="00BD1782">
        <w:rPr>
          <w:rFonts w:cs="Arial"/>
          <w:sz w:val="19"/>
          <w:szCs w:val="19"/>
        </w:rPr>
        <w:t xml:space="preserve">A CONTRATADA deve disponibilizar a relação de nomes e RG dos funcionários que prestarão serviços na CONTRATANTE em </w:t>
      </w:r>
      <w:r w:rsidRPr="00BD1782">
        <w:rPr>
          <w:rFonts w:cs="Arial"/>
          <w:sz w:val="19"/>
          <w:szCs w:val="19"/>
          <w:u w:val="single"/>
        </w:rPr>
        <w:t>até 07 dias corridos</w:t>
      </w:r>
      <w:r w:rsidRPr="00BD1782">
        <w:rPr>
          <w:rFonts w:cs="Arial"/>
          <w:sz w:val="19"/>
          <w:szCs w:val="19"/>
        </w:rPr>
        <w:t xml:space="preserve"> da data de assinatura do contrato, para realização do treinamento de integração. </w:t>
      </w:r>
    </w:p>
    <w:p w14:paraId="151F2229" w14:textId="77777777" w:rsidR="003D47F6" w:rsidRPr="00BD1782" w:rsidRDefault="003D47F6" w:rsidP="00A709BD">
      <w:pPr>
        <w:shd w:val="clear" w:color="auto" w:fill="FFFFFF"/>
        <w:spacing w:after="0" w:line="276" w:lineRule="auto"/>
        <w:jc w:val="both"/>
        <w:rPr>
          <w:rFonts w:cs="Arial"/>
          <w:sz w:val="19"/>
          <w:szCs w:val="19"/>
        </w:rPr>
      </w:pPr>
      <w:proofErr w:type="gramStart"/>
      <w:r w:rsidRPr="00BD1782">
        <w:rPr>
          <w:rFonts w:cs="Arial"/>
          <w:sz w:val="19"/>
          <w:szCs w:val="19"/>
        </w:rPr>
        <w:t>8.3  </w:t>
      </w:r>
      <w:r w:rsidRPr="00BD1782">
        <w:rPr>
          <w:rFonts w:cs="Arial"/>
          <w:sz w:val="19"/>
          <w:szCs w:val="19"/>
        </w:rPr>
        <w:tab/>
      </w:r>
      <w:proofErr w:type="gramEnd"/>
      <w:r w:rsidRPr="00BD1782">
        <w:rPr>
          <w:rFonts w:cs="Arial"/>
          <w:sz w:val="19"/>
          <w:szCs w:val="19"/>
        </w:rPr>
        <w:t xml:space="preserve">A CONTRATADA deve enviar atualização dos nomes dos funcionários </w:t>
      </w:r>
      <w:r w:rsidRPr="00BD1782">
        <w:rPr>
          <w:rFonts w:cs="Arial"/>
          <w:sz w:val="19"/>
          <w:szCs w:val="19"/>
          <w:u w:val="single"/>
        </w:rPr>
        <w:t>sempre</w:t>
      </w:r>
      <w:r w:rsidRPr="00BD1782">
        <w:rPr>
          <w:rFonts w:cs="Arial"/>
          <w:b/>
          <w:sz w:val="19"/>
          <w:szCs w:val="19"/>
        </w:rPr>
        <w:t xml:space="preserve"> </w:t>
      </w:r>
      <w:r w:rsidRPr="00BD1782">
        <w:rPr>
          <w:rFonts w:cs="Arial"/>
          <w:sz w:val="19"/>
          <w:szCs w:val="19"/>
        </w:rPr>
        <w:t xml:space="preserve">que houver mudança. </w:t>
      </w:r>
    </w:p>
    <w:p w14:paraId="666E39F0" w14:textId="77777777" w:rsidR="003D47F6" w:rsidRPr="00BD1782" w:rsidRDefault="003D47F6" w:rsidP="00A709BD">
      <w:pPr>
        <w:shd w:val="clear" w:color="auto" w:fill="FFFFFF"/>
        <w:spacing w:after="0" w:line="276" w:lineRule="auto"/>
        <w:jc w:val="both"/>
        <w:rPr>
          <w:rFonts w:cs="Arial"/>
          <w:sz w:val="19"/>
          <w:szCs w:val="19"/>
        </w:rPr>
      </w:pPr>
    </w:p>
    <w:p w14:paraId="2DB18B20"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lastRenderedPageBreak/>
        <w:t xml:space="preserve">8.4  </w:t>
      </w:r>
      <w:r w:rsidRPr="00BD1782">
        <w:rPr>
          <w:rFonts w:cs="Arial"/>
          <w:sz w:val="19"/>
          <w:szCs w:val="19"/>
        </w:rPr>
        <w:tab/>
      </w:r>
      <w:proofErr w:type="gramEnd"/>
      <w:r w:rsidRPr="00BD1782">
        <w:rPr>
          <w:rFonts w:cs="Arial"/>
          <w:sz w:val="19"/>
          <w:szCs w:val="19"/>
        </w:rPr>
        <w:t>Os funcionários da CONTRATADA</w:t>
      </w:r>
      <w:r w:rsidRPr="00BD1782">
        <w:rPr>
          <w:rFonts w:cs="Arial"/>
          <w:b/>
          <w:sz w:val="19"/>
          <w:szCs w:val="19"/>
        </w:rPr>
        <w:t xml:space="preserve"> </w:t>
      </w:r>
      <w:r w:rsidRPr="00BD1782">
        <w:rPr>
          <w:rFonts w:cs="Arial"/>
          <w:sz w:val="19"/>
          <w:szCs w:val="19"/>
        </w:rPr>
        <w:t xml:space="preserve">devem receber treinamento em relação aos produtos químicos, como por exemplo: </w:t>
      </w:r>
      <w:r w:rsidRPr="00BD1782">
        <w:rPr>
          <w:rFonts w:cs="Arial"/>
          <w:i/>
          <w:sz w:val="19"/>
          <w:szCs w:val="19"/>
        </w:rPr>
        <w:t>fumos metálicos, cola de contato, tinta, solventes, particulados sólidos de mercúrio nas lâmpadas fluorescentes e etc.</w:t>
      </w:r>
    </w:p>
    <w:p w14:paraId="0F33036D" w14:textId="77777777" w:rsidR="003D47F6" w:rsidRPr="00BD1782" w:rsidRDefault="003D47F6" w:rsidP="00A709BD">
      <w:pPr>
        <w:spacing w:after="0" w:line="276" w:lineRule="auto"/>
        <w:jc w:val="both"/>
        <w:rPr>
          <w:rFonts w:cs="Arial"/>
          <w:sz w:val="19"/>
          <w:szCs w:val="19"/>
        </w:rPr>
      </w:pPr>
    </w:p>
    <w:p w14:paraId="331713F0"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8.5  </w:t>
      </w:r>
      <w:r w:rsidRPr="00BD1782">
        <w:rPr>
          <w:rFonts w:cs="Arial"/>
          <w:sz w:val="19"/>
          <w:szCs w:val="19"/>
        </w:rPr>
        <w:tab/>
      </w:r>
      <w:proofErr w:type="gramEnd"/>
      <w:r w:rsidRPr="00BD1782">
        <w:rPr>
          <w:rFonts w:cs="Arial"/>
          <w:sz w:val="19"/>
          <w:szCs w:val="19"/>
        </w:rPr>
        <w:t>Em caso de trabalho em altura, a CONTRATADA deve evidenciar treinamento para execução da atividade em conformidade com a NR-35, inclusive destinar um técnico de segurança do trabalho para acompanhamento.</w:t>
      </w:r>
    </w:p>
    <w:p w14:paraId="17649F87" w14:textId="77777777" w:rsidR="003D47F6" w:rsidRPr="00BD1782" w:rsidRDefault="003D47F6" w:rsidP="00A709BD">
      <w:pPr>
        <w:spacing w:after="0" w:line="276" w:lineRule="auto"/>
        <w:jc w:val="both"/>
        <w:rPr>
          <w:rFonts w:cs="Arial"/>
          <w:sz w:val="19"/>
          <w:szCs w:val="19"/>
        </w:rPr>
      </w:pPr>
    </w:p>
    <w:p w14:paraId="0A48C082"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8.6  </w:t>
      </w:r>
      <w:r w:rsidRPr="00BD1782">
        <w:rPr>
          <w:rFonts w:cs="Arial"/>
          <w:sz w:val="19"/>
          <w:szCs w:val="19"/>
        </w:rPr>
        <w:tab/>
      </w:r>
      <w:proofErr w:type="gramEnd"/>
      <w:r w:rsidRPr="00BD1782">
        <w:rPr>
          <w:rFonts w:cs="Arial"/>
          <w:sz w:val="19"/>
          <w:szCs w:val="19"/>
        </w:rPr>
        <w:t>Em caso de trabalho em espaço confinado, a CONTRATADA deve evidenciar o treinamento para execução da atividade em conformidade com a NR-33, inclusive destinar um técnico de segurança do trabalho para acompanhamento.</w:t>
      </w:r>
    </w:p>
    <w:p w14:paraId="240DF320" w14:textId="77777777" w:rsidR="003D47F6" w:rsidRPr="00BD1782" w:rsidRDefault="003D47F6" w:rsidP="00A709BD">
      <w:pPr>
        <w:spacing w:after="0" w:line="276" w:lineRule="auto"/>
        <w:jc w:val="both"/>
        <w:rPr>
          <w:rFonts w:cs="Arial"/>
          <w:sz w:val="19"/>
          <w:szCs w:val="19"/>
        </w:rPr>
      </w:pPr>
    </w:p>
    <w:p w14:paraId="4634D96F" w14:textId="77777777" w:rsidR="003D47F6" w:rsidRPr="00BD1782" w:rsidRDefault="003D47F6" w:rsidP="00A709BD">
      <w:pPr>
        <w:spacing w:after="0" w:line="276" w:lineRule="auto"/>
        <w:jc w:val="both"/>
        <w:rPr>
          <w:rFonts w:cs="Arial"/>
          <w:b/>
          <w:bCs/>
          <w:sz w:val="19"/>
          <w:szCs w:val="19"/>
        </w:rPr>
      </w:pPr>
      <w:proofErr w:type="gramStart"/>
      <w:r w:rsidRPr="00BD1782">
        <w:rPr>
          <w:rFonts w:cs="Arial"/>
          <w:sz w:val="19"/>
          <w:szCs w:val="19"/>
        </w:rPr>
        <w:t xml:space="preserve">8.7  </w:t>
      </w:r>
      <w:r w:rsidRPr="00BD1782">
        <w:rPr>
          <w:rFonts w:cs="Arial"/>
          <w:sz w:val="19"/>
          <w:szCs w:val="19"/>
        </w:rPr>
        <w:tab/>
      </w:r>
      <w:proofErr w:type="gramEnd"/>
      <w:r w:rsidRPr="00BD1782">
        <w:rPr>
          <w:rFonts w:cs="Arial"/>
          <w:sz w:val="19"/>
          <w:szCs w:val="19"/>
        </w:rPr>
        <w:t xml:space="preserve">A CONTRATADA deve apresentar cópia do Programa de Treinamento, mencionado no itens 8.1 e 8.2, bem como as atualizações que vier a fazer do mesmo, </w:t>
      </w:r>
      <w:r w:rsidRPr="00BD1782">
        <w:rPr>
          <w:rFonts w:cs="Arial"/>
          <w:bCs/>
          <w:sz w:val="19"/>
          <w:szCs w:val="19"/>
        </w:rPr>
        <w:t>observando os dispostos na NR-32.</w:t>
      </w:r>
      <w:r w:rsidRPr="00BD1782">
        <w:rPr>
          <w:rFonts w:cs="Arial"/>
          <w:b/>
          <w:bCs/>
          <w:sz w:val="19"/>
          <w:szCs w:val="19"/>
        </w:rPr>
        <w:t xml:space="preserve"> </w:t>
      </w:r>
    </w:p>
    <w:p w14:paraId="748643C0" w14:textId="77777777" w:rsidR="003D47F6" w:rsidRPr="00BD1782" w:rsidRDefault="003D47F6" w:rsidP="00A709BD">
      <w:pPr>
        <w:spacing w:after="0" w:line="276" w:lineRule="auto"/>
        <w:jc w:val="both"/>
        <w:rPr>
          <w:rFonts w:cs="Arial"/>
          <w:b/>
          <w:bCs/>
          <w:sz w:val="19"/>
          <w:szCs w:val="19"/>
        </w:rPr>
      </w:pPr>
    </w:p>
    <w:p w14:paraId="5DE20114" w14:textId="77777777" w:rsidR="003D47F6" w:rsidRPr="00BD1782" w:rsidRDefault="003D47F6" w:rsidP="00A709BD">
      <w:pPr>
        <w:spacing w:after="0" w:line="276" w:lineRule="auto"/>
        <w:jc w:val="both"/>
        <w:rPr>
          <w:rFonts w:cs="Arial"/>
          <w:bCs/>
          <w:sz w:val="19"/>
          <w:szCs w:val="19"/>
        </w:rPr>
      </w:pPr>
      <w:proofErr w:type="gramStart"/>
      <w:r w:rsidRPr="00BD1782">
        <w:rPr>
          <w:rFonts w:cs="Arial"/>
          <w:bCs/>
          <w:sz w:val="19"/>
          <w:szCs w:val="19"/>
        </w:rPr>
        <w:t xml:space="preserve">8.8  </w:t>
      </w:r>
      <w:r w:rsidRPr="00BD1782">
        <w:rPr>
          <w:rFonts w:cs="Arial"/>
          <w:bCs/>
          <w:sz w:val="19"/>
          <w:szCs w:val="19"/>
        </w:rPr>
        <w:tab/>
      </w:r>
      <w:proofErr w:type="gramEnd"/>
      <w:r w:rsidRPr="00BD1782">
        <w:rPr>
          <w:rFonts w:cs="Arial"/>
          <w:bCs/>
          <w:sz w:val="19"/>
          <w:szCs w:val="19"/>
        </w:rPr>
        <w:t xml:space="preserve">A </w:t>
      </w:r>
      <w:r w:rsidRPr="00BD1782">
        <w:rPr>
          <w:rFonts w:cs="Arial"/>
          <w:sz w:val="19"/>
          <w:szCs w:val="19"/>
        </w:rPr>
        <w:t>CONTRATADA</w:t>
      </w:r>
      <w:r w:rsidRPr="00BD1782">
        <w:rPr>
          <w:rFonts w:cs="Arial"/>
          <w:bCs/>
          <w:sz w:val="19"/>
          <w:szCs w:val="19"/>
        </w:rPr>
        <w:t xml:space="preserve"> deve liberar seus funcionários para treinamento de </w:t>
      </w:r>
      <w:r w:rsidRPr="00BD1782">
        <w:rPr>
          <w:rFonts w:cs="Arial"/>
          <w:bCs/>
          <w:sz w:val="19"/>
          <w:szCs w:val="19"/>
          <w:u w:val="single"/>
        </w:rPr>
        <w:t>integração, fluxo de acidente do trabalho e Instruções básicas sobre o Plano de Atendimento a Emergência - PAE</w:t>
      </w:r>
      <w:r w:rsidRPr="00BD1782">
        <w:rPr>
          <w:rFonts w:cs="Arial"/>
          <w:bCs/>
          <w:sz w:val="19"/>
          <w:szCs w:val="19"/>
        </w:rPr>
        <w:t xml:space="preserve"> na unidade de destino ou labor.</w:t>
      </w:r>
    </w:p>
    <w:p w14:paraId="42503E7F" w14:textId="77777777" w:rsidR="003D47F6" w:rsidRPr="00BD1782" w:rsidRDefault="003D47F6" w:rsidP="00A709BD">
      <w:pPr>
        <w:spacing w:after="0" w:line="276" w:lineRule="auto"/>
        <w:jc w:val="both"/>
        <w:rPr>
          <w:rFonts w:cs="Arial"/>
          <w:bCs/>
          <w:sz w:val="19"/>
          <w:szCs w:val="19"/>
        </w:rPr>
      </w:pPr>
    </w:p>
    <w:p w14:paraId="1B7A6D00" w14:textId="77777777" w:rsidR="003D47F6" w:rsidRPr="00BD1782" w:rsidRDefault="003D47F6" w:rsidP="004425AF">
      <w:pPr>
        <w:pStyle w:val="PargrafodaLista"/>
        <w:numPr>
          <w:ilvl w:val="0"/>
          <w:numId w:val="7"/>
        </w:numPr>
        <w:spacing w:before="0" w:beforeAutospacing="0" w:after="0" w:afterAutospacing="0"/>
        <w:ind w:left="284" w:hanging="284"/>
        <w:jc w:val="both"/>
        <w:rPr>
          <w:rFonts w:asciiTheme="minorHAnsi" w:hAnsiTheme="minorHAnsi" w:cs="Arial"/>
          <w:b/>
          <w:sz w:val="19"/>
          <w:szCs w:val="19"/>
        </w:rPr>
      </w:pPr>
      <w:r w:rsidRPr="00BD1782">
        <w:rPr>
          <w:rFonts w:asciiTheme="minorHAnsi" w:hAnsiTheme="minorHAnsi" w:cs="Arial"/>
          <w:b/>
          <w:sz w:val="19"/>
          <w:szCs w:val="19"/>
        </w:rPr>
        <w:t>DISPOSIÇÕES GERAIS</w:t>
      </w:r>
    </w:p>
    <w:p w14:paraId="42B44AD4" w14:textId="77777777" w:rsidR="003D47F6" w:rsidRPr="00BD1782" w:rsidRDefault="003D47F6" w:rsidP="00A709BD">
      <w:pPr>
        <w:pStyle w:val="PargrafodaLista"/>
        <w:spacing w:before="0" w:beforeAutospacing="0" w:after="0" w:afterAutospacing="0"/>
        <w:ind w:left="360"/>
        <w:jc w:val="both"/>
        <w:rPr>
          <w:rFonts w:asciiTheme="minorHAnsi" w:hAnsiTheme="minorHAnsi" w:cs="Arial"/>
          <w:b/>
          <w:sz w:val="19"/>
          <w:szCs w:val="19"/>
        </w:rPr>
      </w:pPr>
    </w:p>
    <w:p w14:paraId="19A778D7" w14:textId="77777777" w:rsidR="003D47F6" w:rsidRPr="00BD1782" w:rsidRDefault="003D47F6" w:rsidP="00A709BD">
      <w:pPr>
        <w:spacing w:after="0" w:line="276" w:lineRule="auto"/>
        <w:jc w:val="both"/>
        <w:rPr>
          <w:rFonts w:cs="Arial"/>
          <w:sz w:val="19"/>
          <w:szCs w:val="19"/>
        </w:rPr>
      </w:pPr>
      <w:proofErr w:type="gramStart"/>
      <w:r w:rsidRPr="00BD1782">
        <w:rPr>
          <w:rFonts w:cs="Arial"/>
          <w:sz w:val="19"/>
          <w:szCs w:val="19"/>
        </w:rPr>
        <w:t xml:space="preserve">9.1  </w:t>
      </w:r>
      <w:r w:rsidRPr="00BD1782">
        <w:rPr>
          <w:rFonts w:cs="Arial"/>
          <w:sz w:val="19"/>
          <w:szCs w:val="19"/>
        </w:rPr>
        <w:tab/>
      </w:r>
      <w:proofErr w:type="gramEnd"/>
      <w:r w:rsidRPr="00BD1782">
        <w:rPr>
          <w:rFonts w:cs="Arial"/>
          <w:sz w:val="19"/>
          <w:szCs w:val="19"/>
        </w:rPr>
        <w:t>A CONTRATADA</w:t>
      </w:r>
      <w:r w:rsidRPr="00BD1782">
        <w:rPr>
          <w:rFonts w:cs="Arial"/>
          <w:b/>
          <w:sz w:val="19"/>
          <w:szCs w:val="19"/>
        </w:rPr>
        <w:t>,</w:t>
      </w:r>
      <w:r w:rsidRPr="00BD1782">
        <w:rPr>
          <w:rFonts w:cs="Arial"/>
          <w:sz w:val="19"/>
          <w:szCs w:val="19"/>
        </w:rPr>
        <w:t xml:space="preserve"> que pelo número de funcionários não for obrigada a manter pessoal especializado em Engenharia de Segurança e Medicina do Trabalho, como previsto na NR-4, deverá designar profissional da área, para que </w:t>
      </w:r>
      <w:r w:rsidRPr="00BD1782">
        <w:rPr>
          <w:rFonts w:cs="Arial"/>
          <w:sz w:val="19"/>
          <w:szCs w:val="19"/>
          <w:u w:val="single"/>
        </w:rPr>
        <w:t>uma vez por mês</w:t>
      </w:r>
      <w:r w:rsidRPr="00BD1782">
        <w:rPr>
          <w:rFonts w:cs="Arial"/>
          <w:sz w:val="19"/>
          <w:szCs w:val="19"/>
        </w:rPr>
        <w:t xml:space="preserve"> mantenha intercâmbio com o SESMT da </w:t>
      </w:r>
      <w:r w:rsidRPr="00BD1782">
        <w:rPr>
          <w:rFonts w:cs="Arial"/>
          <w:bCs/>
          <w:sz w:val="19"/>
          <w:szCs w:val="19"/>
        </w:rPr>
        <w:t>CONTRATANTE</w:t>
      </w:r>
      <w:r w:rsidRPr="00BD1782">
        <w:rPr>
          <w:rFonts w:cs="Arial"/>
          <w:b/>
          <w:sz w:val="19"/>
          <w:szCs w:val="19"/>
        </w:rPr>
        <w:t>,</w:t>
      </w:r>
      <w:r w:rsidRPr="00BD1782">
        <w:rPr>
          <w:rFonts w:cs="Arial"/>
          <w:sz w:val="19"/>
          <w:szCs w:val="19"/>
        </w:rPr>
        <w:t xml:space="preserve"> sobre as ocorrências e possíveis sugestões para o bom desenvolvimento do trabalho.</w:t>
      </w:r>
    </w:p>
    <w:p w14:paraId="48D39111" w14:textId="77777777" w:rsidR="003D47F6" w:rsidRPr="00BD1782" w:rsidRDefault="003D47F6" w:rsidP="00A709BD">
      <w:pPr>
        <w:spacing w:after="0" w:line="276" w:lineRule="auto"/>
        <w:jc w:val="both"/>
        <w:rPr>
          <w:rFonts w:cs="Arial"/>
          <w:sz w:val="19"/>
          <w:szCs w:val="19"/>
        </w:rPr>
      </w:pPr>
    </w:p>
    <w:p w14:paraId="77712585" w14:textId="77777777" w:rsidR="003D47F6" w:rsidRPr="00BD1782" w:rsidRDefault="003D47F6" w:rsidP="004425AF">
      <w:pPr>
        <w:pStyle w:val="PargrafodaLista"/>
        <w:widowControl w:val="0"/>
        <w:numPr>
          <w:ilvl w:val="1"/>
          <w:numId w:val="7"/>
        </w:numPr>
        <w:tabs>
          <w:tab w:val="left" w:pos="427"/>
        </w:tabs>
        <w:spacing w:before="0" w:beforeAutospacing="0" w:after="0" w:afterAutospacing="0"/>
        <w:ind w:left="780" w:hanging="780"/>
        <w:jc w:val="both"/>
        <w:rPr>
          <w:rFonts w:asciiTheme="minorHAnsi" w:hAnsiTheme="minorHAnsi" w:cs="Arial"/>
          <w:sz w:val="19"/>
          <w:szCs w:val="19"/>
        </w:rPr>
      </w:pPr>
      <w:r w:rsidRPr="00BD1782">
        <w:rPr>
          <w:rFonts w:asciiTheme="minorHAnsi" w:hAnsiTheme="minorHAnsi" w:cs="Arial"/>
          <w:sz w:val="19"/>
          <w:szCs w:val="19"/>
        </w:rPr>
        <w:t xml:space="preserve"> </w:t>
      </w:r>
      <w:r w:rsidRPr="00BD1782">
        <w:rPr>
          <w:rFonts w:asciiTheme="minorHAnsi" w:hAnsiTheme="minorHAnsi" w:cs="Arial"/>
          <w:sz w:val="19"/>
          <w:szCs w:val="19"/>
        </w:rPr>
        <w:tab/>
        <w:t xml:space="preserve">Qualquer interrupção ou suspensão dos trabalhos, motivados pela não observância das instruções </w:t>
      </w:r>
    </w:p>
    <w:p w14:paraId="4AB9522E" w14:textId="77777777" w:rsidR="003D47F6" w:rsidRPr="00BD1782" w:rsidRDefault="003D47F6" w:rsidP="00A709BD">
      <w:pPr>
        <w:widowControl w:val="0"/>
        <w:tabs>
          <w:tab w:val="left" w:pos="427"/>
        </w:tabs>
        <w:spacing w:after="0" w:line="276" w:lineRule="auto"/>
        <w:jc w:val="both"/>
        <w:rPr>
          <w:rFonts w:cs="Arial"/>
          <w:sz w:val="19"/>
          <w:szCs w:val="19"/>
        </w:rPr>
      </w:pPr>
      <w:r w:rsidRPr="00BD1782">
        <w:rPr>
          <w:rFonts w:cs="Arial"/>
          <w:sz w:val="19"/>
          <w:szCs w:val="19"/>
        </w:rPr>
        <w:t>constantes neste documento, não exime a CONTRATADA</w:t>
      </w:r>
      <w:r w:rsidRPr="00BD1782">
        <w:rPr>
          <w:rFonts w:cs="Arial"/>
          <w:b/>
          <w:sz w:val="19"/>
          <w:szCs w:val="19"/>
        </w:rPr>
        <w:t xml:space="preserve"> </w:t>
      </w:r>
      <w:r w:rsidRPr="00BD1782">
        <w:rPr>
          <w:rFonts w:cs="Arial"/>
          <w:sz w:val="19"/>
          <w:szCs w:val="19"/>
        </w:rPr>
        <w:t xml:space="preserve">das obrigações contratuais e penalidades constantes das cláusulas contratuais referentes a multa e prazos.                                                                                                                                                                                </w:t>
      </w:r>
    </w:p>
    <w:p w14:paraId="42929A15" w14:textId="77777777" w:rsidR="003D47F6" w:rsidRPr="00BD1782" w:rsidRDefault="003D47F6" w:rsidP="00A709BD">
      <w:pPr>
        <w:pStyle w:val="PargrafodaLista"/>
        <w:widowControl w:val="0"/>
        <w:tabs>
          <w:tab w:val="left" w:pos="427"/>
        </w:tabs>
        <w:spacing w:before="0" w:beforeAutospacing="0" w:after="0" w:afterAutospacing="0"/>
        <w:ind w:left="0"/>
        <w:jc w:val="both"/>
        <w:rPr>
          <w:rFonts w:asciiTheme="minorHAnsi" w:hAnsiTheme="minorHAnsi" w:cs="Arial"/>
          <w:sz w:val="19"/>
          <w:szCs w:val="19"/>
        </w:rPr>
      </w:pPr>
      <w:r w:rsidRPr="00BD1782">
        <w:rPr>
          <w:rFonts w:asciiTheme="minorHAnsi" w:hAnsiTheme="minorHAnsi" w:cs="Arial"/>
          <w:sz w:val="19"/>
          <w:szCs w:val="19"/>
        </w:rPr>
        <w:t xml:space="preserve">                              </w:t>
      </w:r>
    </w:p>
    <w:p w14:paraId="0D2DFCA3" w14:textId="77777777" w:rsidR="003D47F6" w:rsidRPr="00BD1782" w:rsidRDefault="003D47F6" w:rsidP="00A709BD">
      <w:pPr>
        <w:pStyle w:val="PargrafodaLista"/>
        <w:spacing w:before="0" w:beforeAutospacing="0" w:after="0" w:afterAutospacing="0"/>
        <w:ind w:left="0"/>
        <w:jc w:val="both"/>
        <w:rPr>
          <w:rFonts w:asciiTheme="minorHAnsi" w:hAnsiTheme="minorHAnsi" w:cs="Arial"/>
          <w:sz w:val="19"/>
          <w:szCs w:val="19"/>
        </w:rPr>
      </w:pPr>
      <w:r w:rsidRPr="00BD1782">
        <w:rPr>
          <w:rFonts w:asciiTheme="minorHAnsi" w:hAnsiTheme="minorHAnsi" w:cs="Arial"/>
          <w:sz w:val="19"/>
          <w:szCs w:val="19"/>
        </w:rPr>
        <w:t xml:space="preserve">9.3 </w:t>
      </w:r>
      <w:r w:rsidRPr="00BD1782">
        <w:rPr>
          <w:rFonts w:asciiTheme="minorHAnsi" w:hAnsiTheme="minorHAnsi" w:cs="Arial"/>
          <w:sz w:val="19"/>
          <w:szCs w:val="19"/>
        </w:rPr>
        <w:tab/>
        <w:t xml:space="preserve">A CONTRATADA deve atender ao disposto no Quadro I da NR-5, da portaria 3214/78, e encaminhar a Engenharia de Segurança do Trabalho da </w:t>
      </w:r>
      <w:r w:rsidRPr="00BD1782">
        <w:rPr>
          <w:rFonts w:asciiTheme="minorHAnsi" w:hAnsiTheme="minorHAnsi" w:cs="Arial"/>
          <w:bCs/>
          <w:sz w:val="19"/>
          <w:szCs w:val="19"/>
        </w:rPr>
        <w:t>CONTRATANTE</w:t>
      </w:r>
      <w:r w:rsidRPr="00BD1782">
        <w:rPr>
          <w:rFonts w:asciiTheme="minorHAnsi" w:hAnsiTheme="minorHAnsi" w:cs="Arial"/>
          <w:sz w:val="19"/>
          <w:szCs w:val="19"/>
        </w:rPr>
        <w:t xml:space="preserve"> cópia do edital de convocação e do calendário anual de reuniões da CIPA.</w:t>
      </w:r>
    </w:p>
    <w:p w14:paraId="3841A6FF" w14:textId="77777777" w:rsidR="003D47F6" w:rsidRPr="00BD1782" w:rsidRDefault="003D47F6" w:rsidP="00A709BD">
      <w:pPr>
        <w:pStyle w:val="PargrafodaLista"/>
        <w:spacing w:before="0" w:beforeAutospacing="0" w:after="0" w:afterAutospacing="0"/>
        <w:ind w:left="360"/>
        <w:jc w:val="both"/>
        <w:rPr>
          <w:rFonts w:asciiTheme="minorHAnsi" w:hAnsiTheme="minorHAnsi" w:cs="Arial"/>
          <w:sz w:val="19"/>
          <w:szCs w:val="19"/>
        </w:rPr>
      </w:pPr>
    </w:p>
    <w:p w14:paraId="49B05DCD" w14:textId="77777777" w:rsidR="003D47F6" w:rsidRPr="00BD1782" w:rsidRDefault="003D47F6" w:rsidP="004425AF">
      <w:pPr>
        <w:pStyle w:val="PargrafodaLista"/>
        <w:numPr>
          <w:ilvl w:val="0"/>
          <w:numId w:val="6"/>
        </w:numPr>
        <w:spacing w:before="0" w:beforeAutospacing="0" w:after="0" w:afterAutospacing="0"/>
        <w:ind w:left="360" w:hanging="360"/>
        <w:jc w:val="both"/>
        <w:rPr>
          <w:rFonts w:asciiTheme="minorHAnsi" w:hAnsiTheme="minorHAnsi" w:cs="Arial"/>
          <w:sz w:val="19"/>
          <w:szCs w:val="19"/>
        </w:rPr>
      </w:pPr>
      <w:proofErr w:type="gramStart"/>
      <w:r w:rsidRPr="00BD1782">
        <w:rPr>
          <w:rFonts w:asciiTheme="minorHAnsi" w:hAnsiTheme="minorHAnsi" w:cs="Arial"/>
          <w:sz w:val="19"/>
          <w:szCs w:val="19"/>
        </w:rPr>
        <w:t xml:space="preserve">9.4  </w:t>
      </w:r>
      <w:r w:rsidRPr="00BD1782">
        <w:rPr>
          <w:rFonts w:asciiTheme="minorHAnsi" w:hAnsiTheme="minorHAnsi" w:cs="Arial"/>
          <w:sz w:val="19"/>
          <w:szCs w:val="19"/>
        </w:rPr>
        <w:tab/>
      </w:r>
      <w:proofErr w:type="gramEnd"/>
      <w:r w:rsidRPr="00BD1782">
        <w:rPr>
          <w:rFonts w:asciiTheme="minorHAnsi" w:hAnsiTheme="minorHAnsi" w:cs="Arial"/>
          <w:sz w:val="19"/>
          <w:szCs w:val="19"/>
        </w:rPr>
        <w:tab/>
        <w:t>Em caso de não enquadramento no Quadro I da NR-5,  a CONTRATADA deve promover anualmente</w:t>
      </w:r>
    </w:p>
    <w:p w14:paraId="0E0B6129" w14:textId="77777777" w:rsidR="003D47F6" w:rsidRPr="00BD1782" w:rsidRDefault="003D47F6" w:rsidP="004425AF">
      <w:pPr>
        <w:pStyle w:val="PargrafodaLista"/>
        <w:numPr>
          <w:ilvl w:val="0"/>
          <w:numId w:val="6"/>
        </w:numPr>
        <w:spacing w:before="0" w:beforeAutospacing="0" w:after="0" w:afterAutospacing="0"/>
        <w:ind w:left="360" w:hanging="360"/>
        <w:jc w:val="both"/>
        <w:rPr>
          <w:rFonts w:asciiTheme="minorHAnsi" w:hAnsiTheme="minorHAnsi" w:cs="Arial"/>
          <w:sz w:val="19"/>
          <w:szCs w:val="19"/>
        </w:rPr>
      </w:pPr>
      <w:r w:rsidRPr="00BD1782">
        <w:rPr>
          <w:rFonts w:asciiTheme="minorHAnsi" w:hAnsiTheme="minorHAnsi" w:cs="Arial"/>
          <w:sz w:val="19"/>
          <w:szCs w:val="19"/>
        </w:rPr>
        <w:t xml:space="preserve">treinamento para o designado responsável pelo cumprimento do objetivo desta NR.                                                                                                   </w:t>
      </w:r>
    </w:p>
    <w:p w14:paraId="659B13A5" w14:textId="77777777" w:rsidR="003D47F6" w:rsidRPr="00BD1782" w:rsidRDefault="003D47F6" w:rsidP="00A709BD">
      <w:pPr>
        <w:pStyle w:val="PargrafodaLista"/>
        <w:spacing w:before="0" w:beforeAutospacing="0" w:after="0" w:afterAutospacing="0"/>
        <w:ind w:left="0"/>
        <w:jc w:val="both"/>
        <w:rPr>
          <w:rFonts w:asciiTheme="minorHAnsi" w:hAnsiTheme="minorHAnsi" w:cs="Arial"/>
          <w:sz w:val="19"/>
          <w:szCs w:val="19"/>
        </w:rPr>
      </w:pPr>
      <w:r w:rsidRPr="00BD1782">
        <w:rPr>
          <w:rFonts w:asciiTheme="minorHAnsi" w:hAnsiTheme="minorHAnsi" w:cs="Arial"/>
          <w:sz w:val="19"/>
          <w:szCs w:val="19"/>
        </w:rPr>
        <w:t xml:space="preserve">                                                                 </w:t>
      </w:r>
    </w:p>
    <w:p w14:paraId="094D9229" w14:textId="77777777" w:rsidR="003D47F6" w:rsidRPr="00BD1782" w:rsidRDefault="003D47F6" w:rsidP="00A709BD">
      <w:pPr>
        <w:pStyle w:val="PargrafodaLista"/>
        <w:spacing w:before="0" w:beforeAutospacing="0" w:after="0" w:afterAutospacing="0"/>
        <w:ind w:left="0"/>
        <w:jc w:val="both"/>
        <w:rPr>
          <w:rFonts w:asciiTheme="minorHAnsi" w:hAnsiTheme="minorHAnsi" w:cs="Arial"/>
          <w:sz w:val="19"/>
          <w:szCs w:val="19"/>
        </w:rPr>
      </w:pPr>
      <w:r w:rsidRPr="00BD1782">
        <w:rPr>
          <w:rFonts w:asciiTheme="minorHAnsi" w:hAnsiTheme="minorHAnsi" w:cs="Arial"/>
          <w:sz w:val="19"/>
          <w:szCs w:val="19"/>
        </w:rPr>
        <w:t xml:space="preserve">9.5 </w:t>
      </w:r>
      <w:r w:rsidRPr="00BD1782">
        <w:rPr>
          <w:rFonts w:asciiTheme="minorHAnsi" w:hAnsiTheme="minorHAnsi" w:cs="Arial"/>
          <w:sz w:val="19"/>
          <w:szCs w:val="19"/>
        </w:rPr>
        <w:tab/>
        <w:t>A</w:t>
      </w:r>
      <w:r w:rsidRPr="00BD1782">
        <w:rPr>
          <w:rFonts w:asciiTheme="minorHAnsi" w:hAnsiTheme="minorHAnsi" w:cs="Arial"/>
          <w:bCs/>
          <w:sz w:val="19"/>
          <w:szCs w:val="19"/>
        </w:rPr>
        <w:t xml:space="preserve"> CONTRATANTE</w:t>
      </w:r>
      <w:r w:rsidRPr="00BD1782">
        <w:rPr>
          <w:rFonts w:asciiTheme="minorHAnsi" w:hAnsiTheme="minorHAnsi" w:cs="Arial"/>
          <w:sz w:val="19"/>
          <w:szCs w:val="19"/>
        </w:rPr>
        <w:t xml:space="preserve"> reserva-se o direito de fazer outras exigências com respeito a Engenharia de Segurança e Medicina do Trabalho, sempre que julgue necessário, para a proteção dos funcionários e bens materiais de sua propriedade.                                                                       </w:t>
      </w:r>
    </w:p>
    <w:p w14:paraId="7FECF3FA" w14:textId="77777777" w:rsidR="003D47F6" w:rsidRPr="00BD1782" w:rsidRDefault="003D47F6" w:rsidP="00A709BD">
      <w:pPr>
        <w:pStyle w:val="PargrafodaLista"/>
        <w:spacing w:before="0" w:beforeAutospacing="0" w:after="0" w:afterAutospacing="0"/>
        <w:ind w:left="360"/>
        <w:jc w:val="both"/>
        <w:rPr>
          <w:rFonts w:asciiTheme="minorHAnsi" w:hAnsiTheme="minorHAnsi" w:cs="Arial"/>
          <w:sz w:val="19"/>
          <w:szCs w:val="19"/>
        </w:rPr>
      </w:pPr>
    </w:p>
    <w:p w14:paraId="4058A9CB" w14:textId="77777777" w:rsidR="003D47F6" w:rsidRPr="00BD1782" w:rsidRDefault="003D47F6" w:rsidP="00A709BD">
      <w:pPr>
        <w:pStyle w:val="PargrafodaLista"/>
        <w:spacing w:before="0" w:beforeAutospacing="0" w:after="0" w:afterAutospacing="0"/>
        <w:ind w:left="0"/>
        <w:jc w:val="both"/>
        <w:rPr>
          <w:rFonts w:asciiTheme="minorHAnsi" w:hAnsiTheme="minorHAnsi" w:cs="Arial"/>
          <w:sz w:val="19"/>
          <w:szCs w:val="19"/>
        </w:rPr>
      </w:pPr>
      <w:r w:rsidRPr="00BD1782">
        <w:rPr>
          <w:rFonts w:asciiTheme="minorHAnsi" w:hAnsiTheme="minorHAnsi" w:cs="Arial"/>
          <w:sz w:val="19"/>
          <w:szCs w:val="19"/>
        </w:rPr>
        <w:t>9.6</w:t>
      </w:r>
      <w:r w:rsidRPr="00BD1782">
        <w:rPr>
          <w:rFonts w:asciiTheme="minorHAnsi" w:hAnsiTheme="minorHAnsi" w:cs="Arial"/>
          <w:sz w:val="19"/>
          <w:szCs w:val="19"/>
        </w:rPr>
        <w:tab/>
        <w:t>A CONTRATADA deve obedecer às legislações pertinentes ao destino de Resíduos Sólidos, em especial a RDC 306 da ANVISA, tendo inclusive PGRSS próprio, caso seja da área de saúde.</w:t>
      </w:r>
    </w:p>
    <w:p w14:paraId="2476A0D9" w14:textId="77777777" w:rsidR="003D47F6" w:rsidRPr="00BD1782" w:rsidRDefault="003D47F6" w:rsidP="00A709BD">
      <w:pPr>
        <w:spacing w:after="0" w:line="276" w:lineRule="auto"/>
        <w:rPr>
          <w:rFonts w:cs="Arial"/>
          <w:sz w:val="19"/>
          <w:szCs w:val="19"/>
        </w:rPr>
      </w:pPr>
    </w:p>
    <w:p w14:paraId="76055EF9" w14:textId="77777777" w:rsidR="003D47F6" w:rsidRPr="00BD1782" w:rsidRDefault="003D47F6" w:rsidP="003D47F6">
      <w:pPr>
        <w:spacing w:after="0"/>
        <w:rPr>
          <w:rFonts w:cs="Arial"/>
          <w:sz w:val="19"/>
          <w:szCs w:val="19"/>
        </w:rPr>
      </w:pPr>
    </w:p>
    <w:p w14:paraId="471974DC" w14:textId="77777777" w:rsidR="003D47F6" w:rsidRPr="00BD1782" w:rsidRDefault="003D47F6" w:rsidP="003D47F6">
      <w:pPr>
        <w:spacing w:after="0"/>
        <w:jc w:val="center"/>
        <w:rPr>
          <w:rFonts w:cs="Arial"/>
          <w:sz w:val="19"/>
          <w:szCs w:val="19"/>
        </w:rPr>
      </w:pPr>
      <w:r w:rsidRPr="00BD1782">
        <w:rPr>
          <w:rFonts w:cs="Arial"/>
          <w:sz w:val="19"/>
          <w:szCs w:val="19"/>
        </w:rPr>
        <w:t>////</w:t>
      </w:r>
    </w:p>
    <w:p w14:paraId="36A5063F" w14:textId="77777777" w:rsidR="003D47F6" w:rsidRPr="00BD1782" w:rsidRDefault="003D47F6" w:rsidP="003D47F6">
      <w:pPr>
        <w:spacing w:after="0"/>
        <w:jc w:val="center"/>
        <w:rPr>
          <w:rFonts w:cs="Arial"/>
          <w:sz w:val="19"/>
          <w:szCs w:val="19"/>
        </w:rPr>
      </w:pPr>
    </w:p>
    <w:p w14:paraId="3F55D7E9" w14:textId="77777777" w:rsidR="002E005F" w:rsidRPr="00BD1782" w:rsidRDefault="002E005F" w:rsidP="002E005F">
      <w:pPr>
        <w:rPr>
          <w:sz w:val="19"/>
          <w:szCs w:val="19"/>
        </w:rPr>
      </w:pPr>
    </w:p>
    <w:p w14:paraId="4A1CECB8" w14:textId="77777777" w:rsidR="00DC167B" w:rsidRPr="00BD1782" w:rsidRDefault="00DC167B" w:rsidP="002E005F">
      <w:pPr>
        <w:rPr>
          <w:sz w:val="19"/>
          <w:szCs w:val="19"/>
        </w:rPr>
      </w:pPr>
    </w:p>
    <w:p w14:paraId="52B22097" w14:textId="77777777" w:rsidR="00DC167B" w:rsidRPr="00BD1782" w:rsidRDefault="00DC167B" w:rsidP="002E005F">
      <w:pPr>
        <w:rPr>
          <w:sz w:val="19"/>
          <w:szCs w:val="19"/>
        </w:rPr>
      </w:pPr>
    </w:p>
    <w:p w14:paraId="7E699017" w14:textId="543C18E8" w:rsidR="00506E8A" w:rsidRPr="00BD1782" w:rsidRDefault="002E005F" w:rsidP="00506E8A">
      <w:pPr>
        <w:spacing w:after="0" w:line="300" w:lineRule="auto"/>
        <w:jc w:val="center"/>
        <w:rPr>
          <w:b/>
          <w:sz w:val="19"/>
          <w:szCs w:val="19"/>
          <w:u w:val="single"/>
        </w:rPr>
      </w:pPr>
      <w:r w:rsidRPr="00BD1782">
        <w:rPr>
          <w:b/>
          <w:sz w:val="19"/>
          <w:szCs w:val="19"/>
          <w:u w:val="single"/>
        </w:rPr>
        <w:lastRenderedPageBreak/>
        <w:t xml:space="preserve">ANEXO </w:t>
      </w:r>
      <w:r w:rsidR="00506E8A">
        <w:rPr>
          <w:b/>
          <w:sz w:val="19"/>
          <w:szCs w:val="19"/>
          <w:u w:val="single"/>
        </w:rPr>
        <w:t>X</w:t>
      </w:r>
    </w:p>
    <w:p w14:paraId="6DB5AB9B" w14:textId="77777777" w:rsidR="002E005F" w:rsidRPr="00BD1782" w:rsidRDefault="002E005F" w:rsidP="002E005F">
      <w:pPr>
        <w:spacing w:after="0" w:line="300" w:lineRule="auto"/>
        <w:jc w:val="center"/>
        <w:rPr>
          <w:b/>
          <w:sz w:val="19"/>
          <w:szCs w:val="19"/>
        </w:rPr>
      </w:pPr>
      <w:r w:rsidRPr="00BD1782">
        <w:rPr>
          <w:b/>
          <w:sz w:val="19"/>
          <w:szCs w:val="19"/>
        </w:rPr>
        <w:t>DECLARAÇÃO DE CIÊNCIA</w:t>
      </w:r>
    </w:p>
    <w:p w14:paraId="2F82CB71" w14:textId="77777777" w:rsidR="002E005F" w:rsidRPr="00BD1782" w:rsidRDefault="002E005F" w:rsidP="002E005F">
      <w:pPr>
        <w:shd w:val="clear" w:color="auto" w:fill="FFFFFF"/>
        <w:spacing w:after="0" w:line="240" w:lineRule="auto"/>
        <w:rPr>
          <w:rFonts w:eastAsia="Times New Roman"/>
          <w:sz w:val="19"/>
          <w:szCs w:val="19"/>
          <w:lang w:eastAsia="pt-BR"/>
        </w:rPr>
      </w:pPr>
    </w:p>
    <w:p w14:paraId="47C37E4D" w14:textId="77777777" w:rsidR="002E005F" w:rsidRPr="00BD1782" w:rsidRDefault="002E005F" w:rsidP="002E005F">
      <w:pPr>
        <w:shd w:val="clear" w:color="auto" w:fill="FFFFFF"/>
        <w:spacing w:after="0" w:line="240" w:lineRule="auto"/>
        <w:rPr>
          <w:rFonts w:eastAsia="Times New Roman"/>
          <w:sz w:val="19"/>
          <w:szCs w:val="19"/>
          <w:lang w:eastAsia="pt-BR"/>
        </w:rPr>
      </w:pPr>
    </w:p>
    <w:p w14:paraId="31D1180E" w14:textId="55842913" w:rsidR="002E005F" w:rsidRPr="00BD1782" w:rsidRDefault="002E005F" w:rsidP="00F83BCD">
      <w:pPr>
        <w:shd w:val="clear" w:color="auto" w:fill="FFFFFF"/>
        <w:spacing w:after="0" w:line="240" w:lineRule="auto"/>
        <w:jc w:val="both"/>
        <w:rPr>
          <w:rFonts w:eastAsia="Times New Roman"/>
          <w:sz w:val="19"/>
          <w:szCs w:val="19"/>
          <w:lang w:eastAsia="pt-BR"/>
        </w:rPr>
      </w:pPr>
      <w:r w:rsidRPr="00BD1782">
        <w:rPr>
          <w:rFonts w:eastAsia="Times New Roman"/>
          <w:sz w:val="19"/>
          <w:szCs w:val="19"/>
          <w:lang w:eastAsia="pt-BR"/>
        </w:rPr>
        <w:t xml:space="preserve">Declaro que tomei ciência do disposto no item 2.4 do Ato Convocatório do Processo nº </w:t>
      </w:r>
      <w:r w:rsidR="00DC167B" w:rsidRPr="00BD1782">
        <w:rPr>
          <w:rFonts w:eastAsia="Times New Roman"/>
          <w:sz w:val="19"/>
          <w:szCs w:val="19"/>
          <w:lang w:eastAsia="pt-BR"/>
        </w:rPr>
        <w:t>002/2023</w:t>
      </w:r>
      <w:r w:rsidRPr="00BD1782">
        <w:rPr>
          <w:rFonts w:eastAsia="Times New Roman"/>
          <w:sz w:val="19"/>
          <w:szCs w:val="19"/>
          <w:lang w:eastAsia="pt-BR"/>
        </w:rPr>
        <w:t xml:space="preserve">, referente à contratação de empresa especializada </w:t>
      </w:r>
      <w:r w:rsidR="008B28A9" w:rsidRPr="00BD1782">
        <w:rPr>
          <w:rFonts w:eastAsia="Times New Roman" w:cs="Times New Roman"/>
          <w:color w:val="000000"/>
          <w:sz w:val="19"/>
          <w:szCs w:val="19"/>
          <w:lang w:eastAsia="pt-BR"/>
        </w:rPr>
        <w:t>para prestação de serviços de lavanderia hospitalar externa - processamento de roupa nas dependências da CONTRATADA, locação e rastreabilidade dos enxovais para atendimento das unidades do Complexo de Saúde de São Bernardo do Campo</w:t>
      </w:r>
      <w:r w:rsidR="008B28A9" w:rsidRPr="00BD1782">
        <w:rPr>
          <w:rFonts w:cs="Arial"/>
          <w:sz w:val="19"/>
          <w:szCs w:val="19"/>
        </w:rPr>
        <w:t xml:space="preserve">, </w:t>
      </w:r>
      <w:r w:rsidR="008B28A9">
        <w:rPr>
          <w:rFonts w:cs="Arial"/>
          <w:sz w:val="19"/>
          <w:szCs w:val="19"/>
        </w:rPr>
        <w:t>pelo período de 12 (doze) meses</w:t>
      </w:r>
      <w:r w:rsidRPr="00BD1782">
        <w:rPr>
          <w:rFonts w:cs="Arial"/>
          <w:sz w:val="19"/>
          <w:szCs w:val="19"/>
        </w:rPr>
        <w:t xml:space="preserve">, </w:t>
      </w:r>
      <w:r w:rsidRPr="00BD1782">
        <w:rPr>
          <w:rFonts w:eastAsia="Times New Roman"/>
          <w:sz w:val="19"/>
          <w:szCs w:val="19"/>
          <w:lang w:eastAsia="pt-BR"/>
        </w:rPr>
        <w:t xml:space="preserve">o qual prevê que a simples participação, implica na aceitação de todas as </w:t>
      </w:r>
      <w:r w:rsidR="00CB72C7" w:rsidRPr="00BD1782">
        <w:rPr>
          <w:rFonts w:eastAsia="Times New Roman"/>
          <w:sz w:val="19"/>
          <w:szCs w:val="19"/>
          <w:lang w:eastAsia="pt-BR"/>
        </w:rPr>
        <w:t>condições estabelecidas</w:t>
      </w:r>
      <w:r w:rsidRPr="00BD1782">
        <w:rPr>
          <w:rFonts w:eastAsia="Times New Roman"/>
          <w:sz w:val="19"/>
          <w:szCs w:val="19"/>
          <w:lang w:eastAsia="pt-BR"/>
        </w:rPr>
        <w:t xml:space="preserve"> no </w:t>
      </w:r>
      <w:r w:rsidR="00DC167B" w:rsidRPr="00BD1782">
        <w:rPr>
          <w:rFonts w:eastAsia="Times New Roman"/>
          <w:sz w:val="19"/>
          <w:szCs w:val="19"/>
          <w:lang w:eastAsia="pt-BR"/>
        </w:rPr>
        <w:t>Ato Convocatório do Processo  nº 002/2023</w:t>
      </w:r>
      <w:r w:rsidRPr="00BD1782">
        <w:rPr>
          <w:rFonts w:eastAsia="Times New Roman"/>
          <w:sz w:val="19"/>
          <w:szCs w:val="19"/>
          <w:lang w:eastAsia="pt-BR"/>
        </w:rPr>
        <w:t xml:space="preserve"> e seus Anexos. </w:t>
      </w:r>
    </w:p>
    <w:p w14:paraId="3D94A0E3" w14:textId="77777777" w:rsidR="002E005F" w:rsidRPr="00BD1782" w:rsidRDefault="002E005F" w:rsidP="00F83BCD">
      <w:pPr>
        <w:shd w:val="clear" w:color="auto" w:fill="FFFFFF"/>
        <w:spacing w:after="0" w:line="240" w:lineRule="auto"/>
        <w:jc w:val="both"/>
        <w:rPr>
          <w:rFonts w:eastAsia="Times New Roman"/>
          <w:sz w:val="19"/>
          <w:szCs w:val="19"/>
          <w:lang w:eastAsia="pt-BR"/>
        </w:rPr>
      </w:pPr>
    </w:p>
    <w:p w14:paraId="09ECE91A" w14:textId="77777777" w:rsidR="002E005F" w:rsidRPr="00BD1782" w:rsidRDefault="002E005F" w:rsidP="00F83BCD">
      <w:pPr>
        <w:shd w:val="clear" w:color="auto" w:fill="FFFFFF"/>
        <w:spacing w:after="0" w:line="240" w:lineRule="auto"/>
        <w:jc w:val="both"/>
        <w:rPr>
          <w:rFonts w:eastAsia="Times New Roman"/>
          <w:sz w:val="19"/>
          <w:szCs w:val="19"/>
          <w:lang w:eastAsia="pt-BR"/>
        </w:rPr>
      </w:pPr>
    </w:p>
    <w:p w14:paraId="60B74C9B" w14:textId="77777777" w:rsidR="002E005F" w:rsidRPr="00BD1782" w:rsidRDefault="002E005F" w:rsidP="00F83BCD">
      <w:pPr>
        <w:shd w:val="clear" w:color="auto" w:fill="FFFFFF"/>
        <w:spacing w:after="0" w:line="240" w:lineRule="auto"/>
        <w:jc w:val="both"/>
        <w:rPr>
          <w:rFonts w:eastAsia="Times New Roman"/>
          <w:sz w:val="19"/>
          <w:szCs w:val="19"/>
          <w:lang w:eastAsia="pt-BR"/>
        </w:rPr>
      </w:pPr>
      <w:r w:rsidRPr="00BD1782">
        <w:rPr>
          <w:rFonts w:eastAsia="Times New Roman"/>
          <w:sz w:val="19"/>
          <w:szCs w:val="19"/>
          <w:lang w:eastAsia="pt-BR"/>
        </w:rPr>
        <w:t>Declaro ainda estar ciente que todos eventuais questionamentos acerca das condições previstas na minuta de contrato, deverão ser realizados antes do envio da proposta, tendo em vista que após aceite das condições não será permitida qualquer alteração das condições contratuais.</w:t>
      </w:r>
    </w:p>
    <w:p w14:paraId="7302BF0E" w14:textId="77777777" w:rsidR="002E005F" w:rsidRPr="00BD1782" w:rsidRDefault="002E005F" w:rsidP="002E005F">
      <w:pPr>
        <w:shd w:val="clear" w:color="auto" w:fill="FFFFFF"/>
        <w:spacing w:after="0" w:line="240" w:lineRule="auto"/>
        <w:rPr>
          <w:rFonts w:eastAsia="Times New Roman"/>
          <w:sz w:val="19"/>
          <w:szCs w:val="19"/>
          <w:lang w:eastAsia="pt-BR"/>
        </w:rPr>
      </w:pPr>
    </w:p>
    <w:p w14:paraId="4B6879BE" w14:textId="77777777" w:rsidR="002E005F" w:rsidRPr="00BD1782" w:rsidRDefault="002E005F" w:rsidP="002E005F">
      <w:pPr>
        <w:shd w:val="clear" w:color="auto" w:fill="FFFFFF"/>
        <w:spacing w:after="0" w:line="240" w:lineRule="auto"/>
        <w:rPr>
          <w:rFonts w:eastAsia="Times New Roman"/>
          <w:sz w:val="19"/>
          <w:szCs w:val="19"/>
          <w:lang w:eastAsia="pt-BR"/>
        </w:rPr>
      </w:pPr>
    </w:p>
    <w:p w14:paraId="02133908" w14:textId="77777777" w:rsidR="002E005F" w:rsidRPr="00BD1782" w:rsidRDefault="002E005F" w:rsidP="002E005F">
      <w:pPr>
        <w:shd w:val="clear" w:color="auto" w:fill="FFFFFF"/>
        <w:spacing w:after="0" w:line="240" w:lineRule="auto"/>
        <w:jc w:val="center"/>
        <w:rPr>
          <w:rFonts w:eastAsia="Times New Roman"/>
          <w:sz w:val="19"/>
          <w:szCs w:val="19"/>
          <w:lang w:eastAsia="pt-BR"/>
        </w:rPr>
      </w:pPr>
    </w:p>
    <w:p w14:paraId="367F9490" w14:textId="77777777" w:rsidR="002E005F" w:rsidRPr="00BD1782" w:rsidRDefault="002E005F" w:rsidP="002E005F">
      <w:pPr>
        <w:shd w:val="clear" w:color="auto" w:fill="FFFFFF"/>
        <w:spacing w:after="0" w:line="240" w:lineRule="auto"/>
        <w:jc w:val="center"/>
        <w:rPr>
          <w:rFonts w:eastAsia="Times New Roman"/>
          <w:sz w:val="19"/>
          <w:szCs w:val="19"/>
          <w:lang w:eastAsia="pt-BR"/>
        </w:rPr>
      </w:pPr>
    </w:p>
    <w:p w14:paraId="57733C0B" w14:textId="77777777" w:rsidR="002E005F" w:rsidRPr="00BD1782" w:rsidRDefault="002E005F" w:rsidP="002E005F">
      <w:pPr>
        <w:shd w:val="clear" w:color="auto" w:fill="FFFFFF"/>
        <w:spacing w:after="0" w:line="240" w:lineRule="auto"/>
        <w:jc w:val="center"/>
        <w:rPr>
          <w:rFonts w:eastAsia="Times New Roman"/>
          <w:sz w:val="19"/>
          <w:szCs w:val="19"/>
          <w:lang w:eastAsia="pt-BR"/>
        </w:rPr>
      </w:pPr>
    </w:p>
    <w:p w14:paraId="7AD359C5" w14:textId="77777777" w:rsidR="002E005F" w:rsidRPr="00BD1782" w:rsidRDefault="002E005F" w:rsidP="002E005F">
      <w:pPr>
        <w:shd w:val="clear" w:color="auto" w:fill="FFFFFF"/>
        <w:spacing w:after="0" w:line="240" w:lineRule="auto"/>
        <w:jc w:val="center"/>
        <w:rPr>
          <w:rFonts w:eastAsia="Times New Roman"/>
          <w:sz w:val="19"/>
          <w:szCs w:val="19"/>
          <w:lang w:eastAsia="pt-BR"/>
        </w:rPr>
      </w:pPr>
    </w:p>
    <w:p w14:paraId="1927CA5D" w14:textId="77777777" w:rsidR="002E005F" w:rsidRPr="00BD1782" w:rsidRDefault="002E005F" w:rsidP="002E005F">
      <w:pPr>
        <w:shd w:val="clear" w:color="auto" w:fill="FFFFFF"/>
        <w:spacing w:after="0" w:line="240" w:lineRule="auto"/>
        <w:jc w:val="center"/>
        <w:rPr>
          <w:rFonts w:eastAsia="Times New Roman"/>
          <w:sz w:val="19"/>
          <w:szCs w:val="19"/>
          <w:lang w:eastAsia="pt-BR"/>
        </w:rPr>
      </w:pPr>
    </w:p>
    <w:p w14:paraId="268B0590" w14:textId="77777777" w:rsidR="002E005F" w:rsidRPr="00BD1782" w:rsidRDefault="002E005F" w:rsidP="002E005F">
      <w:pPr>
        <w:shd w:val="clear" w:color="auto" w:fill="FFFFFF"/>
        <w:spacing w:after="0" w:line="240" w:lineRule="auto"/>
        <w:jc w:val="center"/>
        <w:rPr>
          <w:rFonts w:eastAsia="Times New Roman"/>
          <w:sz w:val="19"/>
          <w:szCs w:val="19"/>
          <w:lang w:eastAsia="pt-BR"/>
        </w:rPr>
      </w:pPr>
      <w:r w:rsidRPr="00BD1782">
        <w:rPr>
          <w:rFonts w:eastAsia="Times New Roman"/>
          <w:sz w:val="19"/>
          <w:szCs w:val="19"/>
          <w:lang w:eastAsia="pt-BR"/>
        </w:rPr>
        <w:t>______________________</w:t>
      </w:r>
    </w:p>
    <w:p w14:paraId="3E612C7F" w14:textId="77777777" w:rsidR="002E005F" w:rsidRPr="00BD1782" w:rsidRDefault="002E005F" w:rsidP="002E005F">
      <w:pPr>
        <w:shd w:val="clear" w:color="auto" w:fill="FFFFFF"/>
        <w:spacing w:after="0" w:line="240" w:lineRule="auto"/>
        <w:jc w:val="center"/>
        <w:rPr>
          <w:rFonts w:eastAsia="Times New Roman"/>
          <w:b/>
          <w:sz w:val="19"/>
          <w:szCs w:val="19"/>
          <w:lang w:eastAsia="pt-BR"/>
        </w:rPr>
      </w:pPr>
      <w:r w:rsidRPr="00BD1782">
        <w:rPr>
          <w:rFonts w:eastAsia="Times New Roman"/>
          <w:b/>
          <w:sz w:val="19"/>
          <w:szCs w:val="19"/>
          <w:lang w:eastAsia="pt-BR"/>
        </w:rPr>
        <w:t>Nome da Empresa</w:t>
      </w:r>
    </w:p>
    <w:p w14:paraId="30F4CD0B" w14:textId="77777777" w:rsidR="002E005F" w:rsidRPr="00BD1782" w:rsidRDefault="002E005F" w:rsidP="002E005F">
      <w:pPr>
        <w:shd w:val="clear" w:color="auto" w:fill="FFFFFF"/>
        <w:spacing w:after="0" w:line="240" w:lineRule="auto"/>
        <w:jc w:val="center"/>
        <w:rPr>
          <w:rFonts w:eastAsia="Times New Roman"/>
          <w:b/>
          <w:sz w:val="19"/>
          <w:szCs w:val="19"/>
          <w:lang w:eastAsia="pt-BR"/>
        </w:rPr>
      </w:pPr>
      <w:r w:rsidRPr="00BD1782">
        <w:rPr>
          <w:rFonts w:eastAsia="Times New Roman"/>
          <w:b/>
          <w:sz w:val="19"/>
          <w:szCs w:val="19"/>
          <w:lang w:eastAsia="pt-BR"/>
        </w:rPr>
        <w:t>CNPJ</w:t>
      </w:r>
    </w:p>
    <w:p w14:paraId="3A6AEEB8" w14:textId="77777777" w:rsidR="002E005F" w:rsidRPr="00BD1782" w:rsidRDefault="002E005F" w:rsidP="002E005F">
      <w:pPr>
        <w:shd w:val="clear" w:color="auto" w:fill="FFFFFF"/>
        <w:spacing w:after="0" w:line="240" w:lineRule="auto"/>
        <w:jc w:val="center"/>
        <w:rPr>
          <w:rFonts w:eastAsia="Times New Roman"/>
          <w:b/>
          <w:sz w:val="19"/>
          <w:szCs w:val="19"/>
          <w:lang w:eastAsia="pt-BR"/>
        </w:rPr>
      </w:pPr>
      <w:r w:rsidRPr="00BD1782">
        <w:rPr>
          <w:rFonts w:eastAsia="Times New Roman"/>
          <w:b/>
          <w:sz w:val="19"/>
          <w:szCs w:val="19"/>
          <w:lang w:eastAsia="pt-BR"/>
        </w:rPr>
        <w:t>Procurador Legal</w:t>
      </w:r>
    </w:p>
    <w:p w14:paraId="3354ECE0" w14:textId="77777777" w:rsidR="002E005F" w:rsidRPr="00BD1782" w:rsidRDefault="002E005F" w:rsidP="002E005F">
      <w:pPr>
        <w:spacing w:after="0" w:line="360" w:lineRule="auto"/>
        <w:jc w:val="center"/>
        <w:rPr>
          <w:rFonts w:cs="Arial"/>
          <w:sz w:val="19"/>
          <w:szCs w:val="19"/>
        </w:rPr>
      </w:pPr>
    </w:p>
    <w:p w14:paraId="5C1013A8" w14:textId="77777777" w:rsidR="002E005F" w:rsidRPr="00BD1782" w:rsidRDefault="002E005F" w:rsidP="002E005F">
      <w:pPr>
        <w:spacing w:after="120"/>
        <w:rPr>
          <w:b/>
          <w:sz w:val="19"/>
          <w:szCs w:val="19"/>
        </w:rPr>
      </w:pPr>
    </w:p>
    <w:p w14:paraId="5E0A71FC" w14:textId="77777777" w:rsidR="00506E8A" w:rsidRDefault="00506E8A" w:rsidP="00506E8A">
      <w:pPr>
        <w:jc w:val="center"/>
        <w:rPr>
          <w:rFonts w:cs="Segoe UI"/>
          <w:sz w:val="19"/>
          <w:szCs w:val="19"/>
        </w:rPr>
      </w:pPr>
    </w:p>
    <w:p w14:paraId="3BBF2CEA" w14:textId="77777777" w:rsidR="00506E8A" w:rsidRDefault="00506E8A" w:rsidP="00506E8A">
      <w:pPr>
        <w:jc w:val="center"/>
        <w:rPr>
          <w:rFonts w:cs="Segoe UI"/>
          <w:sz w:val="19"/>
          <w:szCs w:val="19"/>
        </w:rPr>
      </w:pPr>
    </w:p>
    <w:p w14:paraId="302AD76A" w14:textId="77777777" w:rsidR="00506E8A" w:rsidRDefault="00506E8A" w:rsidP="00506E8A">
      <w:pPr>
        <w:jc w:val="center"/>
        <w:rPr>
          <w:rFonts w:cs="Segoe UI"/>
          <w:sz w:val="19"/>
          <w:szCs w:val="19"/>
        </w:rPr>
      </w:pPr>
    </w:p>
    <w:p w14:paraId="7696BF24" w14:textId="77777777" w:rsidR="00506E8A" w:rsidRDefault="00506E8A" w:rsidP="00506E8A">
      <w:pPr>
        <w:jc w:val="center"/>
        <w:rPr>
          <w:rFonts w:cs="Segoe UI"/>
          <w:sz w:val="19"/>
          <w:szCs w:val="19"/>
        </w:rPr>
      </w:pPr>
    </w:p>
    <w:p w14:paraId="102FCCC8" w14:textId="77777777" w:rsidR="00506E8A" w:rsidRDefault="00506E8A" w:rsidP="00506E8A">
      <w:pPr>
        <w:jc w:val="center"/>
        <w:rPr>
          <w:rFonts w:cs="Segoe UI"/>
          <w:sz w:val="19"/>
          <w:szCs w:val="19"/>
        </w:rPr>
      </w:pPr>
    </w:p>
    <w:p w14:paraId="14CFBC25" w14:textId="77777777" w:rsidR="00506E8A" w:rsidRDefault="00506E8A" w:rsidP="00506E8A">
      <w:pPr>
        <w:jc w:val="center"/>
        <w:rPr>
          <w:rFonts w:cs="Segoe UI"/>
          <w:sz w:val="19"/>
          <w:szCs w:val="19"/>
        </w:rPr>
      </w:pPr>
    </w:p>
    <w:p w14:paraId="0071A6B8" w14:textId="77777777" w:rsidR="00506E8A" w:rsidRDefault="00506E8A" w:rsidP="00506E8A">
      <w:pPr>
        <w:jc w:val="center"/>
        <w:rPr>
          <w:rFonts w:cs="Segoe UI"/>
          <w:sz w:val="19"/>
          <w:szCs w:val="19"/>
        </w:rPr>
      </w:pPr>
    </w:p>
    <w:p w14:paraId="23159B11" w14:textId="77777777" w:rsidR="00506E8A" w:rsidRDefault="00506E8A" w:rsidP="00506E8A">
      <w:pPr>
        <w:jc w:val="center"/>
        <w:rPr>
          <w:rFonts w:cs="Segoe UI"/>
          <w:sz w:val="19"/>
          <w:szCs w:val="19"/>
        </w:rPr>
      </w:pPr>
    </w:p>
    <w:p w14:paraId="0EEA93D3" w14:textId="77777777" w:rsidR="00506E8A" w:rsidRDefault="00506E8A" w:rsidP="00506E8A">
      <w:pPr>
        <w:jc w:val="center"/>
        <w:rPr>
          <w:rFonts w:cs="Segoe UI"/>
          <w:sz w:val="19"/>
          <w:szCs w:val="19"/>
        </w:rPr>
      </w:pPr>
    </w:p>
    <w:p w14:paraId="5835D0EB" w14:textId="77777777" w:rsidR="00506E8A" w:rsidRDefault="00506E8A" w:rsidP="00506E8A">
      <w:pPr>
        <w:jc w:val="center"/>
        <w:rPr>
          <w:rFonts w:cs="Segoe UI"/>
          <w:sz w:val="19"/>
          <w:szCs w:val="19"/>
        </w:rPr>
      </w:pPr>
    </w:p>
    <w:p w14:paraId="239C9F9A" w14:textId="77777777" w:rsidR="00506E8A" w:rsidRDefault="00506E8A" w:rsidP="00506E8A">
      <w:pPr>
        <w:jc w:val="center"/>
        <w:rPr>
          <w:rFonts w:cs="Segoe UI"/>
          <w:sz w:val="19"/>
          <w:szCs w:val="19"/>
        </w:rPr>
      </w:pPr>
    </w:p>
    <w:p w14:paraId="4AA39908" w14:textId="77777777" w:rsidR="00506E8A" w:rsidRDefault="00506E8A" w:rsidP="00506E8A">
      <w:pPr>
        <w:jc w:val="center"/>
        <w:rPr>
          <w:rFonts w:cs="Segoe UI"/>
          <w:sz w:val="19"/>
          <w:szCs w:val="19"/>
        </w:rPr>
      </w:pPr>
    </w:p>
    <w:p w14:paraId="0132A9B1" w14:textId="77777777" w:rsidR="00506E8A" w:rsidRDefault="00506E8A" w:rsidP="00506E8A">
      <w:pPr>
        <w:jc w:val="center"/>
        <w:rPr>
          <w:rFonts w:cs="Segoe UI"/>
          <w:sz w:val="19"/>
          <w:szCs w:val="19"/>
        </w:rPr>
      </w:pPr>
    </w:p>
    <w:p w14:paraId="0FA4A05A" w14:textId="77777777" w:rsidR="00506E8A" w:rsidRDefault="00506E8A" w:rsidP="00506E8A">
      <w:pPr>
        <w:jc w:val="center"/>
        <w:rPr>
          <w:rFonts w:cs="Segoe UI"/>
          <w:sz w:val="19"/>
          <w:szCs w:val="19"/>
        </w:rPr>
      </w:pPr>
    </w:p>
    <w:p w14:paraId="39A86740" w14:textId="77777777" w:rsidR="00506E8A" w:rsidRDefault="00506E8A" w:rsidP="00506E8A">
      <w:pPr>
        <w:jc w:val="center"/>
        <w:rPr>
          <w:rFonts w:cs="Segoe UI"/>
          <w:sz w:val="19"/>
          <w:szCs w:val="19"/>
        </w:rPr>
      </w:pPr>
    </w:p>
    <w:p w14:paraId="51C3AD28" w14:textId="77777777" w:rsidR="00506E8A" w:rsidRDefault="00506E8A" w:rsidP="00133EC4">
      <w:pPr>
        <w:rPr>
          <w:rFonts w:cs="Segoe UI"/>
          <w:sz w:val="19"/>
          <w:szCs w:val="19"/>
        </w:rPr>
      </w:pPr>
    </w:p>
    <w:p w14:paraId="5AD6C4DA" w14:textId="767C2C23" w:rsidR="00506E8A" w:rsidRPr="00363441" w:rsidRDefault="00506E8A" w:rsidP="00506E8A">
      <w:pPr>
        <w:spacing w:after="0" w:line="300" w:lineRule="auto"/>
        <w:jc w:val="center"/>
        <w:rPr>
          <w:b/>
          <w:sz w:val="19"/>
          <w:szCs w:val="19"/>
          <w:u w:val="single"/>
        </w:rPr>
      </w:pPr>
      <w:r w:rsidRPr="00363441">
        <w:rPr>
          <w:b/>
          <w:sz w:val="19"/>
          <w:szCs w:val="19"/>
          <w:u w:val="single"/>
        </w:rPr>
        <w:lastRenderedPageBreak/>
        <w:t xml:space="preserve">ANEXO </w:t>
      </w:r>
      <w:r>
        <w:rPr>
          <w:b/>
          <w:sz w:val="19"/>
          <w:szCs w:val="19"/>
          <w:u w:val="single"/>
        </w:rPr>
        <w:t>XI</w:t>
      </w:r>
    </w:p>
    <w:p w14:paraId="7C4AB98E" w14:textId="77777777" w:rsidR="00506E8A" w:rsidRPr="00363441" w:rsidRDefault="00506E8A" w:rsidP="00506E8A">
      <w:pPr>
        <w:spacing w:after="0" w:line="300" w:lineRule="auto"/>
        <w:jc w:val="center"/>
        <w:rPr>
          <w:b/>
          <w:sz w:val="19"/>
          <w:szCs w:val="19"/>
        </w:rPr>
      </w:pPr>
      <w:r w:rsidRPr="00363441">
        <w:rPr>
          <w:b/>
          <w:sz w:val="19"/>
          <w:szCs w:val="19"/>
        </w:rPr>
        <w:t xml:space="preserve">DECLARAÇÃO DE </w:t>
      </w:r>
      <w:r>
        <w:rPr>
          <w:b/>
          <w:sz w:val="19"/>
          <w:szCs w:val="19"/>
        </w:rPr>
        <w:t>AUSÊNCIA DE VÍNCULO</w:t>
      </w:r>
    </w:p>
    <w:p w14:paraId="59BD7F09" w14:textId="77777777" w:rsidR="00506E8A" w:rsidRPr="00363441" w:rsidRDefault="00506E8A" w:rsidP="00506E8A">
      <w:pPr>
        <w:shd w:val="clear" w:color="auto" w:fill="FFFFFF"/>
        <w:spacing w:after="0" w:line="240" w:lineRule="auto"/>
        <w:rPr>
          <w:rFonts w:eastAsia="Times New Roman"/>
          <w:sz w:val="19"/>
          <w:szCs w:val="19"/>
          <w:lang w:eastAsia="pt-BR"/>
        </w:rPr>
      </w:pPr>
    </w:p>
    <w:p w14:paraId="55BF5F40" w14:textId="77777777" w:rsidR="00506E8A" w:rsidRPr="00363441" w:rsidRDefault="00506E8A" w:rsidP="00506E8A">
      <w:pPr>
        <w:shd w:val="clear" w:color="auto" w:fill="FFFFFF"/>
        <w:spacing w:after="0" w:line="240" w:lineRule="auto"/>
        <w:rPr>
          <w:rFonts w:eastAsia="Times New Roman"/>
          <w:sz w:val="19"/>
          <w:szCs w:val="19"/>
          <w:lang w:eastAsia="pt-BR"/>
        </w:rPr>
      </w:pPr>
    </w:p>
    <w:p w14:paraId="29B5F211" w14:textId="77777777" w:rsidR="00506E8A" w:rsidRDefault="00506E8A" w:rsidP="00506E8A">
      <w:pPr>
        <w:pStyle w:val="PargrafodaLista"/>
        <w:spacing w:before="0" w:beforeAutospacing="0" w:after="0" w:afterAutospacing="0"/>
        <w:ind w:left="0"/>
        <w:jc w:val="both"/>
        <w:rPr>
          <w:rFonts w:eastAsia="Times New Roman"/>
          <w:sz w:val="19"/>
          <w:szCs w:val="19"/>
          <w:lang w:eastAsia="pt-BR"/>
        </w:rPr>
      </w:pPr>
      <w:r>
        <w:rPr>
          <w:rFonts w:eastAsia="Times New Roman"/>
          <w:sz w:val="19"/>
          <w:szCs w:val="19"/>
          <w:lang w:eastAsia="pt-BR"/>
        </w:rPr>
        <w:t xml:space="preserve">Declaramos, sob penas da </w:t>
      </w:r>
      <w:proofErr w:type="gramStart"/>
      <w:r>
        <w:rPr>
          <w:rFonts w:eastAsia="Times New Roman"/>
          <w:sz w:val="19"/>
          <w:szCs w:val="19"/>
          <w:lang w:eastAsia="pt-BR"/>
        </w:rPr>
        <w:t>lei,  que</w:t>
      </w:r>
      <w:proofErr w:type="gramEnd"/>
      <w:r>
        <w:rPr>
          <w:rFonts w:eastAsia="Times New Roman"/>
          <w:sz w:val="19"/>
          <w:szCs w:val="19"/>
          <w:lang w:eastAsia="pt-BR"/>
        </w:rPr>
        <w:t xml:space="preserve"> em pleno atendimento ao artigo 6º caput, do regulamento de compras e contratação,  não constam desta Empresa a  presença de dirigente ou sócio </w:t>
      </w:r>
      <w:proofErr w:type="spellStart"/>
      <w:r>
        <w:rPr>
          <w:rFonts w:eastAsia="Times New Roman"/>
          <w:sz w:val="19"/>
          <w:szCs w:val="19"/>
          <w:lang w:eastAsia="pt-BR"/>
        </w:rPr>
        <w:t>cônjugue</w:t>
      </w:r>
      <w:proofErr w:type="spellEnd"/>
      <w:r>
        <w:rPr>
          <w:rFonts w:eastAsia="Times New Roman"/>
          <w:sz w:val="19"/>
          <w:szCs w:val="19"/>
          <w:lang w:eastAsia="pt-BR"/>
        </w:rPr>
        <w:t xml:space="preserve">, companheiro parente em linha reta, colateral ou por afinidade, até o terceiro grau inclusive, de profissionais integrantes de órgãos de </w:t>
      </w:r>
      <w:proofErr w:type="spellStart"/>
      <w:r>
        <w:rPr>
          <w:rFonts w:eastAsia="Times New Roman"/>
          <w:sz w:val="19"/>
          <w:szCs w:val="19"/>
          <w:lang w:eastAsia="pt-BR"/>
        </w:rPr>
        <w:t>delibração</w:t>
      </w:r>
      <w:proofErr w:type="spellEnd"/>
      <w:r>
        <w:rPr>
          <w:rFonts w:eastAsia="Times New Roman"/>
          <w:sz w:val="19"/>
          <w:szCs w:val="19"/>
          <w:lang w:eastAsia="pt-BR"/>
        </w:rPr>
        <w:t xml:space="preserve"> ou direção da FUABC.</w:t>
      </w:r>
    </w:p>
    <w:p w14:paraId="44144B85" w14:textId="77777777" w:rsidR="00506E8A" w:rsidRDefault="00506E8A" w:rsidP="00506E8A">
      <w:pPr>
        <w:pStyle w:val="PargrafodaLista"/>
        <w:spacing w:before="0" w:beforeAutospacing="0" w:after="0" w:afterAutospacing="0"/>
        <w:ind w:left="0"/>
        <w:jc w:val="both"/>
        <w:rPr>
          <w:rFonts w:eastAsia="Times New Roman"/>
          <w:sz w:val="19"/>
          <w:szCs w:val="19"/>
          <w:lang w:eastAsia="pt-BR"/>
        </w:rPr>
      </w:pPr>
    </w:p>
    <w:p w14:paraId="59A202E2" w14:textId="77777777" w:rsidR="00506E8A" w:rsidRPr="00363441" w:rsidRDefault="00506E8A" w:rsidP="00506E8A">
      <w:pPr>
        <w:shd w:val="clear" w:color="auto" w:fill="FFFFFF"/>
        <w:spacing w:after="0" w:line="240" w:lineRule="auto"/>
        <w:rPr>
          <w:rFonts w:eastAsia="Times New Roman"/>
          <w:sz w:val="19"/>
          <w:szCs w:val="19"/>
          <w:lang w:eastAsia="pt-BR"/>
        </w:rPr>
      </w:pPr>
    </w:p>
    <w:p w14:paraId="37558293" w14:textId="77777777" w:rsidR="00506E8A" w:rsidRPr="00363441" w:rsidRDefault="00506E8A" w:rsidP="00506E8A">
      <w:pPr>
        <w:shd w:val="clear" w:color="auto" w:fill="FFFFFF"/>
        <w:spacing w:after="0" w:line="240" w:lineRule="auto"/>
        <w:jc w:val="center"/>
        <w:rPr>
          <w:rFonts w:eastAsia="Times New Roman"/>
          <w:sz w:val="19"/>
          <w:szCs w:val="19"/>
          <w:lang w:eastAsia="pt-BR"/>
        </w:rPr>
      </w:pPr>
    </w:p>
    <w:p w14:paraId="667F1F83" w14:textId="77777777" w:rsidR="00506E8A" w:rsidRPr="00363441" w:rsidRDefault="00506E8A" w:rsidP="00506E8A">
      <w:pPr>
        <w:shd w:val="clear" w:color="auto" w:fill="FFFFFF"/>
        <w:spacing w:after="0" w:line="240" w:lineRule="auto"/>
        <w:jc w:val="center"/>
        <w:rPr>
          <w:rFonts w:eastAsia="Times New Roman"/>
          <w:sz w:val="19"/>
          <w:szCs w:val="19"/>
          <w:lang w:eastAsia="pt-BR"/>
        </w:rPr>
      </w:pPr>
    </w:p>
    <w:p w14:paraId="35E8C3D3" w14:textId="77777777" w:rsidR="00506E8A" w:rsidRPr="00363441" w:rsidRDefault="00506E8A" w:rsidP="00506E8A">
      <w:pPr>
        <w:shd w:val="clear" w:color="auto" w:fill="FFFFFF"/>
        <w:spacing w:after="0" w:line="240" w:lineRule="auto"/>
        <w:jc w:val="center"/>
        <w:rPr>
          <w:rFonts w:eastAsia="Times New Roman"/>
          <w:sz w:val="19"/>
          <w:szCs w:val="19"/>
          <w:lang w:eastAsia="pt-BR"/>
        </w:rPr>
      </w:pPr>
    </w:p>
    <w:p w14:paraId="3DAD4A52" w14:textId="77777777" w:rsidR="00506E8A" w:rsidRPr="00363441" w:rsidRDefault="00506E8A" w:rsidP="00506E8A">
      <w:pPr>
        <w:shd w:val="clear" w:color="auto" w:fill="FFFFFF"/>
        <w:spacing w:after="0" w:line="240" w:lineRule="auto"/>
        <w:jc w:val="center"/>
        <w:rPr>
          <w:rFonts w:eastAsia="Times New Roman"/>
          <w:sz w:val="19"/>
          <w:szCs w:val="19"/>
          <w:lang w:eastAsia="pt-BR"/>
        </w:rPr>
      </w:pPr>
    </w:p>
    <w:p w14:paraId="3C090F5F" w14:textId="77777777" w:rsidR="00506E8A" w:rsidRPr="00363441" w:rsidRDefault="00506E8A" w:rsidP="00506E8A">
      <w:pPr>
        <w:shd w:val="clear" w:color="auto" w:fill="FFFFFF"/>
        <w:spacing w:after="0" w:line="240" w:lineRule="auto"/>
        <w:jc w:val="center"/>
        <w:rPr>
          <w:rFonts w:eastAsia="Times New Roman"/>
          <w:sz w:val="19"/>
          <w:szCs w:val="19"/>
          <w:lang w:eastAsia="pt-BR"/>
        </w:rPr>
      </w:pPr>
    </w:p>
    <w:p w14:paraId="429F7259" w14:textId="77777777" w:rsidR="00506E8A" w:rsidRPr="00363441" w:rsidRDefault="00506E8A" w:rsidP="00506E8A">
      <w:pPr>
        <w:shd w:val="clear" w:color="auto" w:fill="FFFFFF"/>
        <w:spacing w:after="0" w:line="240" w:lineRule="auto"/>
        <w:jc w:val="center"/>
        <w:rPr>
          <w:rFonts w:eastAsia="Times New Roman"/>
          <w:sz w:val="19"/>
          <w:szCs w:val="19"/>
          <w:lang w:eastAsia="pt-BR"/>
        </w:rPr>
      </w:pPr>
      <w:r w:rsidRPr="00363441">
        <w:rPr>
          <w:rFonts w:eastAsia="Times New Roman"/>
          <w:sz w:val="19"/>
          <w:szCs w:val="19"/>
          <w:lang w:eastAsia="pt-BR"/>
        </w:rPr>
        <w:t>______________________</w:t>
      </w:r>
    </w:p>
    <w:p w14:paraId="79F29B11" w14:textId="77777777" w:rsidR="00506E8A" w:rsidRPr="00363441" w:rsidRDefault="00506E8A" w:rsidP="00506E8A">
      <w:pPr>
        <w:shd w:val="clear" w:color="auto" w:fill="FFFFFF"/>
        <w:spacing w:after="0" w:line="240" w:lineRule="auto"/>
        <w:jc w:val="center"/>
        <w:rPr>
          <w:rFonts w:eastAsia="Times New Roman"/>
          <w:b/>
          <w:sz w:val="19"/>
          <w:szCs w:val="19"/>
          <w:lang w:eastAsia="pt-BR"/>
        </w:rPr>
      </w:pPr>
      <w:r w:rsidRPr="00363441">
        <w:rPr>
          <w:rFonts w:eastAsia="Times New Roman"/>
          <w:b/>
          <w:sz w:val="19"/>
          <w:szCs w:val="19"/>
          <w:lang w:eastAsia="pt-BR"/>
        </w:rPr>
        <w:t>Nome da Empresa</w:t>
      </w:r>
    </w:p>
    <w:p w14:paraId="6B33DA1A" w14:textId="77777777" w:rsidR="00506E8A" w:rsidRPr="00363441" w:rsidRDefault="00506E8A" w:rsidP="00506E8A">
      <w:pPr>
        <w:shd w:val="clear" w:color="auto" w:fill="FFFFFF"/>
        <w:spacing w:after="0" w:line="240" w:lineRule="auto"/>
        <w:jc w:val="center"/>
        <w:rPr>
          <w:rFonts w:eastAsia="Times New Roman"/>
          <w:b/>
          <w:sz w:val="19"/>
          <w:szCs w:val="19"/>
          <w:lang w:eastAsia="pt-BR"/>
        </w:rPr>
      </w:pPr>
      <w:r w:rsidRPr="00363441">
        <w:rPr>
          <w:rFonts w:eastAsia="Times New Roman"/>
          <w:b/>
          <w:sz w:val="19"/>
          <w:szCs w:val="19"/>
          <w:lang w:eastAsia="pt-BR"/>
        </w:rPr>
        <w:t>CNPJ</w:t>
      </w:r>
    </w:p>
    <w:p w14:paraId="3F430C42" w14:textId="77777777" w:rsidR="00506E8A" w:rsidRPr="00363441" w:rsidRDefault="00506E8A" w:rsidP="00506E8A">
      <w:pPr>
        <w:shd w:val="clear" w:color="auto" w:fill="FFFFFF"/>
        <w:spacing w:after="0" w:line="240" w:lineRule="auto"/>
        <w:jc w:val="center"/>
        <w:rPr>
          <w:rFonts w:eastAsia="Times New Roman"/>
          <w:b/>
          <w:sz w:val="19"/>
          <w:szCs w:val="19"/>
          <w:lang w:eastAsia="pt-BR"/>
        </w:rPr>
      </w:pPr>
      <w:r w:rsidRPr="00363441">
        <w:rPr>
          <w:rFonts w:eastAsia="Times New Roman"/>
          <w:b/>
          <w:sz w:val="19"/>
          <w:szCs w:val="19"/>
          <w:lang w:eastAsia="pt-BR"/>
        </w:rPr>
        <w:t>Procurador Legal</w:t>
      </w:r>
    </w:p>
    <w:p w14:paraId="0A3A20B6" w14:textId="77777777" w:rsidR="00506E8A" w:rsidRPr="00363441" w:rsidRDefault="00506E8A" w:rsidP="00506E8A">
      <w:pPr>
        <w:spacing w:after="0" w:line="360" w:lineRule="auto"/>
        <w:jc w:val="center"/>
        <w:rPr>
          <w:rFonts w:cs="Arial"/>
          <w:sz w:val="19"/>
          <w:szCs w:val="19"/>
        </w:rPr>
      </w:pPr>
    </w:p>
    <w:p w14:paraId="7305ACB2" w14:textId="77777777" w:rsidR="00506E8A" w:rsidRPr="00363441" w:rsidRDefault="00506E8A" w:rsidP="00506E8A">
      <w:pPr>
        <w:spacing w:after="120"/>
        <w:rPr>
          <w:b/>
          <w:sz w:val="19"/>
          <w:szCs w:val="19"/>
        </w:rPr>
      </w:pPr>
    </w:p>
    <w:p w14:paraId="6FCEFC67" w14:textId="77777777" w:rsidR="002E005F" w:rsidRPr="00BD1782" w:rsidRDefault="002E005F" w:rsidP="002E005F">
      <w:pPr>
        <w:ind w:left="-142"/>
        <w:rPr>
          <w:sz w:val="19"/>
          <w:szCs w:val="19"/>
        </w:rPr>
      </w:pPr>
    </w:p>
    <w:p w14:paraId="72B5FC97" w14:textId="77777777" w:rsidR="002E005F" w:rsidRPr="00BD1782" w:rsidRDefault="002E005F" w:rsidP="002E005F">
      <w:pPr>
        <w:spacing w:line="360" w:lineRule="auto"/>
        <w:ind w:firstLine="2835"/>
        <w:jc w:val="both"/>
        <w:rPr>
          <w:rFonts w:cs="Segoe UI"/>
          <w:sz w:val="19"/>
          <w:szCs w:val="19"/>
        </w:rPr>
      </w:pPr>
    </w:p>
    <w:p w14:paraId="4AA832C1" w14:textId="77777777" w:rsidR="002E005F" w:rsidRPr="00BD1782" w:rsidRDefault="002E005F" w:rsidP="002E005F">
      <w:pPr>
        <w:spacing w:line="360" w:lineRule="auto"/>
        <w:ind w:firstLine="2835"/>
        <w:jc w:val="both"/>
        <w:rPr>
          <w:rFonts w:cs="Segoe UI"/>
          <w:sz w:val="19"/>
          <w:szCs w:val="19"/>
        </w:rPr>
      </w:pPr>
    </w:p>
    <w:p w14:paraId="5486F366" w14:textId="77777777" w:rsidR="001009A4" w:rsidRDefault="001009A4" w:rsidP="002E005F">
      <w:pPr>
        <w:jc w:val="center"/>
        <w:rPr>
          <w:rFonts w:cs="Segoe UI"/>
          <w:sz w:val="19"/>
          <w:szCs w:val="19"/>
        </w:rPr>
      </w:pPr>
    </w:p>
    <w:p w14:paraId="6E008329" w14:textId="77777777" w:rsidR="001E4888" w:rsidRDefault="001E4888" w:rsidP="002E005F">
      <w:pPr>
        <w:jc w:val="center"/>
        <w:rPr>
          <w:rFonts w:cs="Segoe UI"/>
          <w:sz w:val="19"/>
          <w:szCs w:val="19"/>
        </w:rPr>
      </w:pPr>
    </w:p>
    <w:p w14:paraId="24B4BC79" w14:textId="77777777" w:rsidR="001E4888" w:rsidRDefault="001E4888" w:rsidP="002E005F">
      <w:pPr>
        <w:jc w:val="center"/>
        <w:rPr>
          <w:rFonts w:cs="Segoe UI"/>
          <w:sz w:val="19"/>
          <w:szCs w:val="19"/>
        </w:rPr>
      </w:pPr>
    </w:p>
    <w:p w14:paraId="44AF3C1B" w14:textId="77777777" w:rsidR="001E4888" w:rsidRDefault="001E4888" w:rsidP="002E005F">
      <w:pPr>
        <w:jc w:val="center"/>
        <w:rPr>
          <w:rFonts w:cs="Segoe UI"/>
          <w:sz w:val="19"/>
          <w:szCs w:val="19"/>
        </w:rPr>
      </w:pPr>
    </w:p>
    <w:p w14:paraId="11A1C2F6" w14:textId="77777777" w:rsidR="001E4888" w:rsidRDefault="001E4888" w:rsidP="002E005F">
      <w:pPr>
        <w:jc w:val="center"/>
        <w:rPr>
          <w:rFonts w:cs="Segoe UI"/>
          <w:sz w:val="19"/>
          <w:szCs w:val="19"/>
        </w:rPr>
      </w:pPr>
    </w:p>
    <w:p w14:paraId="05C1011B" w14:textId="77777777" w:rsidR="001E4888" w:rsidRDefault="001E4888" w:rsidP="002E005F">
      <w:pPr>
        <w:jc w:val="center"/>
        <w:rPr>
          <w:rFonts w:cs="Segoe UI"/>
          <w:sz w:val="19"/>
          <w:szCs w:val="19"/>
        </w:rPr>
      </w:pPr>
    </w:p>
    <w:p w14:paraId="585422F4" w14:textId="77777777" w:rsidR="001E4888" w:rsidRDefault="001E4888" w:rsidP="002E005F">
      <w:pPr>
        <w:jc w:val="center"/>
        <w:rPr>
          <w:rFonts w:cs="Segoe UI"/>
          <w:sz w:val="19"/>
          <w:szCs w:val="19"/>
        </w:rPr>
      </w:pPr>
    </w:p>
    <w:p w14:paraId="2ECDC2AF" w14:textId="77777777" w:rsidR="001E4888" w:rsidRDefault="001E4888" w:rsidP="002E005F">
      <w:pPr>
        <w:jc w:val="center"/>
        <w:rPr>
          <w:rFonts w:cs="Segoe UI"/>
          <w:sz w:val="19"/>
          <w:szCs w:val="19"/>
        </w:rPr>
      </w:pPr>
    </w:p>
    <w:p w14:paraId="26B27776" w14:textId="77777777" w:rsidR="001E4888" w:rsidRDefault="001E4888" w:rsidP="002E005F">
      <w:pPr>
        <w:jc w:val="center"/>
        <w:rPr>
          <w:rFonts w:cs="Segoe UI"/>
          <w:sz w:val="19"/>
          <w:szCs w:val="19"/>
        </w:rPr>
      </w:pPr>
    </w:p>
    <w:p w14:paraId="279DB313" w14:textId="77777777" w:rsidR="001E4888" w:rsidRDefault="001E4888" w:rsidP="002E005F">
      <w:pPr>
        <w:jc w:val="center"/>
        <w:rPr>
          <w:rFonts w:cs="Segoe UI"/>
          <w:sz w:val="19"/>
          <w:szCs w:val="19"/>
        </w:rPr>
      </w:pPr>
    </w:p>
    <w:p w14:paraId="67EBA522" w14:textId="77777777" w:rsidR="001E4888" w:rsidRDefault="001E4888" w:rsidP="002E005F">
      <w:pPr>
        <w:jc w:val="center"/>
        <w:rPr>
          <w:rFonts w:cs="Segoe UI"/>
          <w:sz w:val="19"/>
          <w:szCs w:val="19"/>
        </w:rPr>
      </w:pPr>
    </w:p>
    <w:p w14:paraId="562B0342" w14:textId="77777777" w:rsidR="001E4888" w:rsidRDefault="001E4888" w:rsidP="002E005F">
      <w:pPr>
        <w:jc w:val="center"/>
        <w:rPr>
          <w:rFonts w:cs="Segoe UI"/>
          <w:sz w:val="19"/>
          <w:szCs w:val="19"/>
        </w:rPr>
      </w:pPr>
    </w:p>
    <w:p w14:paraId="4B28E91F" w14:textId="77777777" w:rsidR="001E4888" w:rsidRDefault="001E4888" w:rsidP="002E005F">
      <w:pPr>
        <w:jc w:val="center"/>
        <w:rPr>
          <w:rFonts w:cs="Segoe UI"/>
          <w:sz w:val="19"/>
          <w:szCs w:val="19"/>
        </w:rPr>
      </w:pPr>
    </w:p>
    <w:p w14:paraId="7B84248C" w14:textId="77777777" w:rsidR="001E4888" w:rsidRDefault="001E4888" w:rsidP="002E005F">
      <w:pPr>
        <w:jc w:val="center"/>
        <w:rPr>
          <w:rFonts w:cs="Segoe UI"/>
          <w:sz w:val="19"/>
          <w:szCs w:val="19"/>
        </w:rPr>
      </w:pPr>
    </w:p>
    <w:p w14:paraId="177B0A58" w14:textId="77777777" w:rsidR="001E4888" w:rsidRDefault="001E4888" w:rsidP="002E005F">
      <w:pPr>
        <w:jc w:val="center"/>
        <w:rPr>
          <w:rFonts w:cs="Segoe UI"/>
          <w:sz w:val="19"/>
          <w:szCs w:val="19"/>
        </w:rPr>
      </w:pPr>
    </w:p>
    <w:p w14:paraId="664892A1" w14:textId="77777777" w:rsidR="001E4888" w:rsidRDefault="001E4888" w:rsidP="002E005F">
      <w:pPr>
        <w:jc w:val="center"/>
        <w:rPr>
          <w:rFonts w:cs="Segoe UI"/>
          <w:sz w:val="19"/>
          <w:szCs w:val="19"/>
        </w:rPr>
      </w:pPr>
    </w:p>
    <w:p w14:paraId="49C14A23" w14:textId="276E802A" w:rsidR="001E4888" w:rsidRPr="001946DC" w:rsidRDefault="001E4888" w:rsidP="001E4888">
      <w:pPr>
        <w:spacing w:after="0" w:line="300" w:lineRule="auto"/>
        <w:jc w:val="center"/>
        <w:rPr>
          <w:b/>
          <w:sz w:val="19"/>
          <w:szCs w:val="19"/>
          <w:u w:val="single"/>
        </w:rPr>
      </w:pPr>
      <w:r>
        <w:rPr>
          <w:b/>
          <w:sz w:val="19"/>
          <w:szCs w:val="19"/>
          <w:u w:val="single"/>
        </w:rPr>
        <w:lastRenderedPageBreak/>
        <w:t>ANEXO XII</w:t>
      </w:r>
    </w:p>
    <w:p w14:paraId="17460A84" w14:textId="77777777" w:rsidR="001E4888" w:rsidRPr="003E14A4" w:rsidRDefault="001E4888" w:rsidP="001E4888">
      <w:pPr>
        <w:spacing w:after="0" w:line="276" w:lineRule="auto"/>
        <w:jc w:val="center"/>
        <w:rPr>
          <w:rFonts w:cs="Calibri"/>
          <w:b/>
          <w:bCs/>
          <w:color w:val="000000"/>
          <w:sz w:val="19"/>
          <w:szCs w:val="19"/>
        </w:rPr>
      </w:pPr>
      <w:r>
        <w:rPr>
          <w:rFonts w:cs="Calibri"/>
          <w:b/>
          <w:bCs/>
          <w:color w:val="000000"/>
          <w:sz w:val="19"/>
          <w:szCs w:val="19"/>
        </w:rPr>
        <w:t xml:space="preserve">ATESTADO DE VISTORIA </w:t>
      </w:r>
    </w:p>
    <w:p w14:paraId="750E2FB5" w14:textId="77777777" w:rsidR="001E4888" w:rsidRPr="001946DC" w:rsidRDefault="001E4888" w:rsidP="001E4888">
      <w:pPr>
        <w:spacing w:after="0" w:line="480" w:lineRule="auto"/>
        <w:jc w:val="center"/>
        <w:rPr>
          <w:b/>
          <w:sz w:val="19"/>
          <w:szCs w:val="19"/>
          <w:u w:val="single"/>
        </w:rPr>
      </w:pPr>
    </w:p>
    <w:p w14:paraId="3C493714" w14:textId="1C0A17C8" w:rsidR="001E4888" w:rsidRDefault="001E4888" w:rsidP="001E4888">
      <w:pPr>
        <w:pStyle w:val="PargrafodaLista"/>
        <w:spacing w:before="0" w:beforeAutospacing="0" w:after="0" w:afterAutospacing="0"/>
        <w:ind w:left="0"/>
        <w:jc w:val="both"/>
        <w:rPr>
          <w:rFonts w:asciiTheme="minorHAnsi" w:hAnsiTheme="minorHAnsi" w:cs="Arial"/>
          <w:sz w:val="19"/>
          <w:szCs w:val="19"/>
        </w:rPr>
      </w:pPr>
      <w:r>
        <w:rPr>
          <w:rFonts w:asciiTheme="minorHAnsi" w:hAnsiTheme="minorHAnsi" w:cs="Arial"/>
          <w:b/>
          <w:sz w:val="19"/>
          <w:szCs w:val="19"/>
        </w:rPr>
        <w:t xml:space="preserve">Processo </w:t>
      </w:r>
      <w:r w:rsidRPr="001E4888">
        <w:rPr>
          <w:rFonts w:asciiTheme="minorHAnsi" w:hAnsiTheme="minorHAnsi" w:cs="Arial"/>
          <w:b/>
          <w:sz w:val="19"/>
          <w:szCs w:val="19"/>
        </w:rPr>
        <w:t>nº 002</w:t>
      </w:r>
      <w:r w:rsidRPr="001E4888">
        <w:rPr>
          <w:rFonts w:asciiTheme="minorHAnsi" w:hAnsiTheme="minorHAnsi" w:cs="Arial"/>
          <w:b/>
          <w:sz w:val="19"/>
          <w:szCs w:val="19"/>
        </w:rPr>
        <w:t>/202</w:t>
      </w:r>
      <w:r w:rsidRPr="001E4888">
        <w:rPr>
          <w:rFonts w:asciiTheme="minorHAnsi" w:hAnsiTheme="minorHAnsi" w:cs="Arial"/>
          <w:b/>
          <w:sz w:val="19"/>
          <w:szCs w:val="19"/>
        </w:rPr>
        <w:t>3</w:t>
      </w:r>
      <w:r w:rsidRPr="001E4888">
        <w:rPr>
          <w:rFonts w:asciiTheme="minorHAnsi" w:hAnsiTheme="minorHAnsi" w:cs="Arial"/>
          <w:b/>
          <w:sz w:val="19"/>
          <w:szCs w:val="19"/>
        </w:rPr>
        <w:t>-CSSBC</w:t>
      </w:r>
      <w:r w:rsidRPr="00FF6E34">
        <w:rPr>
          <w:rFonts w:asciiTheme="minorHAnsi" w:hAnsiTheme="minorHAnsi" w:cs="Arial"/>
          <w:sz w:val="19"/>
          <w:szCs w:val="19"/>
        </w:rPr>
        <w:t xml:space="preserve"> – Contratação de </w:t>
      </w:r>
      <w:r w:rsidRPr="00FF6E34">
        <w:rPr>
          <w:rFonts w:cs="Arial"/>
          <w:sz w:val="19"/>
          <w:szCs w:val="19"/>
        </w:rPr>
        <w:t xml:space="preserve">empresa </w:t>
      </w:r>
      <w:r w:rsidRPr="00BD1782">
        <w:rPr>
          <w:rFonts w:cs="Arial"/>
          <w:sz w:val="19"/>
          <w:szCs w:val="19"/>
        </w:rPr>
        <w:t xml:space="preserve">especializada </w:t>
      </w:r>
      <w:r w:rsidRPr="00BD1782">
        <w:rPr>
          <w:rFonts w:eastAsia="Times New Roman"/>
          <w:color w:val="000000"/>
          <w:sz w:val="19"/>
          <w:szCs w:val="19"/>
          <w:lang w:eastAsia="pt-BR"/>
        </w:rPr>
        <w:t>para prestação de serviços de lavanderia hospitalar externa - processamento de roupa nas dependências da CONTRATADA, locação e rastreabilidade dos enxovais para atendimento das unidades do Complexo de Saúde de São Bernardo do Campo</w:t>
      </w:r>
      <w:r w:rsidRPr="00BD1782">
        <w:rPr>
          <w:rFonts w:cs="Arial"/>
          <w:sz w:val="19"/>
          <w:szCs w:val="19"/>
        </w:rPr>
        <w:t xml:space="preserve">, </w:t>
      </w:r>
      <w:r>
        <w:rPr>
          <w:rFonts w:cs="Arial"/>
          <w:sz w:val="19"/>
          <w:szCs w:val="19"/>
        </w:rPr>
        <w:t>pelo período de 12 (doze) meses</w:t>
      </w:r>
      <w:r>
        <w:rPr>
          <w:rFonts w:asciiTheme="minorHAnsi" w:hAnsiTheme="minorHAnsi" w:cs="Arial"/>
          <w:sz w:val="19"/>
          <w:szCs w:val="19"/>
        </w:rPr>
        <w:t>.</w:t>
      </w:r>
    </w:p>
    <w:p w14:paraId="5FD2CBB6" w14:textId="77777777" w:rsidR="001E4888" w:rsidRDefault="001E4888" w:rsidP="001E4888">
      <w:pPr>
        <w:spacing w:after="0" w:line="276" w:lineRule="auto"/>
        <w:jc w:val="both"/>
        <w:rPr>
          <w:rFonts w:cs="Arial"/>
          <w:sz w:val="19"/>
          <w:szCs w:val="19"/>
        </w:rPr>
      </w:pPr>
    </w:p>
    <w:p w14:paraId="34DDEFF7" w14:textId="77777777" w:rsidR="001E4888" w:rsidRPr="00AE1DF5" w:rsidRDefault="001E4888" w:rsidP="001E4888">
      <w:pPr>
        <w:spacing w:after="0" w:line="276" w:lineRule="auto"/>
        <w:jc w:val="both"/>
        <w:rPr>
          <w:rFonts w:cs="Arial"/>
          <w:sz w:val="19"/>
          <w:szCs w:val="19"/>
        </w:rPr>
      </w:pPr>
      <w:r w:rsidRPr="005B62FE">
        <w:rPr>
          <w:rFonts w:cs="Arial"/>
          <w:sz w:val="19"/>
          <w:szCs w:val="19"/>
        </w:rPr>
        <w:t>Declaro     para     fins,     que    a    empresa ____________________________________________________ CNPJ</w:t>
      </w:r>
      <w:r>
        <w:rPr>
          <w:rFonts w:cs="Arial"/>
          <w:sz w:val="19"/>
          <w:szCs w:val="19"/>
        </w:rPr>
        <w:t xml:space="preserve"> </w:t>
      </w:r>
      <w:proofErr w:type="spellStart"/>
      <w:r w:rsidRPr="005B62FE">
        <w:rPr>
          <w:rFonts w:cs="Arial"/>
          <w:sz w:val="19"/>
          <w:szCs w:val="19"/>
        </w:rPr>
        <w:t>nº________________________representada</w:t>
      </w:r>
      <w:proofErr w:type="spellEnd"/>
      <w:r w:rsidRPr="005B62FE">
        <w:rPr>
          <w:rFonts w:cs="Arial"/>
          <w:sz w:val="19"/>
          <w:szCs w:val="19"/>
        </w:rPr>
        <w:t xml:space="preserve"> por _________________________________________, portador</w:t>
      </w:r>
      <w:r>
        <w:rPr>
          <w:rFonts w:cs="Arial"/>
          <w:sz w:val="19"/>
          <w:szCs w:val="19"/>
        </w:rPr>
        <w:t xml:space="preserve"> (a)</w:t>
      </w:r>
      <w:r w:rsidRPr="005B62FE">
        <w:rPr>
          <w:rFonts w:cs="Arial"/>
          <w:sz w:val="19"/>
          <w:szCs w:val="19"/>
        </w:rPr>
        <w:t xml:space="preserve"> do documento de identidade nº ______________________</w:t>
      </w:r>
      <w:r w:rsidRPr="00AE1DF5">
        <w:rPr>
          <w:rFonts w:cs="Arial"/>
          <w:sz w:val="19"/>
          <w:szCs w:val="19"/>
        </w:rPr>
        <w:t xml:space="preserve">realizou a Visita Técnica, tendo pleno </w:t>
      </w:r>
    </w:p>
    <w:p w14:paraId="414BB152" w14:textId="77777777" w:rsidR="001E4888" w:rsidRPr="005B62FE" w:rsidRDefault="001E4888" w:rsidP="001E4888">
      <w:pPr>
        <w:spacing w:after="0" w:line="276" w:lineRule="auto"/>
        <w:jc w:val="both"/>
        <w:rPr>
          <w:rFonts w:cs="Arial"/>
          <w:sz w:val="19"/>
          <w:szCs w:val="19"/>
        </w:rPr>
      </w:pPr>
      <w:proofErr w:type="gramStart"/>
      <w:r w:rsidRPr="00AE1DF5">
        <w:rPr>
          <w:rFonts w:cs="Arial"/>
          <w:sz w:val="19"/>
          <w:szCs w:val="19"/>
        </w:rPr>
        <w:t>conhecimento</w:t>
      </w:r>
      <w:proofErr w:type="gramEnd"/>
      <w:r w:rsidRPr="00AE1DF5">
        <w:rPr>
          <w:rFonts w:cs="Arial"/>
          <w:sz w:val="19"/>
          <w:szCs w:val="19"/>
        </w:rPr>
        <w:t xml:space="preserve"> do local em que se desenvolverão os serviços, dos acessos, das condições climatológicas próprias da região e de todas as condições e eventuais dificuldades para a execução dos serviços objeto do contrato.</w:t>
      </w:r>
    </w:p>
    <w:p w14:paraId="0FDE616C" w14:textId="77777777" w:rsidR="001E4888" w:rsidRPr="0098451E" w:rsidRDefault="001E4888" w:rsidP="001E4888">
      <w:pPr>
        <w:tabs>
          <w:tab w:val="left" w:pos="426"/>
        </w:tabs>
        <w:spacing w:after="0" w:line="480" w:lineRule="auto"/>
        <w:ind w:left="426"/>
        <w:jc w:val="both"/>
        <w:rPr>
          <w:b/>
          <w:sz w:val="19"/>
          <w:szCs w:val="19"/>
          <w:u w:val="single"/>
        </w:rPr>
      </w:pPr>
    </w:p>
    <w:p w14:paraId="614C1C69" w14:textId="77777777" w:rsidR="001E4888" w:rsidRPr="0098451E" w:rsidRDefault="001E4888" w:rsidP="001E4888">
      <w:pPr>
        <w:pStyle w:val="PargrafodaLista"/>
        <w:spacing w:before="0" w:beforeAutospacing="0" w:after="0" w:afterAutospacing="0" w:line="480" w:lineRule="auto"/>
        <w:ind w:left="360"/>
        <w:jc w:val="both"/>
        <w:rPr>
          <w:rFonts w:asciiTheme="minorHAnsi" w:hAnsiTheme="minorHAnsi" w:cs="Arial"/>
          <w:sz w:val="19"/>
          <w:szCs w:val="19"/>
        </w:rPr>
      </w:pPr>
    </w:p>
    <w:p w14:paraId="3FEAE07B" w14:textId="77777777" w:rsidR="001E4888" w:rsidRPr="0098451E" w:rsidRDefault="001E4888" w:rsidP="001E4888">
      <w:pPr>
        <w:pStyle w:val="Corpodetexto"/>
        <w:tabs>
          <w:tab w:val="left" w:pos="3738"/>
          <w:tab w:val="left" w:pos="7126"/>
        </w:tabs>
        <w:spacing w:before="1" w:line="480" w:lineRule="auto"/>
        <w:ind w:left="1095"/>
        <w:jc w:val="right"/>
        <w:rPr>
          <w:rFonts w:asciiTheme="minorHAnsi" w:hAnsiTheme="minorHAnsi"/>
          <w:sz w:val="19"/>
          <w:szCs w:val="19"/>
        </w:rPr>
      </w:pPr>
      <w:r w:rsidRPr="0098451E">
        <w:rPr>
          <w:rFonts w:asciiTheme="minorHAnsi" w:hAnsiTheme="minorHAnsi"/>
          <w:sz w:val="19"/>
          <w:szCs w:val="19"/>
        </w:rPr>
        <w:t>São Bernardo do Campo,</w:t>
      </w:r>
      <w:r w:rsidRPr="0098451E">
        <w:rPr>
          <w:rFonts w:asciiTheme="minorHAnsi" w:hAnsiTheme="minorHAnsi"/>
          <w:spacing w:val="1"/>
          <w:sz w:val="19"/>
          <w:szCs w:val="19"/>
        </w:rPr>
        <w:t xml:space="preserve"> _____</w:t>
      </w:r>
      <w:proofErr w:type="spellStart"/>
      <w:r w:rsidRPr="0098451E">
        <w:rPr>
          <w:rFonts w:asciiTheme="minorHAnsi" w:hAnsiTheme="minorHAnsi"/>
          <w:sz w:val="19"/>
          <w:szCs w:val="19"/>
        </w:rPr>
        <w:t>de______de</w:t>
      </w:r>
      <w:proofErr w:type="spellEnd"/>
      <w:r w:rsidRPr="0098451E">
        <w:rPr>
          <w:rFonts w:asciiTheme="minorHAnsi" w:hAnsiTheme="minorHAnsi"/>
          <w:spacing w:val="-2"/>
          <w:sz w:val="19"/>
          <w:szCs w:val="19"/>
        </w:rPr>
        <w:t xml:space="preserve"> </w:t>
      </w:r>
      <w:r w:rsidRPr="0098451E">
        <w:rPr>
          <w:rFonts w:asciiTheme="minorHAnsi" w:hAnsiTheme="minorHAnsi"/>
          <w:sz w:val="19"/>
          <w:szCs w:val="19"/>
        </w:rPr>
        <w:t>2022.</w:t>
      </w:r>
    </w:p>
    <w:p w14:paraId="30B29D96" w14:textId="77777777" w:rsidR="001E4888" w:rsidRPr="0098451E" w:rsidRDefault="001E4888" w:rsidP="001E4888">
      <w:pPr>
        <w:pStyle w:val="Corpodetexto"/>
        <w:tabs>
          <w:tab w:val="left" w:pos="3738"/>
          <w:tab w:val="left" w:pos="7126"/>
        </w:tabs>
        <w:spacing w:before="1" w:line="480" w:lineRule="auto"/>
        <w:ind w:left="1095"/>
        <w:jc w:val="both"/>
        <w:rPr>
          <w:rFonts w:asciiTheme="minorHAnsi" w:hAnsiTheme="minorHAnsi"/>
          <w:sz w:val="19"/>
          <w:szCs w:val="19"/>
        </w:rPr>
      </w:pPr>
    </w:p>
    <w:p w14:paraId="4F54413C" w14:textId="77777777" w:rsidR="001E4888" w:rsidRPr="0098451E" w:rsidRDefault="001E4888" w:rsidP="001E4888">
      <w:pPr>
        <w:pStyle w:val="Corpodetexto"/>
        <w:tabs>
          <w:tab w:val="left" w:pos="3738"/>
          <w:tab w:val="left" w:pos="7126"/>
        </w:tabs>
        <w:spacing w:before="1" w:line="480" w:lineRule="auto"/>
        <w:ind w:left="1095"/>
        <w:jc w:val="both"/>
        <w:rPr>
          <w:rFonts w:asciiTheme="minorHAnsi" w:hAnsiTheme="minorHAnsi"/>
          <w:sz w:val="19"/>
          <w:szCs w:val="19"/>
        </w:rPr>
      </w:pPr>
    </w:p>
    <w:p w14:paraId="6E57680C" w14:textId="77777777" w:rsidR="001E4888" w:rsidRPr="00530DD4" w:rsidRDefault="001E4888" w:rsidP="001E4888">
      <w:pPr>
        <w:spacing w:after="0" w:line="276" w:lineRule="auto"/>
        <w:jc w:val="both"/>
        <w:rPr>
          <w:rFonts w:cs="Arial"/>
          <w:sz w:val="19"/>
          <w:szCs w:val="19"/>
        </w:rPr>
      </w:pPr>
      <w:r w:rsidRPr="00530DD4">
        <w:rPr>
          <w:rFonts w:cs="Arial"/>
          <w:sz w:val="19"/>
          <w:szCs w:val="19"/>
        </w:rPr>
        <w:t xml:space="preserve">NOME DA </w:t>
      </w:r>
      <w:proofErr w:type="gramStart"/>
      <w:r w:rsidRPr="00530DD4">
        <w:rPr>
          <w:rFonts w:cs="Arial"/>
          <w:sz w:val="19"/>
          <w:szCs w:val="19"/>
        </w:rPr>
        <w:t>EMPRESA:_</w:t>
      </w:r>
      <w:proofErr w:type="gramEnd"/>
      <w:r w:rsidRPr="00530DD4">
        <w:rPr>
          <w:rFonts w:cs="Arial"/>
          <w:sz w:val="19"/>
          <w:szCs w:val="19"/>
        </w:rPr>
        <w:t>_______________________________________________</w:t>
      </w:r>
      <w:r>
        <w:rPr>
          <w:rFonts w:cs="Arial"/>
          <w:sz w:val="19"/>
          <w:szCs w:val="19"/>
        </w:rPr>
        <w:t>_________________________</w:t>
      </w:r>
    </w:p>
    <w:p w14:paraId="2A3F789D" w14:textId="77777777" w:rsidR="001E4888" w:rsidRPr="00530DD4" w:rsidRDefault="001E4888" w:rsidP="001E4888">
      <w:pPr>
        <w:spacing w:after="0" w:line="276" w:lineRule="auto"/>
        <w:jc w:val="both"/>
        <w:rPr>
          <w:rFonts w:cs="Arial"/>
          <w:sz w:val="19"/>
          <w:szCs w:val="19"/>
        </w:rPr>
      </w:pPr>
    </w:p>
    <w:p w14:paraId="6002FA5F" w14:textId="77777777" w:rsidR="001E4888" w:rsidRPr="00530DD4" w:rsidRDefault="001E4888" w:rsidP="001E4888">
      <w:pPr>
        <w:spacing w:after="0" w:line="276" w:lineRule="auto"/>
        <w:jc w:val="both"/>
        <w:rPr>
          <w:rFonts w:cs="Arial"/>
          <w:sz w:val="19"/>
          <w:szCs w:val="19"/>
        </w:rPr>
      </w:pPr>
      <w:r w:rsidRPr="00530DD4">
        <w:rPr>
          <w:rFonts w:cs="Arial"/>
          <w:sz w:val="19"/>
          <w:szCs w:val="19"/>
        </w:rPr>
        <w:t xml:space="preserve">NOME DO REPRESENTANTE DA </w:t>
      </w:r>
      <w:proofErr w:type="gramStart"/>
      <w:r w:rsidRPr="00530DD4">
        <w:rPr>
          <w:rFonts w:cs="Arial"/>
          <w:sz w:val="19"/>
          <w:szCs w:val="19"/>
        </w:rPr>
        <w:t>EMPRESA:_</w:t>
      </w:r>
      <w:proofErr w:type="gramEnd"/>
      <w:r w:rsidRPr="00530DD4">
        <w:rPr>
          <w:rFonts w:cs="Arial"/>
          <w:sz w:val="19"/>
          <w:szCs w:val="19"/>
        </w:rPr>
        <w:t>______________________________</w:t>
      </w:r>
      <w:r>
        <w:rPr>
          <w:rFonts w:cs="Arial"/>
          <w:sz w:val="19"/>
          <w:szCs w:val="19"/>
        </w:rPr>
        <w:t>_________________________</w:t>
      </w:r>
    </w:p>
    <w:p w14:paraId="6D4BF875" w14:textId="77777777" w:rsidR="001E4888" w:rsidRPr="00530DD4" w:rsidRDefault="001E4888" w:rsidP="001E4888">
      <w:pPr>
        <w:spacing w:after="0" w:line="276" w:lineRule="auto"/>
        <w:jc w:val="both"/>
        <w:rPr>
          <w:rFonts w:cs="Arial"/>
          <w:sz w:val="19"/>
          <w:szCs w:val="19"/>
        </w:rPr>
      </w:pPr>
    </w:p>
    <w:p w14:paraId="16879A91" w14:textId="77777777" w:rsidR="001E4888" w:rsidRPr="00530DD4" w:rsidRDefault="001E4888" w:rsidP="001E4888">
      <w:pPr>
        <w:spacing w:after="0" w:line="276" w:lineRule="auto"/>
        <w:jc w:val="both"/>
        <w:rPr>
          <w:rFonts w:cs="Arial"/>
          <w:sz w:val="19"/>
          <w:szCs w:val="19"/>
        </w:rPr>
      </w:pPr>
      <w:r w:rsidRPr="00530DD4">
        <w:rPr>
          <w:rFonts w:cs="Arial"/>
          <w:sz w:val="19"/>
          <w:szCs w:val="19"/>
        </w:rPr>
        <w:t xml:space="preserve">ASSINATURA DO REPRESENTANTE DA </w:t>
      </w:r>
      <w:proofErr w:type="gramStart"/>
      <w:r w:rsidRPr="00530DD4">
        <w:rPr>
          <w:rFonts w:cs="Arial"/>
          <w:sz w:val="19"/>
          <w:szCs w:val="19"/>
        </w:rPr>
        <w:t>EMPRESA:_</w:t>
      </w:r>
      <w:proofErr w:type="gramEnd"/>
      <w:r w:rsidRPr="00530DD4">
        <w:rPr>
          <w:rFonts w:cs="Arial"/>
          <w:sz w:val="19"/>
          <w:szCs w:val="19"/>
        </w:rPr>
        <w:t>_________________________</w:t>
      </w:r>
      <w:r>
        <w:rPr>
          <w:rFonts w:cs="Arial"/>
          <w:sz w:val="19"/>
          <w:szCs w:val="19"/>
        </w:rPr>
        <w:t>________________________</w:t>
      </w:r>
    </w:p>
    <w:p w14:paraId="6B415C1A" w14:textId="77777777" w:rsidR="001E4888" w:rsidRPr="00530DD4" w:rsidRDefault="001E4888" w:rsidP="001E4888">
      <w:pPr>
        <w:spacing w:after="0" w:line="276" w:lineRule="auto"/>
        <w:jc w:val="both"/>
        <w:rPr>
          <w:rFonts w:cs="Arial"/>
          <w:sz w:val="19"/>
          <w:szCs w:val="19"/>
        </w:rPr>
      </w:pPr>
    </w:p>
    <w:p w14:paraId="457750D3" w14:textId="77777777" w:rsidR="001E4888" w:rsidRPr="00530DD4" w:rsidRDefault="001E4888" w:rsidP="001E4888">
      <w:pPr>
        <w:spacing w:after="0" w:line="276" w:lineRule="auto"/>
        <w:jc w:val="both"/>
        <w:rPr>
          <w:rFonts w:cs="Arial"/>
          <w:sz w:val="19"/>
          <w:szCs w:val="19"/>
        </w:rPr>
      </w:pPr>
      <w:r w:rsidRPr="00530DD4">
        <w:rPr>
          <w:rFonts w:cs="Arial"/>
          <w:sz w:val="19"/>
          <w:szCs w:val="19"/>
        </w:rPr>
        <w:t xml:space="preserve">ASSINATURA DO REPRESENTANTE DA </w:t>
      </w:r>
      <w:proofErr w:type="gramStart"/>
      <w:r w:rsidRPr="00530DD4">
        <w:rPr>
          <w:rFonts w:cs="Arial"/>
          <w:sz w:val="19"/>
          <w:szCs w:val="19"/>
        </w:rPr>
        <w:t>CONTRATANTE:_</w:t>
      </w:r>
      <w:proofErr w:type="gramEnd"/>
      <w:r w:rsidRPr="00530DD4">
        <w:rPr>
          <w:rFonts w:cs="Arial"/>
          <w:sz w:val="19"/>
          <w:szCs w:val="19"/>
        </w:rPr>
        <w:t>____________________</w:t>
      </w:r>
      <w:r>
        <w:rPr>
          <w:rFonts w:cs="Arial"/>
          <w:sz w:val="19"/>
          <w:szCs w:val="19"/>
        </w:rPr>
        <w:t>_________________________</w:t>
      </w:r>
    </w:p>
    <w:p w14:paraId="0D648067" w14:textId="77777777" w:rsidR="001E4888" w:rsidRPr="001946DC" w:rsidRDefault="001E4888" w:rsidP="001E4888">
      <w:pPr>
        <w:rPr>
          <w:sz w:val="19"/>
          <w:szCs w:val="19"/>
        </w:rPr>
      </w:pPr>
    </w:p>
    <w:p w14:paraId="639EA969" w14:textId="77777777" w:rsidR="001E4888" w:rsidRDefault="001E4888" w:rsidP="001E4888"/>
    <w:p w14:paraId="092E2154" w14:textId="77777777" w:rsidR="001E4888" w:rsidRPr="009F5A04" w:rsidRDefault="001E4888" w:rsidP="002E005F">
      <w:pPr>
        <w:jc w:val="center"/>
        <w:rPr>
          <w:rFonts w:cs="Segoe UI"/>
          <w:sz w:val="19"/>
          <w:szCs w:val="19"/>
        </w:rPr>
      </w:pPr>
    </w:p>
    <w:sectPr w:rsidR="001E4888" w:rsidRPr="009F5A04" w:rsidSect="00F00ADD">
      <w:pgSz w:w="11906" w:h="16838"/>
      <w:pgMar w:top="1417" w:right="1701" w:bottom="1417" w:left="1701" w:header="340" w:footer="56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enrique Madureira" w:date="2023-01-27T15:08:00Z" w:initials="HM">
    <w:p w14:paraId="588EFE8F" w14:textId="04AF76DB" w:rsidR="00647F7E" w:rsidRDefault="00647F7E">
      <w:pPr>
        <w:pStyle w:val="Textodecomentrio"/>
      </w:pPr>
      <w:r>
        <w:rPr>
          <w:rStyle w:val="Refdecomentrio"/>
        </w:rPr>
        <w:annotationRef/>
      </w:r>
      <w:r w:rsidRPr="00BF259A">
        <w:rPr>
          <w:rFonts w:asciiTheme="minorHAnsi" w:hAnsiTheme="minorHAnsi"/>
          <w:bCs/>
          <w:sz w:val="19"/>
          <w:szCs w:val="19"/>
        </w:rPr>
        <w:t>AO FINAL DOS 12 MESES OU AO FINAL DOS 60 MESES, OU AO FINAL DA RELAÇÃO CONTRATUAL ENTRE AS PARTES?)</w:t>
      </w:r>
      <w:r w:rsidRPr="00BF259A">
        <w:rPr>
          <w:rStyle w:val="Refdecomentrio"/>
        </w:rPr>
        <w:annotationRef/>
      </w:r>
    </w:p>
  </w:comment>
  <w:comment w:id="2" w:author="Eliane Regina Manzatti" w:date="2023-01-30T10:51:00Z" w:initials="ERM">
    <w:p w14:paraId="3DFB3ED6" w14:textId="77777777" w:rsidR="00647F7E" w:rsidRDefault="00647F7E">
      <w:pPr>
        <w:pStyle w:val="Textodecomentrio"/>
        <w:rPr>
          <w:rFonts w:asciiTheme="minorHAnsi" w:hAnsiTheme="minorHAnsi"/>
          <w:bCs/>
          <w:sz w:val="19"/>
          <w:szCs w:val="19"/>
        </w:rPr>
      </w:pPr>
      <w:r>
        <w:rPr>
          <w:rStyle w:val="Refdecomentrio"/>
        </w:rPr>
        <w:annotationRef/>
      </w:r>
      <w:r>
        <w:t xml:space="preserve">No contrato vigente consta apenas: </w:t>
      </w:r>
      <w:r w:rsidRPr="00BD1782">
        <w:rPr>
          <w:rFonts w:asciiTheme="minorHAnsi" w:hAnsiTheme="minorHAnsi"/>
          <w:bCs/>
          <w:sz w:val="19"/>
          <w:szCs w:val="19"/>
        </w:rPr>
        <w:t xml:space="preserve">Ao final da prestação de serviços os enxovais locados serão de propriedade do CONTRATANTE, devendo estar em condições de uso e nas quantidades </w:t>
      </w:r>
      <w:r>
        <w:rPr>
          <w:rFonts w:asciiTheme="minorHAnsi" w:hAnsiTheme="minorHAnsi"/>
          <w:bCs/>
          <w:sz w:val="19"/>
          <w:szCs w:val="19"/>
        </w:rPr>
        <w:t xml:space="preserve">e anexo IX (que trata do descritivo da qualidade de peças). </w:t>
      </w:r>
    </w:p>
    <w:p w14:paraId="3A52AA76" w14:textId="0A422A53" w:rsidR="00647F7E" w:rsidRDefault="00647F7E">
      <w:pPr>
        <w:pStyle w:val="Textodecomentrio"/>
      </w:pPr>
      <w:r>
        <w:rPr>
          <w:rFonts w:asciiTheme="minorHAnsi" w:hAnsiTheme="minorHAnsi"/>
          <w:bCs/>
          <w:sz w:val="19"/>
          <w:szCs w:val="19"/>
        </w:rPr>
        <w:t>De acordo em citar ao final de 60 meses.</w:t>
      </w:r>
    </w:p>
  </w:comment>
  <w:comment w:id="3" w:author="Henrique Madureira" w:date="2023-01-27T15:12:00Z" w:initials="HM">
    <w:p w14:paraId="30B92B3D" w14:textId="77777777" w:rsidR="00647F7E" w:rsidRDefault="00647F7E">
      <w:pPr>
        <w:pStyle w:val="Textodecomentrio"/>
      </w:pPr>
      <w:r>
        <w:rPr>
          <w:rStyle w:val="Refdecomentrio"/>
        </w:rPr>
        <w:annotationRef/>
      </w:r>
      <w:r>
        <w:t xml:space="preserve">Nós colocaremos o valor do enxoval? Esse valor está baseado no enxoval da </w:t>
      </w:r>
      <w:proofErr w:type="spellStart"/>
      <w:r>
        <w:t>Aqualav</w:t>
      </w:r>
      <w:proofErr w:type="spellEnd"/>
      <w:r>
        <w:t xml:space="preserve">? Outras empresas que participarem deverão indicar o valor do seu enxoval em NF, e assim podem ser calculadas as restituições. </w:t>
      </w:r>
    </w:p>
    <w:p w14:paraId="24C71B54" w14:textId="6B90E54A" w:rsidR="00647F7E" w:rsidRDefault="00647F7E">
      <w:pPr>
        <w:pStyle w:val="Textodecomentrio"/>
      </w:pPr>
    </w:p>
  </w:comment>
  <w:comment w:id="4" w:author="Eliane Regina Manzatti" w:date="2023-01-30T09:34:00Z" w:initials="ERM">
    <w:p w14:paraId="5E6ADB5C" w14:textId="4BF25764" w:rsidR="00647F7E" w:rsidRDefault="00647F7E">
      <w:pPr>
        <w:pStyle w:val="Textodecomentrio"/>
      </w:pPr>
      <w:r>
        <w:rPr>
          <w:rStyle w:val="Refdecomentrio"/>
        </w:rPr>
        <w:annotationRef/>
      </w:r>
      <w:r>
        <w:t>Está baseado no valor do contrato atual. De acordo, se for outra empresa.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EFE8F" w15:done="0"/>
  <w15:commentEx w15:paraId="3A52AA76" w15:paraIdParent="588EFE8F" w15:done="0"/>
  <w15:commentEx w15:paraId="24C71B54" w15:done="0"/>
  <w15:commentEx w15:paraId="5E6ADB5C" w15:paraIdParent="24C71B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0C85" w16cex:dateUtc="2023-01-30T12:29:00Z"/>
  <w16cex:commentExtensible w16cex:durableId="27820A95" w16cex:dateUtc="2023-01-30T12:21:00Z"/>
  <w16cex:commentExtensible w16cex:durableId="27820CEA" w16cex:dateUtc="2023-01-30T12:31:00Z"/>
  <w16cex:commentExtensible w16cex:durableId="27820CC4" w16cex:dateUtc="2023-01-30T12:30:00Z"/>
  <w16cex:commentExtensible w16cex:durableId="27821FB2" w16cex:dateUtc="2023-01-30T13:51:00Z"/>
  <w16cex:commentExtensible w16cex:durableId="27820D9B" w16cex:dateUtc="2023-01-30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3EBE6" w16cid:durableId="2781F1C6"/>
  <w16cid:commentId w16cid:paraId="2288B6B2" w16cid:durableId="2781F1C7"/>
  <w16cid:commentId w16cid:paraId="02B1ED25" w16cid:durableId="27820C85"/>
  <w16cid:commentId w16cid:paraId="12FB45A7" w16cid:durableId="2781F1C8"/>
  <w16cid:commentId w16cid:paraId="2AE86FE3" w16cid:durableId="27820A95"/>
  <w16cid:commentId w16cid:paraId="45611FB6" w16cid:durableId="2781F1C9"/>
  <w16cid:commentId w16cid:paraId="6DA9018E" w16cid:durableId="27820CEA"/>
  <w16cid:commentId w16cid:paraId="340F7082" w16cid:durableId="2781F1CA"/>
  <w16cid:commentId w16cid:paraId="3F2EA7FD" w16cid:durableId="2781F1CB"/>
  <w16cid:commentId w16cid:paraId="0E78E6A1" w16cid:durableId="27820CC4"/>
  <w16cid:commentId w16cid:paraId="588EFE8F" w16cid:durableId="2781F1CC"/>
  <w16cid:commentId w16cid:paraId="3A52AA76" w16cid:durableId="27821FB2"/>
  <w16cid:commentId w16cid:paraId="24C71B54" w16cid:durableId="2781F1CD"/>
  <w16cid:commentId w16cid:paraId="5E6ADB5C" w16cid:durableId="27820D9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1E9C7" w14:textId="77777777" w:rsidR="00533EAF" w:rsidRDefault="00533EAF" w:rsidP="008E0DCA">
      <w:pPr>
        <w:spacing w:after="0" w:line="240" w:lineRule="auto"/>
      </w:pPr>
      <w:r>
        <w:separator/>
      </w:r>
    </w:p>
  </w:endnote>
  <w:endnote w:type="continuationSeparator" w:id="0">
    <w:p w14:paraId="54B65A50" w14:textId="77777777" w:rsidR="00533EAF" w:rsidRDefault="00533EAF" w:rsidP="008E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T15Et00">
    <w:panose1 w:val="00000000000000000000"/>
    <w:charset w:val="00"/>
    <w:family w:val="auto"/>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PalatinoLinotype">
    <w:panose1 w:val="00000000000000000000"/>
    <w:charset w:val="00"/>
    <w:family w:val="auto"/>
    <w:notTrueType/>
    <w:pitch w:val="default"/>
    <w:sig w:usb0="00000003" w:usb1="00000000" w:usb2="00000000" w:usb3="00000000" w:csb0="00000001" w:csb1="00000000"/>
  </w:font>
  <w:font w:name="Gotham Medium">
    <w:altName w:val="Arial"/>
    <w:panose1 w:val="00000000000000000000"/>
    <w:charset w:val="00"/>
    <w:family w:val="modern"/>
    <w:notTrueType/>
    <w:pitch w:val="variable"/>
    <w:sig w:usb0="A10000FF" w:usb1="40000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6779C" w14:textId="77777777" w:rsidR="00647F7E" w:rsidRDefault="00647F7E" w:rsidP="00880123">
    <w:pPr>
      <w:pStyle w:val="Rodap"/>
    </w:pPr>
  </w:p>
  <w:p w14:paraId="03178AF2" w14:textId="04AEC0AD" w:rsidR="00647F7E" w:rsidRDefault="00647F7E" w:rsidP="00880123">
    <w:pPr>
      <w:pStyle w:val="Rodap"/>
    </w:pPr>
    <w:r>
      <w:rPr>
        <w:noProof/>
        <w:lang w:eastAsia="pt-BR"/>
      </w:rPr>
      <mc:AlternateContent>
        <mc:Choice Requires="wps">
          <w:drawing>
            <wp:anchor distT="0" distB="0" distL="114300" distR="114300" simplePos="0" relativeHeight="251659264" behindDoc="0" locked="0" layoutInCell="1" allowOverlap="1" wp14:anchorId="21AD3CE6" wp14:editId="14CA052B">
              <wp:simplePos x="0" y="0"/>
              <wp:positionH relativeFrom="column">
                <wp:posOffset>-146685</wp:posOffset>
              </wp:positionH>
              <wp:positionV relativeFrom="paragraph">
                <wp:posOffset>109855</wp:posOffset>
              </wp:positionV>
              <wp:extent cx="4068000" cy="527050"/>
              <wp:effectExtent l="0" t="0" r="0" b="6350"/>
              <wp:wrapSquare wrapText="bothSides"/>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80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19529" w14:textId="506D954C" w:rsidR="00647F7E" w:rsidRDefault="00647F7E" w:rsidP="00880123">
                          <w:pPr>
                            <w:pStyle w:val="SemEspaamento"/>
                            <w:rPr>
                              <w:rFonts w:ascii="Gotham Medium" w:hAnsi="Gotham Medium"/>
                              <w:b/>
                              <w:sz w:val="14"/>
                              <w:szCs w:val="14"/>
                            </w:rPr>
                          </w:pPr>
                          <w:r w:rsidRPr="00715DBC">
                            <w:rPr>
                              <w:rFonts w:ascii="Gotham Medium" w:hAnsi="Gotham Medium"/>
                              <w:b/>
                              <w:sz w:val="14"/>
                              <w:szCs w:val="14"/>
                            </w:rPr>
                            <w:t xml:space="preserve">COMPLEXO </w:t>
                          </w:r>
                          <w:r>
                            <w:rPr>
                              <w:rFonts w:ascii="Gotham Medium" w:hAnsi="Gotham Medium"/>
                              <w:b/>
                              <w:sz w:val="14"/>
                              <w:szCs w:val="14"/>
                            </w:rPr>
                            <w:t xml:space="preserve">DE SAÚDE </w:t>
                          </w:r>
                          <w:r w:rsidRPr="00715DBC">
                            <w:rPr>
                              <w:rFonts w:ascii="Gotham Medium" w:hAnsi="Gotham Medium"/>
                              <w:b/>
                              <w:sz w:val="14"/>
                              <w:szCs w:val="14"/>
                            </w:rPr>
                            <w:t xml:space="preserve">DE SÃO BERNARDO DO CAMPO </w:t>
                          </w:r>
                        </w:p>
                        <w:p w14:paraId="0114164C" w14:textId="77777777" w:rsidR="00647F7E" w:rsidRPr="00715DBC" w:rsidRDefault="00647F7E" w:rsidP="00880123">
                          <w:pPr>
                            <w:pStyle w:val="SemEspaamento"/>
                            <w:rPr>
                              <w:rFonts w:ascii="Gotham Medium" w:hAnsi="Gotham Medium"/>
                              <w:color w:val="595959" w:themeColor="text1" w:themeTint="A6"/>
                              <w:sz w:val="14"/>
                              <w:szCs w:val="14"/>
                            </w:rPr>
                          </w:pPr>
                          <w:r>
                            <w:rPr>
                              <w:rFonts w:ascii="Gotham Medium" w:hAnsi="Gotham Medium"/>
                              <w:color w:val="595959" w:themeColor="text1" w:themeTint="A6"/>
                              <w:sz w:val="14"/>
                              <w:szCs w:val="14"/>
                            </w:rPr>
                            <w:t>Estrada dos Alvarengas, 1001 – Bairro Assunção</w:t>
                          </w:r>
                          <w:r w:rsidRPr="00715DBC">
                            <w:rPr>
                              <w:rFonts w:ascii="Gotham Medium" w:hAnsi="Gotham Medium"/>
                              <w:color w:val="595959" w:themeColor="text1" w:themeTint="A6"/>
                              <w:sz w:val="14"/>
                              <w:szCs w:val="14"/>
                            </w:rPr>
                            <w:t xml:space="preserve"> – São Bernardo do Campo / SP </w:t>
                          </w:r>
                        </w:p>
                        <w:p w14:paraId="7AA81143" w14:textId="77777777" w:rsidR="00647F7E" w:rsidRPr="00F5295C" w:rsidRDefault="00647F7E" w:rsidP="00880123">
                          <w:pPr>
                            <w:pStyle w:val="SemEspaamento"/>
                            <w:rPr>
                              <w:rFonts w:ascii="Gotham Medium" w:hAnsi="Gotham Medium"/>
                              <w:color w:val="595959" w:themeColor="text1" w:themeTint="A6"/>
                              <w:sz w:val="14"/>
                              <w:szCs w:val="14"/>
                            </w:rPr>
                          </w:pPr>
                          <w:r w:rsidRPr="00715DBC">
                            <w:rPr>
                              <w:rFonts w:ascii="Gotham Medium" w:hAnsi="Gotham Medium"/>
                              <w:color w:val="595959" w:themeColor="text1" w:themeTint="A6"/>
                              <w:sz w:val="14"/>
                              <w:szCs w:val="14"/>
                            </w:rPr>
                            <w:t xml:space="preserve">CEP: </w:t>
                          </w:r>
                          <w:r>
                            <w:rPr>
                              <w:rFonts w:ascii="Gotham Medium" w:hAnsi="Gotham Medium"/>
                              <w:color w:val="595959" w:themeColor="text1" w:themeTint="A6"/>
                              <w:sz w:val="14"/>
                              <w:szCs w:val="14"/>
                            </w:rPr>
                            <w:t>09850-550</w:t>
                          </w:r>
                          <w:r w:rsidRPr="00715DBC">
                            <w:rPr>
                              <w:rFonts w:ascii="Gotham Medium" w:hAnsi="Gotham Medium"/>
                              <w:color w:val="595959" w:themeColor="text1" w:themeTint="A6"/>
                              <w:sz w:val="14"/>
                              <w:szCs w:val="14"/>
                            </w:rPr>
                            <w:t xml:space="preserve">   </w:t>
                          </w:r>
                          <w:proofErr w:type="spellStart"/>
                          <w:r w:rsidRPr="00715DBC">
                            <w:rPr>
                              <w:rFonts w:ascii="Gotham Medium" w:hAnsi="Gotham Medium"/>
                              <w:color w:val="595959" w:themeColor="text1" w:themeTint="A6"/>
                              <w:sz w:val="14"/>
                              <w:szCs w:val="14"/>
                            </w:rPr>
                            <w:t>tel</w:t>
                          </w:r>
                          <w:proofErr w:type="spellEnd"/>
                          <w:r w:rsidRPr="00715DBC">
                            <w:rPr>
                              <w:rFonts w:ascii="Gotham Medium" w:hAnsi="Gotham Medium"/>
                              <w:color w:val="595959" w:themeColor="text1" w:themeTint="A6"/>
                              <w:sz w:val="14"/>
                              <w:szCs w:val="14"/>
                            </w:rPr>
                            <w:t xml:space="preserve">: (11) </w:t>
                          </w:r>
                          <w:r>
                            <w:rPr>
                              <w:rFonts w:ascii="Gotham Medium" w:hAnsi="Gotham Medium"/>
                              <w:color w:val="595959" w:themeColor="text1" w:themeTint="A6"/>
                              <w:sz w:val="14"/>
                              <w:szCs w:val="14"/>
                            </w:rPr>
                            <w:t>4353-1500</w:t>
                          </w:r>
                        </w:p>
                        <w:p w14:paraId="1CAB2543" w14:textId="77777777" w:rsidR="00647F7E" w:rsidRPr="008C3734" w:rsidRDefault="00647F7E" w:rsidP="00880123">
                          <w:pPr>
                            <w:pStyle w:val="SemEspaamento"/>
                            <w:rPr>
                              <w:rFonts w:ascii="Gotham Medium" w:hAnsi="Gotham Medium"/>
                              <w:color w:val="262626" w:themeColor="text1" w:themeTint="D9"/>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AD3CE6" id="_x0000_t202" coordsize="21600,21600" o:spt="202" path="m,l,21600r21600,l21600,xe">
              <v:stroke joinstyle="miter"/>
              <v:path gradientshapeok="t" o:connecttype="rect"/>
            </v:shapetype>
            <v:shape id="Text Box 7" o:spid="_x0000_s1026" type="#_x0000_t202" style="position:absolute;margin-left:-11.55pt;margin-top:8.65pt;width:320.3pt;height: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" filled="f" stroked="f">
              <v:textbox>
                <w:txbxContent>
                  <w:p w14:paraId="19919529" w14:textId="506D954C" w:rsidR="00647F7E" w:rsidRDefault="00647F7E" w:rsidP="00880123">
                    <w:pPr>
                      <w:pStyle w:val="SemEspaamento"/>
                      <w:rPr>
                        <w:rFonts w:ascii="Gotham Medium" w:hAnsi="Gotham Medium"/>
                        <w:b/>
                        <w:sz w:val="14"/>
                        <w:szCs w:val="14"/>
                      </w:rPr>
                    </w:pPr>
                    <w:r w:rsidRPr="00715DBC">
                      <w:rPr>
                        <w:rFonts w:ascii="Gotham Medium" w:hAnsi="Gotham Medium"/>
                        <w:b/>
                        <w:sz w:val="14"/>
                        <w:szCs w:val="14"/>
                      </w:rPr>
                      <w:t xml:space="preserve">COMPLEXO </w:t>
                    </w:r>
                    <w:r>
                      <w:rPr>
                        <w:rFonts w:ascii="Gotham Medium" w:hAnsi="Gotham Medium"/>
                        <w:b/>
                        <w:sz w:val="14"/>
                        <w:szCs w:val="14"/>
                      </w:rPr>
                      <w:t xml:space="preserve">DE SAÚDE </w:t>
                    </w:r>
                    <w:r w:rsidRPr="00715DBC">
                      <w:rPr>
                        <w:rFonts w:ascii="Gotham Medium" w:hAnsi="Gotham Medium"/>
                        <w:b/>
                        <w:sz w:val="14"/>
                        <w:szCs w:val="14"/>
                      </w:rPr>
                      <w:t xml:space="preserve">DE SÃO BERNARDO DO CAMPO </w:t>
                    </w:r>
                  </w:p>
                  <w:p w14:paraId="0114164C" w14:textId="77777777" w:rsidR="00647F7E" w:rsidRPr="00715DBC" w:rsidRDefault="00647F7E" w:rsidP="00880123">
                    <w:pPr>
                      <w:pStyle w:val="SemEspaamento"/>
                      <w:rPr>
                        <w:rFonts w:ascii="Gotham Medium" w:hAnsi="Gotham Medium"/>
                        <w:color w:val="595959" w:themeColor="text1" w:themeTint="A6"/>
                        <w:sz w:val="14"/>
                        <w:szCs w:val="14"/>
                      </w:rPr>
                    </w:pPr>
                    <w:r>
                      <w:rPr>
                        <w:rFonts w:ascii="Gotham Medium" w:hAnsi="Gotham Medium"/>
                        <w:color w:val="595959" w:themeColor="text1" w:themeTint="A6"/>
                        <w:sz w:val="14"/>
                        <w:szCs w:val="14"/>
                      </w:rPr>
                      <w:t>Estrada dos Alvarengas, 1001 – Bairro Assunção</w:t>
                    </w:r>
                    <w:r w:rsidRPr="00715DBC">
                      <w:rPr>
                        <w:rFonts w:ascii="Gotham Medium" w:hAnsi="Gotham Medium"/>
                        <w:color w:val="595959" w:themeColor="text1" w:themeTint="A6"/>
                        <w:sz w:val="14"/>
                        <w:szCs w:val="14"/>
                      </w:rPr>
                      <w:t xml:space="preserve"> – São Bernardo do Campo / SP </w:t>
                    </w:r>
                  </w:p>
                  <w:p w14:paraId="7AA81143" w14:textId="77777777" w:rsidR="00647F7E" w:rsidRPr="00F5295C" w:rsidRDefault="00647F7E" w:rsidP="00880123">
                    <w:pPr>
                      <w:pStyle w:val="SemEspaamento"/>
                      <w:rPr>
                        <w:rFonts w:ascii="Gotham Medium" w:hAnsi="Gotham Medium"/>
                        <w:color w:val="595959" w:themeColor="text1" w:themeTint="A6"/>
                        <w:sz w:val="14"/>
                        <w:szCs w:val="14"/>
                      </w:rPr>
                    </w:pPr>
                    <w:r w:rsidRPr="00715DBC">
                      <w:rPr>
                        <w:rFonts w:ascii="Gotham Medium" w:hAnsi="Gotham Medium"/>
                        <w:color w:val="595959" w:themeColor="text1" w:themeTint="A6"/>
                        <w:sz w:val="14"/>
                        <w:szCs w:val="14"/>
                      </w:rPr>
                      <w:t xml:space="preserve">CEP: </w:t>
                    </w:r>
                    <w:r>
                      <w:rPr>
                        <w:rFonts w:ascii="Gotham Medium" w:hAnsi="Gotham Medium"/>
                        <w:color w:val="595959" w:themeColor="text1" w:themeTint="A6"/>
                        <w:sz w:val="14"/>
                        <w:szCs w:val="14"/>
                      </w:rPr>
                      <w:t>09850-550</w:t>
                    </w:r>
                    <w:r w:rsidRPr="00715DBC">
                      <w:rPr>
                        <w:rFonts w:ascii="Gotham Medium" w:hAnsi="Gotham Medium"/>
                        <w:color w:val="595959" w:themeColor="text1" w:themeTint="A6"/>
                        <w:sz w:val="14"/>
                        <w:szCs w:val="14"/>
                      </w:rPr>
                      <w:t xml:space="preserve">   </w:t>
                    </w:r>
                    <w:proofErr w:type="spellStart"/>
                    <w:r w:rsidRPr="00715DBC">
                      <w:rPr>
                        <w:rFonts w:ascii="Gotham Medium" w:hAnsi="Gotham Medium"/>
                        <w:color w:val="595959" w:themeColor="text1" w:themeTint="A6"/>
                        <w:sz w:val="14"/>
                        <w:szCs w:val="14"/>
                      </w:rPr>
                      <w:t>tel</w:t>
                    </w:r>
                    <w:proofErr w:type="spellEnd"/>
                    <w:r w:rsidRPr="00715DBC">
                      <w:rPr>
                        <w:rFonts w:ascii="Gotham Medium" w:hAnsi="Gotham Medium"/>
                        <w:color w:val="595959" w:themeColor="text1" w:themeTint="A6"/>
                        <w:sz w:val="14"/>
                        <w:szCs w:val="14"/>
                      </w:rPr>
                      <w:t xml:space="preserve">: (11) </w:t>
                    </w:r>
                    <w:r>
                      <w:rPr>
                        <w:rFonts w:ascii="Gotham Medium" w:hAnsi="Gotham Medium"/>
                        <w:color w:val="595959" w:themeColor="text1" w:themeTint="A6"/>
                        <w:sz w:val="14"/>
                        <w:szCs w:val="14"/>
                      </w:rPr>
                      <w:t>4353-1500</w:t>
                    </w:r>
                  </w:p>
                  <w:p w14:paraId="1CAB2543" w14:textId="77777777" w:rsidR="00647F7E" w:rsidRPr="008C3734" w:rsidRDefault="00647F7E" w:rsidP="00880123">
                    <w:pPr>
                      <w:pStyle w:val="SemEspaamento"/>
                      <w:rPr>
                        <w:rFonts w:ascii="Gotham Medium" w:hAnsi="Gotham Medium"/>
                        <w:color w:val="262626" w:themeColor="text1" w:themeTint="D9"/>
                        <w:sz w:val="14"/>
                        <w:szCs w:val="14"/>
                      </w:rPr>
                    </w:pPr>
                  </w:p>
                </w:txbxContent>
              </v:textbox>
              <w10:wrap type="square"/>
            </v:shape>
          </w:pict>
        </mc:Fallback>
      </mc:AlternateContent>
    </w:r>
    <w:r>
      <w:rPr>
        <w:noProof/>
        <w:lang w:eastAsia="pt-BR"/>
      </w:rPr>
      <mc:AlternateContent>
        <mc:Choice Requires="wps">
          <w:drawing>
            <wp:anchor distT="0" distB="0" distL="114300" distR="114300" simplePos="0" relativeHeight="251657216" behindDoc="0" locked="0" layoutInCell="1" allowOverlap="1" wp14:anchorId="6305B470" wp14:editId="6CE82A57">
              <wp:simplePos x="0" y="0"/>
              <wp:positionH relativeFrom="column">
                <wp:posOffset>4351020</wp:posOffset>
              </wp:positionH>
              <wp:positionV relativeFrom="paragraph">
                <wp:posOffset>41910</wp:posOffset>
              </wp:positionV>
              <wp:extent cx="0" cy="601345"/>
              <wp:effectExtent l="0" t="0" r="19050" b="2730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01345"/>
                      </a:xfrm>
                      <a:prstGeom prst="straightConnector1">
                        <a:avLst/>
                      </a:prstGeom>
                      <a:noFill/>
                      <a:ln w="12700">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AEDC95" id="_x0000_t32" coordsize="21600,21600" o:spt="32" o:oned="t" path="m,l21600,21600e" filled="f">
              <v:path arrowok="t" fillok="f" o:connecttype="none"/>
              <o:lock v:ext="edit" shapetype="t"/>
            </v:shapetype>
            <v:shape id="AutoShape 1" o:spid="_x0000_s1026" type="#_x0000_t32" style="position:absolute;margin-left:342.6pt;margin-top:3.3pt;width:0;height:47.3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" strokecolor="#c00000" strokeweight="1pt">
              <v:shadow color="#823b0b [1605]" opacity=".5" offset="1pt"/>
            </v:shape>
          </w:pict>
        </mc:Fallback>
      </mc:AlternateContent>
    </w:r>
  </w:p>
  <w:p w14:paraId="393A0F46" w14:textId="0B84E76C" w:rsidR="00647F7E" w:rsidRDefault="00647F7E" w:rsidP="00BA0F2C">
    <w:pPr>
      <w:pStyle w:val="Rodap"/>
      <w:tabs>
        <w:tab w:val="clear" w:pos="4252"/>
      </w:tabs>
    </w:pPr>
    <w:r>
      <w:tab/>
    </w:r>
    <w:r>
      <w:rPr>
        <w:sz w:val="16"/>
        <w:szCs w:val="16"/>
      </w:rPr>
      <w:t xml:space="preserve">Página </w:t>
    </w:r>
    <w:r>
      <w:rPr>
        <w:sz w:val="16"/>
        <w:szCs w:val="16"/>
      </w:rPr>
      <w:fldChar w:fldCharType="begin"/>
    </w:r>
    <w:r>
      <w:rPr>
        <w:sz w:val="16"/>
        <w:szCs w:val="16"/>
      </w:rPr>
      <w:instrText xml:space="preserve"> PAGE   \* MERGEFORMAT </w:instrText>
    </w:r>
    <w:r>
      <w:rPr>
        <w:sz w:val="16"/>
        <w:szCs w:val="16"/>
      </w:rPr>
      <w:fldChar w:fldCharType="separate"/>
    </w:r>
    <w:r w:rsidR="006B7887">
      <w:rPr>
        <w:noProof/>
        <w:sz w:val="16"/>
        <w:szCs w:val="16"/>
      </w:rPr>
      <w:t>22</w:t>
    </w:r>
    <w:r>
      <w:rPr>
        <w:sz w:val="16"/>
        <w:szCs w:val="16"/>
      </w:rPr>
      <w:fldChar w:fldCharType="end"/>
    </w:r>
    <w:r>
      <w:rPr>
        <w:sz w:val="16"/>
        <w:szCs w:val="16"/>
      </w:rPr>
      <w:t xml:space="preserve"> de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6B7887">
      <w:rPr>
        <w:noProof/>
        <w:sz w:val="16"/>
        <w:szCs w:val="16"/>
      </w:rPr>
      <w:t>61</w:t>
    </w:r>
    <w:r>
      <w:rPr>
        <w:noProof/>
        <w:sz w:val="16"/>
        <w:szCs w:val="16"/>
      </w:rPr>
      <w:fldChar w:fldCharType="end"/>
    </w:r>
  </w:p>
  <w:p w14:paraId="0368D477" w14:textId="77777777" w:rsidR="00647F7E" w:rsidRDefault="00647F7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3C133" w14:textId="77777777" w:rsidR="00533EAF" w:rsidRDefault="00533EAF" w:rsidP="008E0DCA">
      <w:pPr>
        <w:spacing w:after="0" w:line="240" w:lineRule="auto"/>
      </w:pPr>
      <w:r>
        <w:separator/>
      </w:r>
    </w:p>
  </w:footnote>
  <w:footnote w:type="continuationSeparator" w:id="0">
    <w:p w14:paraId="22683AD9" w14:textId="77777777" w:rsidR="00533EAF" w:rsidRDefault="00533EAF" w:rsidP="008E0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51AC9" w14:textId="4F74B870" w:rsidR="00647F7E" w:rsidRDefault="00647F7E" w:rsidP="00F00ADD">
    <w:pPr>
      <w:pStyle w:val="Cabealho"/>
      <w:ind w:left="-851"/>
    </w:pPr>
    <w:r>
      <w:rPr>
        <w:noProof/>
        <w:lang w:eastAsia="pt-BR"/>
      </w:rPr>
      <w:drawing>
        <wp:anchor distT="0" distB="0" distL="0" distR="0" simplePos="0" relativeHeight="251663360" behindDoc="1" locked="0" layoutInCell="1" allowOverlap="1" wp14:anchorId="0054DE33" wp14:editId="7F97AE0D">
          <wp:simplePos x="0" y="0"/>
          <wp:positionH relativeFrom="page">
            <wp:posOffset>937260</wp:posOffset>
          </wp:positionH>
          <wp:positionV relativeFrom="page">
            <wp:posOffset>234315</wp:posOffset>
          </wp:positionV>
          <wp:extent cx="1541780" cy="676275"/>
          <wp:effectExtent l="0" t="0" r="1270" b="9525"/>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41780" cy="67627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rPr>
      <w:drawing>
        <wp:anchor distT="0" distB="0" distL="114300" distR="114300" simplePos="0" relativeHeight="251661312" behindDoc="1" locked="0" layoutInCell="1" allowOverlap="1" wp14:anchorId="5ABD9C2B" wp14:editId="6D74BF7F">
          <wp:simplePos x="0" y="0"/>
          <wp:positionH relativeFrom="column">
            <wp:posOffset>3091815</wp:posOffset>
          </wp:positionH>
          <wp:positionV relativeFrom="paragraph">
            <wp:posOffset>-35560</wp:posOffset>
          </wp:positionV>
          <wp:extent cx="2266950" cy="657225"/>
          <wp:effectExtent l="0" t="0" r="0" b="9525"/>
          <wp:wrapTight wrapText="bothSides">
            <wp:wrapPolygon edited="0">
              <wp:start x="0" y="0"/>
              <wp:lineTo x="0" y="21287"/>
              <wp:lineTo x="21418" y="21287"/>
              <wp:lineTo x="21418" y="0"/>
              <wp:lineTo x="0" y="0"/>
            </wp:wrapPolygon>
          </wp:wrapTight>
          <wp:docPr id="5" name="Imagem 5"/>
          <wp:cNvGraphicFramePr/>
          <a:graphic xmlns:a="http://schemas.openxmlformats.org/drawingml/2006/main">
            <a:graphicData uri="http://schemas.openxmlformats.org/drawingml/2006/picture">
              <pic:pic xmlns:pic="http://schemas.openxmlformats.org/drawingml/2006/picture">
                <pic:nvPicPr>
                  <pic:cNvPr id="6" name="Imagem 5"/>
                  <pic:cNvPicPr/>
                </pic:nvPicPr>
                <pic:blipFill>
                  <a:blip r:embed="rId2">
                    <a:extLst>
                      <a:ext uri="{28A0092B-C50C-407E-A947-70E740481C1C}">
                        <a14:useLocalDpi xmlns:a14="http://schemas.microsoft.com/office/drawing/2010/main" val="0"/>
                      </a:ext>
                    </a:extLst>
                  </a:blip>
                  <a:stretch>
                    <a:fillRect/>
                  </a:stretch>
                </pic:blipFill>
                <pic:spPr>
                  <a:xfrm>
                    <a:off x="0" y="0"/>
                    <a:ext cx="2266950" cy="657225"/>
                  </a:xfrm>
                  <a:prstGeom prst="rect">
                    <a:avLst/>
                  </a:prstGeom>
                </pic:spPr>
              </pic:pic>
            </a:graphicData>
          </a:graphic>
          <wp14:sizeRelH relativeFrom="margin">
            <wp14:pctWidth>0</wp14:pctWidth>
          </wp14:sizeRelH>
          <wp14:sizeRelV relativeFrom="margin">
            <wp14:pctHeight>0</wp14:pctHeight>
          </wp14:sizeRelV>
        </wp:anchor>
      </w:drawing>
    </w:r>
  </w:p>
  <w:p w14:paraId="514178CB" w14:textId="70232C1D" w:rsidR="00647F7E" w:rsidRDefault="00647F7E" w:rsidP="008E0DCA">
    <w:pPr>
      <w:pStyle w:val="Cabealho"/>
      <w:ind w:left="-709"/>
    </w:pPr>
  </w:p>
  <w:p w14:paraId="57C3F38A" w14:textId="77777777" w:rsidR="00647F7E" w:rsidRDefault="00647F7E" w:rsidP="008E0DCA">
    <w:pPr>
      <w:pStyle w:val="Cabealho"/>
      <w:ind w:left="-709"/>
    </w:pPr>
  </w:p>
  <w:p w14:paraId="397A644F" w14:textId="77777777" w:rsidR="00647F7E" w:rsidRDefault="00647F7E" w:rsidP="008E0DCA">
    <w:pPr>
      <w:pStyle w:val="Cabealho"/>
      <w:ind w:left="-709"/>
    </w:pPr>
  </w:p>
  <w:p w14:paraId="5DC1021F" w14:textId="36CC5C03" w:rsidR="00647F7E" w:rsidRDefault="00647F7E" w:rsidP="006C7C93">
    <w:pPr>
      <w:pStyle w:val="Cabealho"/>
      <w:tabs>
        <w:tab w:val="clear" w:pos="4252"/>
        <w:tab w:val="clear" w:pos="8504"/>
        <w:tab w:val="left" w:pos="55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0"/>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0C135C4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942FD4"/>
    <w:multiLevelType w:val="multilevel"/>
    <w:tmpl w:val="3D789E62"/>
    <w:lvl w:ilvl="0">
      <w:start w:val="1"/>
      <w:numFmt w:val="decimal"/>
      <w:lvlText w:val="%1."/>
      <w:lvlJc w:val="left"/>
      <w:pPr>
        <w:ind w:left="5039" w:hanging="360"/>
      </w:pPr>
      <w:rPr>
        <w:rFonts w:hint="default"/>
        <w:b/>
        <w:sz w:val="19"/>
        <w:szCs w:val="19"/>
      </w:rPr>
    </w:lvl>
    <w:lvl w:ilvl="1">
      <w:start w:val="1"/>
      <w:numFmt w:val="decimal"/>
      <w:lvlText w:val="%1.%2."/>
      <w:lvlJc w:val="left"/>
      <w:pPr>
        <w:ind w:left="502" w:hanging="360"/>
      </w:pPr>
      <w:rPr>
        <w:rFonts w:ascii="Calibri" w:hAnsi="Calibri" w:hint="default"/>
        <w:b/>
        <w:color w:val="000000" w:themeColor="text1"/>
        <w:sz w:val="19"/>
        <w:szCs w:val="19"/>
      </w:rPr>
    </w:lvl>
    <w:lvl w:ilvl="2">
      <w:start w:val="1"/>
      <w:numFmt w:val="decimal"/>
      <w:lvlText w:val="%1.%2.%3."/>
      <w:lvlJc w:val="left"/>
      <w:pPr>
        <w:ind w:left="2280" w:hanging="720"/>
      </w:pPr>
      <w:rPr>
        <w:rFonts w:hint="default"/>
        <w:b/>
        <w:color w:val="000000" w:themeColor="text1"/>
        <w:sz w:val="19"/>
        <w:szCs w:val="19"/>
      </w:rPr>
    </w:lvl>
    <w:lvl w:ilvl="3">
      <w:start w:val="1"/>
      <w:numFmt w:val="decimal"/>
      <w:lvlText w:val="%1.%2.%3.%4."/>
      <w:lvlJc w:val="left"/>
      <w:pPr>
        <w:ind w:left="720" w:hanging="720"/>
      </w:pPr>
      <w:rPr>
        <w:rFonts w:hint="default"/>
        <w:b/>
        <w:color w:val="auto"/>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16C70F24"/>
    <w:multiLevelType w:val="hybridMultilevel"/>
    <w:tmpl w:val="371458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CB2B8A"/>
    <w:multiLevelType w:val="multilevel"/>
    <w:tmpl w:val="FC10BB0E"/>
    <w:lvl w:ilvl="0">
      <w:start w:val="1"/>
      <w:numFmt w:val="decimal"/>
      <w:pStyle w:val="Tecn"/>
      <w:lvlText w:val="%1 - "/>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428"/>
        </w:tabs>
        <w:ind w:left="142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5" w15:restartNumberingAfterBreak="0">
    <w:nsid w:val="1B096831"/>
    <w:multiLevelType w:val="hybridMultilevel"/>
    <w:tmpl w:val="324AA876"/>
    <w:lvl w:ilvl="0" w:tplc="04160001">
      <w:start w:val="1"/>
      <w:numFmt w:val="bullet"/>
      <w:lvlText w:val=""/>
      <w:lvlJc w:val="left"/>
      <w:pPr>
        <w:ind w:left="1180" w:hanging="360"/>
      </w:pPr>
      <w:rPr>
        <w:rFonts w:ascii="Symbol" w:hAnsi="Symbol" w:hint="default"/>
      </w:rPr>
    </w:lvl>
    <w:lvl w:ilvl="1" w:tplc="04160003" w:tentative="1">
      <w:start w:val="1"/>
      <w:numFmt w:val="bullet"/>
      <w:lvlText w:val="o"/>
      <w:lvlJc w:val="left"/>
      <w:pPr>
        <w:ind w:left="1900" w:hanging="360"/>
      </w:pPr>
      <w:rPr>
        <w:rFonts w:ascii="Courier New" w:hAnsi="Courier New" w:cs="Courier New" w:hint="default"/>
      </w:rPr>
    </w:lvl>
    <w:lvl w:ilvl="2" w:tplc="04160005" w:tentative="1">
      <w:start w:val="1"/>
      <w:numFmt w:val="bullet"/>
      <w:lvlText w:val=""/>
      <w:lvlJc w:val="left"/>
      <w:pPr>
        <w:ind w:left="2620" w:hanging="360"/>
      </w:pPr>
      <w:rPr>
        <w:rFonts w:ascii="Wingdings" w:hAnsi="Wingdings" w:hint="default"/>
      </w:rPr>
    </w:lvl>
    <w:lvl w:ilvl="3" w:tplc="04160001" w:tentative="1">
      <w:start w:val="1"/>
      <w:numFmt w:val="bullet"/>
      <w:lvlText w:val=""/>
      <w:lvlJc w:val="left"/>
      <w:pPr>
        <w:ind w:left="3340" w:hanging="360"/>
      </w:pPr>
      <w:rPr>
        <w:rFonts w:ascii="Symbol" w:hAnsi="Symbol" w:hint="default"/>
      </w:rPr>
    </w:lvl>
    <w:lvl w:ilvl="4" w:tplc="04160003" w:tentative="1">
      <w:start w:val="1"/>
      <w:numFmt w:val="bullet"/>
      <w:lvlText w:val="o"/>
      <w:lvlJc w:val="left"/>
      <w:pPr>
        <w:ind w:left="4060" w:hanging="360"/>
      </w:pPr>
      <w:rPr>
        <w:rFonts w:ascii="Courier New" w:hAnsi="Courier New" w:cs="Courier New" w:hint="default"/>
      </w:rPr>
    </w:lvl>
    <w:lvl w:ilvl="5" w:tplc="04160005" w:tentative="1">
      <w:start w:val="1"/>
      <w:numFmt w:val="bullet"/>
      <w:lvlText w:val=""/>
      <w:lvlJc w:val="left"/>
      <w:pPr>
        <w:ind w:left="4780" w:hanging="360"/>
      </w:pPr>
      <w:rPr>
        <w:rFonts w:ascii="Wingdings" w:hAnsi="Wingdings" w:hint="default"/>
      </w:rPr>
    </w:lvl>
    <w:lvl w:ilvl="6" w:tplc="04160001" w:tentative="1">
      <w:start w:val="1"/>
      <w:numFmt w:val="bullet"/>
      <w:lvlText w:val=""/>
      <w:lvlJc w:val="left"/>
      <w:pPr>
        <w:ind w:left="5500" w:hanging="360"/>
      </w:pPr>
      <w:rPr>
        <w:rFonts w:ascii="Symbol" w:hAnsi="Symbol" w:hint="default"/>
      </w:rPr>
    </w:lvl>
    <w:lvl w:ilvl="7" w:tplc="04160003" w:tentative="1">
      <w:start w:val="1"/>
      <w:numFmt w:val="bullet"/>
      <w:lvlText w:val="o"/>
      <w:lvlJc w:val="left"/>
      <w:pPr>
        <w:ind w:left="6220" w:hanging="360"/>
      </w:pPr>
      <w:rPr>
        <w:rFonts w:ascii="Courier New" w:hAnsi="Courier New" w:cs="Courier New" w:hint="default"/>
      </w:rPr>
    </w:lvl>
    <w:lvl w:ilvl="8" w:tplc="04160005" w:tentative="1">
      <w:start w:val="1"/>
      <w:numFmt w:val="bullet"/>
      <w:lvlText w:val=""/>
      <w:lvlJc w:val="left"/>
      <w:pPr>
        <w:ind w:left="6940" w:hanging="360"/>
      </w:pPr>
      <w:rPr>
        <w:rFonts w:ascii="Wingdings" w:hAnsi="Wingdings" w:hint="default"/>
      </w:rPr>
    </w:lvl>
  </w:abstractNum>
  <w:abstractNum w:abstractNumId="6" w15:restartNumberingAfterBreak="0">
    <w:nsid w:val="1EA01FED"/>
    <w:multiLevelType w:val="hybridMultilevel"/>
    <w:tmpl w:val="023E65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0DC4F9C"/>
    <w:multiLevelType w:val="hybridMultilevel"/>
    <w:tmpl w:val="911A06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1793214"/>
    <w:multiLevelType w:val="multilevel"/>
    <w:tmpl w:val="215E6D8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12475D"/>
    <w:multiLevelType w:val="hybridMultilevel"/>
    <w:tmpl w:val="D28498C4"/>
    <w:lvl w:ilvl="0" w:tplc="B66E1E2C">
      <w:start w:val="1"/>
      <w:numFmt w:val="lowerLetter"/>
      <w:lvlText w:val="%1)"/>
      <w:lvlJc w:val="left"/>
      <w:pPr>
        <w:tabs>
          <w:tab w:val="num" w:pos="2490"/>
        </w:tabs>
        <w:ind w:left="2490" w:hanging="360"/>
      </w:pPr>
      <w:rPr>
        <w:rFonts w:hint="default"/>
      </w:rPr>
    </w:lvl>
    <w:lvl w:ilvl="1" w:tplc="04160019" w:tentative="1">
      <w:start w:val="1"/>
      <w:numFmt w:val="lowerLetter"/>
      <w:lvlText w:val="%2."/>
      <w:lvlJc w:val="left"/>
      <w:pPr>
        <w:tabs>
          <w:tab w:val="num" w:pos="3210"/>
        </w:tabs>
        <w:ind w:left="3210" w:hanging="360"/>
      </w:pPr>
    </w:lvl>
    <w:lvl w:ilvl="2" w:tplc="0416001B" w:tentative="1">
      <w:start w:val="1"/>
      <w:numFmt w:val="lowerRoman"/>
      <w:lvlText w:val="%3."/>
      <w:lvlJc w:val="right"/>
      <w:pPr>
        <w:tabs>
          <w:tab w:val="num" w:pos="3930"/>
        </w:tabs>
        <w:ind w:left="3930" w:hanging="180"/>
      </w:pPr>
    </w:lvl>
    <w:lvl w:ilvl="3" w:tplc="0416000F" w:tentative="1">
      <w:start w:val="1"/>
      <w:numFmt w:val="decimal"/>
      <w:lvlText w:val="%4."/>
      <w:lvlJc w:val="left"/>
      <w:pPr>
        <w:tabs>
          <w:tab w:val="num" w:pos="4650"/>
        </w:tabs>
        <w:ind w:left="4650" w:hanging="360"/>
      </w:pPr>
    </w:lvl>
    <w:lvl w:ilvl="4" w:tplc="04160019" w:tentative="1">
      <w:start w:val="1"/>
      <w:numFmt w:val="lowerLetter"/>
      <w:lvlText w:val="%5."/>
      <w:lvlJc w:val="left"/>
      <w:pPr>
        <w:tabs>
          <w:tab w:val="num" w:pos="5370"/>
        </w:tabs>
        <w:ind w:left="5370" w:hanging="360"/>
      </w:pPr>
    </w:lvl>
    <w:lvl w:ilvl="5" w:tplc="0416001B" w:tentative="1">
      <w:start w:val="1"/>
      <w:numFmt w:val="lowerRoman"/>
      <w:lvlText w:val="%6."/>
      <w:lvlJc w:val="right"/>
      <w:pPr>
        <w:tabs>
          <w:tab w:val="num" w:pos="6090"/>
        </w:tabs>
        <w:ind w:left="6090" w:hanging="180"/>
      </w:pPr>
    </w:lvl>
    <w:lvl w:ilvl="6" w:tplc="0416000F" w:tentative="1">
      <w:start w:val="1"/>
      <w:numFmt w:val="decimal"/>
      <w:lvlText w:val="%7."/>
      <w:lvlJc w:val="left"/>
      <w:pPr>
        <w:tabs>
          <w:tab w:val="num" w:pos="6810"/>
        </w:tabs>
        <w:ind w:left="6810" w:hanging="360"/>
      </w:pPr>
    </w:lvl>
    <w:lvl w:ilvl="7" w:tplc="04160019" w:tentative="1">
      <w:start w:val="1"/>
      <w:numFmt w:val="lowerLetter"/>
      <w:lvlText w:val="%8."/>
      <w:lvlJc w:val="left"/>
      <w:pPr>
        <w:tabs>
          <w:tab w:val="num" w:pos="7530"/>
        </w:tabs>
        <w:ind w:left="7530" w:hanging="360"/>
      </w:pPr>
    </w:lvl>
    <w:lvl w:ilvl="8" w:tplc="0416001B" w:tentative="1">
      <w:start w:val="1"/>
      <w:numFmt w:val="lowerRoman"/>
      <w:lvlText w:val="%9."/>
      <w:lvlJc w:val="right"/>
      <w:pPr>
        <w:tabs>
          <w:tab w:val="num" w:pos="8250"/>
        </w:tabs>
        <w:ind w:left="8250" w:hanging="180"/>
      </w:pPr>
    </w:lvl>
  </w:abstractNum>
  <w:abstractNum w:abstractNumId="10" w15:restartNumberingAfterBreak="0">
    <w:nsid w:val="392F02E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170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A9467B"/>
    <w:multiLevelType w:val="multilevel"/>
    <w:tmpl w:val="304C5C5E"/>
    <w:lvl w:ilvl="0">
      <w:start w:val="3"/>
      <w:numFmt w:val="decimal"/>
      <w:lvlText w:val="%1"/>
      <w:lvlJc w:val="left"/>
      <w:pPr>
        <w:ind w:left="375" w:hanging="375"/>
      </w:pPr>
      <w:rPr>
        <w:rFonts w:hint="default"/>
      </w:rPr>
    </w:lvl>
    <w:lvl w:ilvl="1">
      <w:start w:val="25"/>
      <w:numFmt w:val="decimal"/>
      <w:lvlText w:val="%1.%2"/>
      <w:lvlJc w:val="left"/>
      <w:pPr>
        <w:ind w:left="630" w:hanging="375"/>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12" w15:restartNumberingAfterBreak="0">
    <w:nsid w:val="39D447D6"/>
    <w:multiLevelType w:val="hybridMultilevel"/>
    <w:tmpl w:val="C434A9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713114"/>
    <w:multiLevelType w:val="multilevel"/>
    <w:tmpl w:val="7A2C7CF0"/>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32717F"/>
    <w:multiLevelType w:val="multilevel"/>
    <w:tmpl w:val="81984432"/>
    <w:lvl w:ilvl="0">
      <w:start w:val="1"/>
      <w:numFmt w:val="decimal"/>
      <w:lvlText w:val="%1."/>
      <w:lvlJc w:val="left"/>
      <w:pPr>
        <w:ind w:left="360" w:hanging="360"/>
      </w:pPr>
      <w:rPr>
        <w:rFonts w:hint="default"/>
      </w:rPr>
    </w:lvl>
    <w:lvl w:ilvl="1">
      <w:start w:val="1"/>
      <w:numFmt w:val="decimal"/>
      <w:lvlText w:val="%1.%2."/>
      <w:lvlJc w:val="left"/>
      <w:pPr>
        <w:ind w:left="3834"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AE6BF3"/>
    <w:multiLevelType w:val="multilevel"/>
    <w:tmpl w:val="215E6D8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293798"/>
    <w:multiLevelType w:val="hybridMultilevel"/>
    <w:tmpl w:val="EEA849A8"/>
    <w:lvl w:ilvl="0" w:tplc="04160001">
      <w:start w:val="1"/>
      <w:numFmt w:val="bullet"/>
      <w:lvlText w:val=""/>
      <w:lvlJc w:val="left"/>
      <w:pPr>
        <w:ind w:left="748" w:hanging="360"/>
      </w:pPr>
      <w:rPr>
        <w:rFonts w:ascii="Symbol" w:hAnsi="Symbol" w:hint="default"/>
      </w:rPr>
    </w:lvl>
    <w:lvl w:ilvl="1" w:tplc="04160003" w:tentative="1">
      <w:start w:val="1"/>
      <w:numFmt w:val="bullet"/>
      <w:lvlText w:val="o"/>
      <w:lvlJc w:val="left"/>
      <w:pPr>
        <w:ind w:left="1468" w:hanging="360"/>
      </w:pPr>
      <w:rPr>
        <w:rFonts w:ascii="Courier New" w:hAnsi="Courier New" w:cs="Courier New" w:hint="default"/>
      </w:rPr>
    </w:lvl>
    <w:lvl w:ilvl="2" w:tplc="04160005" w:tentative="1">
      <w:start w:val="1"/>
      <w:numFmt w:val="bullet"/>
      <w:lvlText w:val=""/>
      <w:lvlJc w:val="left"/>
      <w:pPr>
        <w:ind w:left="2188" w:hanging="360"/>
      </w:pPr>
      <w:rPr>
        <w:rFonts w:ascii="Wingdings" w:hAnsi="Wingdings" w:hint="default"/>
      </w:rPr>
    </w:lvl>
    <w:lvl w:ilvl="3" w:tplc="04160001" w:tentative="1">
      <w:start w:val="1"/>
      <w:numFmt w:val="bullet"/>
      <w:lvlText w:val=""/>
      <w:lvlJc w:val="left"/>
      <w:pPr>
        <w:ind w:left="2908" w:hanging="360"/>
      </w:pPr>
      <w:rPr>
        <w:rFonts w:ascii="Symbol" w:hAnsi="Symbol" w:hint="default"/>
      </w:rPr>
    </w:lvl>
    <w:lvl w:ilvl="4" w:tplc="04160003" w:tentative="1">
      <w:start w:val="1"/>
      <w:numFmt w:val="bullet"/>
      <w:lvlText w:val="o"/>
      <w:lvlJc w:val="left"/>
      <w:pPr>
        <w:ind w:left="3628" w:hanging="360"/>
      </w:pPr>
      <w:rPr>
        <w:rFonts w:ascii="Courier New" w:hAnsi="Courier New" w:cs="Courier New" w:hint="default"/>
      </w:rPr>
    </w:lvl>
    <w:lvl w:ilvl="5" w:tplc="04160005" w:tentative="1">
      <w:start w:val="1"/>
      <w:numFmt w:val="bullet"/>
      <w:lvlText w:val=""/>
      <w:lvlJc w:val="left"/>
      <w:pPr>
        <w:ind w:left="4348" w:hanging="360"/>
      </w:pPr>
      <w:rPr>
        <w:rFonts w:ascii="Wingdings" w:hAnsi="Wingdings" w:hint="default"/>
      </w:rPr>
    </w:lvl>
    <w:lvl w:ilvl="6" w:tplc="04160001" w:tentative="1">
      <w:start w:val="1"/>
      <w:numFmt w:val="bullet"/>
      <w:lvlText w:val=""/>
      <w:lvlJc w:val="left"/>
      <w:pPr>
        <w:ind w:left="5068" w:hanging="360"/>
      </w:pPr>
      <w:rPr>
        <w:rFonts w:ascii="Symbol" w:hAnsi="Symbol" w:hint="default"/>
      </w:rPr>
    </w:lvl>
    <w:lvl w:ilvl="7" w:tplc="04160003" w:tentative="1">
      <w:start w:val="1"/>
      <w:numFmt w:val="bullet"/>
      <w:lvlText w:val="o"/>
      <w:lvlJc w:val="left"/>
      <w:pPr>
        <w:ind w:left="5788" w:hanging="360"/>
      </w:pPr>
      <w:rPr>
        <w:rFonts w:ascii="Courier New" w:hAnsi="Courier New" w:cs="Courier New" w:hint="default"/>
      </w:rPr>
    </w:lvl>
    <w:lvl w:ilvl="8" w:tplc="04160005" w:tentative="1">
      <w:start w:val="1"/>
      <w:numFmt w:val="bullet"/>
      <w:lvlText w:val=""/>
      <w:lvlJc w:val="left"/>
      <w:pPr>
        <w:ind w:left="6508" w:hanging="360"/>
      </w:pPr>
      <w:rPr>
        <w:rFonts w:ascii="Wingdings" w:hAnsi="Wingdings" w:hint="default"/>
      </w:rPr>
    </w:lvl>
  </w:abstractNum>
  <w:abstractNum w:abstractNumId="17" w15:restartNumberingAfterBreak="0">
    <w:nsid w:val="50410D03"/>
    <w:multiLevelType w:val="hybridMultilevel"/>
    <w:tmpl w:val="14B6E0A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049410E"/>
    <w:multiLevelType w:val="hybridMultilevel"/>
    <w:tmpl w:val="0CD6EE1C"/>
    <w:lvl w:ilvl="0" w:tplc="632AA376">
      <w:start w:val="1"/>
      <w:numFmt w:val="decimal"/>
      <w:pStyle w:val="lista123"/>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9" w15:restartNumberingAfterBreak="0">
    <w:nsid w:val="513643A7"/>
    <w:multiLevelType w:val="multilevel"/>
    <w:tmpl w:val="3CB698D0"/>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1491AA0"/>
    <w:multiLevelType w:val="multilevel"/>
    <w:tmpl w:val="A1608EE8"/>
    <w:lvl w:ilvl="0">
      <w:start w:val="9"/>
      <w:numFmt w:val="decimal"/>
      <w:lvlText w:val="%1."/>
      <w:lvlJc w:val="left"/>
      <w:pPr>
        <w:ind w:left="720" w:hanging="360"/>
      </w:pPr>
      <w:rPr>
        <w:rFonts w:hint="default"/>
      </w:rPr>
    </w:lvl>
    <w:lvl w:ilvl="1">
      <w:start w:val="5"/>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1" w15:restartNumberingAfterBreak="0">
    <w:nsid w:val="518766F4"/>
    <w:multiLevelType w:val="hybridMultilevel"/>
    <w:tmpl w:val="E9089A56"/>
    <w:lvl w:ilvl="0" w:tplc="3A4CDA3A">
      <w:start w:val="1"/>
      <w:numFmt w:val="lowerLetter"/>
      <w:pStyle w:val="Listaabc"/>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2" w15:restartNumberingAfterBreak="0">
    <w:nsid w:val="53C14914"/>
    <w:multiLevelType w:val="multilevel"/>
    <w:tmpl w:val="8D7A0C4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923325"/>
    <w:multiLevelType w:val="multilevel"/>
    <w:tmpl w:val="F1FAB3D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E57FDE"/>
    <w:multiLevelType w:val="multilevel"/>
    <w:tmpl w:val="2A7068A4"/>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024B9F"/>
    <w:multiLevelType w:val="multilevel"/>
    <w:tmpl w:val="8F1C984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070437F"/>
    <w:multiLevelType w:val="multilevel"/>
    <w:tmpl w:val="C26AD1E6"/>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AF652B"/>
    <w:multiLevelType w:val="multilevel"/>
    <w:tmpl w:val="BD06113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CCD0723"/>
    <w:multiLevelType w:val="hybridMultilevel"/>
    <w:tmpl w:val="06B000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21"/>
  </w:num>
  <w:num w:numId="3">
    <w:abstractNumId w:val="14"/>
  </w:num>
  <w:num w:numId="4">
    <w:abstractNumId w:val="9"/>
  </w:num>
  <w:num w:numId="5">
    <w:abstractNumId w:val="2"/>
  </w:num>
  <w:num w:numId="6">
    <w:abstractNumId w:val="0"/>
  </w:num>
  <w:num w:numId="7">
    <w:abstractNumId w:val="20"/>
  </w:num>
  <w:num w:numId="8">
    <w:abstractNumId w:val="6"/>
  </w:num>
  <w:num w:numId="9">
    <w:abstractNumId w:val="12"/>
  </w:num>
  <w:num w:numId="10">
    <w:abstractNumId w:val="10"/>
  </w:num>
  <w:num w:numId="11">
    <w:abstractNumId w:val="22"/>
  </w:num>
  <w:num w:numId="12">
    <w:abstractNumId w:val="27"/>
  </w:num>
  <w:num w:numId="13">
    <w:abstractNumId w:val="19"/>
  </w:num>
  <w:num w:numId="14">
    <w:abstractNumId w:val="28"/>
  </w:num>
  <w:num w:numId="15">
    <w:abstractNumId w:val="24"/>
  </w:num>
  <w:num w:numId="16">
    <w:abstractNumId w:val="17"/>
  </w:num>
  <w:num w:numId="17">
    <w:abstractNumId w:val="7"/>
  </w:num>
  <w:num w:numId="18">
    <w:abstractNumId w:val="3"/>
  </w:num>
  <w:num w:numId="19">
    <w:abstractNumId w:val="4"/>
  </w:num>
  <w:num w:numId="20">
    <w:abstractNumId w:val="23"/>
  </w:num>
  <w:num w:numId="21">
    <w:abstractNumId w:val="5"/>
  </w:num>
  <w:num w:numId="22">
    <w:abstractNumId w:val="11"/>
  </w:num>
  <w:num w:numId="23">
    <w:abstractNumId w:val="13"/>
  </w:num>
  <w:num w:numId="24">
    <w:abstractNumId w:val="26"/>
  </w:num>
  <w:num w:numId="25">
    <w:abstractNumId w:val="1"/>
  </w:num>
  <w:num w:numId="26">
    <w:abstractNumId w:val="16"/>
  </w:num>
  <w:num w:numId="27">
    <w:abstractNumId w:val="15"/>
  </w:num>
  <w:num w:numId="28">
    <w:abstractNumId w:val="8"/>
  </w:num>
  <w:num w:numId="29">
    <w:abstractNumId w:val="25"/>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que Madureira">
    <w15:presenceInfo w15:providerId="AD" w15:userId="S-1-5-21-3909509691-2130341124-3966718554-1911"/>
  </w15:person>
  <w15:person w15:author="Eliane Regina Manzatti">
    <w15:presenceInfo w15:providerId="AD" w15:userId="S-1-5-21-3909509691-2130341124-3966718554-28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CA"/>
    <w:rsid w:val="000008DB"/>
    <w:rsid w:val="00022A5E"/>
    <w:rsid w:val="00023604"/>
    <w:rsid w:val="0002369F"/>
    <w:rsid w:val="0002703B"/>
    <w:rsid w:val="00027AF7"/>
    <w:rsid w:val="00045883"/>
    <w:rsid w:val="00060219"/>
    <w:rsid w:val="0006133A"/>
    <w:rsid w:val="00063301"/>
    <w:rsid w:val="000676DF"/>
    <w:rsid w:val="00077F0A"/>
    <w:rsid w:val="00081FEC"/>
    <w:rsid w:val="0008652C"/>
    <w:rsid w:val="0008712A"/>
    <w:rsid w:val="000900FE"/>
    <w:rsid w:val="000908C8"/>
    <w:rsid w:val="0009734C"/>
    <w:rsid w:val="00097EE3"/>
    <w:rsid w:val="000A0277"/>
    <w:rsid w:val="000A650D"/>
    <w:rsid w:val="000B25A7"/>
    <w:rsid w:val="000B3A76"/>
    <w:rsid w:val="000B647D"/>
    <w:rsid w:val="000B68A4"/>
    <w:rsid w:val="000B7DD5"/>
    <w:rsid w:val="000C13E2"/>
    <w:rsid w:val="000C3999"/>
    <w:rsid w:val="000C39E7"/>
    <w:rsid w:val="000E2970"/>
    <w:rsid w:val="000E51AF"/>
    <w:rsid w:val="001007E6"/>
    <w:rsid w:val="001009A4"/>
    <w:rsid w:val="00102605"/>
    <w:rsid w:val="001031CC"/>
    <w:rsid w:val="00104198"/>
    <w:rsid w:val="00110383"/>
    <w:rsid w:val="0011049E"/>
    <w:rsid w:val="001235F2"/>
    <w:rsid w:val="00130807"/>
    <w:rsid w:val="00130F1E"/>
    <w:rsid w:val="00131B39"/>
    <w:rsid w:val="00133EC4"/>
    <w:rsid w:val="00134C5F"/>
    <w:rsid w:val="00136300"/>
    <w:rsid w:val="00137C66"/>
    <w:rsid w:val="00140A47"/>
    <w:rsid w:val="00142E0D"/>
    <w:rsid w:val="001474E8"/>
    <w:rsid w:val="0014758F"/>
    <w:rsid w:val="0015218F"/>
    <w:rsid w:val="001559DA"/>
    <w:rsid w:val="00160230"/>
    <w:rsid w:val="001609D3"/>
    <w:rsid w:val="00162FAB"/>
    <w:rsid w:val="00170DE9"/>
    <w:rsid w:val="00177AA3"/>
    <w:rsid w:val="00181F8A"/>
    <w:rsid w:val="00187B95"/>
    <w:rsid w:val="001A455B"/>
    <w:rsid w:val="001A4954"/>
    <w:rsid w:val="001A4E30"/>
    <w:rsid w:val="001A6D8C"/>
    <w:rsid w:val="001B13D5"/>
    <w:rsid w:val="001B160C"/>
    <w:rsid w:val="001D1231"/>
    <w:rsid w:val="001D2796"/>
    <w:rsid w:val="001E4888"/>
    <w:rsid w:val="001E6719"/>
    <w:rsid w:val="001E737D"/>
    <w:rsid w:val="0020701D"/>
    <w:rsid w:val="00214492"/>
    <w:rsid w:val="002144FE"/>
    <w:rsid w:val="0022002E"/>
    <w:rsid w:val="00221BB6"/>
    <w:rsid w:val="0023080C"/>
    <w:rsid w:val="00235C07"/>
    <w:rsid w:val="002364F9"/>
    <w:rsid w:val="00240E09"/>
    <w:rsid w:val="00255388"/>
    <w:rsid w:val="002630C0"/>
    <w:rsid w:val="002635F1"/>
    <w:rsid w:val="00271197"/>
    <w:rsid w:val="00277987"/>
    <w:rsid w:val="002825DF"/>
    <w:rsid w:val="002855AE"/>
    <w:rsid w:val="00292D17"/>
    <w:rsid w:val="002A069E"/>
    <w:rsid w:val="002A0ED0"/>
    <w:rsid w:val="002A12FA"/>
    <w:rsid w:val="002A3ABC"/>
    <w:rsid w:val="002B0BE5"/>
    <w:rsid w:val="002B52F2"/>
    <w:rsid w:val="002B53A0"/>
    <w:rsid w:val="002B58AA"/>
    <w:rsid w:val="002B6BEF"/>
    <w:rsid w:val="002B78E2"/>
    <w:rsid w:val="002C3B0F"/>
    <w:rsid w:val="002C6A88"/>
    <w:rsid w:val="002D7A83"/>
    <w:rsid w:val="002E005F"/>
    <w:rsid w:val="002E0404"/>
    <w:rsid w:val="002E0CA1"/>
    <w:rsid w:val="002E379C"/>
    <w:rsid w:val="002E631F"/>
    <w:rsid w:val="002E7B46"/>
    <w:rsid w:val="002F0546"/>
    <w:rsid w:val="002F12AA"/>
    <w:rsid w:val="002F58FE"/>
    <w:rsid w:val="002F5EE1"/>
    <w:rsid w:val="00306D64"/>
    <w:rsid w:val="00313827"/>
    <w:rsid w:val="00315956"/>
    <w:rsid w:val="003230DE"/>
    <w:rsid w:val="00324D97"/>
    <w:rsid w:val="00350922"/>
    <w:rsid w:val="00352923"/>
    <w:rsid w:val="00357E63"/>
    <w:rsid w:val="00363441"/>
    <w:rsid w:val="003643C2"/>
    <w:rsid w:val="00366B06"/>
    <w:rsid w:val="00377D40"/>
    <w:rsid w:val="00380E2B"/>
    <w:rsid w:val="00385594"/>
    <w:rsid w:val="00385916"/>
    <w:rsid w:val="00395C0F"/>
    <w:rsid w:val="00397796"/>
    <w:rsid w:val="003A1C9B"/>
    <w:rsid w:val="003B318A"/>
    <w:rsid w:val="003C037E"/>
    <w:rsid w:val="003D47F6"/>
    <w:rsid w:val="003E3C6F"/>
    <w:rsid w:val="003E531A"/>
    <w:rsid w:val="003E658C"/>
    <w:rsid w:val="003E6B31"/>
    <w:rsid w:val="003F3847"/>
    <w:rsid w:val="003F6A32"/>
    <w:rsid w:val="003F73EC"/>
    <w:rsid w:val="003F7BB3"/>
    <w:rsid w:val="004066D8"/>
    <w:rsid w:val="00415C15"/>
    <w:rsid w:val="004353B8"/>
    <w:rsid w:val="004419CF"/>
    <w:rsid w:val="004425AF"/>
    <w:rsid w:val="00457ECE"/>
    <w:rsid w:val="00464504"/>
    <w:rsid w:val="00484BF4"/>
    <w:rsid w:val="00485CB5"/>
    <w:rsid w:val="004871CA"/>
    <w:rsid w:val="00490DBB"/>
    <w:rsid w:val="004B6037"/>
    <w:rsid w:val="004D2851"/>
    <w:rsid w:val="004D53BE"/>
    <w:rsid w:val="004D573C"/>
    <w:rsid w:val="004D5A22"/>
    <w:rsid w:val="004F6811"/>
    <w:rsid w:val="00502318"/>
    <w:rsid w:val="00504961"/>
    <w:rsid w:val="0050516F"/>
    <w:rsid w:val="0050538B"/>
    <w:rsid w:val="00506365"/>
    <w:rsid w:val="00506E8A"/>
    <w:rsid w:val="00510753"/>
    <w:rsid w:val="00512DF9"/>
    <w:rsid w:val="00521EAB"/>
    <w:rsid w:val="00524422"/>
    <w:rsid w:val="00525856"/>
    <w:rsid w:val="0053376E"/>
    <w:rsid w:val="00533EAF"/>
    <w:rsid w:val="00535B10"/>
    <w:rsid w:val="0054594F"/>
    <w:rsid w:val="0055319D"/>
    <w:rsid w:val="005601E5"/>
    <w:rsid w:val="005614F2"/>
    <w:rsid w:val="005629A2"/>
    <w:rsid w:val="00563F75"/>
    <w:rsid w:val="00570684"/>
    <w:rsid w:val="0057190B"/>
    <w:rsid w:val="00571DD6"/>
    <w:rsid w:val="0057449C"/>
    <w:rsid w:val="005823FF"/>
    <w:rsid w:val="0058346D"/>
    <w:rsid w:val="00584A13"/>
    <w:rsid w:val="005855C9"/>
    <w:rsid w:val="005856CD"/>
    <w:rsid w:val="00586B09"/>
    <w:rsid w:val="0059197C"/>
    <w:rsid w:val="005966AA"/>
    <w:rsid w:val="00596EA2"/>
    <w:rsid w:val="005A0786"/>
    <w:rsid w:val="005A0F76"/>
    <w:rsid w:val="005B369E"/>
    <w:rsid w:val="005B4580"/>
    <w:rsid w:val="005B63A8"/>
    <w:rsid w:val="005B669B"/>
    <w:rsid w:val="005C7E0B"/>
    <w:rsid w:val="005D10E5"/>
    <w:rsid w:val="005D55B7"/>
    <w:rsid w:val="005E3211"/>
    <w:rsid w:val="005E4133"/>
    <w:rsid w:val="005E586A"/>
    <w:rsid w:val="005E7E64"/>
    <w:rsid w:val="005F408F"/>
    <w:rsid w:val="005F6B34"/>
    <w:rsid w:val="00602294"/>
    <w:rsid w:val="00605459"/>
    <w:rsid w:val="006117F3"/>
    <w:rsid w:val="0061425D"/>
    <w:rsid w:val="006149CD"/>
    <w:rsid w:val="006200B7"/>
    <w:rsid w:val="0062348E"/>
    <w:rsid w:val="00625AF7"/>
    <w:rsid w:val="00642D45"/>
    <w:rsid w:val="00644348"/>
    <w:rsid w:val="00647F7E"/>
    <w:rsid w:val="006511A2"/>
    <w:rsid w:val="00660492"/>
    <w:rsid w:val="00660CCF"/>
    <w:rsid w:val="0066133C"/>
    <w:rsid w:val="00677D15"/>
    <w:rsid w:val="00687756"/>
    <w:rsid w:val="00694A4A"/>
    <w:rsid w:val="006960D8"/>
    <w:rsid w:val="00697E85"/>
    <w:rsid w:val="006A2B8A"/>
    <w:rsid w:val="006A2F42"/>
    <w:rsid w:val="006A3119"/>
    <w:rsid w:val="006A7707"/>
    <w:rsid w:val="006B25FE"/>
    <w:rsid w:val="006B3EE5"/>
    <w:rsid w:val="006B7887"/>
    <w:rsid w:val="006C7C93"/>
    <w:rsid w:val="006D087C"/>
    <w:rsid w:val="006D17BC"/>
    <w:rsid w:val="006D590D"/>
    <w:rsid w:val="006E48BF"/>
    <w:rsid w:val="006F5F06"/>
    <w:rsid w:val="006F7568"/>
    <w:rsid w:val="0070072E"/>
    <w:rsid w:val="00700AB2"/>
    <w:rsid w:val="007045F1"/>
    <w:rsid w:val="00704D35"/>
    <w:rsid w:val="00712742"/>
    <w:rsid w:val="007146B0"/>
    <w:rsid w:val="00731293"/>
    <w:rsid w:val="00737263"/>
    <w:rsid w:val="00757188"/>
    <w:rsid w:val="00760250"/>
    <w:rsid w:val="007662A5"/>
    <w:rsid w:val="007724CB"/>
    <w:rsid w:val="00774478"/>
    <w:rsid w:val="00782AC2"/>
    <w:rsid w:val="00791BB5"/>
    <w:rsid w:val="0079208C"/>
    <w:rsid w:val="00796D3C"/>
    <w:rsid w:val="007A2410"/>
    <w:rsid w:val="007A24B4"/>
    <w:rsid w:val="007A63A9"/>
    <w:rsid w:val="007A6988"/>
    <w:rsid w:val="007C1338"/>
    <w:rsid w:val="007C4D29"/>
    <w:rsid w:val="007D444F"/>
    <w:rsid w:val="007D4F5B"/>
    <w:rsid w:val="007E2BF3"/>
    <w:rsid w:val="007E3B3F"/>
    <w:rsid w:val="007F1B7E"/>
    <w:rsid w:val="007F3122"/>
    <w:rsid w:val="00805171"/>
    <w:rsid w:val="00806175"/>
    <w:rsid w:val="00812D20"/>
    <w:rsid w:val="008216B3"/>
    <w:rsid w:val="008217F4"/>
    <w:rsid w:val="00834E0D"/>
    <w:rsid w:val="00842FA5"/>
    <w:rsid w:val="008446D2"/>
    <w:rsid w:val="00846340"/>
    <w:rsid w:val="0084684B"/>
    <w:rsid w:val="00846B48"/>
    <w:rsid w:val="00851ACC"/>
    <w:rsid w:val="00856BA8"/>
    <w:rsid w:val="0087219E"/>
    <w:rsid w:val="008758BB"/>
    <w:rsid w:val="00880123"/>
    <w:rsid w:val="008805F4"/>
    <w:rsid w:val="008856D0"/>
    <w:rsid w:val="008864DC"/>
    <w:rsid w:val="008905B5"/>
    <w:rsid w:val="008A1F73"/>
    <w:rsid w:val="008A31FD"/>
    <w:rsid w:val="008A325A"/>
    <w:rsid w:val="008B00F7"/>
    <w:rsid w:val="008B2221"/>
    <w:rsid w:val="008B28A9"/>
    <w:rsid w:val="008B3642"/>
    <w:rsid w:val="008B7072"/>
    <w:rsid w:val="008B75A3"/>
    <w:rsid w:val="008C3F23"/>
    <w:rsid w:val="008D27A5"/>
    <w:rsid w:val="008D28E0"/>
    <w:rsid w:val="008E0D0C"/>
    <w:rsid w:val="008E0DCA"/>
    <w:rsid w:val="008E1CF8"/>
    <w:rsid w:val="008E34A6"/>
    <w:rsid w:val="008E5128"/>
    <w:rsid w:val="008E5A0C"/>
    <w:rsid w:val="008F57D6"/>
    <w:rsid w:val="008F6552"/>
    <w:rsid w:val="00906A08"/>
    <w:rsid w:val="0091015A"/>
    <w:rsid w:val="00915A64"/>
    <w:rsid w:val="00917117"/>
    <w:rsid w:val="00926CDB"/>
    <w:rsid w:val="00931572"/>
    <w:rsid w:val="009367F7"/>
    <w:rsid w:val="009379D1"/>
    <w:rsid w:val="009466C2"/>
    <w:rsid w:val="00951A58"/>
    <w:rsid w:val="00957B9E"/>
    <w:rsid w:val="00976C57"/>
    <w:rsid w:val="00980EA5"/>
    <w:rsid w:val="00993735"/>
    <w:rsid w:val="009A325C"/>
    <w:rsid w:val="009A478E"/>
    <w:rsid w:val="009B0B48"/>
    <w:rsid w:val="009B1CDF"/>
    <w:rsid w:val="009B676C"/>
    <w:rsid w:val="009C0DD6"/>
    <w:rsid w:val="009C301A"/>
    <w:rsid w:val="009C3496"/>
    <w:rsid w:val="009C454E"/>
    <w:rsid w:val="009C6D60"/>
    <w:rsid w:val="009D209C"/>
    <w:rsid w:val="009D6395"/>
    <w:rsid w:val="009D6CD1"/>
    <w:rsid w:val="009E0FFE"/>
    <w:rsid w:val="009E5CB1"/>
    <w:rsid w:val="009F4ED0"/>
    <w:rsid w:val="009F5A04"/>
    <w:rsid w:val="009F5C0C"/>
    <w:rsid w:val="009F64E6"/>
    <w:rsid w:val="00A11C70"/>
    <w:rsid w:val="00A122DE"/>
    <w:rsid w:val="00A1483F"/>
    <w:rsid w:val="00A17B44"/>
    <w:rsid w:val="00A2009B"/>
    <w:rsid w:val="00A226C3"/>
    <w:rsid w:val="00A23581"/>
    <w:rsid w:val="00A25912"/>
    <w:rsid w:val="00A37890"/>
    <w:rsid w:val="00A37A39"/>
    <w:rsid w:val="00A40CB9"/>
    <w:rsid w:val="00A42447"/>
    <w:rsid w:val="00A44289"/>
    <w:rsid w:val="00A444AE"/>
    <w:rsid w:val="00A5004D"/>
    <w:rsid w:val="00A54714"/>
    <w:rsid w:val="00A576C4"/>
    <w:rsid w:val="00A7072D"/>
    <w:rsid w:val="00A709BD"/>
    <w:rsid w:val="00A71B7D"/>
    <w:rsid w:val="00A778C1"/>
    <w:rsid w:val="00A82CD6"/>
    <w:rsid w:val="00A854A1"/>
    <w:rsid w:val="00A910F4"/>
    <w:rsid w:val="00A975E3"/>
    <w:rsid w:val="00A977E9"/>
    <w:rsid w:val="00AA1102"/>
    <w:rsid w:val="00AB6AD2"/>
    <w:rsid w:val="00AC0EAB"/>
    <w:rsid w:val="00AC1DAC"/>
    <w:rsid w:val="00AC7163"/>
    <w:rsid w:val="00AE06CA"/>
    <w:rsid w:val="00AE0DB5"/>
    <w:rsid w:val="00AE2F01"/>
    <w:rsid w:val="00AE5457"/>
    <w:rsid w:val="00AE7D95"/>
    <w:rsid w:val="00AF0712"/>
    <w:rsid w:val="00AF0E36"/>
    <w:rsid w:val="00AF208A"/>
    <w:rsid w:val="00AF5BB2"/>
    <w:rsid w:val="00AF735A"/>
    <w:rsid w:val="00B02ABF"/>
    <w:rsid w:val="00B0463E"/>
    <w:rsid w:val="00B132A8"/>
    <w:rsid w:val="00B13EA8"/>
    <w:rsid w:val="00B215A2"/>
    <w:rsid w:val="00B3102B"/>
    <w:rsid w:val="00B33A9F"/>
    <w:rsid w:val="00B3477E"/>
    <w:rsid w:val="00B3688A"/>
    <w:rsid w:val="00B4126C"/>
    <w:rsid w:val="00B4165D"/>
    <w:rsid w:val="00B44FEE"/>
    <w:rsid w:val="00B4650B"/>
    <w:rsid w:val="00B608E7"/>
    <w:rsid w:val="00B66007"/>
    <w:rsid w:val="00B71DA3"/>
    <w:rsid w:val="00B73C58"/>
    <w:rsid w:val="00B75223"/>
    <w:rsid w:val="00B85C32"/>
    <w:rsid w:val="00B901AB"/>
    <w:rsid w:val="00B91268"/>
    <w:rsid w:val="00B9687F"/>
    <w:rsid w:val="00BA0F2C"/>
    <w:rsid w:val="00BA1473"/>
    <w:rsid w:val="00BA246A"/>
    <w:rsid w:val="00BA3A85"/>
    <w:rsid w:val="00BB4CBD"/>
    <w:rsid w:val="00BB5E6E"/>
    <w:rsid w:val="00BB60C9"/>
    <w:rsid w:val="00BC0DD6"/>
    <w:rsid w:val="00BC14E7"/>
    <w:rsid w:val="00BC5FB3"/>
    <w:rsid w:val="00BC62AB"/>
    <w:rsid w:val="00BD1782"/>
    <w:rsid w:val="00BD6656"/>
    <w:rsid w:val="00BE5372"/>
    <w:rsid w:val="00BE6D22"/>
    <w:rsid w:val="00BF259A"/>
    <w:rsid w:val="00C002C5"/>
    <w:rsid w:val="00C01292"/>
    <w:rsid w:val="00C03400"/>
    <w:rsid w:val="00C069CE"/>
    <w:rsid w:val="00C1574E"/>
    <w:rsid w:val="00C211D2"/>
    <w:rsid w:val="00C30BA4"/>
    <w:rsid w:val="00C463D6"/>
    <w:rsid w:val="00C53511"/>
    <w:rsid w:val="00C56B6A"/>
    <w:rsid w:val="00C63149"/>
    <w:rsid w:val="00C632A1"/>
    <w:rsid w:val="00C63733"/>
    <w:rsid w:val="00C73572"/>
    <w:rsid w:val="00C82D30"/>
    <w:rsid w:val="00C869E8"/>
    <w:rsid w:val="00C91146"/>
    <w:rsid w:val="00C94048"/>
    <w:rsid w:val="00CA0427"/>
    <w:rsid w:val="00CA1CDD"/>
    <w:rsid w:val="00CA3BF4"/>
    <w:rsid w:val="00CA48D3"/>
    <w:rsid w:val="00CA6F95"/>
    <w:rsid w:val="00CB1B4C"/>
    <w:rsid w:val="00CB3817"/>
    <w:rsid w:val="00CB72C7"/>
    <w:rsid w:val="00CC184E"/>
    <w:rsid w:val="00CC22B6"/>
    <w:rsid w:val="00CC326C"/>
    <w:rsid w:val="00CD0E08"/>
    <w:rsid w:val="00CE62C6"/>
    <w:rsid w:val="00CE72B9"/>
    <w:rsid w:val="00CE791B"/>
    <w:rsid w:val="00CF005D"/>
    <w:rsid w:val="00CF11F0"/>
    <w:rsid w:val="00CF3E0E"/>
    <w:rsid w:val="00CF78CE"/>
    <w:rsid w:val="00D069F9"/>
    <w:rsid w:val="00D06BB6"/>
    <w:rsid w:val="00D105B5"/>
    <w:rsid w:val="00D2627D"/>
    <w:rsid w:val="00D31A9B"/>
    <w:rsid w:val="00D34B30"/>
    <w:rsid w:val="00D3725D"/>
    <w:rsid w:val="00D4255D"/>
    <w:rsid w:val="00D4424B"/>
    <w:rsid w:val="00D45BE0"/>
    <w:rsid w:val="00D56F7C"/>
    <w:rsid w:val="00D67A62"/>
    <w:rsid w:val="00D711BE"/>
    <w:rsid w:val="00D73629"/>
    <w:rsid w:val="00D9216C"/>
    <w:rsid w:val="00D94901"/>
    <w:rsid w:val="00D96639"/>
    <w:rsid w:val="00D96BA7"/>
    <w:rsid w:val="00DA179A"/>
    <w:rsid w:val="00DA20BA"/>
    <w:rsid w:val="00DA43A4"/>
    <w:rsid w:val="00DA58AE"/>
    <w:rsid w:val="00DB322C"/>
    <w:rsid w:val="00DB613B"/>
    <w:rsid w:val="00DC04DD"/>
    <w:rsid w:val="00DC167B"/>
    <w:rsid w:val="00DC29C0"/>
    <w:rsid w:val="00DD7A22"/>
    <w:rsid w:val="00DE10EB"/>
    <w:rsid w:val="00DE21BD"/>
    <w:rsid w:val="00DE5760"/>
    <w:rsid w:val="00DE6509"/>
    <w:rsid w:val="00DE6C7F"/>
    <w:rsid w:val="00DE6E86"/>
    <w:rsid w:val="00DF0406"/>
    <w:rsid w:val="00DF3780"/>
    <w:rsid w:val="00E06045"/>
    <w:rsid w:val="00E06439"/>
    <w:rsid w:val="00E06BB4"/>
    <w:rsid w:val="00E23C32"/>
    <w:rsid w:val="00E34D68"/>
    <w:rsid w:val="00E41247"/>
    <w:rsid w:val="00E4571B"/>
    <w:rsid w:val="00E46C4A"/>
    <w:rsid w:val="00E4741F"/>
    <w:rsid w:val="00E475AE"/>
    <w:rsid w:val="00E47944"/>
    <w:rsid w:val="00E53EAE"/>
    <w:rsid w:val="00E609F3"/>
    <w:rsid w:val="00E64947"/>
    <w:rsid w:val="00E675B9"/>
    <w:rsid w:val="00E745CD"/>
    <w:rsid w:val="00E75D14"/>
    <w:rsid w:val="00E8626E"/>
    <w:rsid w:val="00E86836"/>
    <w:rsid w:val="00E92F65"/>
    <w:rsid w:val="00E95830"/>
    <w:rsid w:val="00E9713D"/>
    <w:rsid w:val="00EA4030"/>
    <w:rsid w:val="00EB1697"/>
    <w:rsid w:val="00EB38A5"/>
    <w:rsid w:val="00EB3D76"/>
    <w:rsid w:val="00EC0862"/>
    <w:rsid w:val="00EC216A"/>
    <w:rsid w:val="00ED0684"/>
    <w:rsid w:val="00ED51A0"/>
    <w:rsid w:val="00ED60BF"/>
    <w:rsid w:val="00EF1F66"/>
    <w:rsid w:val="00EF5123"/>
    <w:rsid w:val="00F00ADD"/>
    <w:rsid w:val="00F15E5C"/>
    <w:rsid w:val="00F16057"/>
    <w:rsid w:val="00F172C4"/>
    <w:rsid w:val="00F243D0"/>
    <w:rsid w:val="00F264A8"/>
    <w:rsid w:val="00F27432"/>
    <w:rsid w:val="00F315B9"/>
    <w:rsid w:val="00F34F96"/>
    <w:rsid w:val="00F43BB6"/>
    <w:rsid w:val="00F4552B"/>
    <w:rsid w:val="00F47DDA"/>
    <w:rsid w:val="00F50FAC"/>
    <w:rsid w:val="00F538D4"/>
    <w:rsid w:val="00F56EB0"/>
    <w:rsid w:val="00F608FA"/>
    <w:rsid w:val="00F67F3E"/>
    <w:rsid w:val="00F74608"/>
    <w:rsid w:val="00F76474"/>
    <w:rsid w:val="00F83BCD"/>
    <w:rsid w:val="00F912C2"/>
    <w:rsid w:val="00F9429C"/>
    <w:rsid w:val="00FA77C4"/>
    <w:rsid w:val="00FB2198"/>
    <w:rsid w:val="00FB73B9"/>
    <w:rsid w:val="00FC5CF4"/>
    <w:rsid w:val="00FD054D"/>
    <w:rsid w:val="00FD0875"/>
    <w:rsid w:val="00FD688E"/>
    <w:rsid w:val="00FE1F91"/>
    <w:rsid w:val="00FE5498"/>
    <w:rsid w:val="00FE7EEE"/>
    <w:rsid w:val="00FF70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3B3BC"/>
  <w15:docId w15:val="{FA4BA181-02B7-4C93-B32B-C7EE4E76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ítulo 14 vermelho"/>
    <w:basedOn w:val="Normal"/>
    <w:next w:val="Normal"/>
    <w:link w:val="Ttulo1Char"/>
    <w:uiPriority w:val="9"/>
    <w:qFormat/>
    <w:rsid w:val="00134C5F"/>
    <w:pPr>
      <w:keepNext/>
      <w:keepLines/>
      <w:spacing w:before="480" w:beforeAutospacing="1" w:after="0" w:afterAutospacing="1" w:line="276" w:lineRule="auto"/>
      <w:jc w:val="both"/>
      <w:outlineLvl w:val="0"/>
    </w:pPr>
    <w:rPr>
      <w:rFonts w:ascii="Calibri" w:eastAsia="Times New Roman" w:hAnsi="Calibri" w:cs="Times New Roman"/>
      <w:b/>
      <w:bCs/>
      <w:color w:val="C00000"/>
      <w:sz w:val="28"/>
      <w:szCs w:val="28"/>
    </w:rPr>
  </w:style>
  <w:style w:type="paragraph" w:styleId="Ttulo2">
    <w:name w:val="heading 2"/>
    <w:aliases w:val="Título 12 vermelho"/>
    <w:basedOn w:val="Normal"/>
    <w:next w:val="Normal"/>
    <w:link w:val="Ttulo2Char"/>
    <w:uiPriority w:val="9"/>
    <w:unhideWhenUsed/>
    <w:qFormat/>
    <w:rsid w:val="00134C5F"/>
    <w:pPr>
      <w:keepNext/>
      <w:keepLines/>
      <w:spacing w:before="200" w:beforeAutospacing="1" w:after="0" w:afterAutospacing="1" w:line="276" w:lineRule="auto"/>
      <w:jc w:val="both"/>
      <w:outlineLvl w:val="1"/>
    </w:pPr>
    <w:rPr>
      <w:rFonts w:ascii="Calibri" w:eastAsia="Times New Roman" w:hAnsi="Calibri" w:cs="Times New Roman"/>
      <w:b/>
      <w:bCs/>
      <w:color w:val="C00000"/>
      <w:sz w:val="24"/>
      <w:szCs w:val="26"/>
    </w:rPr>
  </w:style>
  <w:style w:type="paragraph" w:styleId="Ttulo3">
    <w:name w:val="heading 3"/>
    <w:aliases w:val="Título 12"/>
    <w:basedOn w:val="Normal"/>
    <w:next w:val="Normal"/>
    <w:link w:val="Ttulo3Char"/>
    <w:uiPriority w:val="9"/>
    <w:unhideWhenUsed/>
    <w:qFormat/>
    <w:rsid w:val="00134C5F"/>
    <w:pPr>
      <w:keepNext/>
      <w:keepLines/>
      <w:spacing w:before="200" w:beforeAutospacing="1" w:after="0" w:afterAutospacing="1" w:line="276" w:lineRule="auto"/>
      <w:jc w:val="both"/>
      <w:outlineLvl w:val="2"/>
    </w:pPr>
    <w:rPr>
      <w:rFonts w:ascii="Calibri" w:eastAsia="Times New Roman" w:hAnsi="Calibri" w:cs="Times New Roman"/>
      <w:b/>
      <w:bCs/>
      <w:color w:val="404040"/>
      <w:sz w:val="24"/>
    </w:rPr>
  </w:style>
  <w:style w:type="paragraph" w:styleId="Ttulo4">
    <w:name w:val="heading 4"/>
    <w:aliases w:val="Título 14"/>
    <w:basedOn w:val="Normal"/>
    <w:next w:val="Normal"/>
    <w:link w:val="Ttulo4Char"/>
    <w:uiPriority w:val="9"/>
    <w:unhideWhenUsed/>
    <w:qFormat/>
    <w:rsid w:val="00134C5F"/>
    <w:pPr>
      <w:keepNext/>
      <w:keepLines/>
      <w:spacing w:before="200" w:beforeAutospacing="1" w:after="0" w:afterAutospacing="1" w:line="276" w:lineRule="auto"/>
      <w:jc w:val="both"/>
      <w:outlineLvl w:val="3"/>
    </w:pPr>
    <w:rPr>
      <w:rFonts w:ascii="Calibri" w:eastAsia="Times New Roman" w:hAnsi="Calibri" w:cs="Times New Roman"/>
      <w:b/>
      <w:bCs/>
      <w:i/>
      <w:iCs/>
      <w:color w:val="404040"/>
      <w:sz w:val="28"/>
    </w:rPr>
  </w:style>
  <w:style w:type="paragraph" w:styleId="Ttulo5">
    <w:name w:val="heading 5"/>
    <w:aliases w:val="Título Itálico"/>
    <w:basedOn w:val="Normal"/>
    <w:next w:val="Normal"/>
    <w:link w:val="Ttulo5Char"/>
    <w:uiPriority w:val="9"/>
    <w:unhideWhenUsed/>
    <w:qFormat/>
    <w:rsid w:val="00134C5F"/>
    <w:pPr>
      <w:keepNext/>
      <w:keepLines/>
      <w:spacing w:before="200" w:beforeAutospacing="1" w:after="0" w:afterAutospacing="1" w:line="276" w:lineRule="auto"/>
      <w:jc w:val="both"/>
      <w:outlineLvl w:val="4"/>
    </w:pPr>
    <w:rPr>
      <w:rFonts w:ascii="Calibri" w:eastAsia="Times New Roman" w:hAnsi="Calibri" w:cs="Times New Roman"/>
      <w:b/>
      <w:i/>
      <w:color w:val="404040"/>
      <w:sz w:val="24"/>
    </w:rPr>
  </w:style>
  <w:style w:type="paragraph" w:styleId="Ttulo6">
    <w:name w:val="heading 6"/>
    <w:aliases w:val="Título Itálico vermelho"/>
    <w:basedOn w:val="Normal"/>
    <w:next w:val="Normal"/>
    <w:link w:val="Ttulo6Char"/>
    <w:uiPriority w:val="9"/>
    <w:unhideWhenUsed/>
    <w:qFormat/>
    <w:rsid w:val="00134C5F"/>
    <w:pPr>
      <w:keepNext/>
      <w:keepLines/>
      <w:spacing w:before="200" w:beforeAutospacing="1" w:after="0" w:afterAutospacing="1" w:line="276" w:lineRule="auto"/>
      <w:jc w:val="both"/>
      <w:outlineLvl w:val="5"/>
    </w:pPr>
    <w:rPr>
      <w:rFonts w:ascii="Calibri" w:eastAsia="Times New Roman" w:hAnsi="Calibri" w:cs="Times New Roman"/>
      <w:b/>
      <w:i/>
      <w:iCs/>
      <w:color w:val="C00000"/>
    </w:rPr>
  </w:style>
  <w:style w:type="paragraph" w:styleId="Ttulo7">
    <w:name w:val="heading 7"/>
    <w:basedOn w:val="Normal"/>
    <w:next w:val="Normal"/>
    <w:link w:val="Ttulo7Char"/>
    <w:uiPriority w:val="9"/>
    <w:unhideWhenUsed/>
    <w:qFormat/>
    <w:rsid w:val="00134C5F"/>
    <w:pPr>
      <w:keepNext/>
      <w:keepLines/>
      <w:spacing w:before="200" w:beforeAutospacing="1" w:after="0" w:afterAutospacing="1" w:line="276" w:lineRule="auto"/>
      <w:jc w:val="both"/>
      <w:outlineLvl w:val="6"/>
    </w:pPr>
    <w:rPr>
      <w:rFonts w:ascii="Calibri" w:eastAsia="Times New Roman" w:hAnsi="Calibri" w:cs="Times New Roman"/>
      <w:i/>
      <w:iCs/>
      <w:color w:val="404040"/>
      <w:sz w:val="24"/>
    </w:rPr>
  </w:style>
  <w:style w:type="paragraph" w:styleId="Ttulo8">
    <w:name w:val="heading 8"/>
    <w:aliases w:val="A direita"/>
    <w:basedOn w:val="Normal"/>
    <w:next w:val="Normal"/>
    <w:link w:val="Ttulo8Char"/>
    <w:uiPriority w:val="9"/>
    <w:unhideWhenUsed/>
    <w:qFormat/>
    <w:rsid w:val="00134C5F"/>
    <w:pPr>
      <w:keepNext/>
      <w:keepLines/>
      <w:spacing w:before="200" w:beforeAutospacing="1" w:after="0" w:afterAutospacing="1" w:line="276" w:lineRule="auto"/>
      <w:jc w:val="right"/>
      <w:outlineLvl w:val="7"/>
    </w:pPr>
    <w:rPr>
      <w:rFonts w:ascii="Calibri" w:eastAsia="Times New Roman" w:hAnsi="Calibri" w:cs="Times New Roman"/>
      <w:color w:val="404040"/>
      <w:sz w:val="24"/>
      <w:szCs w:val="20"/>
    </w:rPr>
  </w:style>
  <w:style w:type="paragraph" w:styleId="Ttulo9">
    <w:name w:val="heading 9"/>
    <w:aliases w:val="Centralizado"/>
    <w:basedOn w:val="Normal"/>
    <w:next w:val="Normal"/>
    <w:link w:val="Ttulo9Char"/>
    <w:uiPriority w:val="9"/>
    <w:unhideWhenUsed/>
    <w:qFormat/>
    <w:rsid w:val="00134C5F"/>
    <w:pPr>
      <w:keepNext/>
      <w:keepLines/>
      <w:spacing w:before="200" w:beforeAutospacing="1" w:after="0" w:afterAutospacing="1" w:line="276" w:lineRule="auto"/>
      <w:jc w:val="center"/>
      <w:outlineLvl w:val="8"/>
    </w:pPr>
    <w:rPr>
      <w:rFonts w:ascii="Calibri" w:eastAsia="Times New Roman" w:hAnsi="Calibri" w:cs="Times New Roman"/>
      <w:b/>
      <w:iCs/>
      <w:color w:val="404040"/>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 14 vermelho Char"/>
    <w:basedOn w:val="Fontepargpadro"/>
    <w:link w:val="Ttulo1"/>
    <w:uiPriority w:val="9"/>
    <w:rsid w:val="00134C5F"/>
    <w:rPr>
      <w:rFonts w:ascii="Calibri" w:eastAsia="Times New Roman" w:hAnsi="Calibri" w:cs="Times New Roman"/>
      <w:b/>
      <w:bCs/>
      <w:color w:val="C00000"/>
      <w:sz w:val="28"/>
      <w:szCs w:val="28"/>
    </w:rPr>
  </w:style>
  <w:style w:type="character" w:customStyle="1" w:styleId="Ttulo2Char">
    <w:name w:val="Título 2 Char"/>
    <w:aliases w:val="Título 12 vermelho Char"/>
    <w:basedOn w:val="Fontepargpadro"/>
    <w:link w:val="Ttulo2"/>
    <w:uiPriority w:val="9"/>
    <w:rsid w:val="00134C5F"/>
    <w:rPr>
      <w:rFonts w:ascii="Calibri" w:eastAsia="Times New Roman" w:hAnsi="Calibri" w:cs="Times New Roman"/>
      <w:b/>
      <w:bCs/>
      <w:color w:val="C00000"/>
      <w:sz w:val="24"/>
      <w:szCs w:val="26"/>
    </w:rPr>
  </w:style>
  <w:style w:type="character" w:customStyle="1" w:styleId="Ttulo3Char">
    <w:name w:val="Título 3 Char"/>
    <w:aliases w:val="Título 12 Char"/>
    <w:basedOn w:val="Fontepargpadro"/>
    <w:link w:val="Ttulo3"/>
    <w:uiPriority w:val="9"/>
    <w:rsid w:val="00134C5F"/>
    <w:rPr>
      <w:rFonts w:ascii="Calibri" w:eastAsia="Times New Roman" w:hAnsi="Calibri" w:cs="Times New Roman"/>
      <w:b/>
      <w:bCs/>
      <w:color w:val="404040"/>
      <w:sz w:val="24"/>
    </w:rPr>
  </w:style>
  <w:style w:type="character" w:customStyle="1" w:styleId="Ttulo4Char">
    <w:name w:val="Título 4 Char"/>
    <w:aliases w:val="Título 14 Char"/>
    <w:basedOn w:val="Fontepargpadro"/>
    <w:link w:val="Ttulo4"/>
    <w:uiPriority w:val="9"/>
    <w:rsid w:val="00134C5F"/>
    <w:rPr>
      <w:rFonts w:ascii="Calibri" w:eastAsia="Times New Roman" w:hAnsi="Calibri" w:cs="Times New Roman"/>
      <w:b/>
      <w:bCs/>
      <w:i/>
      <w:iCs/>
      <w:color w:val="404040"/>
      <w:sz w:val="28"/>
    </w:rPr>
  </w:style>
  <w:style w:type="character" w:customStyle="1" w:styleId="Ttulo5Char">
    <w:name w:val="Título 5 Char"/>
    <w:aliases w:val="Título Itálico Char"/>
    <w:basedOn w:val="Fontepargpadro"/>
    <w:link w:val="Ttulo5"/>
    <w:uiPriority w:val="9"/>
    <w:rsid w:val="00134C5F"/>
    <w:rPr>
      <w:rFonts w:ascii="Calibri" w:eastAsia="Times New Roman" w:hAnsi="Calibri" w:cs="Times New Roman"/>
      <w:b/>
      <w:i/>
      <w:color w:val="404040"/>
      <w:sz w:val="24"/>
    </w:rPr>
  </w:style>
  <w:style w:type="character" w:customStyle="1" w:styleId="Ttulo6Char">
    <w:name w:val="Título 6 Char"/>
    <w:aliases w:val="Título Itálico vermelho Char"/>
    <w:basedOn w:val="Fontepargpadro"/>
    <w:link w:val="Ttulo6"/>
    <w:uiPriority w:val="9"/>
    <w:rsid w:val="00134C5F"/>
    <w:rPr>
      <w:rFonts w:ascii="Calibri" w:eastAsia="Times New Roman" w:hAnsi="Calibri" w:cs="Times New Roman"/>
      <w:b/>
      <w:i/>
      <w:iCs/>
      <w:color w:val="C00000"/>
    </w:rPr>
  </w:style>
  <w:style w:type="character" w:customStyle="1" w:styleId="Ttulo7Char">
    <w:name w:val="Título 7 Char"/>
    <w:basedOn w:val="Fontepargpadro"/>
    <w:link w:val="Ttulo7"/>
    <w:uiPriority w:val="9"/>
    <w:rsid w:val="00134C5F"/>
    <w:rPr>
      <w:rFonts w:ascii="Calibri" w:eastAsia="Times New Roman" w:hAnsi="Calibri" w:cs="Times New Roman"/>
      <w:i/>
      <w:iCs/>
      <w:color w:val="404040"/>
      <w:sz w:val="24"/>
    </w:rPr>
  </w:style>
  <w:style w:type="character" w:customStyle="1" w:styleId="Ttulo8Char">
    <w:name w:val="Título 8 Char"/>
    <w:aliases w:val="A direita Char"/>
    <w:basedOn w:val="Fontepargpadro"/>
    <w:link w:val="Ttulo8"/>
    <w:uiPriority w:val="9"/>
    <w:rsid w:val="00134C5F"/>
    <w:rPr>
      <w:rFonts w:ascii="Calibri" w:eastAsia="Times New Roman" w:hAnsi="Calibri" w:cs="Times New Roman"/>
      <w:color w:val="404040"/>
      <w:sz w:val="24"/>
      <w:szCs w:val="20"/>
    </w:rPr>
  </w:style>
  <w:style w:type="character" w:customStyle="1" w:styleId="Ttulo9Char">
    <w:name w:val="Título 9 Char"/>
    <w:aliases w:val="Centralizado Char"/>
    <w:basedOn w:val="Fontepargpadro"/>
    <w:link w:val="Ttulo9"/>
    <w:uiPriority w:val="9"/>
    <w:rsid w:val="00134C5F"/>
    <w:rPr>
      <w:rFonts w:ascii="Calibri" w:eastAsia="Times New Roman" w:hAnsi="Calibri" w:cs="Times New Roman"/>
      <w:b/>
      <w:iCs/>
      <w:color w:val="404040"/>
      <w:sz w:val="24"/>
      <w:szCs w:val="20"/>
    </w:rPr>
  </w:style>
  <w:style w:type="paragraph" w:styleId="Cabealho">
    <w:name w:val="header"/>
    <w:basedOn w:val="Normal"/>
    <w:link w:val="CabealhoChar"/>
    <w:uiPriority w:val="99"/>
    <w:unhideWhenUsed/>
    <w:rsid w:val="008E0D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0DCA"/>
  </w:style>
  <w:style w:type="paragraph" w:styleId="Rodap">
    <w:name w:val="footer"/>
    <w:basedOn w:val="Normal"/>
    <w:link w:val="RodapChar"/>
    <w:uiPriority w:val="99"/>
    <w:unhideWhenUsed/>
    <w:rsid w:val="008E0DCA"/>
    <w:pPr>
      <w:tabs>
        <w:tab w:val="center" w:pos="4252"/>
        <w:tab w:val="right" w:pos="8504"/>
      </w:tabs>
      <w:spacing w:after="0" w:line="240" w:lineRule="auto"/>
    </w:pPr>
  </w:style>
  <w:style w:type="character" w:customStyle="1" w:styleId="RodapChar">
    <w:name w:val="Rodapé Char"/>
    <w:basedOn w:val="Fontepargpadro"/>
    <w:link w:val="Rodap"/>
    <w:uiPriority w:val="99"/>
    <w:rsid w:val="008E0DCA"/>
  </w:style>
  <w:style w:type="paragraph" w:styleId="Textodebalo">
    <w:name w:val="Balloon Text"/>
    <w:basedOn w:val="Normal"/>
    <w:link w:val="TextodebaloChar"/>
    <w:uiPriority w:val="99"/>
    <w:semiHidden/>
    <w:unhideWhenUsed/>
    <w:rsid w:val="00F00AD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00ADD"/>
    <w:rPr>
      <w:rFonts w:ascii="Segoe UI" w:hAnsi="Segoe UI" w:cs="Segoe UI"/>
      <w:sz w:val="18"/>
      <w:szCs w:val="18"/>
    </w:rPr>
  </w:style>
  <w:style w:type="paragraph" w:styleId="SemEspaamento">
    <w:name w:val="No Spacing"/>
    <w:link w:val="SemEspaamentoChar"/>
    <w:uiPriority w:val="1"/>
    <w:qFormat/>
    <w:rsid w:val="00880123"/>
    <w:pPr>
      <w:spacing w:after="0" w:line="240" w:lineRule="auto"/>
    </w:pPr>
    <w:rPr>
      <w:rFonts w:ascii="Calibri" w:eastAsia="Calibri" w:hAnsi="Calibri" w:cs="Times New Roman"/>
    </w:rPr>
  </w:style>
  <w:style w:type="character" w:customStyle="1" w:styleId="SemEspaamentoChar">
    <w:name w:val="Sem Espaçamento Char"/>
    <w:basedOn w:val="Fontepargpadro"/>
    <w:link w:val="SemEspaamento"/>
    <w:uiPriority w:val="1"/>
    <w:rsid w:val="00880123"/>
    <w:rPr>
      <w:rFonts w:ascii="Calibri" w:eastAsia="Calibri" w:hAnsi="Calibri" w:cs="Times New Roman"/>
    </w:rPr>
  </w:style>
  <w:style w:type="table" w:styleId="Tabelacomgrade">
    <w:name w:val="Table Grid"/>
    <w:basedOn w:val="Tabelanormal"/>
    <w:uiPriority w:val="59"/>
    <w:rsid w:val="00134C5F"/>
    <w:pPr>
      <w:spacing w:beforeAutospacing="1" w:after="0" w:afterAutospacing="1"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aliases w:val="Lista item"/>
    <w:basedOn w:val="Normal"/>
    <w:link w:val="PargrafodaListaChar"/>
    <w:uiPriority w:val="34"/>
    <w:qFormat/>
    <w:rsid w:val="00134C5F"/>
    <w:pPr>
      <w:spacing w:before="100" w:beforeAutospacing="1" w:after="100" w:afterAutospacing="1" w:line="276" w:lineRule="auto"/>
      <w:ind w:left="720"/>
      <w:contextualSpacing/>
    </w:pPr>
    <w:rPr>
      <w:rFonts w:ascii="Calibri" w:eastAsia="Calibri" w:hAnsi="Calibri" w:cs="Times New Roman"/>
      <w:sz w:val="24"/>
    </w:rPr>
  </w:style>
  <w:style w:type="character" w:customStyle="1" w:styleId="PargrafodaListaChar">
    <w:name w:val="Parágrafo da Lista Char"/>
    <w:aliases w:val="Lista item Char"/>
    <w:link w:val="PargrafodaLista"/>
    <w:uiPriority w:val="34"/>
    <w:locked/>
    <w:rsid w:val="00134C5F"/>
    <w:rPr>
      <w:rFonts w:ascii="Calibri" w:eastAsia="Calibri" w:hAnsi="Calibri" w:cs="Times New Roman"/>
      <w:sz w:val="24"/>
    </w:rPr>
  </w:style>
  <w:style w:type="character" w:styleId="Refdecomentrio">
    <w:name w:val="annotation reference"/>
    <w:uiPriority w:val="99"/>
    <w:semiHidden/>
    <w:unhideWhenUsed/>
    <w:rsid w:val="00134C5F"/>
    <w:rPr>
      <w:sz w:val="16"/>
      <w:szCs w:val="16"/>
    </w:rPr>
  </w:style>
  <w:style w:type="paragraph" w:styleId="Textodecomentrio">
    <w:name w:val="annotation text"/>
    <w:basedOn w:val="Normal"/>
    <w:link w:val="TextodecomentrioChar"/>
    <w:uiPriority w:val="99"/>
    <w:semiHidden/>
    <w:unhideWhenUsed/>
    <w:rsid w:val="00134C5F"/>
    <w:pPr>
      <w:spacing w:before="100" w:beforeAutospacing="1" w:after="100" w:afterAutospacing="1" w:line="240" w:lineRule="auto"/>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134C5F"/>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34C5F"/>
    <w:rPr>
      <w:b/>
      <w:bCs/>
    </w:rPr>
  </w:style>
  <w:style w:type="character" w:customStyle="1" w:styleId="AssuntodocomentrioChar">
    <w:name w:val="Assunto do comentário Char"/>
    <w:basedOn w:val="TextodecomentrioChar"/>
    <w:link w:val="Assuntodocomentrio"/>
    <w:uiPriority w:val="99"/>
    <w:semiHidden/>
    <w:rsid w:val="00134C5F"/>
    <w:rPr>
      <w:rFonts w:ascii="Calibri" w:eastAsia="Calibri" w:hAnsi="Calibri" w:cs="Times New Roman"/>
      <w:b/>
      <w:bCs/>
      <w:sz w:val="20"/>
      <w:szCs w:val="20"/>
    </w:rPr>
  </w:style>
  <w:style w:type="character" w:customStyle="1" w:styleId="apple-converted-space">
    <w:name w:val="apple-converted-space"/>
    <w:rsid w:val="00134C5F"/>
  </w:style>
  <w:style w:type="character" w:styleId="Hyperlink">
    <w:name w:val="Hyperlink"/>
    <w:uiPriority w:val="99"/>
    <w:unhideWhenUsed/>
    <w:rsid w:val="00134C5F"/>
    <w:rPr>
      <w:color w:val="0563C1"/>
      <w:u w:val="single"/>
    </w:rPr>
  </w:style>
  <w:style w:type="table" w:customStyle="1" w:styleId="TabeladeLista1Clara1">
    <w:name w:val="Tabela de Lista 1 Clara1"/>
    <w:basedOn w:val="Tabelanormal"/>
    <w:uiPriority w:val="46"/>
    <w:rsid w:val="00134C5F"/>
    <w:pPr>
      <w:spacing w:before="100" w:beforeAutospacing="1" w:after="0" w:afterAutospacing="1" w:line="240" w:lineRule="auto"/>
    </w:pPr>
    <w:rPr>
      <w:rFonts w:ascii="Calibri" w:eastAsia="Calibri" w:hAnsi="Calibri" w:cs="Times New Roman"/>
      <w:sz w:val="20"/>
      <w:szCs w:val="20"/>
      <w:lang w:eastAsia="pt-BR"/>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eladeLista1Clara-nfase21">
    <w:name w:val="Tabela de Lista 1 Clara - Ênfase 21"/>
    <w:basedOn w:val="Tabelanormal"/>
    <w:uiPriority w:val="46"/>
    <w:rsid w:val="00134C5F"/>
    <w:pPr>
      <w:spacing w:before="100" w:beforeAutospacing="1" w:after="0" w:afterAutospacing="1" w:line="240" w:lineRule="auto"/>
    </w:pPr>
    <w:rPr>
      <w:rFonts w:ascii="Calibri" w:eastAsia="Calibri" w:hAnsi="Calibri" w:cs="Times New Roman"/>
      <w:sz w:val="20"/>
      <w:szCs w:val="20"/>
      <w:lang w:eastAsia="pt-BR"/>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TabeladeLista1Clara-nfase31">
    <w:name w:val="Tabela de Lista 1 Clara - Ênfase 31"/>
    <w:basedOn w:val="Tabelanormal"/>
    <w:uiPriority w:val="46"/>
    <w:rsid w:val="00134C5F"/>
    <w:pPr>
      <w:spacing w:before="100" w:beforeAutospacing="1" w:after="0" w:afterAutospacing="1" w:line="240" w:lineRule="auto"/>
    </w:pPr>
    <w:rPr>
      <w:rFonts w:ascii="Calibri" w:eastAsia="Calibri" w:hAnsi="Calibri" w:cs="Times New Roman"/>
      <w:sz w:val="20"/>
      <w:szCs w:val="20"/>
      <w:lang w:eastAsia="pt-B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tulo">
    <w:name w:val="Title"/>
    <w:aliases w:val="Título Sublinhado"/>
    <w:basedOn w:val="Normal"/>
    <w:next w:val="Normal"/>
    <w:link w:val="TtuloChar"/>
    <w:qFormat/>
    <w:rsid w:val="00134C5F"/>
    <w:pPr>
      <w:spacing w:beforeAutospacing="1" w:after="0" w:afterAutospacing="1" w:line="240" w:lineRule="auto"/>
      <w:contextualSpacing/>
    </w:pPr>
    <w:rPr>
      <w:rFonts w:ascii="Calibri" w:eastAsia="Times New Roman" w:hAnsi="Calibri" w:cs="Times New Roman"/>
      <w:b/>
      <w:spacing w:val="-10"/>
      <w:kern w:val="28"/>
      <w:sz w:val="28"/>
      <w:szCs w:val="56"/>
    </w:rPr>
  </w:style>
  <w:style w:type="character" w:customStyle="1" w:styleId="TtuloChar">
    <w:name w:val="Título Char"/>
    <w:aliases w:val="Título Sublinhado Char"/>
    <w:basedOn w:val="Fontepargpadro"/>
    <w:link w:val="Ttulo"/>
    <w:rsid w:val="00134C5F"/>
    <w:rPr>
      <w:rFonts w:ascii="Calibri" w:eastAsia="Times New Roman" w:hAnsi="Calibri" w:cs="Times New Roman"/>
      <w:b/>
      <w:spacing w:val="-10"/>
      <w:kern w:val="28"/>
      <w:sz w:val="28"/>
      <w:szCs w:val="56"/>
    </w:rPr>
  </w:style>
  <w:style w:type="character" w:styleId="Forte">
    <w:name w:val="Strong"/>
    <w:aliases w:val="Negrito"/>
    <w:uiPriority w:val="22"/>
    <w:qFormat/>
    <w:rsid w:val="00134C5F"/>
    <w:rPr>
      <w:rFonts w:ascii="Calibri" w:hAnsi="Calibri"/>
      <w:b/>
      <w:bCs/>
      <w:sz w:val="22"/>
    </w:rPr>
  </w:style>
  <w:style w:type="paragraph" w:styleId="Subttulo">
    <w:name w:val="Subtitle"/>
    <w:basedOn w:val="Normal"/>
    <w:next w:val="Normal"/>
    <w:link w:val="SubttuloChar"/>
    <w:uiPriority w:val="11"/>
    <w:qFormat/>
    <w:rsid w:val="00134C5F"/>
    <w:pPr>
      <w:numPr>
        <w:ilvl w:val="1"/>
      </w:numPr>
      <w:spacing w:before="100" w:beforeAutospacing="1" w:after="100" w:afterAutospacing="1" w:line="276" w:lineRule="auto"/>
      <w:jc w:val="both"/>
    </w:pPr>
    <w:rPr>
      <w:rFonts w:ascii="Calibri" w:eastAsia="Times New Roman" w:hAnsi="Calibri" w:cs="Times New Roman"/>
      <w:i/>
      <w:iCs/>
      <w:color w:val="C00000"/>
      <w:spacing w:val="15"/>
      <w:sz w:val="24"/>
      <w:szCs w:val="24"/>
    </w:rPr>
  </w:style>
  <w:style w:type="character" w:customStyle="1" w:styleId="SubttuloChar">
    <w:name w:val="Subtítulo Char"/>
    <w:basedOn w:val="Fontepargpadro"/>
    <w:link w:val="Subttulo"/>
    <w:uiPriority w:val="11"/>
    <w:rsid w:val="00134C5F"/>
    <w:rPr>
      <w:rFonts w:ascii="Calibri" w:eastAsia="Times New Roman" w:hAnsi="Calibri" w:cs="Times New Roman"/>
      <w:i/>
      <w:iCs/>
      <w:color w:val="C00000"/>
      <w:spacing w:val="15"/>
      <w:sz w:val="24"/>
      <w:szCs w:val="24"/>
    </w:rPr>
  </w:style>
  <w:style w:type="paragraph" w:styleId="Citao">
    <w:name w:val="Quote"/>
    <w:basedOn w:val="Normal"/>
    <w:next w:val="Normal"/>
    <w:link w:val="CitaoChar"/>
    <w:uiPriority w:val="29"/>
    <w:qFormat/>
    <w:rsid w:val="00134C5F"/>
    <w:pPr>
      <w:spacing w:before="100" w:beforeAutospacing="1" w:after="100" w:afterAutospacing="1" w:line="276" w:lineRule="auto"/>
      <w:jc w:val="both"/>
    </w:pPr>
    <w:rPr>
      <w:rFonts w:ascii="Calibri" w:eastAsia="Calibri" w:hAnsi="Calibri" w:cs="Times New Roman"/>
      <w:i/>
      <w:iCs/>
      <w:color w:val="404040"/>
    </w:rPr>
  </w:style>
  <w:style w:type="character" w:customStyle="1" w:styleId="CitaoChar">
    <w:name w:val="Citação Char"/>
    <w:basedOn w:val="Fontepargpadro"/>
    <w:link w:val="Citao"/>
    <w:uiPriority w:val="29"/>
    <w:rsid w:val="00134C5F"/>
    <w:rPr>
      <w:rFonts w:ascii="Calibri" w:eastAsia="Calibri" w:hAnsi="Calibri" w:cs="Times New Roman"/>
      <w:i/>
      <w:iCs/>
      <w:color w:val="404040"/>
    </w:rPr>
  </w:style>
  <w:style w:type="character" w:styleId="nfase">
    <w:name w:val="Emphasis"/>
    <w:uiPriority w:val="20"/>
    <w:qFormat/>
    <w:rsid w:val="00134C5F"/>
    <w:rPr>
      <w:rFonts w:ascii="Calibri" w:hAnsi="Calibri"/>
      <w:i/>
      <w:iCs/>
      <w:sz w:val="22"/>
    </w:rPr>
  </w:style>
  <w:style w:type="character" w:styleId="TtulodoLivro">
    <w:name w:val="Book Title"/>
    <w:uiPriority w:val="33"/>
    <w:qFormat/>
    <w:rsid w:val="00134C5F"/>
    <w:rPr>
      <w:rFonts w:ascii="Calibri" w:hAnsi="Calibri"/>
      <w:b/>
      <w:bCs/>
      <w:smallCaps/>
      <w:spacing w:val="5"/>
      <w:sz w:val="28"/>
    </w:rPr>
  </w:style>
  <w:style w:type="paragraph" w:styleId="CitaoIntensa">
    <w:name w:val="Intense Quote"/>
    <w:aliases w:val="Itálico Negrito Vermelho"/>
    <w:basedOn w:val="Normal"/>
    <w:next w:val="Normal"/>
    <w:link w:val="CitaoIntensaChar"/>
    <w:uiPriority w:val="30"/>
    <w:qFormat/>
    <w:rsid w:val="00134C5F"/>
    <w:pPr>
      <w:spacing w:before="200" w:beforeAutospacing="1" w:after="280" w:afterAutospacing="1" w:line="276" w:lineRule="auto"/>
      <w:ind w:left="936" w:right="936"/>
      <w:jc w:val="both"/>
    </w:pPr>
    <w:rPr>
      <w:rFonts w:ascii="Calibri" w:eastAsia="Calibri" w:hAnsi="Calibri" w:cs="Times New Roman"/>
      <w:b/>
      <w:bCs/>
      <w:i/>
      <w:iCs/>
      <w:color w:val="C00000"/>
    </w:rPr>
  </w:style>
  <w:style w:type="character" w:customStyle="1" w:styleId="CitaoIntensaChar">
    <w:name w:val="Citação Intensa Char"/>
    <w:aliases w:val="Itálico Negrito Vermelho Char"/>
    <w:basedOn w:val="Fontepargpadro"/>
    <w:link w:val="CitaoIntensa"/>
    <w:uiPriority w:val="30"/>
    <w:rsid w:val="00134C5F"/>
    <w:rPr>
      <w:rFonts w:ascii="Calibri" w:eastAsia="Calibri" w:hAnsi="Calibri" w:cs="Times New Roman"/>
      <w:b/>
      <w:bCs/>
      <w:i/>
      <w:iCs/>
      <w:color w:val="C00000"/>
    </w:rPr>
  </w:style>
  <w:style w:type="character" w:styleId="nfaseIntensa">
    <w:name w:val="Intense Emphasis"/>
    <w:aliases w:val="Itálico Negrito"/>
    <w:uiPriority w:val="21"/>
    <w:qFormat/>
    <w:rsid w:val="00134C5F"/>
    <w:rPr>
      <w:rFonts w:ascii="Calibri" w:hAnsi="Calibri"/>
      <w:b/>
      <w:bCs/>
      <w:i/>
      <w:iCs/>
      <w:color w:val="404040"/>
      <w:sz w:val="22"/>
    </w:rPr>
  </w:style>
  <w:style w:type="character" w:styleId="RefernciaIntensa">
    <w:name w:val="Intense Reference"/>
    <w:aliases w:val="Sublinhado"/>
    <w:uiPriority w:val="32"/>
    <w:qFormat/>
    <w:rsid w:val="00134C5F"/>
    <w:rPr>
      <w:rFonts w:ascii="Calibri" w:hAnsi="Calibri"/>
      <w:bCs/>
      <w:smallCaps/>
      <w:color w:val="404040"/>
      <w:spacing w:val="5"/>
      <w:sz w:val="22"/>
      <w:u w:val="single"/>
    </w:rPr>
  </w:style>
  <w:style w:type="character" w:styleId="nfaseSutil">
    <w:name w:val="Subtle Emphasis"/>
    <w:aliases w:val="Itálico"/>
    <w:uiPriority w:val="19"/>
    <w:qFormat/>
    <w:rsid w:val="00134C5F"/>
    <w:rPr>
      <w:rFonts w:ascii="Calibri" w:hAnsi="Calibri"/>
      <w:i/>
      <w:iCs/>
      <w:color w:val="404040"/>
      <w:sz w:val="22"/>
    </w:rPr>
  </w:style>
  <w:style w:type="character" w:styleId="RefernciaSutil">
    <w:name w:val="Subtle Reference"/>
    <w:aliases w:val="Sublinhado vermelho"/>
    <w:uiPriority w:val="31"/>
    <w:qFormat/>
    <w:rsid w:val="00134C5F"/>
    <w:rPr>
      <w:rFonts w:ascii="Calibri" w:hAnsi="Calibri"/>
      <w:smallCaps/>
      <w:color w:val="C00000"/>
      <w:sz w:val="22"/>
      <w:u w:val="single"/>
    </w:rPr>
  </w:style>
  <w:style w:type="paragraph" w:customStyle="1" w:styleId="lista123">
    <w:name w:val="lista 123"/>
    <w:basedOn w:val="PargrafodaLista"/>
    <w:qFormat/>
    <w:rsid w:val="00134C5F"/>
    <w:pPr>
      <w:numPr>
        <w:numId w:val="1"/>
      </w:numPr>
      <w:ind w:left="1434" w:hanging="357"/>
      <w:jc w:val="both"/>
    </w:pPr>
    <w:rPr>
      <w:color w:val="404040"/>
      <w:sz w:val="22"/>
    </w:rPr>
  </w:style>
  <w:style w:type="paragraph" w:customStyle="1" w:styleId="Listaabc">
    <w:name w:val="Lista abc"/>
    <w:basedOn w:val="lista123"/>
    <w:qFormat/>
    <w:rsid w:val="00134C5F"/>
    <w:pPr>
      <w:numPr>
        <w:numId w:val="2"/>
      </w:numPr>
      <w:ind w:left="1434" w:hanging="357"/>
    </w:pPr>
  </w:style>
  <w:style w:type="paragraph" w:customStyle="1" w:styleId="Titulocentralizado">
    <w:name w:val="Titulo centralizado"/>
    <w:basedOn w:val="Ttulo2"/>
    <w:qFormat/>
    <w:rsid w:val="00134C5F"/>
    <w:pPr>
      <w:jc w:val="center"/>
    </w:pPr>
  </w:style>
  <w:style w:type="paragraph" w:styleId="Corpodetexto">
    <w:name w:val="Body Text"/>
    <w:basedOn w:val="Normal"/>
    <w:link w:val="CorpodetextoChar"/>
    <w:rsid w:val="00134C5F"/>
    <w:pPr>
      <w:widowControl w:val="0"/>
      <w:spacing w:after="0" w:line="240" w:lineRule="auto"/>
    </w:pPr>
    <w:rPr>
      <w:rFonts w:ascii="Arial" w:eastAsia="Times New Roman" w:hAnsi="Arial" w:cs="Times New Roman"/>
      <w:snapToGrid w:val="0"/>
      <w:sz w:val="24"/>
      <w:szCs w:val="20"/>
      <w:lang w:eastAsia="pt-BR"/>
    </w:rPr>
  </w:style>
  <w:style w:type="character" w:customStyle="1" w:styleId="CorpodetextoChar">
    <w:name w:val="Corpo de texto Char"/>
    <w:basedOn w:val="Fontepargpadro"/>
    <w:link w:val="Corpodetexto"/>
    <w:rsid w:val="00134C5F"/>
    <w:rPr>
      <w:rFonts w:ascii="Arial" w:eastAsia="Times New Roman" w:hAnsi="Arial" w:cs="Times New Roman"/>
      <w:snapToGrid w:val="0"/>
      <w:sz w:val="24"/>
      <w:szCs w:val="20"/>
      <w:lang w:eastAsia="pt-BR"/>
    </w:rPr>
  </w:style>
  <w:style w:type="paragraph" w:styleId="Corpodetexto2">
    <w:name w:val="Body Text 2"/>
    <w:basedOn w:val="Normal"/>
    <w:link w:val="Corpodetexto2Char"/>
    <w:rsid w:val="00134C5F"/>
    <w:pPr>
      <w:widowControl w:val="0"/>
      <w:spacing w:after="0" w:line="240" w:lineRule="auto"/>
      <w:jc w:val="both"/>
    </w:pPr>
    <w:rPr>
      <w:rFonts w:ascii="Arial" w:eastAsia="Times New Roman" w:hAnsi="Arial" w:cs="Times New Roman"/>
      <w:snapToGrid w:val="0"/>
      <w:sz w:val="24"/>
      <w:szCs w:val="20"/>
      <w:lang w:eastAsia="pt-BR"/>
    </w:rPr>
  </w:style>
  <w:style w:type="character" w:customStyle="1" w:styleId="Corpodetexto2Char">
    <w:name w:val="Corpo de texto 2 Char"/>
    <w:basedOn w:val="Fontepargpadro"/>
    <w:link w:val="Corpodetexto2"/>
    <w:rsid w:val="00134C5F"/>
    <w:rPr>
      <w:rFonts w:ascii="Arial" w:eastAsia="Times New Roman" w:hAnsi="Arial" w:cs="Times New Roman"/>
      <w:snapToGrid w:val="0"/>
      <w:sz w:val="24"/>
      <w:szCs w:val="20"/>
      <w:lang w:eastAsia="pt-BR"/>
    </w:rPr>
  </w:style>
  <w:style w:type="paragraph" w:styleId="Corpodetexto3">
    <w:name w:val="Body Text 3"/>
    <w:basedOn w:val="Normal"/>
    <w:link w:val="Corpodetexto3Char"/>
    <w:semiHidden/>
    <w:rsid w:val="00134C5F"/>
    <w:pPr>
      <w:widowControl w:val="0"/>
      <w:spacing w:after="0" w:line="360" w:lineRule="auto"/>
    </w:pPr>
    <w:rPr>
      <w:rFonts w:ascii="Arial" w:eastAsia="Times New Roman" w:hAnsi="Arial" w:cs="Times New Roman"/>
      <w:snapToGrid w:val="0"/>
      <w:szCs w:val="20"/>
      <w:lang w:eastAsia="pt-BR"/>
    </w:rPr>
  </w:style>
  <w:style w:type="character" w:customStyle="1" w:styleId="Corpodetexto3Char">
    <w:name w:val="Corpo de texto 3 Char"/>
    <w:basedOn w:val="Fontepargpadro"/>
    <w:link w:val="Corpodetexto3"/>
    <w:semiHidden/>
    <w:rsid w:val="00134C5F"/>
    <w:rPr>
      <w:rFonts w:ascii="Arial" w:eastAsia="Times New Roman" w:hAnsi="Arial" w:cs="Times New Roman"/>
      <w:snapToGrid w:val="0"/>
      <w:szCs w:val="20"/>
      <w:lang w:eastAsia="pt-BR"/>
    </w:rPr>
  </w:style>
  <w:style w:type="paragraph" w:styleId="Recuodecorpodetexto">
    <w:name w:val="Body Text Indent"/>
    <w:basedOn w:val="Normal"/>
    <w:link w:val="RecuodecorpodetextoChar"/>
    <w:uiPriority w:val="99"/>
    <w:unhideWhenUsed/>
    <w:rsid w:val="00134C5F"/>
    <w:pPr>
      <w:spacing w:before="100" w:beforeAutospacing="1" w:after="120" w:afterAutospacing="1" w:line="276" w:lineRule="auto"/>
      <w:ind w:left="283"/>
      <w:jc w:val="both"/>
    </w:pPr>
    <w:rPr>
      <w:rFonts w:ascii="Calibri" w:eastAsia="Calibri" w:hAnsi="Calibri" w:cs="Times New Roman"/>
      <w:color w:val="404040"/>
    </w:rPr>
  </w:style>
  <w:style w:type="character" w:customStyle="1" w:styleId="RecuodecorpodetextoChar">
    <w:name w:val="Recuo de corpo de texto Char"/>
    <w:basedOn w:val="Fontepargpadro"/>
    <w:link w:val="Recuodecorpodetexto"/>
    <w:uiPriority w:val="99"/>
    <w:rsid w:val="00134C5F"/>
    <w:rPr>
      <w:rFonts w:ascii="Calibri" w:eastAsia="Calibri" w:hAnsi="Calibri" w:cs="Times New Roman"/>
      <w:color w:val="404040"/>
    </w:rPr>
  </w:style>
  <w:style w:type="paragraph" w:styleId="Recuodecorpodetexto2">
    <w:name w:val="Body Text Indent 2"/>
    <w:basedOn w:val="Normal"/>
    <w:link w:val="Recuodecorpodetexto2Char"/>
    <w:uiPriority w:val="99"/>
    <w:unhideWhenUsed/>
    <w:rsid w:val="00134C5F"/>
    <w:pPr>
      <w:spacing w:before="100" w:beforeAutospacing="1" w:after="120" w:afterAutospacing="1" w:line="480" w:lineRule="auto"/>
      <w:ind w:left="283"/>
      <w:jc w:val="both"/>
    </w:pPr>
    <w:rPr>
      <w:rFonts w:ascii="Calibri" w:eastAsia="Calibri" w:hAnsi="Calibri" w:cs="Times New Roman"/>
      <w:color w:val="404040"/>
    </w:rPr>
  </w:style>
  <w:style w:type="character" w:customStyle="1" w:styleId="Recuodecorpodetexto2Char">
    <w:name w:val="Recuo de corpo de texto 2 Char"/>
    <w:basedOn w:val="Fontepargpadro"/>
    <w:link w:val="Recuodecorpodetexto2"/>
    <w:uiPriority w:val="99"/>
    <w:rsid w:val="00134C5F"/>
    <w:rPr>
      <w:rFonts w:ascii="Calibri" w:eastAsia="Calibri" w:hAnsi="Calibri" w:cs="Times New Roman"/>
      <w:color w:val="404040"/>
    </w:rPr>
  </w:style>
  <w:style w:type="paragraph" w:styleId="Recuodecorpodetexto3">
    <w:name w:val="Body Text Indent 3"/>
    <w:basedOn w:val="Normal"/>
    <w:link w:val="Recuodecorpodetexto3Char"/>
    <w:uiPriority w:val="99"/>
    <w:unhideWhenUsed/>
    <w:rsid w:val="00134C5F"/>
    <w:pPr>
      <w:spacing w:before="100" w:beforeAutospacing="1" w:after="120" w:afterAutospacing="1" w:line="276" w:lineRule="auto"/>
      <w:ind w:left="283"/>
      <w:jc w:val="both"/>
    </w:pPr>
    <w:rPr>
      <w:rFonts w:ascii="Calibri" w:eastAsia="Calibri" w:hAnsi="Calibri" w:cs="Times New Roman"/>
      <w:color w:val="404040"/>
      <w:sz w:val="16"/>
      <w:szCs w:val="16"/>
    </w:rPr>
  </w:style>
  <w:style w:type="character" w:customStyle="1" w:styleId="Recuodecorpodetexto3Char">
    <w:name w:val="Recuo de corpo de texto 3 Char"/>
    <w:basedOn w:val="Fontepargpadro"/>
    <w:link w:val="Recuodecorpodetexto3"/>
    <w:uiPriority w:val="99"/>
    <w:rsid w:val="00134C5F"/>
    <w:rPr>
      <w:rFonts w:ascii="Calibri" w:eastAsia="Calibri" w:hAnsi="Calibri" w:cs="Times New Roman"/>
      <w:color w:val="404040"/>
      <w:sz w:val="16"/>
      <w:szCs w:val="16"/>
    </w:rPr>
  </w:style>
  <w:style w:type="character" w:styleId="MquinadeescreverHTML">
    <w:name w:val="HTML Typewriter"/>
    <w:uiPriority w:val="99"/>
    <w:semiHidden/>
    <w:unhideWhenUsed/>
    <w:rsid w:val="00134C5F"/>
    <w:rPr>
      <w:rFonts w:ascii="Courier New" w:eastAsia="Times New Roman" w:hAnsi="Courier New" w:cs="Courier New" w:hint="default"/>
      <w:sz w:val="20"/>
      <w:szCs w:val="20"/>
    </w:rPr>
  </w:style>
  <w:style w:type="paragraph" w:styleId="Textoembloco">
    <w:name w:val="Block Text"/>
    <w:basedOn w:val="Normal"/>
    <w:semiHidden/>
    <w:unhideWhenUsed/>
    <w:rsid w:val="00134C5F"/>
    <w:pPr>
      <w:widowControl w:val="0"/>
      <w:snapToGrid w:val="0"/>
      <w:spacing w:after="0" w:line="360" w:lineRule="auto"/>
      <w:ind w:left="142" w:right="50"/>
      <w:jc w:val="both"/>
    </w:pPr>
    <w:rPr>
      <w:rFonts w:ascii="Arial" w:eastAsia="Times New Roman" w:hAnsi="Arial" w:cs="Arial"/>
      <w:sz w:val="24"/>
      <w:szCs w:val="24"/>
      <w:lang w:eastAsia="pt-BR"/>
    </w:rPr>
  </w:style>
  <w:style w:type="paragraph" w:styleId="NormalWeb">
    <w:name w:val="Normal (Web)"/>
    <w:basedOn w:val="Normal"/>
    <w:uiPriority w:val="99"/>
    <w:semiHidden/>
    <w:unhideWhenUsed/>
    <w:rsid w:val="00134C5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rpodetexto31">
    <w:name w:val="Corpo de texto 31"/>
    <w:basedOn w:val="Normal"/>
    <w:rsid w:val="00134C5F"/>
    <w:pPr>
      <w:widowControl w:val="0"/>
      <w:suppressAutoHyphens/>
      <w:autoSpaceDE w:val="0"/>
      <w:spacing w:after="120" w:line="240" w:lineRule="auto"/>
    </w:pPr>
    <w:rPr>
      <w:rFonts w:ascii="Times New Roman" w:eastAsia="Lucida Sans Unicode" w:hAnsi="Times New Roman" w:cs="Times New Roman"/>
      <w:sz w:val="16"/>
      <w:szCs w:val="20"/>
    </w:rPr>
  </w:style>
  <w:style w:type="paragraph" w:customStyle="1" w:styleId="Default">
    <w:name w:val="Default"/>
    <w:rsid w:val="00134C5F"/>
    <w:pPr>
      <w:autoSpaceDE w:val="0"/>
      <w:autoSpaceDN w:val="0"/>
      <w:adjustRightInd w:val="0"/>
      <w:spacing w:after="0" w:line="240" w:lineRule="auto"/>
    </w:pPr>
    <w:rPr>
      <w:rFonts w:ascii="Calibri" w:eastAsia="Calibri" w:hAnsi="Calibri" w:cs="Calibri"/>
      <w:color w:val="000000"/>
      <w:sz w:val="24"/>
      <w:szCs w:val="24"/>
    </w:rPr>
  </w:style>
  <w:style w:type="character" w:customStyle="1" w:styleId="Ttulo1Char1">
    <w:name w:val="Título 1 Char1"/>
    <w:aliases w:val="Título 14 vermelho Char1"/>
    <w:rsid w:val="00134C5F"/>
    <w:rPr>
      <w:rFonts w:ascii="Calibri Light" w:eastAsia="Times New Roman" w:hAnsi="Calibri Light" w:cs="Times New Roman"/>
      <w:b/>
      <w:bCs/>
      <w:color w:val="2E74B5"/>
      <w:sz w:val="28"/>
      <w:szCs w:val="28"/>
    </w:rPr>
  </w:style>
  <w:style w:type="character" w:customStyle="1" w:styleId="Ttulo2Char1">
    <w:name w:val="Título 2 Char1"/>
    <w:aliases w:val="Título 12 vermelho Char1"/>
    <w:uiPriority w:val="9"/>
    <w:semiHidden/>
    <w:rsid w:val="00134C5F"/>
    <w:rPr>
      <w:rFonts w:ascii="Calibri Light" w:eastAsia="Times New Roman" w:hAnsi="Calibri Light" w:cs="Times New Roman"/>
      <w:b/>
      <w:bCs/>
      <w:color w:val="5B9BD5"/>
      <w:sz w:val="26"/>
      <w:szCs w:val="26"/>
    </w:rPr>
  </w:style>
  <w:style w:type="character" w:customStyle="1" w:styleId="Ttulo3Char1">
    <w:name w:val="Título 3 Char1"/>
    <w:aliases w:val="Título 12 Char1"/>
    <w:semiHidden/>
    <w:rsid w:val="00134C5F"/>
    <w:rPr>
      <w:rFonts w:ascii="Calibri Light" w:eastAsia="Times New Roman" w:hAnsi="Calibri Light" w:cs="Times New Roman"/>
      <w:b/>
      <w:bCs/>
      <w:color w:val="5B9BD5"/>
      <w:sz w:val="22"/>
      <w:szCs w:val="22"/>
    </w:rPr>
  </w:style>
  <w:style w:type="character" w:customStyle="1" w:styleId="Ttulo4Char1">
    <w:name w:val="Título 4 Char1"/>
    <w:aliases w:val="Título 14 Char1"/>
    <w:uiPriority w:val="9"/>
    <w:semiHidden/>
    <w:rsid w:val="00134C5F"/>
    <w:rPr>
      <w:rFonts w:ascii="Calibri Light" w:eastAsia="Times New Roman" w:hAnsi="Calibri Light" w:cs="Times New Roman"/>
      <w:b/>
      <w:bCs/>
      <w:i/>
      <w:iCs/>
      <w:color w:val="5B9BD5"/>
      <w:sz w:val="22"/>
      <w:szCs w:val="22"/>
    </w:rPr>
  </w:style>
  <w:style w:type="character" w:customStyle="1" w:styleId="Ttulo5Char1">
    <w:name w:val="Título 5 Char1"/>
    <w:aliases w:val="Título Itálico Char1"/>
    <w:uiPriority w:val="9"/>
    <w:semiHidden/>
    <w:rsid w:val="00134C5F"/>
    <w:rPr>
      <w:rFonts w:ascii="Calibri Light" w:eastAsia="Times New Roman" w:hAnsi="Calibri Light" w:cs="Times New Roman"/>
      <w:color w:val="1F4D78"/>
      <w:sz w:val="22"/>
      <w:szCs w:val="22"/>
    </w:rPr>
  </w:style>
  <w:style w:type="character" w:customStyle="1" w:styleId="Ttulo6Char1">
    <w:name w:val="Título 6 Char1"/>
    <w:aliases w:val="Título Itálico vermelho Char1"/>
    <w:uiPriority w:val="9"/>
    <w:semiHidden/>
    <w:rsid w:val="00134C5F"/>
    <w:rPr>
      <w:rFonts w:ascii="Calibri Light" w:eastAsia="Times New Roman" w:hAnsi="Calibri Light" w:cs="Times New Roman"/>
      <w:i/>
      <w:iCs/>
      <w:color w:val="1F4D78"/>
      <w:sz w:val="22"/>
      <w:szCs w:val="22"/>
    </w:rPr>
  </w:style>
  <w:style w:type="character" w:customStyle="1" w:styleId="Ttulo8Char1">
    <w:name w:val="Título 8 Char1"/>
    <w:aliases w:val="A direita Char1"/>
    <w:semiHidden/>
    <w:rsid w:val="00134C5F"/>
    <w:rPr>
      <w:rFonts w:ascii="Calibri Light" w:eastAsia="Times New Roman" w:hAnsi="Calibri Light" w:cs="Times New Roman"/>
      <w:color w:val="404040"/>
    </w:rPr>
  </w:style>
  <w:style w:type="character" w:customStyle="1" w:styleId="Ttulo9Char1">
    <w:name w:val="Título 9 Char1"/>
    <w:aliases w:val="Centralizado Char1"/>
    <w:uiPriority w:val="9"/>
    <w:semiHidden/>
    <w:rsid w:val="00134C5F"/>
    <w:rPr>
      <w:rFonts w:ascii="Calibri Light" w:eastAsia="Times New Roman" w:hAnsi="Calibri Light" w:cs="Times New Roman"/>
      <w:i/>
      <w:iCs/>
      <w:color w:val="404040"/>
    </w:rPr>
  </w:style>
  <w:style w:type="character" w:customStyle="1" w:styleId="TtuloChar1">
    <w:name w:val="Título Char1"/>
    <w:aliases w:val="Título Sublinhado Char1"/>
    <w:rsid w:val="00134C5F"/>
    <w:rPr>
      <w:rFonts w:ascii="Calibri Light" w:eastAsia="Times New Roman" w:hAnsi="Calibri Light" w:cs="Times New Roman"/>
      <w:color w:val="323E4F"/>
      <w:spacing w:val="5"/>
      <w:kern w:val="28"/>
      <w:sz w:val="52"/>
      <w:szCs w:val="52"/>
    </w:rPr>
  </w:style>
  <w:style w:type="character" w:customStyle="1" w:styleId="CitaoIntensaChar1">
    <w:name w:val="Citação Intensa Char1"/>
    <w:aliases w:val="Itálico Negrito Vermelho Char1"/>
    <w:uiPriority w:val="30"/>
    <w:rsid w:val="00134C5F"/>
    <w:rPr>
      <w:b/>
      <w:bCs/>
      <w:i/>
      <w:iCs/>
      <w:color w:val="5B9BD5"/>
    </w:rPr>
  </w:style>
  <w:style w:type="table" w:styleId="SombreamentoClaro">
    <w:name w:val="Light Shading"/>
    <w:basedOn w:val="Tabelanormal"/>
    <w:uiPriority w:val="60"/>
    <w:rsid w:val="00134C5F"/>
    <w:pPr>
      <w:spacing w:beforeAutospacing="1" w:after="0" w:afterAutospacing="1" w:line="240" w:lineRule="auto"/>
    </w:pPr>
    <w:rPr>
      <w:rFonts w:ascii="Calibri" w:eastAsia="Calibri" w:hAnsi="Calibri" w:cs="Times New Roman"/>
      <w:color w:val="000000"/>
      <w:sz w:val="20"/>
      <w:szCs w:val="2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8605490615077540584m-9053075802937717195m6765269838380454575m-503475931180164813gmail-msolistparagraph">
    <w:name w:val="m_8605490615077540584m_-9053075802937717195m_6765269838380454575m_-503475931180164813gmail-msolistparagraph"/>
    <w:basedOn w:val="Normal"/>
    <w:rsid w:val="00134C5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134C5F"/>
    <w:pPr>
      <w:spacing w:after="0" w:line="240" w:lineRule="auto"/>
    </w:pPr>
    <w:rPr>
      <w:rFonts w:ascii="Calibri" w:eastAsia="Calibri" w:hAnsi="Calibri" w:cs="Times New Roman"/>
      <w:color w:val="404040"/>
    </w:rPr>
  </w:style>
  <w:style w:type="character" w:customStyle="1" w:styleId="markbwfcahttx">
    <w:name w:val="markbwfcahttx"/>
    <w:basedOn w:val="Fontepargpadro"/>
    <w:rsid w:val="00AB6AD2"/>
  </w:style>
  <w:style w:type="character" w:customStyle="1" w:styleId="markisxqvzw7g">
    <w:name w:val="markisxqvzw7g"/>
    <w:basedOn w:val="Fontepargpadro"/>
    <w:rsid w:val="00AB6AD2"/>
  </w:style>
  <w:style w:type="paragraph" w:customStyle="1" w:styleId="Tecn">
    <w:name w:val="Tecn"/>
    <w:basedOn w:val="Normal"/>
    <w:rsid w:val="00A5004D"/>
    <w:pPr>
      <w:numPr>
        <w:numId w:val="19"/>
      </w:numPr>
      <w:spacing w:line="25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4111">
      <w:bodyDiv w:val="1"/>
      <w:marLeft w:val="0"/>
      <w:marRight w:val="0"/>
      <w:marTop w:val="0"/>
      <w:marBottom w:val="0"/>
      <w:divBdr>
        <w:top w:val="none" w:sz="0" w:space="0" w:color="auto"/>
        <w:left w:val="none" w:sz="0" w:space="0" w:color="auto"/>
        <w:bottom w:val="none" w:sz="0" w:space="0" w:color="auto"/>
        <w:right w:val="none" w:sz="0" w:space="0" w:color="auto"/>
      </w:divBdr>
    </w:div>
    <w:div w:id="98457499">
      <w:bodyDiv w:val="1"/>
      <w:marLeft w:val="0"/>
      <w:marRight w:val="0"/>
      <w:marTop w:val="0"/>
      <w:marBottom w:val="0"/>
      <w:divBdr>
        <w:top w:val="none" w:sz="0" w:space="0" w:color="auto"/>
        <w:left w:val="none" w:sz="0" w:space="0" w:color="auto"/>
        <w:bottom w:val="none" w:sz="0" w:space="0" w:color="auto"/>
        <w:right w:val="none" w:sz="0" w:space="0" w:color="auto"/>
      </w:divBdr>
    </w:div>
    <w:div w:id="120349553">
      <w:bodyDiv w:val="1"/>
      <w:marLeft w:val="0"/>
      <w:marRight w:val="0"/>
      <w:marTop w:val="0"/>
      <w:marBottom w:val="0"/>
      <w:divBdr>
        <w:top w:val="none" w:sz="0" w:space="0" w:color="auto"/>
        <w:left w:val="none" w:sz="0" w:space="0" w:color="auto"/>
        <w:bottom w:val="none" w:sz="0" w:space="0" w:color="auto"/>
        <w:right w:val="none" w:sz="0" w:space="0" w:color="auto"/>
      </w:divBdr>
    </w:div>
    <w:div w:id="674528820">
      <w:bodyDiv w:val="1"/>
      <w:marLeft w:val="0"/>
      <w:marRight w:val="0"/>
      <w:marTop w:val="0"/>
      <w:marBottom w:val="0"/>
      <w:divBdr>
        <w:top w:val="none" w:sz="0" w:space="0" w:color="auto"/>
        <w:left w:val="none" w:sz="0" w:space="0" w:color="auto"/>
        <w:bottom w:val="none" w:sz="0" w:space="0" w:color="auto"/>
        <w:right w:val="none" w:sz="0" w:space="0" w:color="auto"/>
      </w:divBdr>
    </w:div>
    <w:div w:id="965938915">
      <w:bodyDiv w:val="1"/>
      <w:marLeft w:val="0"/>
      <w:marRight w:val="0"/>
      <w:marTop w:val="0"/>
      <w:marBottom w:val="0"/>
      <w:divBdr>
        <w:top w:val="none" w:sz="0" w:space="0" w:color="auto"/>
        <w:left w:val="none" w:sz="0" w:space="0" w:color="auto"/>
        <w:bottom w:val="none" w:sz="0" w:space="0" w:color="auto"/>
        <w:right w:val="none" w:sz="0" w:space="0" w:color="auto"/>
      </w:divBdr>
    </w:div>
    <w:div w:id="978536456">
      <w:bodyDiv w:val="1"/>
      <w:marLeft w:val="0"/>
      <w:marRight w:val="0"/>
      <w:marTop w:val="0"/>
      <w:marBottom w:val="0"/>
      <w:divBdr>
        <w:top w:val="none" w:sz="0" w:space="0" w:color="auto"/>
        <w:left w:val="none" w:sz="0" w:space="0" w:color="auto"/>
        <w:bottom w:val="none" w:sz="0" w:space="0" w:color="auto"/>
        <w:right w:val="none" w:sz="0" w:space="0" w:color="auto"/>
      </w:divBdr>
    </w:div>
    <w:div w:id="1079791685">
      <w:bodyDiv w:val="1"/>
      <w:marLeft w:val="0"/>
      <w:marRight w:val="0"/>
      <w:marTop w:val="0"/>
      <w:marBottom w:val="0"/>
      <w:divBdr>
        <w:top w:val="none" w:sz="0" w:space="0" w:color="auto"/>
        <w:left w:val="none" w:sz="0" w:space="0" w:color="auto"/>
        <w:bottom w:val="none" w:sz="0" w:space="0" w:color="auto"/>
        <w:right w:val="none" w:sz="0" w:space="0" w:color="auto"/>
      </w:divBdr>
    </w:div>
    <w:div w:id="1094131737">
      <w:bodyDiv w:val="1"/>
      <w:marLeft w:val="0"/>
      <w:marRight w:val="0"/>
      <w:marTop w:val="0"/>
      <w:marBottom w:val="0"/>
      <w:divBdr>
        <w:top w:val="none" w:sz="0" w:space="0" w:color="auto"/>
        <w:left w:val="none" w:sz="0" w:space="0" w:color="auto"/>
        <w:bottom w:val="none" w:sz="0" w:space="0" w:color="auto"/>
        <w:right w:val="none" w:sz="0" w:space="0" w:color="auto"/>
      </w:divBdr>
    </w:div>
    <w:div w:id="1117872581">
      <w:bodyDiv w:val="1"/>
      <w:marLeft w:val="0"/>
      <w:marRight w:val="0"/>
      <w:marTop w:val="0"/>
      <w:marBottom w:val="0"/>
      <w:divBdr>
        <w:top w:val="none" w:sz="0" w:space="0" w:color="auto"/>
        <w:left w:val="none" w:sz="0" w:space="0" w:color="auto"/>
        <w:bottom w:val="none" w:sz="0" w:space="0" w:color="auto"/>
        <w:right w:val="none" w:sz="0" w:space="0" w:color="auto"/>
      </w:divBdr>
    </w:div>
    <w:div w:id="1146358216">
      <w:bodyDiv w:val="1"/>
      <w:marLeft w:val="0"/>
      <w:marRight w:val="0"/>
      <w:marTop w:val="0"/>
      <w:marBottom w:val="0"/>
      <w:divBdr>
        <w:top w:val="none" w:sz="0" w:space="0" w:color="auto"/>
        <w:left w:val="none" w:sz="0" w:space="0" w:color="auto"/>
        <w:bottom w:val="none" w:sz="0" w:space="0" w:color="auto"/>
        <w:right w:val="none" w:sz="0" w:space="0" w:color="auto"/>
      </w:divBdr>
    </w:div>
    <w:div w:id="1164200865">
      <w:bodyDiv w:val="1"/>
      <w:marLeft w:val="0"/>
      <w:marRight w:val="0"/>
      <w:marTop w:val="0"/>
      <w:marBottom w:val="0"/>
      <w:divBdr>
        <w:top w:val="none" w:sz="0" w:space="0" w:color="auto"/>
        <w:left w:val="none" w:sz="0" w:space="0" w:color="auto"/>
        <w:bottom w:val="none" w:sz="0" w:space="0" w:color="auto"/>
        <w:right w:val="none" w:sz="0" w:space="0" w:color="auto"/>
      </w:divBdr>
    </w:div>
    <w:div w:id="1176920842">
      <w:bodyDiv w:val="1"/>
      <w:marLeft w:val="0"/>
      <w:marRight w:val="0"/>
      <w:marTop w:val="0"/>
      <w:marBottom w:val="0"/>
      <w:divBdr>
        <w:top w:val="none" w:sz="0" w:space="0" w:color="auto"/>
        <w:left w:val="none" w:sz="0" w:space="0" w:color="auto"/>
        <w:bottom w:val="none" w:sz="0" w:space="0" w:color="auto"/>
        <w:right w:val="none" w:sz="0" w:space="0" w:color="auto"/>
      </w:divBdr>
    </w:div>
    <w:div w:id="1256865090">
      <w:bodyDiv w:val="1"/>
      <w:marLeft w:val="0"/>
      <w:marRight w:val="0"/>
      <w:marTop w:val="0"/>
      <w:marBottom w:val="0"/>
      <w:divBdr>
        <w:top w:val="none" w:sz="0" w:space="0" w:color="auto"/>
        <w:left w:val="none" w:sz="0" w:space="0" w:color="auto"/>
        <w:bottom w:val="none" w:sz="0" w:space="0" w:color="auto"/>
        <w:right w:val="none" w:sz="0" w:space="0" w:color="auto"/>
      </w:divBdr>
    </w:div>
    <w:div w:id="1262883401">
      <w:bodyDiv w:val="1"/>
      <w:marLeft w:val="0"/>
      <w:marRight w:val="0"/>
      <w:marTop w:val="0"/>
      <w:marBottom w:val="0"/>
      <w:divBdr>
        <w:top w:val="none" w:sz="0" w:space="0" w:color="auto"/>
        <w:left w:val="none" w:sz="0" w:space="0" w:color="auto"/>
        <w:bottom w:val="none" w:sz="0" w:space="0" w:color="auto"/>
        <w:right w:val="none" w:sz="0" w:space="0" w:color="auto"/>
      </w:divBdr>
      <w:divsChild>
        <w:div w:id="943422935">
          <w:marLeft w:val="0"/>
          <w:marRight w:val="0"/>
          <w:marTop w:val="0"/>
          <w:marBottom w:val="0"/>
          <w:divBdr>
            <w:top w:val="none" w:sz="0" w:space="0" w:color="auto"/>
            <w:left w:val="none" w:sz="0" w:space="0" w:color="auto"/>
            <w:bottom w:val="none" w:sz="0" w:space="0" w:color="auto"/>
            <w:right w:val="none" w:sz="0" w:space="0" w:color="auto"/>
          </w:divBdr>
          <w:divsChild>
            <w:div w:id="647786105">
              <w:marLeft w:val="0"/>
              <w:marRight w:val="0"/>
              <w:marTop w:val="0"/>
              <w:marBottom w:val="0"/>
              <w:divBdr>
                <w:top w:val="none" w:sz="0" w:space="0" w:color="auto"/>
                <w:left w:val="none" w:sz="0" w:space="0" w:color="auto"/>
                <w:bottom w:val="none" w:sz="0" w:space="0" w:color="auto"/>
                <w:right w:val="none" w:sz="0" w:space="0" w:color="auto"/>
              </w:divBdr>
            </w:div>
          </w:divsChild>
        </w:div>
        <w:div w:id="1586377967">
          <w:marLeft w:val="0"/>
          <w:marRight w:val="0"/>
          <w:marTop w:val="0"/>
          <w:marBottom w:val="0"/>
          <w:divBdr>
            <w:top w:val="none" w:sz="0" w:space="0" w:color="auto"/>
            <w:left w:val="none" w:sz="0" w:space="0" w:color="auto"/>
            <w:bottom w:val="none" w:sz="0" w:space="0" w:color="auto"/>
            <w:right w:val="none" w:sz="0" w:space="0" w:color="auto"/>
          </w:divBdr>
        </w:div>
      </w:divsChild>
    </w:div>
    <w:div w:id="1266888152">
      <w:bodyDiv w:val="1"/>
      <w:marLeft w:val="0"/>
      <w:marRight w:val="0"/>
      <w:marTop w:val="0"/>
      <w:marBottom w:val="0"/>
      <w:divBdr>
        <w:top w:val="none" w:sz="0" w:space="0" w:color="auto"/>
        <w:left w:val="none" w:sz="0" w:space="0" w:color="auto"/>
        <w:bottom w:val="none" w:sz="0" w:space="0" w:color="auto"/>
        <w:right w:val="none" w:sz="0" w:space="0" w:color="auto"/>
      </w:divBdr>
    </w:div>
    <w:div w:id="1268199897">
      <w:bodyDiv w:val="1"/>
      <w:marLeft w:val="0"/>
      <w:marRight w:val="0"/>
      <w:marTop w:val="0"/>
      <w:marBottom w:val="0"/>
      <w:divBdr>
        <w:top w:val="none" w:sz="0" w:space="0" w:color="auto"/>
        <w:left w:val="none" w:sz="0" w:space="0" w:color="auto"/>
        <w:bottom w:val="none" w:sz="0" w:space="0" w:color="auto"/>
        <w:right w:val="none" w:sz="0" w:space="0" w:color="auto"/>
      </w:divBdr>
    </w:div>
    <w:div w:id="1277641648">
      <w:bodyDiv w:val="1"/>
      <w:marLeft w:val="0"/>
      <w:marRight w:val="0"/>
      <w:marTop w:val="0"/>
      <w:marBottom w:val="0"/>
      <w:divBdr>
        <w:top w:val="none" w:sz="0" w:space="0" w:color="auto"/>
        <w:left w:val="none" w:sz="0" w:space="0" w:color="auto"/>
        <w:bottom w:val="none" w:sz="0" w:space="0" w:color="auto"/>
        <w:right w:val="none" w:sz="0" w:space="0" w:color="auto"/>
      </w:divBdr>
    </w:div>
    <w:div w:id="1463574274">
      <w:bodyDiv w:val="1"/>
      <w:marLeft w:val="0"/>
      <w:marRight w:val="0"/>
      <w:marTop w:val="0"/>
      <w:marBottom w:val="0"/>
      <w:divBdr>
        <w:top w:val="none" w:sz="0" w:space="0" w:color="auto"/>
        <w:left w:val="none" w:sz="0" w:space="0" w:color="auto"/>
        <w:bottom w:val="none" w:sz="0" w:space="0" w:color="auto"/>
        <w:right w:val="none" w:sz="0" w:space="0" w:color="auto"/>
      </w:divBdr>
    </w:div>
    <w:div w:id="1467090836">
      <w:bodyDiv w:val="1"/>
      <w:marLeft w:val="0"/>
      <w:marRight w:val="0"/>
      <w:marTop w:val="0"/>
      <w:marBottom w:val="0"/>
      <w:divBdr>
        <w:top w:val="none" w:sz="0" w:space="0" w:color="auto"/>
        <w:left w:val="none" w:sz="0" w:space="0" w:color="auto"/>
        <w:bottom w:val="none" w:sz="0" w:space="0" w:color="auto"/>
        <w:right w:val="none" w:sz="0" w:space="0" w:color="auto"/>
      </w:divBdr>
    </w:div>
    <w:div w:id="1595749112">
      <w:bodyDiv w:val="1"/>
      <w:marLeft w:val="0"/>
      <w:marRight w:val="0"/>
      <w:marTop w:val="0"/>
      <w:marBottom w:val="0"/>
      <w:divBdr>
        <w:top w:val="none" w:sz="0" w:space="0" w:color="auto"/>
        <w:left w:val="none" w:sz="0" w:space="0" w:color="auto"/>
        <w:bottom w:val="none" w:sz="0" w:space="0" w:color="auto"/>
        <w:right w:val="none" w:sz="0" w:space="0" w:color="auto"/>
      </w:divBdr>
    </w:div>
    <w:div w:id="1879202900">
      <w:bodyDiv w:val="1"/>
      <w:marLeft w:val="0"/>
      <w:marRight w:val="0"/>
      <w:marTop w:val="0"/>
      <w:marBottom w:val="0"/>
      <w:divBdr>
        <w:top w:val="none" w:sz="0" w:space="0" w:color="auto"/>
        <w:left w:val="none" w:sz="0" w:space="0" w:color="auto"/>
        <w:bottom w:val="none" w:sz="0" w:space="0" w:color="auto"/>
        <w:right w:val="none" w:sz="0" w:space="0" w:color="auto"/>
      </w:divBdr>
    </w:div>
    <w:div w:id="1962027039">
      <w:bodyDiv w:val="1"/>
      <w:marLeft w:val="0"/>
      <w:marRight w:val="0"/>
      <w:marTop w:val="0"/>
      <w:marBottom w:val="0"/>
      <w:divBdr>
        <w:top w:val="none" w:sz="0" w:space="0" w:color="auto"/>
        <w:left w:val="none" w:sz="0" w:space="0" w:color="auto"/>
        <w:bottom w:val="none" w:sz="0" w:space="0" w:color="auto"/>
        <w:right w:val="none" w:sz="0" w:space="0" w:color="auto"/>
      </w:divBdr>
    </w:div>
    <w:div w:id="198600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abc.org.br" TargetMode="External"/><Relationship Id="rId13" Type="http://schemas.openxmlformats.org/officeDocument/2006/relationships/hyperlink" Target="file:///C:\Users\samara.carvalho\Downloads\www.fuabc.org.br" TargetMode="External"/><Relationship Id="rId18" Type="http://schemas.openxmlformats.org/officeDocument/2006/relationships/hyperlink" Target="mailto:bruno.dorcides@chmsbc.org.br" TargetMode="External"/><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file:///C:\Users\samara.carvalho\Downloads\www.fuabc.org.br" TargetMode="External"/><Relationship Id="rId17" Type="http://schemas.openxmlformats.org/officeDocument/2006/relationships/hyperlink" Target="mailto:tissiane.franco@chmsbc.org.br"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marcio.sfaria@chmsbc.org.br"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abc.org.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amara.carvalho@chmsbc.org.br" TargetMode="External"/><Relationship Id="rId23" Type="http://schemas.openxmlformats.org/officeDocument/2006/relationships/footer" Target="footer1.xml"/><Relationship Id="rId28" Type="http://schemas.microsoft.com/office/2016/09/relationships/commentsIds" Target="commentsIds.xml"/><Relationship Id="rId10" Type="http://schemas.openxmlformats.org/officeDocument/2006/relationships/hyperlink" Target="file:///C:\Users\samara.carvalho\Downloads\www.fuabc.org.br" TargetMode="External"/><Relationship Id="rId19" Type="http://schemas.openxmlformats.org/officeDocument/2006/relationships/hyperlink" Target="mailto:henrique.madureira@chmsbc.org.br" TargetMode="External"/><Relationship Id="rId4" Type="http://schemas.openxmlformats.org/officeDocument/2006/relationships/settings" Target="settings.xml"/><Relationship Id="rId9" Type="http://schemas.openxmlformats.org/officeDocument/2006/relationships/hyperlink" Target="http://www.fuabc.org.br" TargetMode="External"/><Relationship Id="rId14" Type="http://schemas.openxmlformats.org/officeDocument/2006/relationships/hyperlink" Target="mailto:paloma.feitosa@chmsbc.org.br" TargetMode="External"/><Relationship Id="rId22" Type="http://schemas.openxmlformats.org/officeDocument/2006/relationships/header" Target="header1.xml"/><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B4C30-AF63-47BE-B0BE-A8F06033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61</Pages>
  <Words>27667</Words>
  <Characters>149403</Characters>
  <Application>Microsoft Office Word</Application>
  <DocSecurity>0</DocSecurity>
  <Lines>1245</Lines>
  <Paragraphs>353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Leidson Pereira de Melo</dc:creator>
  <cp:lastModifiedBy>Henrique Madureira</cp:lastModifiedBy>
  <cp:revision>15</cp:revision>
  <cp:lastPrinted>2023-01-27T18:23:00Z</cp:lastPrinted>
  <dcterms:created xsi:type="dcterms:W3CDTF">2023-01-30T11:59:00Z</dcterms:created>
  <dcterms:modified xsi:type="dcterms:W3CDTF">2023-01-30T20:53:00Z</dcterms:modified>
</cp:coreProperties>
</file>