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1E545A" w14:textId="77777777" w:rsidR="00217E7D" w:rsidRDefault="000B107E">
      <w:pPr>
        <w:spacing w:after="0" w:line="240" w:lineRule="auto"/>
        <w:jc w:val="center"/>
        <w:rPr>
          <w:b/>
          <w:bCs/>
          <w:sz w:val="28"/>
          <w:szCs w:val="28"/>
          <w:u w:val="single"/>
        </w:rPr>
      </w:pPr>
      <w:r>
        <w:rPr>
          <w:b/>
          <w:bCs/>
          <w:sz w:val="28"/>
          <w:szCs w:val="28"/>
          <w:u w:val="single"/>
        </w:rPr>
        <w:t>Formulário para Cadastro de Banca</w:t>
      </w:r>
    </w:p>
    <w:p w14:paraId="629701CC" w14:textId="77777777" w:rsidR="00217E7D" w:rsidRDefault="00217E7D">
      <w:pPr>
        <w:spacing w:after="0" w:line="240" w:lineRule="auto"/>
        <w:jc w:val="center"/>
        <w:rPr>
          <w:b/>
          <w:bCs/>
          <w:sz w:val="20"/>
          <w:szCs w:val="20"/>
        </w:rPr>
      </w:pPr>
    </w:p>
    <w:p w14:paraId="562CC7C0" w14:textId="2756CE16" w:rsidR="00217E7D" w:rsidRDefault="000B107E">
      <w:pPr>
        <w:spacing w:after="0" w:line="240" w:lineRule="auto"/>
        <w:jc w:val="center"/>
        <w:rPr>
          <w:b/>
          <w:bCs/>
          <w:sz w:val="20"/>
          <w:szCs w:val="20"/>
        </w:rPr>
      </w:pPr>
      <w:r>
        <w:rPr>
          <w:b/>
          <w:bCs/>
          <w:sz w:val="20"/>
          <w:szCs w:val="20"/>
        </w:rPr>
        <w:t>Mestrado</w:t>
      </w:r>
      <w:proofErr w:type="gramStart"/>
      <w:r>
        <w:rPr>
          <w:b/>
          <w:bCs/>
          <w:sz w:val="20"/>
          <w:szCs w:val="20"/>
        </w:rPr>
        <w:t>:  (</w:t>
      </w:r>
      <w:proofErr w:type="gramEnd"/>
      <w:r>
        <w:rPr>
          <w:b/>
          <w:bCs/>
          <w:sz w:val="20"/>
          <w:szCs w:val="20"/>
        </w:rPr>
        <w:t xml:space="preserve">   ) Qualificação  (</w:t>
      </w:r>
      <w:r w:rsidR="006C7F00">
        <w:rPr>
          <w:b/>
          <w:bCs/>
          <w:sz w:val="20"/>
          <w:szCs w:val="20"/>
        </w:rPr>
        <w:t>X</w:t>
      </w:r>
      <w:r>
        <w:rPr>
          <w:b/>
          <w:bCs/>
          <w:sz w:val="20"/>
          <w:szCs w:val="20"/>
        </w:rPr>
        <w:t xml:space="preserve">) Proposta de Dissertação (   ) Dissertação </w:t>
      </w:r>
    </w:p>
    <w:p w14:paraId="0EF7E606" w14:textId="77777777" w:rsidR="00217E7D" w:rsidRDefault="000B107E">
      <w:pPr>
        <w:spacing w:after="0" w:line="240" w:lineRule="auto"/>
        <w:jc w:val="center"/>
        <w:rPr>
          <w:b/>
          <w:bCs/>
          <w:sz w:val="20"/>
          <w:szCs w:val="20"/>
        </w:rPr>
      </w:pPr>
      <w:r>
        <w:rPr>
          <w:b/>
          <w:bCs/>
          <w:sz w:val="20"/>
          <w:szCs w:val="20"/>
        </w:rPr>
        <w:t xml:space="preserve">Doutorado: </w:t>
      </w:r>
      <w:proofErr w:type="gramStart"/>
      <w:r>
        <w:rPr>
          <w:b/>
          <w:bCs/>
          <w:sz w:val="20"/>
          <w:szCs w:val="20"/>
        </w:rPr>
        <w:t xml:space="preserve">(  </w:t>
      </w:r>
      <w:proofErr w:type="gramEnd"/>
      <w:r>
        <w:rPr>
          <w:b/>
          <w:bCs/>
          <w:sz w:val="20"/>
          <w:szCs w:val="20"/>
        </w:rPr>
        <w:t xml:space="preserve"> ) Qualificação (  ) Proposta de Tese (   ) Tese</w:t>
      </w:r>
    </w:p>
    <w:p w14:paraId="57401C6A" w14:textId="77777777" w:rsidR="00217E7D" w:rsidRDefault="00217E7D">
      <w:pPr>
        <w:pBdr>
          <w:top w:val="nil"/>
          <w:left w:val="nil"/>
          <w:bottom w:val="nil"/>
          <w:right w:val="nil"/>
          <w:between w:val="nil"/>
        </w:pBdr>
        <w:tabs>
          <w:tab w:val="left" w:pos="2009"/>
        </w:tabs>
        <w:spacing w:after="0" w:line="240" w:lineRule="auto"/>
        <w:ind w:left="-426"/>
        <w:jc w:val="both"/>
        <w:rPr>
          <w:color w:val="000000"/>
          <w:sz w:val="20"/>
          <w:szCs w:val="20"/>
        </w:rPr>
      </w:pPr>
    </w:p>
    <w:p w14:paraId="518EFD1A" w14:textId="77777777" w:rsidR="00217E7D" w:rsidRDefault="000B107E">
      <w:pPr>
        <w:pBdr>
          <w:top w:val="nil"/>
          <w:left w:val="nil"/>
          <w:bottom w:val="nil"/>
          <w:right w:val="nil"/>
          <w:between w:val="nil"/>
        </w:pBdr>
        <w:tabs>
          <w:tab w:val="left" w:pos="2009"/>
        </w:tabs>
        <w:spacing w:after="0" w:line="240" w:lineRule="auto"/>
        <w:ind w:left="-426"/>
        <w:rPr>
          <w:color w:val="000000"/>
          <w:sz w:val="20"/>
          <w:szCs w:val="20"/>
        </w:rPr>
      </w:pPr>
      <w:r>
        <w:rPr>
          <w:color w:val="000000"/>
          <w:sz w:val="20"/>
          <w:szCs w:val="20"/>
        </w:rPr>
        <w:t>*Se a defesa for de qualificação de Doutorado, informar os dados referentes ao tema principal.</w:t>
      </w:r>
    </w:p>
    <w:p w14:paraId="7590AC2D" w14:textId="77777777" w:rsidR="00217E7D" w:rsidRDefault="00217E7D">
      <w:pPr>
        <w:pBdr>
          <w:top w:val="nil"/>
          <w:left w:val="nil"/>
          <w:bottom w:val="nil"/>
          <w:right w:val="nil"/>
          <w:between w:val="nil"/>
        </w:pBdr>
        <w:tabs>
          <w:tab w:val="left" w:pos="2009"/>
        </w:tabs>
        <w:spacing w:after="0" w:line="240" w:lineRule="auto"/>
        <w:ind w:left="-426"/>
        <w:jc w:val="both"/>
        <w:rPr>
          <w:color w:val="000000"/>
        </w:rPr>
      </w:pPr>
    </w:p>
    <w:tbl>
      <w:tblPr>
        <w:tblStyle w:val="a"/>
        <w:tblW w:w="9498" w:type="dxa"/>
        <w:tblInd w:w="-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3"/>
        <w:gridCol w:w="2126"/>
        <w:gridCol w:w="2126"/>
        <w:gridCol w:w="2693"/>
      </w:tblGrid>
      <w:tr w:rsidR="00217E7D" w14:paraId="526B15A7" w14:textId="77777777">
        <w:trPr>
          <w:trHeight w:val="449"/>
        </w:trPr>
        <w:tc>
          <w:tcPr>
            <w:tcW w:w="9498" w:type="dxa"/>
            <w:gridSpan w:val="4"/>
            <w:shd w:val="clear" w:color="auto" w:fill="D9D9D9"/>
            <w:vAlign w:val="center"/>
          </w:tcPr>
          <w:p w14:paraId="4A2A4377" w14:textId="77777777" w:rsidR="00217E7D" w:rsidRDefault="000B107E">
            <w:pPr>
              <w:jc w:val="center"/>
              <w:rPr>
                <w:b/>
                <w:bCs/>
                <w:sz w:val="24"/>
                <w:szCs w:val="24"/>
              </w:rPr>
            </w:pPr>
            <w:r>
              <w:rPr>
                <w:b/>
                <w:bCs/>
                <w:sz w:val="24"/>
                <w:szCs w:val="24"/>
              </w:rPr>
              <w:t>Dados do Trabalho</w:t>
            </w:r>
          </w:p>
        </w:tc>
      </w:tr>
      <w:tr w:rsidR="00217E7D" w14:paraId="15D99434" w14:textId="77777777">
        <w:tc>
          <w:tcPr>
            <w:tcW w:w="2553" w:type="dxa"/>
            <w:vAlign w:val="center"/>
          </w:tcPr>
          <w:p w14:paraId="712A974F" w14:textId="77777777" w:rsidR="00217E7D" w:rsidRDefault="000B107E">
            <w:pPr>
              <w:rPr>
                <w:b/>
                <w:bCs/>
                <w:sz w:val="24"/>
                <w:szCs w:val="24"/>
              </w:rPr>
            </w:pPr>
            <w:r>
              <w:rPr>
                <w:b/>
                <w:bCs/>
                <w:sz w:val="24"/>
                <w:szCs w:val="24"/>
              </w:rPr>
              <w:t>Aluno</w:t>
            </w:r>
          </w:p>
        </w:tc>
        <w:tc>
          <w:tcPr>
            <w:tcW w:w="6945" w:type="dxa"/>
            <w:gridSpan w:val="3"/>
            <w:vAlign w:val="center"/>
          </w:tcPr>
          <w:p w14:paraId="09FBA445" w14:textId="7872B2B4" w:rsidR="00217E7D" w:rsidRDefault="006C7F00">
            <w:pPr>
              <w:rPr>
                <w:sz w:val="24"/>
                <w:szCs w:val="24"/>
              </w:rPr>
            </w:pPr>
            <w:r>
              <w:rPr>
                <w:sz w:val="24"/>
                <w:szCs w:val="24"/>
              </w:rPr>
              <w:t>Hugo Ramos Soares</w:t>
            </w:r>
          </w:p>
        </w:tc>
      </w:tr>
      <w:tr w:rsidR="00217E7D" w:rsidRPr="006C7F00" w14:paraId="30B7B056" w14:textId="77777777">
        <w:tc>
          <w:tcPr>
            <w:tcW w:w="2553" w:type="dxa"/>
            <w:vAlign w:val="center"/>
          </w:tcPr>
          <w:p w14:paraId="57175E04" w14:textId="77777777" w:rsidR="00217E7D" w:rsidRDefault="000B107E">
            <w:pPr>
              <w:rPr>
                <w:b/>
                <w:bCs/>
                <w:sz w:val="24"/>
                <w:szCs w:val="24"/>
              </w:rPr>
            </w:pPr>
            <w:r>
              <w:rPr>
                <w:b/>
                <w:bCs/>
                <w:sz w:val="24"/>
                <w:szCs w:val="24"/>
              </w:rPr>
              <w:t>Título*</w:t>
            </w:r>
          </w:p>
        </w:tc>
        <w:tc>
          <w:tcPr>
            <w:tcW w:w="6945" w:type="dxa"/>
            <w:gridSpan w:val="3"/>
            <w:vAlign w:val="center"/>
          </w:tcPr>
          <w:p w14:paraId="367E921A" w14:textId="721A9E05" w:rsidR="00217E7D" w:rsidRPr="006C7F00" w:rsidRDefault="006C7F00">
            <w:pPr>
              <w:rPr>
                <w:sz w:val="24"/>
                <w:szCs w:val="24"/>
                <w:lang w:val="en-US"/>
              </w:rPr>
            </w:pPr>
            <w:proofErr w:type="spellStart"/>
            <w:r w:rsidRPr="006C7F00">
              <w:rPr>
                <w:sz w:val="24"/>
                <w:szCs w:val="24"/>
                <w:lang w:val="en-US"/>
              </w:rPr>
              <w:t>HoTHP</w:t>
            </w:r>
            <w:proofErr w:type="spellEnd"/>
            <w:r w:rsidRPr="006C7F00">
              <w:rPr>
                <w:sz w:val="24"/>
                <w:szCs w:val="24"/>
                <w:lang w:val="en-US"/>
              </w:rPr>
              <w:t>: Hyperbolic Rotary Position Embedding-based Transformer Hawkes Process for Length Extrapolation</w:t>
            </w:r>
          </w:p>
        </w:tc>
      </w:tr>
      <w:tr w:rsidR="00217E7D" w14:paraId="67EBDE81" w14:textId="77777777">
        <w:tc>
          <w:tcPr>
            <w:tcW w:w="2553" w:type="dxa"/>
            <w:vAlign w:val="center"/>
          </w:tcPr>
          <w:p w14:paraId="11F49243" w14:textId="77777777" w:rsidR="00217E7D" w:rsidRDefault="000B107E">
            <w:pPr>
              <w:rPr>
                <w:b/>
                <w:bCs/>
                <w:sz w:val="24"/>
                <w:szCs w:val="24"/>
              </w:rPr>
            </w:pPr>
            <w:r>
              <w:rPr>
                <w:b/>
                <w:bCs/>
                <w:sz w:val="24"/>
                <w:szCs w:val="24"/>
              </w:rPr>
              <w:t>Páginas</w:t>
            </w:r>
          </w:p>
        </w:tc>
        <w:tc>
          <w:tcPr>
            <w:tcW w:w="6945" w:type="dxa"/>
            <w:gridSpan w:val="3"/>
            <w:vAlign w:val="center"/>
          </w:tcPr>
          <w:p w14:paraId="6E9BBE99" w14:textId="160F0465" w:rsidR="00217E7D" w:rsidRDefault="006C7F00">
            <w:pPr>
              <w:rPr>
                <w:sz w:val="24"/>
                <w:szCs w:val="24"/>
              </w:rPr>
            </w:pPr>
            <w:r>
              <w:rPr>
                <w:sz w:val="24"/>
                <w:szCs w:val="24"/>
              </w:rPr>
              <w:t>58</w:t>
            </w:r>
          </w:p>
        </w:tc>
      </w:tr>
      <w:tr w:rsidR="00217E7D" w14:paraId="548676D4" w14:textId="77777777">
        <w:tc>
          <w:tcPr>
            <w:tcW w:w="2553" w:type="dxa"/>
            <w:vAlign w:val="center"/>
          </w:tcPr>
          <w:p w14:paraId="5EC3DC7E" w14:textId="77777777" w:rsidR="00217E7D" w:rsidRDefault="000B107E">
            <w:pPr>
              <w:rPr>
                <w:b/>
                <w:bCs/>
                <w:sz w:val="24"/>
                <w:szCs w:val="24"/>
              </w:rPr>
            </w:pPr>
            <w:r>
              <w:rPr>
                <w:b/>
                <w:bCs/>
                <w:sz w:val="24"/>
                <w:szCs w:val="24"/>
              </w:rPr>
              <w:t>Local</w:t>
            </w:r>
          </w:p>
        </w:tc>
        <w:tc>
          <w:tcPr>
            <w:tcW w:w="6945" w:type="dxa"/>
            <w:gridSpan w:val="3"/>
            <w:vAlign w:val="center"/>
          </w:tcPr>
          <w:p w14:paraId="1AEEC19D" w14:textId="400A3EB9" w:rsidR="00217E7D" w:rsidRDefault="006C7F00">
            <w:pPr>
              <w:rPr>
                <w:sz w:val="24"/>
                <w:szCs w:val="24"/>
              </w:rPr>
            </w:pPr>
            <w:r>
              <w:rPr>
                <w:sz w:val="24"/>
                <w:szCs w:val="24"/>
              </w:rPr>
              <w:t xml:space="preserve">UFC – Campos do </w:t>
            </w:r>
            <w:proofErr w:type="spellStart"/>
            <w:r>
              <w:rPr>
                <w:sz w:val="24"/>
                <w:szCs w:val="24"/>
              </w:rPr>
              <w:t>Pici</w:t>
            </w:r>
            <w:proofErr w:type="spellEnd"/>
            <w:r>
              <w:rPr>
                <w:sz w:val="24"/>
                <w:szCs w:val="24"/>
              </w:rPr>
              <w:t xml:space="preserve">. </w:t>
            </w:r>
            <w:proofErr w:type="spellStart"/>
            <w:r>
              <w:rPr>
                <w:sz w:val="24"/>
                <w:szCs w:val="24"/>
              </w:rPr>
              <w:t>Fortaleza</w:t>
            </w:r>
            <w:proofErr w:type="spellEnd"/>
            <w:r>
              <w:rPr>
                <w:sz w:val="24"/>
                <w:szCs w:val="24"/>
              </w:rPr>
              <w:t xml:space="preserve"> / CE.</w:t>
            </w:r>
          </w:p>
        </w:tc>
      </w:tr>
      <w:tr w:rsidR="00217E7D" w14:paraId="18BF3DEB" w14:textId="77777777">
        <w:tc>
          <w:tcPr>
            <w:tcW w:w="2553" w:type="dxa"/>
            <w:vAlign w:val="center"/>
          </w:tcPr>
          <w:p w14:paraId="45899834" w14:textId="77777777" w:rsidR="00217E7D" w:rsidRDefault="000B107E">
            <w:pPr>
              <w:rPr>
                <w:b/>
                <w:bCs/>
                <w:sz w:val="24"/>
                <w:szCs w:val="24"/>
              </w:rPr>
            </w:pPr>
            <w:r>
              <w:rPr>
                <w:b/>
                <w:bCs/>
                <w:sz w:val="24"/>
                <w:szCs w:val="24"/>
              </w:rPr>
              <w:t>Data</w:t>
            </w:r>
          </w:p>
        </w:tc>
        <w:tc>
          <w:tcPr>
            <w:tcW w:w="6945" w:type="dxa"/>
            <w:gridSpan w:val="3"/>
            <w:vAlign w:val="center"/>
          </w:tcPr>
          <w:p w14:paraId="4AA0E007" w14:textId="4B6951C8" w:rsidR="00217E7D" w:rsidRDefault="006C7F00">
            <w:pPr>
              <w:rPr>
                <w:sz w:val="24"/>
                <w:szCs w:val="24"/>
              </w:rPr>
            </w:pPr>
            <w:r>
              <w:rPr>
                <w:sz w:val="24"/>
                <w:szCs w:val="24"/>
              </w:rPr>
              <w:t>10/7/2026</w:t>
            </w:r>
          </w:p>
        </w:tc>
      </w:tr>
      <w:tr w:rsidR="00217E7D" w14:paraId="66FCC499" w14:textId="77777777">
        <w:tc>
          <w:tcPr>
            <w:tcW w:w="2553" w:type="dxa"/>
            <w:vAlign w:val="center"/>
          </w:tcPr>
          <w:p w14:paraId="7BB71DE2" w14:textId="77777777" w:rsidR="00217E7D" w:rsidRDefault="000B107E">
            <w:pPr>
              <w:rPr>
                <w:b/>
                <w:bCs/>
                <w:sz w:val="24"/>
                <w:szCs w:val="24"/>
              </w:rPr>
            </w:pPr>
            <w:r>
              <w:rPr>
                <w:b/>
                <w:bCs/>
                <w:sz w:val="24"/>
                <w:szCs w:val="24"/>
              </w:rPr>
              <w:t>Hora</w:t>
            </w:r>
          </w:p>
        </w:tc>
        <w:tc>
          <w:tcPr>
            <w:tcW w:w="6945" w:type="dxa"/>
            <w:gridSpan w:val="3"/>
            <w:vAlign w:val="center"/>
          </w:tcPr>
          <w:p w14:paraId="3B026C2D" w14:textId="3019FBA5" w:rsidR="00217E7D" w:rsidRDefault="006C7F00">
            <w:pPr>
              <w:rPr>
                <w:sz w:val="24"/>
                <w:szCs w:val="24"/>
              </w:rPr>
            </w:pPr>
            <w:r>
              <w:rPr>
                <w:sz w:val="24"/>
                <w:szCs w:val="24"/>
              </w:rPr>
              <w:t>9H</w:t>
            </w:r>
          </w:p>
        </w:tc>
      </w:tr>
      <w:tr w:rsidR="00217E7D" w14:paraId="5471B65C" w14:textId="77777777">
        <w:tc>
          <w:tcPr>
            <w:tcW w:w="2553" w:type="dxa"/>
            <w:vAlign w:val="center"/>
          </w:tcPr>
          <w:p w14:paraId="0A0F2203" w14:textId="77777777" w:rsidR="00217E7D" w:rsidRDefault="000B107E">
            <w:pPr>
              <w:rPr>
                <w:b/>
                <w:bCs/>
                <w:sz w:val="24"/>
                <w:szCs w:val="24"/>
              </w:rPr>
            </w:pPr>
            <w:r>
              <w:rPr>
                <w:b/>
                <w:bCs/>
                <w:sz w:val="24"/>
                <w:szCs w:val="24"/>
              </w:rPr>
              <w:t>Grande Área Capes</w:t>
            </w:r>
          </w:p>
        </w:tc>
        <w:tc>
          <w:tcPr>
            <w:tcW w:w="6945" w:type="dxa"/>
            <w:gridSpan w:val="3"/>
            <w:vAlign w:val="center"/>
          </w:tcPr>
          <w:p w14:paraId="01988D4F" w14:textId="77777777" w:rsidR="00217E7D" w:rsidRDefault="000B107E">
            <w:pPr>
              <w:rPr>
                <w:sz w:val="24"/>
                <w:szCs w:val="24"/>
              </w:rPr>
            </w:pPr>
            <w:r>
              <w:rPr>
                <w:sz w:val="24"/>
                <w:szCs w:val="24"/>
              </w:rPr>
              <w:t>Ciências Exatas e da Terra</w:t>
            </w:r>
          </w:p>
        </w:tc>
      </w:tr>
      <w:tr w:rsidR="00217E7D" w14:paraId="24B66D05" w14:textId="77777777">
        <w:tc>
          <w:tcPr>
            <w:tcW w:w="2553" w:type="dxa"/>
            <w:vAlign w:val="center"/>
          </w:tcPr>
          <w:p w14:paraId="296DDD23" w14:textId="77777777" w:rsidR="00217E7D" w:rsidRDefault="000B107E">
            <w:pPr>
              <w:rPr>
                <w:b/>
                <w:bCs/>
                <w:sz w:val="24"/>
                <w:szCs w:val="24"/>
              </w:rPr>
            </w:pPr>
            <w:r>
              <w:rPr>
                <w:b/>
                <w:bCs/>
                <w:sz w:val="24"/>
                <w:szCs w:val="24"/>
              </w:rPr>
              <w:t>Área Capes</w:t>
            </w:r>
          </w:p>
        </w:tc>
        <w:tc>
          <w:tcPr>
            <w:tcW w:w="6945" w:type="dxa"/>
            <w:gridSpan w:val="3"/>
            <w:vAlign w:val="center"/>
          </w:tcPr>
          <w:p w14:paraId="76C9545D" w14:textId="77777777" w:rsidR="00217E7D" w:rsidRDefault="000B107E">
            <w:pPr>
              <w:rPr>
                <w:sz w:val="24"/>
                <w:szCs w:val="24"/>
              </w:rPr>
            </w:pPr>
            <w:r>
              <w:rPr>
                <w:sz w:val="24"/>
                <w:szCs w:val="24"/>
              </w:rPr>
              <w:t>Ciência da Computação</w:t>
            </w:r>
          </w:p>
        </w:tc>
      </w:tr>
      <w:tr w:rsidR="00217E7D" w14:paraId="2A8482AB" w14:textId="77777777">
        <w:tc>
          <w:tcPr>
            <w:tcW w:w="2553" w:type="dxa"/>
            <w:vAlign w:val="center"/>
          </w:tcPr>
          <w:p w14:paraId="05812EC3" w14:textId="77777777" w:rsidR="00217E7D" w:rsidRDefault="000B107E">
            <w:pPr>
              <w:rPr>
                <w:b/>
                <w:bCs/>
                <w:sz w:val="24"/>
                <w:szCs w:val="24"/>
              </w:rPr>
            </w:pPr>
            <w:r>
              <w:rPr>
                <w:b/>
                <w:bCs/>
                <w:sz w:val="24"/>
                <w:szCs w:val="24"/>
              </w:rPr>
              <w:t>Resumo</w:t>
            </w:r>
          </w:p>
        </w:tc>
        <w:tc>
          <w:tcPr>
            <w:tcW w:w="6945" w:type="dxa"/>
            <w:gridSpan w:val="3"/>
            <w:vAlign w:val="center"/>
          </w:tcPr>
          <w:p w14:paraId="3C457986" w14:textId="35D86DCC" w:rsidR="006C7F00" w:rsidRPr="006C7F00" w:rsidRDefault="006C7F00" w:rsidP="006C7F00">
            <w:pPr>
              <w:rPr>
                <w:sz w:val="24"/>
                <w:szCs w:val="24"/>
              </w:rPr>
            </w:pPr>
            <w:r w:rsidRPr="006C7F00">
              <w:rPr>
                <w:sz w:val="24"/>
                <w:szCs w:val="24"/>
              </w:rPr>
              <w:t xml:space="preserve">Processos Pontuais Temporais </w:t>
            </w:r>
            <w:r w:rsidR="009560AD">
              <w:rPr>
                <w:sz w:val="24"/>
                <w:szCs w:val="24"/>
              </w:rPr>
              <w:t>(</w:t>
            </w:r>
            <w:r w:rsidRPr="006C7F00">
              <w:rPr>
                <w:sz w:val="24"/>
                <w:szCs w:val="24"/>
              </w:rPr>
              <w:t>T</w:t>
            </w:r>
            <w:proofErr w:type="spellStart"/>
            <w:r w:rsidRPr="006C7F00">
              <w:rPr>
                <w:sz w:val="24"/>
                <w:szCs w:val="24"/>
              </w:rPr>
              <w:t>PP)</w:t>
            </w:r>
            <w:proofErr w:type="spellEnd"/>
            <w:r w:rsidRPr="006C7F00">
              <w:rPr>
                <w:sz w:val="24"/>
                <w:szCs w:val="24"/>
              </w:rPr>
              <w:t xml:space="preserve"> baseados em </w:t>
            </w:r>
            <w:proofErr w:type="spellStart"/>
            <w:r w:rsidRPr="006C7F00">
              <w:rPr>
                <w:sz w:val="24"/>
                <w:szCs w:val="24"/>
              </w:rPr>
              <w:t>Transformers</w:t>
            </w:r>
            <w:proofErr w:type="spellEnd"/>
            <w:r w:rsidRPr="006C7F00">
              <w:rPr>
                <w:sz w:val="24"/>
                <w:szCs w:val="24"/>
              </w:rPr>
              <w:t xml:space="preserve"> têm apresentado resultados satisfatórios na modelagem de sequências de eventos. No entanto, esses modelos frequentemente degradam quando testados em sequências mais longas do que aquelas enfrentadas durante o treinamento, o que se trata de uma importante limitação ao abordarmos aplicações reais.</w:t>
            </w:r>
          </w:p>
          <w:p w14:paraId="5053CDA4" w14:textId="77777777" w:rsidR="006C7F00" w:rsidRPr="006C7F00" w:rsidRDefault="006C7F00" w:rsidP="006C7F00">
            <w:pPr>
              <w:rPr>
                <w:sz w:val="24"/>
                <w:szCs w:val="24"/>
              </w:rPr>
            </w:pPr>
          </w:p>
          <w:p w14:paraId="3A04DCC1" w14:textId="65E3E7A6" w:rsidR="006C7F00" w:rsidRPr="006C7F00" w:rsidRDefault="006C7F00" w:rsidP="006C7F00">
            <w:pPr>
              <w:rPr>
                <w:sz w:val="24"/>
                <w:szCs w:val="24"/>
              </w:rPr>
            </w:pPr>
            <w:r w:rsidRPr="006C7F00">
              <w:rPr>
                <w:sz w:val="24"/>
                <w:szCs w:val="24"/>
              </w:rPr>
              <w:t xml:space="preserve">Neste trabalho, propomos o </w:t>
            </w:r>
            <w:proofErr w:type="spellStart"/>
            <w:r w:rsidRPr="006C7F00">
              <w:rPr>
                <w:sz w:val="24"/>
                <w:szCs w:val="24"/>
              </w:rPr>
              <w:t>HoTHP</w:t>
            </w:r>
            <w:proofErr w:type="spellEnd"/>
            <w:r w:rsidRPr="006C7F00">
              <w:rPr>
                <w:sz w:val="24"/>
                <w:szCs w:val="24"/>
              </w:rPr>
              <w:t xml:space="preserve">, um modelo baseado em </w:t>
            </w:r>
            <w:proofErr w:type="spellStart"/>
            <w:r w:rsidRPr="006C7F00">
              <w:rPr>
                <w:sz w:val="24"/>
                <w:szCs w:val="24"/>
              </w:rPr>
              <w:t>Transformer</w:t>
            </w:r>
            <w:proofErr w:type="spellEnd"/>
            <w:r w:rsidRPr="006C7F00">
              <w:rPr>
                <w:sz w:val="24"/>
                <w:szCs w:val="24"/>
              </w:rPr>
              <w:t xml:space="preserve"> para Processos de </w:t>
            </w:r>
            <w:proofErr w:type="spellStart"/>
            <w:r w:rsidRPr="006C7F00">
              <w:rPr>
                <w:sz w:val="24"/>
                <w:szCs w:val="24"/>
              </w:rPr>
              <w:t>Hawkes</w:t>
            </w:r>
            <w:proofErr w:type="spellEnd"/>
            <w:r w:rsidRPr="006C7F00">
              <w:rPr>
                <w:sz w:val="24"/>
                <w:szCs w:val="24"/>
              </w:rPr>
              <w:t xml:space="preserve"> que substitui o </w:t>
            </w:r>
            <w:proofErr w:type="spellStart"/>
            <w:r w:rsidRPr="006C7F00">
              <w:rPr>
                <w:sz w:val="24"/>
                <w:szCs w:val="24"/>
              </w:rPr>
              <w:t>kernel</w:t>
            </w:r>
            <w:proofErr w:type="spellEnd"/>
            <w:r w:rsidRPr="006C7F00">
              <w:rPr>
                <w:sz w:val="24"/>
                <w:szCs w:val="24"/>
              </w:rPr>
              <w:t xml:space="preserve"> rotativo trigonométrico do </w:t>
            </w:r>
            <w:proofErr w:type="spellStart"/>
            <w:r w:rsidRPr="006C7F00">
              <w:rPr>
                <w:sz w:val="24"/>
                <w:szCs w:val="24"/>
              </w:rPr>
              <w:t>RoTHP</w:t>
            </w:r>
            <w:proofErr w:type="spellEnd"/>
            <w:r w:rsidRPr="006C7F00">
              <w:rPr>
                <w:sz w:val="24"/>
                <w:szCs w:val="24"/>
              </w:rPr>
              <w:t xml:space="preserve"> por uma versão utilizando funções hiperbólicas, inspirado no </w:t>
            </w:r>
            <w:proofErr w:type="spellStart"/>
            <w:r w:rsidRPr="006C7F00">
              <w:rPr>
                <w:sz w:val="24"/>
                <w:szCs w:val="24"/>
              </w:rPr>
              <w:t>HoPE</w:t>
            </w:r>
            <w:proofErr w:type="spellEnd"/>
            <w:r w:rsidRPr="006C7F00">
              <w:rPr>
                <w:sz w:val="24"/>
                <w:szCs w:val="24"/>
              </w:rPr>
              <w:t xml:space="preserve">. Ao invés de </w:t>
            </w:r>
            <w:proofErr w:type="spellStart"/>
            <w:r w:rsidRPr="006C7F00">
              <w:rPr>
                <w:sz w:val="24"/>
                <w:szCs w:val="24"/>
              </w:rPr>
              <w:t>rotacionar</w:t>
            </w:r>
            <w:proofErr w:type="spellEnd"/>
            <w:r w:rsidRPr="006C7F00">
              <w:rPr>
                <w:sz w:val="24"/>
                <w:szCs w:val="24"/>
              </w:rPr>
              <w:t xml:space="preserve"> os vetores Q e K antes do produto da atenção, o </w:t>
            </w:r>
            <w:proofErr w:type="spellStart"/>
            <w:r w:rsidRPr="006C7F00">
              <w:rPr>
                <w:sz w:val="24"/>
                <w:szCs w:val="24"/>
              </w:rPr>
              <w:t>HoTHP</w:t>
            </w:r>
            <w:proofErr w:type="spellEnd"/>
            <w:r w:rsidRPr="006C7F00">
              <w:rPr>
                <w:sz w:val="24"/>
                <w:szCs w:val="24"/>
              </w:rPr>
              <w:t xml:space="preserve"> reformula o score de atenção como uma função da diferença temporal entre os eventos, combinando o </w:t>
            </w:r>
            <w:proofErr w:type="spellStart"/>
            <w:r w:rsidRPr="006C7F00">
              <w:rPr>
                <w:sz w:val="24"/>
                <w:szCs w:val="24"/>
              </w:rPr>
              <w:t>kernel</w:t>
            </w:r>
            <w:proofErr w:type="spellEnd"/>
            <w:r w:rsidRPr="006C7F00">
              <w:rPr>
                <w:sz w:val="24"/>
                <w:szCs w:val="24"/>
              </w:rPr>
              <w:t xml:space="preserve"> hiperbólico com um parâmetro de decaimento </w:t>
            </w:r>
            <w:proofErr w:type="spellStart"/>
            <w:r w:rsidRPr="006C7F00">
              <w:rPr>
                <w:sz w:val="24"/>
                <w:szCs w:val="24"/>
              </w:rPr>
              <w:t>theta</w:t>
            </w:r>
            <w:proofErr w:type="spellEnd"/>
            <w:r w:rsidRPr="006C7F00">
              <w:rPr>
                <w:sz w:val="24"/>
                <w:szCs w:val="24"/>
              </w:rPr>
              <w:t xml:space="preserve">', aprendido durante o treinamento e restrito a valores maiores que o maior valor de </w:t>
            </w:r>
            <w:proofErr w:type="spellStart"/>
            <w:r w:rsidRPr="006C7F00">
              <w:rPr>
                <w:sz w:val="24"/>
                <w:szCs w:val="24"/>
              </w:rPr>
              <w:t>theta</w:t>
            </w:r>
            <w:proofErr w:type="spellEnd"/>
            <w:r w:rsidRPr="006C7F00">
              <w:rPr>
                <w:sz w:val="24"/>
                <w:szCs w:val="24"/>
              </w:rPr>
              <w:t xml:space="preserve">, para garantir o decaimento </w:t>
            </w:r>
            <w:proofErr w:type="spellStart"/>
            <w:r w:rsidRPr="006C7F00">
              <w:rPr>
                <w:sz w:val="24"/>
                <w:szCs w:val="24"/>
              </w:rPr>
              <w:t>monotônico</w:t>
            </w:r>
            <w:proofErr w:type="spellEnd"/>
            <w:r w:rsidRPr="006C7F00">
              <w:rPr>
                <w:sz w:val="24"/>
                <w:szCs w:val="24"/>
              </w:rPr>
              <w:t>.</w:t>
            </w:r>
          </w:p>
          <w:p w14:paraId="67959939" w14:textId="77777777" w:rsidR="006C7F00" w:rsidRPr="006C7F00" w:rsidRDefault="006C7F00" w:rsidP="006C7F00">
            <w:pPr>
              <w:rPr>
                <w:sz w:val="24"/>
                <w:szCs w:val="24"/>
              </w:rPr>
            </w:pPr>
          </w:p>
          <w:p w14:paraId="712419FD" w14:textId="77777777" w:rsidR="006C7F00" w:rsidRPr="006C7F00" w:rsidRDefault="006C7F00" w:rsidP="006C7F00">
            <w:pPr>
              <w:rPr>
                <w:sz w:val="24"/>
                <w:szCs w:val="24"/>
              </w:rPr>
            </w:pPr>
            <w:r w:rsidRPr="006C7F00">
              <w:rPr>
                <w:sz w:val="24"/>
                <w:szCs w:val="24"/>
              </w:rPr>
              <w:t xml:space="preserve">Esse modelo incorpora um viés de decaimento explícito no mecanismo de atenção, fazendo com que eventos recentes recebam maior peso na construção do estado oculto. Diferentemente do que se poderia supor, esse viés de </w:t>
            </w:r>
            <w:proofErr w:type="spellStart"/>
            <w:r w:rsidRPr="006C7F00">
              <w:rPr>
                <w:sz w:val="24"/>
                <w:szCs w:val="24"/>
              </w:rPr>
              <w:t>recência</w:t>
            </w:r>
            <w:proofErr w:type="spellEnd"/>
            <w:r w:rsidRPr="006C7F00">
              <w:rPr>
                <w:sz w:val="24"/>
                <w:szCs w:val="24"/>
              </w:rPr>
              <w:t xml:space="preserve"> atua exclusivamente na atenção e não na função de intensidade, permitindo que o </w:t>
            </w:r>
            <w:proofErr w:type="spellStart"/>
            <w:r w:rsidRPr="006C7F00">
              <w:rPr>
                <w:sz w:val="24"/>
                <w:szCs w:val="24"/>
              </w:rPr>
              <w:t>HoTHP</w:t>
            </w:r>
            <w:proofErr w:type="spellEnd"/>
            <w:r w:rsidRPr="006C7F00">
              <w:rPr>
                <w:sz w:val="24"/>
                <w:szCs w:val="24"/>
              </w:rPr>
              <w:t xml:space="preserve"> modele tanto processos </w:t>
            </w:r>
            <w:proofErr w:type="spellStart"/>
            <w:r w:rsidRPr="006C7F00">
              <w:rPr>
                <w:sz w:val="24"/>
                <w:szCs w:val="24"/>
              </w:rPr>
              <w:t>auto-excitatórios</w:t>
            </w:r>
            <w:proofErr w:type="spellEnd"/>
            <w:r w:rsidRPr="006C7F00">
              <w:rPr>
                <w:sz w:val="24"/>
                <w:szCs w:val="24"/>
              </w:rPr>
              <w:t xml:space="preserve"> quanto </w:t>
            </w:r>
            <w:proofErr w:type="spellStart"/>
            <w:r w:rsidRPr="006C7F00">
              <w:rPr>
                <w:sz w:val="24"/>
                <w:szCs w:val="24"/>
              </w:rPr>
              <w:t>auto-inibitórios</w:t>
            </w:r>
            <w:proofErr w:type="spellEnd"/>
            <w:r w:rsidRPr="006C7F00">
              <w:rPr>
                <w:sz w:val="24"/>
                <w:szCs w:val="24"/>
              </w:rPr>
              <w:t>.</w:t>
            </w:r>
          </w:p>
          <w:p w14:paraId="1105E989" w14:textId="77777777" w:rsidR="006C7F00" w:rsidRPr="006C7F00" w:rsidRDefault="006C7F00" w:rsidP="006C7F00">
            <w:pPr>
              <w:rPr>
                <w:sz w:val="24"/>
                <w:szCs w:val="24"/>
              </w:rPr>
            </w:pPr>
          </w:p>
          <w:p w14:paraId="563E2E56" w14:textId="485CA9FA" w:rsidR="00217E7D" w:rsidRDefault="006C7F00" w:rsidP="006C7F00">
            <w:pPr>
              <w:rPr>
                <w:sz w:val="24"/>
                <w:szCs w:val="24"/>
              </w:rPr>
            </w:pPr>
            <w:r w:rsidRPr="006C7F00">
              <w:rPr>
                <w:sz w:val="24"/>
                <w:szCs w:val="24"/>
              </w:rPr>
              <w:t xml:space="preserve">Avaliamos o </w:t>
            </w:r>
            <w:proofErr w:type="spellStart"/>
            <w:r w:rsidRPr="006C7F00">
              <w:rPr>
                <w:sz w:val="24"/>
                <w:szCs w:val="24"/>
              </w:rPr>
              <w:t>HoTHP</w:t>
            </w:r>
            <w:proofErr w:type="spellEnd"/>
            <w:r w:rsidRPr="006C7F00">
              <w:rPr>
                <w:sz w:val="24"/>
                <w:szCs w:val="24"/>
              </w:rPr>
              <w:t xml:space="preserve"> em dados sintéticos gerados por processos de </w:t>
            </w:r>
            <w:proofErr w:type="spellStart"/>
            <w:r w:rsidRPr="006C7F00">
              <w:rPr>
                <w:sz w:val="24"/>
                <w:szCs w:val="24"/>
              </w:rPr>
              <w:t>Hawkes</w:t>
            </w:r>
            <w:proofErr w:type="spellEnd"/>
            <w:r w:rsidRPr="006C7F00">
              <w:rPr>
                <w:sz w:val="24"/>
                <w:szCs w:val="24"/>
              </w:rPr>
              <w:t xml:space="preserve"> e em quatro </w:t>
            </w:r>
            <w:proofErr w:type="spellStart"/>
            <w:r w:rsidRPr="006C7F00">
              <w:rPr>
                <w:sz w:val="24"/>
                <w:szCs w:val="24"/>
              </w:rPr>
              <w:t>datasets</w:t>
            </w:r>
            <w:proofErr w:type="spellEnd"/>
            <w:r w:rsidRPr="006C7F00">
              <w:rPr>
                <w:sz w:val="24"/>
                <w:szCs w:val="24"/>
              </w:rPr>
              <w:t xml:space="preserve"> reais (</w:t>
            </w:r>
            <w:proofErr w:type="spellStart"/>
            <w:r w:rsidRPr="006C7F00">
              <w:rPr>
                <w:sz w:val="24"/>
                <w:szCs w:val="24"/>
              </w:rPr>
              <w:t>Amazon</w:t>
            </w:r>
            <w:proofErr w:type="spellEnd"/>
            <w:r w:rsidRPr="006C7F00">
              <w:rPr>
                <w:sz w:val="24"/>
                <w:szCs w:val="24"/>
              </w:rPr>
              <w:t xml:space="preserve">, </w:t>
            </w:r>
            <w:proofErr w:type="spellStart"/>
            <w:r w:rsidRPr="006C7F00">
              <w:rPr>
                <w:sz w:val="24"/>
                <w:szCs w:val="24"/>
              </w:rPr>
              <w:t>Stackoverflow</w:t>
            </w:r>
            <w:proofErr w:type="spellEnd"/>
            <w:r w:rsidRPr="006C7F00">
              <w:rPr>
                <w:sz w:val="24"/>
                <w:szCs w:val="24"/>
              </w:rPr>
              <w:t xml:space="preserve">, Taxi e </w:t>
            </w:r>
            <w:proofErr w:type="spellStart"/>
            <w:r w:rsidRPr="006C7F00">
              <w:rPr>
                <w:sz w:val="24"/>
                <w:szCs w:val="24"/>
              </w:rPr>
              <w:t>Retweet</w:t>
            </w:r>
            <w:proofErr w:type="spellEnd"/>
            <w:r w:rsidRPr="006C7F00">
              <w:rPr>
                <w:sz w:val="24"/>
                <w:szCs w:val="24"/>
              </w:rPr>
              <w:t>), seguindo o protocolo ``</w:t>
            </w:r>
            <w:proofErr w:type="spellStart"/>
            <w:r w:rsidRPr="006C7F00">
              <w:rPr>
                <w:sz w:val="24"/>
                <w:szCs w:val="24"/>
              </w:rPr>
              <w:t>train</w:t>
            </w:r>
            <w:proofErr w:type="spellEnd"/>
            <w:r w:rsidRPr="006C7F00">
              <w:rPr>
                <w:sz w:val="24"/>
                <w:szCs w:val="24"/>
              </w:rPr>
              <w:t xml:space="preserve">-short, </w:t>
            </w:r>
            <w:proofErr w:type="spellStart"/>
            <w:r w:rsidRPr="006C7F00">
              <w:rPr>
                <w:sz w:val="24"/>
                <w:szCs w:val="24"/>
              </w:rPr>
              <w:t>test-long</w:t>
            </w:r>
            <w:proofErr w:type="spellEnd"/>
            <w:r w:rsidRPr="006C7F00">
              <w:rPr>
                <w:sz w:val="24"/>
                <w:szCs w:val="24"/>
              </w:rPr>
              <w:t xml:space="preserve">'', no qual o modelo é treinado em sequências curtas e testado em sequências </w:t>
            </w:r>
            <w:r w:rsidRPr="006C7F00">
              <w:rPr>
                <w:sz w:val="24"/>
                <w:szCs w:val="24"/>
              </w:rPr>
              <w:lastRenderedPageBreak/>
              <w:t>até 5</w:t>
            </w:r>
            <w:r w:rsidR="009560AD">
              <w:rPr>
                <w:sz w:val="24"/>
                <w:szCs w:val="24"/>
              </w:rPr>
              <w:t>x</w:t>
            </w:r>
            <w:r w:rsidRPr="006C7F00">
              <w:rPr>
                <w:sz w:val="24"/>
                <w:szCs w:val="24"/>
              </w:rPr>
              <w:t xml:space="preserve"> mais longas. Nos dados sintéticos, o </w:t>
            </w:r>
            <w:proofErr w:type="spellStart"/>
            <w:r w:rsidRPr="006C7F00">
              <w:rPr>
                <w:sz w:val="24"/>
                <w:szCs w:val="24"/>
              </w:rPr>
              <w:t>HoTHP</w:t>
            </w:r>
            <w:proofErr w:type="spellEnd"/>
            <w:r w:rsidRPr="006C7F00">
              <w:rPr>
                <w:sz w:val="24"/>
                <w:szCs w:val="24"/>
              </w:rPr>
              <w:t xml:space="preserve"> mantém estável a negativa do log da verossimilhança </w:t>
            </w:r>
            <w:r w:rsidR="009560AD">
              <w:rPr>
                <w:sz w:val="24"/>
                <w:szCs w:val="24"/>
              </w:rPr>
              <w:t>(</w:t>
            </w:r>
            <w:r w:rsidRPr="006C7F00">
              <w:rPr>
                <w:sz w:val="24"/>
                <w:szCs w:val="24"/>
              </w:rPr>
              <w:t xml:space="preserve">NLL) mesmo em fatores de extrapolação elevados, enquanto o </w:t>
            </w:r>
            <w:proofErr w:type="spellStart"/>
            <w:r w:rsidRPr="006C7F00">
              <w:rPr>
                <w:sz w:val="24"/>
                <w:szCs w:val="24"/>
              </w:rPr>
              <w:t>RoTHP</w:t>
            </w:r>
            <w:proofErr w:type="spellEnd"/>
            <w:r w:rsidRPr="006C7F00">
              <w:rPr>
                <w:sz w:val="24"/>
                <w:szCs w:val="24"/>
              </w:rPr>
              <w:t xml:space="preserve"> degrada progressivamente. Nos dados reais, o </w:t>
            </w:r>
            <w:proofErr w:type="spellStart"/>
            <w:r w:rsidRPr="006C7F00">
              <w:rPr>
                <w:sz w:val="24"/>
                <w:szCs w:val="24"/>
              </w:rPr>
              <w:t>HoTHP</w:t>
            </w:r>
            <w:proofErr w:type="spellEnd"/>
            <w:r w:rsidRPr="006C7F00">
              <w:rPr>
                <w:sz w:val="24"/>
                <w:szCs w:val="24"/>
              </w:rPr>
              <w:t xml:space="preserve"> obtém a melhor NLL em extrapolação no </w:t>
            </w:r>
            <w:proofErr w:type="spellStart"/>
            <w:r w:rsidRPr="006C7F00">
              <w:rPr>
                <w:sz w:val="24"/>
                <w:szCs w:val="24"/>
              </w:rPr>
              <w:t>Amazon</w:t>
            </w:r>
            <w:proofErr w:type="spellEnd"/>
            <w:r w:rsidRPr="006C7F00">
              <w:rPr>
                <w:sz w:val="24"/>
                <w:szCs w:val="24"/>
              </w:rPr>
              <w:t xml:space="preserve"> e Taxi, empata no </w:t>
            </w:r>
            <w:proofErr w:type="spellStart"/>
            <w:r w:rsidRPr="006C7F00">
              <w:rPr>
                <w:sz w:val="24"/>
                <w:szCs w:val="24"/>
              </w:rPr>
              <w:t>Stackoverflow</w:t>
            </w:r>
            <w:proofErr w:type="spellEnd"/>
            <w:r w:rsidRPr="006C7F00">
              <w:rPr>
                <w:sz w:val="24"/>
                <w:szCs w:val="24"/>
              </w:rPr>
              <w:t xml:space="preserve">, e supera o </w:t>
            </w:r>
            <w:proofErr w:type="spellStart"/>
            <w:r w:rsidRPr="006C7F00">
              <w:rPr>
                <w:sz w:val="24"/>
                <w:szCs w:val="24"/>
              </w:rPr>
              <w:t>RoTHP</w:t>
            </w:r>
            <w:proofErr w:type="spellEnd"/>
            <w:r w:rsidRPr="006C7F00">
              <w:rPr>
                <w:sz w:val="24"/>
                <w:szCs w:val="24"/>
              </w:rPr>
              <w:t xml:space="preserve"> no </w:t>
            </w:r>
            <w:proofErr w:type="spellStart"/>
            <w:r w:rsidRPr="006C7F00">
              <w:rPr>
                <w:sz w:val="24"/>
                <w:szCs w:val="24"/>
              </w:rPr>
              <w:t>Retweet</w:t>
            </w:r>
            <w:proofErr w:type="spellEnd"/>
            <w:r w:rsidRPr="006C7F00">
              <w:rPr>
                <w:sz w:val="24"/>
                <w:szCs w:val="24"/>
              </w:rPr>
              <w:t xml:space="preserve"> após normalização temporal, com NLL 5</w:t>
            </w:r>
            <w:r w:rsidR="009560AD">
              <w:rPr>
                <w:sz w:val="24"/>
                <w:szCs w:val="24"/>
              </w:rPr>
              <w:t>x</w:t>
            </w:r>
            <w:r w:rsidRPr="006C7F00">
              <w:rPr>
                <w:sz w:val="24"/>
                <w:szCs w:val="24"/>
              </w:rPr>
              <w:t xml:space="preserve"> de -0,542 contra 88,9</w:t>
            </w:r>
            <w:r w:rsidR="009560AD">
              <w:rPr>
                <w:sz w:val="24"/>
                <w:szCs w:val="24"/>
              </w:rPr>
              <w:t xml:space="preserve"> </w:t>
            </w:r>
            <w:r w:rsidRPr="006C7F00">
              <w:rPr>
                <w:sz w:val="24"/>
                <w:szCs w:val="24"/>
              </w:rPr>
              <w:t xml:space="preserve">do </w:t>
            </w:r>
            <w:proofErr w:type="spellStart"/>
            <w:r w:rsidRPr="006C7F00">
              <w:rPr>
                <w:sz w:val="24"/>
                <w:szCs w:val="24"/>
              </w:rPr>
              <w:t>RoTHP</w:t>
            </w:r>
            <w:proofErr w:type="spellEnd"/>
            <w:r w:rsidRPr="006C7F00">
              <w:rPr>
                <w:sz w:val="24"/>
                <w:szCs w:val="24"/>
              </w:rPr>
              <w:t xml:space="preserve">. O custo computacional adicional do </w:t>
            </w:r>
            <w:proofErr w:type="spellStart"/>
            <w:r w:rsidRPr="006C7F00">
              <w:rPr>
                <w:sz w:val="24"/>
                <w:szCs w:val="24"/>
              </w:rPr>
              <w:t>HoTHP</w:t>
            </w:r>
            <w:proofErr w:type="spellEnd"/>
            <w:r w:rsidRPr="006C7F00">
              <w:rPr>
                <w:sz w:val="24"/>
                <w:szCs w:val="24"/>
              </w:rPr>
              <w:t xml:space="preserve"> no treinamento (1,05 a 2,24) é pago uma única vez, enquanto a estabilidade na extrapolação beneficia toda inferência subsequente.</w:t>
            </w:r>
          </w:p>
        </w:tc>
      </w:tr>
      <w:tr w:rsidR="00217E7D" w14:paraId="28FC0D30" w14:textId="77777777">
        <w:tc>
          <w:tcPr>
            <w:tcW w:w="2553" w:type="dxa"/>
            <w:vAlign w:val="center"/>
          </w:tcPr>
          <w:p w14:paraId="3895A367" w14:textId="77777777" w:rsidR="00217E7D" w:rsidRDefault="000B107E">
            <w:pPr>
              <w:rPr>
                <w:b/>
                <w:bCs/>
                <w:sz w:val="24"/>
                <w:szCs w:val="24"/>
              </w:rPr>
            </w:pPr>
            <w:r>
              <w:rPr>
                <w:b/>
                <w:bCs/>
                <w:sz w:val="24"/>
                <w:szCs w:val="24"/>
              </w:rPr>
              <w:lastRenderedPageBreak/>
              <w:t>Palavras Chave (3) </w:t>
            </w:r>
          </w:p>
        </w:tc>
        <w:tc>
          <w:tcPr>
            <w:tcW w:w="6945" w:type="dxa"/>
            <w:gridSpan w:val="3"/>
            <w:vAlign w:val="center"/>
          </w:tcPr>
          <w:p w14:paraId="5FAA729E" w14:textId="27E13A71" w:rsidR="00217E7D" w:rsidRDefault="006C7F00">
            <w:pPr>
              <w:rPr>
                <w:sz w:val="24"/>
                <w:szCs w:val="24"/>
              </w:rPr>
            </w:pPr>
            <w:r w:rsidRPr="006C7F00">
              <w:rPr>
                <w:sz w:val="24"/>
                <w:szCs w:val="24"/>
              </w:rPr>
              <w:t xml:space="preserve">Processos Pontuais Temporais. Processo de </w:t>
            </w:r>
            <w:proofErr w:type="spellStart"/>
            <w:r w:rsidRPr="006C7F00">
              <w:rPr>
                <w:sz w:val="24"/>
                <w:szCs w:val="24"/>
              </w:rPr>
              <w:t>Hawkes</w:t>
            </w:r>
            <w:proofErr w:type="spellEnd"/>
            <w:r w:rsidRPr="006C7F00">
              <w:rPr>
                <w:sz w:val="24"/>
                <w:szCs w:val="24"/>
              </w:rPr>
              <w:t xml:space="preserve">. </w:t>
            </w:r>
            <w:proofErr w:type="spellStart"/>
            <w:r w:rsidRPr="006C7F00">
              <w:rPr>
                <w:sz w:val="24"/>
                <w:szCs w:val="24"/>
              </w:rPr>
              <w:t>Transformers</w:t>
            </w:r>
            <w:proofErr w:type="spellEnd"/>
            <w:r w:rsidRPr="006C7F00">
              <w:rPr>
                <w:sz w:val="24"/>
                <w:szCs w:val="24"/>
              </w:rPr>
              <w:t>.</w:t>
            </w:r>
          </w:p>
        </w:tc>
      </w:tr>
      <w:tr w:rsidR="00217E7D" w14:paraId="5EDA47FC" w14:textId="77777777">
        <w:trPr>
          <w:trHeight w:val="444"/>
        </w:trPr>
        <w:tc>
          <w:tcPr>
            <w:tcW w:w="9498" w:type="dxa"/>
            <w:gridSpan w:val="4"/>
            <w:shd w:val="clear" w:color="auto" w:fill="D9D9D9"/>
            <w:vAlign w:val="center"/>
          </w:tcPr>
          <w:p w14:paraId="6892B297" w14:textId="77777777" w:rsidR="00217E7D" w:rsidRDefault="000B107E">
            <w:pPr>
              <w:jc w:val="center"/>
              <w:rPr>
                <w:b/>
                <w:bCs/>
                <w:sz w:val="24"/>
                <w:szCs w:val="24"/>
              </w:rPr>
            </w:pPr>
            <w:r>
              <w:rPr>
                <w:b/>
                <w:bCs/>
                <w:sz w:val="24"/>
                <w:szCs w:val="24"/>
              </w:rPr>
              <w:t>Banca</w:t>
            </w:r>
          </w:p>
        </w:tc>
      </w:tr>
      <w:tr w:rsidR="00217E7D" w14:paraId="265C20D1" w14:textId="77777777">
        <w:tc>
          <w:tcPr>
            <w:tcW w:w="2553" w:type="dxa"/>
            <w:vAlign w:val="center"/>
          </w:tcPr>
          <w:p w14:paraId="7708756C" w14:textId="77777777" w:rsidR="00217E7D" w:rsidRDefault="000B107E">
            <w:pPr>
              <w:rPr>
                <w:b/>
                <w:bCs/>
                <w:sz w:val="24"/>
                <w:szCs w:val="24"/>
              </w:rPr>
            </w:pPr>
            <w:r>
              <w:rPr>
                <w:b/>
                <w:bCs/>
                <w:sz w:val="24"/>
                <w:szCs w:val="24"/>
              </w:rPr>
              <w:t>Orientador</w:t>
            </w:r>
          </w:p>
        </w:tc>
        <w:tc>
          <w:tcPr>
            <w:tcW w:w="2126" w:type="dxa"/>
            <w:vAlign w:val="center"/>
          </w:tcPr>
          <w:p w14:paraId="1A8D9923" w14:textId="77777777" w:rsidR="00217E7D" w:rsidRDefault="000B107E">
            <w:pPr>
              <w:rPr>
                <w:sz w:val="24"/>
                <w:szCs w:val="24"/>
              </w:rPr>
            </w:pPr>
            <w:r>
              <w:rPr>
                <w:sz w:val="24"/>
                <w:szCs w:val="24"/>
              </w:rPr>
              <w:t>Nome completo</w:t>
            </w:r>
          </w:p>
        </w:tc>
        <w:tc>
          <w:tcPr>
            <w:tcW w:w="4819" w:type="dxa"/>
            <w:gridSpan w:val="2"/>
            <w:vAlign w:val="center"/>
          </w:tcPr>
          <w:p w14:paraId="45389294" w14:textId="604E7F3F" w:rsidR="00217E7D" w:rsidRDefault="009560AD">
            <w:pPr>
              <w:rPr>
                <w:sz w:val="24"/>
                <w:szCs w:val="24"/>
              </w:rPr>
            </w:pPr>
            <w:r w:rsidRPr="009560AD">
              <w:rPr>
                <w:sz w:val="24"/>
                <w:szCs w:val="24"/>
              </w:rPr>
              <w:t>Prof. Dr. César Lincoln Cavalcante Mattos</w:t>
            </w:r>
          </w:p>
        </w:tc>
      </w:tr>
      <w:tr w:rsidR="00217E7D" w14:paraId="46FED326" w14:textId="77777777">
        <w:tc>
          <w:tcPr>
            <w:tcW w:w="2553" w:type="dxa"/>
            <w:vMerge w:val="restart"/>
            <w:vAlign w:val="center"/>
          </w:tcPr>
          <w:p w14:paraId="3763BEBA" w14:textId="77777777" w:rsidR="00217E7D" w:rsidRDefault="000B107E">
            <w:pPr>
              <w:rPr>
                <w:b/>
                <w:bCs/>
                <w:sz w:val="24"/>
                <w:szCs w:val="24"/>
              </w:rPr>
            </w:pPr>
            <w:proofErr w:type="spellStart"/>
            <w:r>
              <w:rPr>
                <w:b/>
                <w:bCs/>
                <w:sz w:val="24"/>
                <w:szCs w:val="24"/>
              </w:rPr>
              <w:t>Coorientador</w:t>
            </w:r>
            <w:proofErr w:type="spellEnd"/>
          </w:p>
        </w:tc>
        <w:tc>
          <w:tcPr>
            <w:tcW w:w="2126" w:type="dxa"/>
            <w:vAlign w:val="center"/>
          </w:tcPr>
          <w:p w14:paraId="0898C662" w14:textId="77777777" w:rsidR="00217E7D" w:rsidRDefault="000B107E">
            <w:pPr>
              <w:rPr>
                <w:sz w:val="24"/>
                <w:szCs w:val="24"/>
              </w:rPr>
            </w:pPr>
            <w:r>
              <w:rPr>
                <w:sz w:val="24"/>
                <w:szCs w:val="24"/>
              </w:rPr>
              <w:t>Nome completo</w:t>
            </w:r>
          </w:p>
        </w:tc>
        <w:tc>
          <w:tcPr>
            <w:tcW w:w="4819" w:type="dxa"/>
            <w:gridSpan w:val="2"/>
            <w:vAlign w:val="center"/>
          </w:tcPr>
          <w:p w14:paraId="67FF44C9" w14:textId="7980334D" w:rsidR="00217E7D" w:rsidRDefault="009560AD">
            <w:pPr>
              <w:rPr>
                <w:sz w:val="24"/>
                <w:szCs w:val="24"/>
              </w:rPr>
            </w:pPr>
            <w:r w:rsidRPr="009560AD">
              <w:rPr>
                <w:sz w:val="24"/>
                <w:szCs w:val="24"/>
              </w:rPr>
              <w:t xml:space="preserve">Prof. Dr. João Paulo </w:t>
            </w:r>
            <w:proofErr w:type="spellStart"/>
            <w:r w:rsidRPr="009560AD">
              <w:rPr>
                <w:sz w:val="24"/>
                <w:szCs w:val="24"/>
              </w:rPr>
              <w:t>Pordeus</w:t>
            </w:r>
            <w:proofErr w:type="spellEnd"/>
            <w:r w:rsidRPr="009560AD">
              <w:rPr>
                <w:sz w:val="24"/>
                <w:szCs w:val="24"/>
              </w:rPr>
              <w:t xml:space="preserve"> Gomes</w:t>
            </w:r>
          </w:p>
        </w:tc>
      </w:tr>
      <w:tr w:rsidR="00217E7D" w14:paraId="7259D7F0" w14:textId="77777777">
        <w:tc>
          <w:tcPr>
            <w:tcW w:w="2553" w:type="dxa"/>
            <w:vMerge/>
            <w:vAlign w:val="center"/>
          </w:tcPr>
          <w:p w14:paraId="38F72382" w14:textId="77777777" w:rsidR="00217E7D" w:rsidRDefault="00217E7D">
            <w:pPr>
              <w:widowControl w:val="0"/>
              <w:pBdr>
                <w:top w:val="nil"/>
                <w:left w:val="nil"/>
                <w:bottom w:val="nil"/>
                <w:right w:val="nil"/>
                <w:between w:val="nil"/>
              </w:pBdr>
              <w:spacing w:line="276" w:lineRule="auto"/>
              <w:rPr>
                <w:sz w:val="24"/>
                <w:szCs w:val="24"/>
              </w:rPr>
            </w:pPr>
          </w:p>
        </w:tc>
        <w:tc>
          <w:tcPr>
            <w:tcW w:w="2126" w:type="dxa"/>
            <w:vAlign w:val="center"/>
          </w:tcPr>
          <w:p w14:paraId="7C1A0FBC" w14:textId="77777777" w:rsidR="00217E7D" w:rsidRDefault="000B107E">
            <w:pPr>
              <w:rPr>
                <w:sz w:val="24"/>
                <w:szCs w:val="24"/>
              </w:rPr>
            </w:pPr>
            <w:r>
              <w:rPr>
                <w:sz w:val="24"/>
                <w:szCs w:val="24"/>
              </w:rPr>
              <w:t>E-mail</w:t>
            </w:r>
          </w:p>
        </w:tc>
        <w:tc>
          <w:tcPr>
            <w:tcW w:w="4819" w:type="dxa"/>
            <w:gridSpan w:val="2"/>
            <w:vAlign w:val="center"/>
          </w:tcPr>
          <w:p w14:paraId="0EDA9384" w14:textId="07C6CE4D" w:rsidR="00217E7D" w:rsidRDefault="009560AD">
            <w:pPr>
              <w:rPr>
                <w:sz w:val="24"/>
                <w:szCs w:val="24"/>
              </w:rPr>
            </w:pPr>
            <w:hyperlink r:id="rId6" w:history="1">
              <w:r w:rsidRPr="002B6907">
                <w:rPr>
                  <w:rStyle w:val="Hyperlink"/>
                  <w:sz w:val="24"/>
                  <w:szCs w:val="24"/>
                </w:rPr>
                <w:t>jpaulo@dc.ufc.br</w:t>
              </w:r>
            </w:hyperlink>
          </w:p>
        </w:tc>
      </w:tr>
      <w:tr w:rsidR="00217E7D" w14:paraId="372A587F" w14:textId="77777777">
        <w:tc>
          <w:tcPr>
            <w:tcW w:w="2553" w:type="dxa"/>
            <w:vMerge/>
            <w:vAlign w:val="center"/>
          </w:tcPr>
          <w:p w14:paraId="7BBDF9BC" w14:textId="77777777" w:rsidR="00217E7D" w:rsidRDefault="00217E7D">
            <w:pPr>
              <w:widowControl w:val="0"/>
              <w:pBdr>
                <w:top w:val="nil"/>
                <w:left w:val="nil"/>
                <w:bottom w:val="nil"/>
                <w:right w:val="nil"/>
                <w:between w:val="nil"/>
              </w:pBdr>
              <w:spacing w:line="276" w:lineRule="auto"/>
              <w:rPr>
                <w:sz w:val="24"/>
                <w:szCs w:val="24"/>
              </w:rPr>
            </w:pPr>
          </w:p>
        </w:tc>
        <w:tc>
          <w:tcPr>
            <w:tcW w:w="2126" w:type="dxa"/>
            <w:vAlign w:val="center"/>
          </w:tcPr>
          <w:p w14:paraId="4222A2B3" w14:textId="77777777" w:rsidR="00217E7D" w:rsidRDefault="000B107E">
            <w:pPr>
              <w:rPr>
                <w:sz w:val="24"/>
                <w:szCs w:val="24"/>
              </w:rPr>
            </w:pPr>
            <w:r>
              <w:rPr>
                <w:sz w:val="24"/>
                <w:szCs w:val="24"/>
              </w:rPr>
              <w:t>Instituição</w:t>
            </w:r>
          </w:p>
        </w:tc>
        <w:tc>
          <w:tcPr>
            <w:tcW w:w="4819" w:type="dxa"/>
            <w:gridSpan w:val="2"/>
            <w:vAlign w:val="center"/>
          </w:tcPr>
          <w:p w14:paraId="45C87B2D" w14:textId="39C6E7F9" w:rsidR="00217E7D" w:rsidRDefault="009560AD">
            <w:pPr>
              <w:rPr>
                <w:sz w:val="24"/>
                <w:szCs w:val="24"/>
              </w:rPr>
            </w:pPr>
            <w:r w:rsidRPr="009560AD">
              <w:rPr>
                <w:sz w:val="24"/>
                <w:szCs w:val="24"/>
              </w:rPr>
              <w:t>Universidade Federal do Ceará (UFC)</w:t>
            </w:r>
          </w:p>
        </w:tc>
      </w:tr>
      <w:tr w:rsidR="00217E7D" w14:paraId="259F1333" w14:textId="77777777">
        <w:tc>
          <w:tcPr>
            <w:tcW w:w="2553" w:type="dxa"/>
            <w:vMerge w:val="restart"/>
            <w:vAlign w:val="center"/>
          </w:tcPr>
          <w:p w14:paraId="6E91D03C" w14:textId="77777777" w:rsidR="00217E7D" w:rsidRDefault="000B107E">
            <w:pPr>
              <w:rPr>
                <w:b/>
                <w:bCs/>
                <w:sz w:val="24"/>
                <w:szCs w:val="24"/>
              </w:rPr>
            </w:pPr>
            <w:r>
              <w:rPr>
                <w:b/>
                <w:bCs/>
                <w:sz w:val="24"/>
                <w:szCs w:val="24"/>
              </w:rPr>
              <w:t>Membro 1</w:t>
            </w:r>
          </w:p>
        </w:tc>
        <w:tc>
          <w:tcPr>
            <w:tcW w:w="2126" w:type="dxa"/>
            <w:vAlign w:val="center"/>
          </w:tcPr>
          <w:p w14:paraId="6AEE6E4D" w14:textId="77777777" w:rsidR="00217E7D" w:rsidRDefault="000B107E">
            <w:pPr>
              <w:rPr>
                <w:sz w:val="24"/>
                <w:szCs w:val="24"/>
              </w:rPr>
            </w:pPr>
            <w:r>
              <w:rPr>
                <w:sz w:val="24"/>
                <w:szCs w:val="24"/>
              </w:rPr>
              <w:t>Nome completo</w:t>
            </w:r>
          </w:p>
        </w:tc>
        <w:tc>
          <w:tcPr>
            <w:tcW w:w="4819" w:type="dxa"/>
            <w:gridSpan w:val="2"/>
            <w:vAlign w:val="center"/>
          </w:tcPr>
          <w:p w14:paraId="580A7E60" w14:textId="23A6F5D2" w:rsidR="00217E7D" w:rsidRDefault="009560AD">
            <w:pPr>
              <w:rPr>
                <w:sz w:val="24"/>
                <w:szCs w:val="24"/>
              </w:rPr>
            </w:pPr>
            <w:r w:rsidRPr="009560AD">
              <w:rPr>
                <w:sz w:val="24"/>
                <w:szCs w:val="24"/>
              </w:rPr>
              <w:t>Prof. Dr. José Antônio Fernandes de Macêdo</w:t>
            </w:r>
          </w:p>
        </w:tc>
      </w:tr>
      <w:tr w:rsidR="00217E7D" w14:paraId="5DD63C47" w14:textId="77777777">
        <w:tc>
          <w:tcPr>
            <w:tcW w:w="2553" w:type="dxa"/>
            <w:vMerge/>
            <w:vAlign w:val="center"/>
          </w:tcPr>
          <w:p w14:paraId="62B05BB3" w14:textId="77777777" w:rsidR="00217E7D" w:rsidRDefault="00217E7D">
            <w:pPr>
              <w:widowControl w:val="0"/>
              <w:pBdr>
                <w:top w:val="nil"/>
                <w:left w:val="nil"/>
                <w:bottom w:val="nil"/>
                <w:right w:val="nil"/>
                <w:between w:val="nil"/>
              </w:pBdr>
              <w:spacing w:line="276" w:lineRule="auto"/>
              <w:rPr>
                <w:sz w:val="24"/>
                <w:szCs w:val="24"/>
              </w:rPr>
            </w:pPr>
          </w:p>
        </w:tc>
        <w:tc>
          <w:tcPr>
            <w:tcW w:w="2126" w:type="dxa"/>
            <w:vAlign w:val="center"/>
          </w:tcPr>
          <w:p w14:paraId="22BAC981" w14:textId="77777777" w:rsidR="00217E7D" w:rsidRDefault="000B107E">
            <w:pPr>
              <w:rPr>
                <w:sz w:val="24"/>
                <w:szCs w:val="24"/>
              </w:rPr>
            </w:pPr>
            <w:r>
              <w:rPr>
                <w:sz w:val="24"/>
                <w:szCs w:val="24"/>
              </w:rPr>
              <w:t>E-mail</w:t>
            </w:r>
          </w:p>
        </w:tc>
        <w:tc>
          <w:tcPr>
            <w:tcW w:w="4819" w:type="dxa"/>
            <w:gridSpan w:val="2"/>
            <w:vAlign w:val="center"/>
          </w:tcPr>
          <w:p w14:paraId="72D12DC8" w14:textId="570940FD" w:rsidR="00217E7D" w:rsidRDefault="009560AD">
            <w:pPr>
              <w:rPr>
                <w:sz w:val="24"/>
                <w:szCs w:val="24"/>
              </w:rPr>
            </w:pPr>
            <w:r>
              <w:rPr>
                <w:sz w:val="24"/>
                <w:szCs w:val="24"/>
              </w:rPr>
              <w:fldChar w:fldCharType="begin"/>
            </w:r>
            <w:r>
              <w:rPr>
                <w:sz w:val="24"/>
                <w:szCs w:val="24"/>
              </w:rPr>
              <w:instrText xml:space="preserve"> HYPERLINK "jose.macedo@insightlab.ufc.br" </w:instrText>
            </w:r>
            <w:r>
              <w:rPr>
                <w:sz w:val="24"/>
                <w:szCs w:val="24"/>
              </w:rPr>
            </w:r>
            <w:r>
              <w:rPr>
                <w:sz w:val="24"/>
                <w:szCs w:val="24"/>
              </w:rPr>
              <w:fldChar w:fldCharType="separate"/>
            </w:r>
            <w:r w:rsidRPr="009560AD">
              <w:rPr>
                <w:rStyle w:val="Hyperlink"/>
                <w:sz w:val="24"/>
                <w:szCs w:val="24"/>
              </w:rPr>
              <w:t>jose.macedo@insightlab.ufc.br</w:t>
            </w:r>
            <w:r>
              <w:rPr>
                <w:sz w:val="24"/>
                <w:szCs w:val="24"/>
              </w:rPr>
              <w:fldChar w:fldCharType="end"/>
            </w:r>
          </w:p>
        </w:tc>
      </w:tr>
      <w:tr w:rsidR="00217E7D" w14:paraId="4F1C6CFB" w14:textId="77777777">
        <w:tc>
          <w:tcPr>
            <w:tcW w:w="2553" w:type="dxa"/>
            <w:vMerge/>
            <w:vAlign w:val="center"/>
          </w:tcPr>
          <w:p w14:paraId="7ED35BE9" w14:textId="77777777" w:rsidR="00217E7D" w:rsidRDefault="00217E7D">
            <w:pPr>
              <w:widowControl w:val="0"/>
              <w:pBdr>
                <w:top w:val="nil"/>
                <w:left w:val="nil"/>
                <w:bottom w:val="nil"/>
                <w:right w:val="nil"/>
                <w:between w:val="nil"/>
              </w:pBdr>
              <w:spacing w:line="276" w:lineRule="auto"/>
              <w:rPr>
                <w:sz w:val="24"/>
                <w:szCs w:val="24"/>
              </w:rPr>
            </w:pPr>
          </w:p>
        </w:tc>
        <w:tc>
          <w:tcPr>
            <w:tcW w:w="2126" w:type="dxa"/>
            <w:vAlign w:val="center"/>
          </w:tcPr>
          <w:p w14:paraId="0D79FDF9" w14:textId="77777777" w:rsidR="00217E7D" w:rsidRDefault="000B107E">
            <w:pPr>
              <w:rPr>
                <w:sz w:val="24"/>
                <w:szCs w:val="24"/>
              </w:rPr>
            </w:pPr>
            <w:r>
              <w:rPr>
                <w:sz w:val="24"/>
                <w:szCs w:val="24"/>
              </w:rPr>
              <w:t>Instituição</w:t>
            </w:r>
          </w:p>
        </w:tc>
        <w:tc>
          <w:tcPr>
            <w:tcW w:w="4819" w:type="dxa"/>
            <w:gridSpan w:val="2"/>
            <w:vAlign w:val="center"/>
          </w:tcPr>
          <w:p w14:paraId="1C10E48B" w14:textId="1A4267E2" w:rsidR="00217E7D" w:rsidRDefault="009560AD">
            <w:pPr>
              <w:rPr>
                <w:sz w:val="24"/>
                <w:szCs w:val="24"/>
              </w:rPr>
            </w:pPr>
            <w:r w:rsidRPr="009560AD">
              <w:rPr>
                <w:sz w:val="24"/>
                <w:szCs w:val="24"/>
              </w:rPr>
              <w:t>Universidade Federal do Ceará (UFC)</w:t>
            </w:r>
          </w:p>
        </w:tc>
      </w:tr>
      <w:tr w:rsidR="00217E7D" w14:paraId="53BB8CBE" w14:textId="77777777">
        <w:tc>
          <w:tcPr>
            <w:tcW w:w="2553" w:type="dxa"/>
            <w:vMerge w:val="restart"/>
            <w:vAlign w:val="center"/>
          </w:tcPr>
          <w:p w14:paraId="108DB3C6" w14:textId="77777777" w:rsidR="00217E7D" w:rsidRDefault="000B107E">
            <w:pPr>
              <w:rPr>
                <w:b/>
                <w:bCs/>
                <w:sz w:val="24"/>
                <w:szCs w:val="24"/>
              </w:rPr>
            </w:pPr>
            <w:r>
              <w:rPr>
                <w:b/>
                <w:bCs/>
                <w:sz w:val="24"/>
                <w:szCs w:val="24"/>
              </w:rPr>
              <w:t>Membro 2</w:t>
            </w:r>
          </w:p>
        </w:tc>
        <w:tc>
          <w:tcPr>
            <w:tcW w:w="2126" w:type="dxa"/>
            <w:vAlign w:val="center"/>
          </w:tcPr>
          <w:p w14:paraId="27367D8F" w14:textId="77777777" w:rsidR="00217E7D" w:rsidRDefault="000B107E">
            <w:pPr>
              <w:rPr>
                <w:sz w:val="24"/>
                <w:szCs w:val="24"/>
              </w:rPr>
            </w:pPr>
            <w:r>
              <w:rPr>
                <w:sz w:val="24"/>
                <w:szCs w:val="24"/>
              </w:rPr>
              <w:t>Nome completo</w:t>
            </w:r>
          </w:p>
        </w:tc>
        <w:tc>
          <w:tcPr>
            <w:tcW w:w="4819" w:type="dxa"/>
            <w:gridSpan w:val="2"/>
            <w:vAlign w:val="center"/>
          </w:tcPr>
          <w:p w14:paraId="707BAD7D" w14:textId="68464196" w:rsidR="00217E7D" w:rsidRDefault="009560AD">
            <w:pPr>
              <w:rPr>
                <w:sz w:val="24"/>
                <w:szCs w:val="24"/>
              </w:rPr>
            </w:pPr>
            <w:r w:rsidRPr="009560AD">
              <w:rPr>
                <w:sz w:val="24"/>
                <w:szCs w:val="24"/>
              </w:rPr>
              <w:t>Prof. Dr. Diego Parente Paiva Mesquita</w:t>
            </w:r>
          </w:p>
        </w:tc>
      </w:tr>
      <w:tr w:rsidR="00217E7D" w14:paraId="5E041888" w14:textId="77777777">
        <w:tc>
          <w:tcPr>
            <w:tcW w:w="2553" w:type="dxa"/>
            <w:vMerge/>
            <w:vAlign w:val="center"/>
          </w:tcPr>
          <w:p w14:paraId="5D134A6F" w14:textId="77777777" w:rsidR="00217E7D" w:rsidRDefault="00217E7D">
            <w:pPr>
              <w:widowControl w:val="0"/>
              <w:pBdr>
                <w:top w:val="nil"/>
                <w:left w:val="nil"/>
                <w:bottom w:val="nil"/>
                <w:right w:val="nil"/>
                <w:between w:val="nil"/>
              </w:pBdr>
              <w:spacing w:line="276" w:lineRule="auto"/>
              <w:rPr>
                <w:sz w:val="24"/>
                <w:szCs w:val="24"/>
              </w:rPr>
            </w:pPr>
          </w:p>
        </w:tc>
        <w:tc>
          <w:tcPr>
            <w:tcW w:w="2126" w:type="dxa"/>
            <w:vAlign w:val="center"/>
          </w:tcPr>
          <w:p w14:paraId="481B765D" w14:textId="77777777" w:rsidR="00217E7D" w:rsidRDefault="000B107E">
            <w:pPr>
              <w:rPr>
                <w:sz w:val="24"/>
                <w:szCs w:val="24"/>
              </w:rPr>
            </w:pPr>
            <w:r>
              <w:rPr>
                <w:sz w:val="24"/>
                <w:szCs w:val="24"/>
              </w:rPr>
              <w:t>E-mail</w:t>
            </w:r>
          </w:p>
        </w:tc>
        <w:tc>
          <w:tcPr>
            <w:tcW w:w="4819" w:type="dxa"/>
            <w:gridSpan w:val="2"/>
            <w:vAlign w:val="center"/>
          </w:tcPr>
          <w:p w14:paraId="6098B928" w14:textId="36D4BC4E" w:rsidR="00217E7D" w:rsidRDefault="009560AD">
            <w:pPr>
              <w:rPr>
                <w:sz w:val="24"/>
                <w:szCs w:val="24"/>
              </w:rPr>
            </w:pPr>
            <w:hyperlink r:id="rId7" w:history="1">
              <w:r w:rsidRPr="002B6907">
                <w:rPr>
                  <w:rStyle w:val="Hyperlink"/>
                  <w:sz w:val="24"/>
                  <w:szCs w:val="24"/>
                </w:rPr>
                <w:t>diego.mesquita@fgv.br</w:t>
              </w:r>
            </w:hyperlink>
          </w:p>
        </w:tc>
      </w:tr>
      <w:tr w:rsidR="00217E7D" w14:paraId="2201CC3D" w14:textId="77777777">
        <w:tc>
          <w:tcPr>
            <w:tcW w:w="2553" w:type="dxa"/>
            <w:vMerge/>
            <w:vAlign w:val="center"/>
          </w:tcPr>
          <w:p w14:paraId="5E2E13EA" w14:textId="77777777" w:rsidR="00217E7D" w:rsidRDefault="00217E7D">
            <w:pPr>
              <w:widowControl w:val="0"/>
              <w:pBdr>
                <w:top w:val="nil"/>
                <w:left w:val="nil"/>
                <w:bottom w:val="nil"/>
                <w:right w:val="nil"/>
                <w:between w:val="nil"/>
              </w:pBdr>
              <w:spacing w:line="276" w:lineRule="auto"/>
              <w:rPr>
                <w:sz w:val="24"/>
                <w:szCs w:val="24"/>
              </w:rPr>
            </w:pPr>
          </w:p>
        </w:tc>
        <w:tc>
          <w:tcPr>
            <w:tcW w:w="2126" w:type="dxa"/>
            <w:vAlign w:val="center"/>
          </w:tcPr>
          <w:p w14:paraId="28BED12D" w14:textId="77777777" w:rsidR="00217E7D" w:rsidRDefault="000B107E">
            <w:pPr>
              <w:rPr>
                <w:sz w:val="24"/>
                <w:szCs w:val="24"/>
              </w:rPr>
            </w:pPr>
            <w:r>
              <w:rPr>
                <w:sz w:val="24"/>
                <w:szCs w:val="24"/>
              </w:rPr>
              <w:t>Instituição</w:t>
            </w:r>
          </w:p>
        </w:tc>
        <w:tc>
          <w:tcPr>
            <w:tcW w:w="4819" w:type="dxa"/>
            <w:gridSpan w:val="2"/>
            <w:vAlign w:val="center"/>
          </w:tcPr>
          <w:p w14:paraId="3B6B64AB" w14:textId="23460859" w:rsidR="00217E7D" w:rsidRDefault="009560AD">
            <w:pPr>
              <w:rPr>
                <w:sz w:val="24"/>
                <w:szCs w:val="24"/>
              </w:rPr>
            </w:pPr>
            <w:r w:rsidRPr="009560AD">
              <w:rPr>
                <w:sz w:val="24"/>
                <w:szCs w:val="24"/>
              </w:rPr>
              <w:t>Fundação Getúlio Vargas (FGV)</w:t>
            </w:r>
          </w:p>
        </w:tc>
      </w:tr>
      <w:tr w:rsidR="00217E7D" w14:paraId="4EF8151F" w14:textId="77777777">
        <w:tc>
          <w:tcPr>
            <w:tcW w:w="2553" w:type="dxa"/>
            <w:vMerge w:val="restart"/>
            <w:vAlign w:val="center"/>
          </w:tcPr>
          <w:p w14:paraId="3A050B04" w14:textId="77777777" w:rsidR="00217E7D" w:rsidRDefault="000B107E">
            <w:pPr>
              <w:rPr>
                <w:b/>
                <w:bCs/>
                <w:sz w:val="24"/>
                <w:szCs w:val="24"/>
              </w:rPr>
            </w:pPr>
            <w:r>
              <w:rPr>
                <w:b/>
                <w:bCs/>
                <w:sz w:val="24"/>
                <w:szCs w:val="24"/>
              </w:rPr>
              <w:t>Membro 3</w:t>
            </w:r>
          </w:p>
        </w:tc>
        <w:tc>
          <w:tcPr>
            <w:tcW w:w="2126" w:type="dxa"/>
            <w:vAlign w:val="center"/>
          </w:tcPr>
          <w:p w14:paraId="6E845D89" w14:textId="77777777" w:rsidR="00217E7D" w:rsidRDefault="000B107E">
            <w:pPr>
              <w:rPr>
                <w:sz w:val="24"/>
                <w:szCs w:val="24"/>
              </w:rPr>
            </w:pPr>
            <w:r>
              <w:rPr>
                <w:sz w:val="24"/>
                <w:szCs w:val="24"/>
              </w:rPr>
              <w:t>Nome completo</w:t>
            </w:r>
          </w:p>
        </w:tc>
        <w:tc>
          <w:tcPr>
            <w:tcW w:w="4819" w:type="dxa"/>
            <w:gridSpan w:val="2"/>
            <w:vAlign w:val="center"/>
          </w:tcPr>
          <w:p w14:paraId="67053CBD" w14:textId="77777777" w:rsidR="00217E7D" w:rsidRDefault="00217E7D">
            <w:pPr>
              <w:rPr>
                <w:sz w:val="24"/>
                <w:szCs w:val="24"/>
              </w:rPr>
            </w:pPr>
          </w:p>
        </w:tc>
      </w:tr>
      <w:tr w:rsidR="00217E7D" w14:paraId="11C30E28" w14:textId="77777777">
        <w:tc>
          <w:tcPr>
            <w:tcW w:w="2553" w:type="dxa"/>
            <w:vMerge/>
            <w:vAlign w:val="center"/>
          </w:tcPr>
          <w:p w14:paraId="1E4F26C6" w14:textId="77777777" w:rsidR="00217E7D" w:rsidRDefault="00217E7D">
            <w:pPr>
              <w:widowControl w:val="0"/>
              <w:pBdr>
                <w:top w:val="nil"/>
                <w:left w:val="nil"/>
                <w:bottom w:val="nil"/>
                <w:right w:val="nil"/>
                <w:between w:val="nil"/>
              </w:pBdr>
              <w:spacing w:line="276" w:lineRule="auto"/>
              <w:rPr>
                <w:sz w:val="24"/>
                <w:szCs w:val="24"/>
              </w:rPr>
            </w:pPr>
          </w:p>
        </w:tc>
        <w:tc>
          <w:tcPr>
            <w:tcW w:w="2126" w:type="dxa"/>
            <w:vAlign w:val="center"/>
          </w:tcPr>
          <w:p w14:paraId="5D8F2B9B" w14:textId="77777777" w:rsidR="00217E7D" w:rsidRDefault="000B107E">
            <w:pPr>
              <w:rPr>
                <w:sz w:val="24"/>
                <w:szCs w:val="24"/>
              </w:rPr>
            </w:pPr>
            <w:r>
              <w:rPr>
                <w:sz w:val="24"/>
                <w:szCs w:val="24"/>
              </w:rPr>
              <w:t>E-mail</w:t>
            </w:r>
          </w:p>
        </w:tc>
        <w:tc>
          <w:tcPr>
            <w:tcW w:w="4819" w:type="dxa"/>
            <w:gridSpan w:val="2"/>
            <w:vAlign w:val="center"/>
          </w:tcPr>
          <w:p w14:paraId="5888C38E" w14:textId="77777777" w:rsidR="00217E7D" w:rsidRDefault="00217E7D">
            <w:pPr>
              <w:rPr>
                <w:sz w:val="24"/>
                <w:szCs w:val="24"/>
              </w:rPr>
            </w:pPr>
          </w:p>
        </w:tc>
      </w:tr>
      <w:tr w:rsidR="00217E7D" w14:paraId="10C90AB3" w14:textId="77777777">
        <w:tc>
          <w:tcPr>
            <w:tcW w:w="2553" w:type="dxa"/>
            <w:vMerge/>
            <w:vAlign w:val="center"/>
          </w:tcPr>
          <w:p w14:paraId="0302D9C5" w14:textId="77777777" w:rsidR="00217E7D" w:rsidRDefault="00217E7D">
            <w:pPr>
              <w:widowControl w:val="0"/>
              <w:pBdr>
                <w:top w:val="nil"/>
                <w:left w:val="nil"/>
                <w:bottom w:val="nil"/>
                <w:right w:val="nil"/>
                <w:between w:val="nil"/>
              </w:pBdr>
              <w:spacing w:line="276" w:lineRule="auto"/>
              <w:rPr>
                <w:sz w:val="24"/>
                <w:szCs w:val="24"/>
              </w:rPr>
            </w:pPr>
          </w:p>
        </w:tc>
        <w:tc>
          <w:tcPr>
            <w:tcW w:w="2126" w:type="dxa"/>
            <w:vAlign w:val="center"/>
          </w:tcPr>
          <w:p w14:paraId="1F6907C0" w14:textId="77777777" w:rsidR="00217E7D" w:rsidRDefault="000B107E">
            <w:pPr>
              <w:rPr>
                <w:sz w:val="24"/>
                <w:szCs w:val="24"/>
              </w:rPr>
            </w:pPr>
            <w:r>
              <w:rPr>
                <w:sz w:val="24"/>
                <w:szCs w:val="24"/>
              </w:rPr>
              <w:t>Instituição</w:t>
            </w:r>
          </w:p>
        </w:tc>
        <w:tc>
          <w:tcPr>
            <w:tcW w:w="4819" w:type="dxa"/>
            <w:gridSpan w:val="2"/>
            <w:vAlign w:val="center"/>
          </w:tcPr>
          <w:p w14:paraId="1B5B1889" w14:textId="77777777" w:rsidR="00217E7D" w:rsidRDefault="00217E7D">
            <w:pPr>
              <w:rPr>
                <w:sz w:val="24"/>
                <w:szCs w:val="24"/>
              </w:rPr>
            </w:pPr>
          </w:p>
        </w:tc>
      </w:tr>
      <w:tr w:rsidR="00217E7D" w14:paraId="384890A1" w14:textId="77777777">
        <w:tc>
          <w:tcPr>
            <w:tcW w:w="2553" w:type="dxa"/>
            <w:vMerge w:val="restart"/>
            <w:vAlign w:val="center"/>
          </w:tcPr>
          <w:p w14:paraId="0BAC4115" w14:textId="77777777" w:rsidR="00217E7D" w:rsidRDefault="000B107E">
            <w:pPr>
              <w:rPr>
                <w:b/>
                <w:bCs/>
                <w:sz w:val="24"/>
                <w:szCs w:val="24"/>
              </w:rPr>
            </w:pPr>
            <w:r>
              <w:rPr>
                <w:b/>
                <w:bCs/>
                <w:sz w:val="24"/>
                <w:szCs w:val="24"/>
              </w:rPr>
              <w:t>Membro 4</w:t>
            </w:r>
          </w:p>
        </w:tc>
        <w:tc>
          <w:tcPr>
            <w:tcW w:w="2126" w:type="dxa"/>
            <w:vAlign w:val="center"/>
          </w:tcPr>
          <w:p w14:paraId="6A49841D" w14:textId="77777777" w:rsidR="00217E7D" w:rsidRDefault="000B107E">
            <w:pPr>
              <w:rPr>
                <w:sz w:val="24"/>
                <w:szCs w:val="24"/>
              </w:rPr>
            </w:pPr>
            <w:r>
              <w:rPr>
                <w:sz w:val="24"/>
                <w:szCs w:val="24"/>
              </w:rPr>
              <w:t>Nome completo</w:t>
            </w:r>
          </w:p>
        </w:tc>
        <w:tc>
          <w:tcPr>
            <w:tcW w:w="4819" w:type="dxa"/>
            <w:gridSpan w:val="2"/>
            <w:vAlign w:val="center"/>
          </w:tcPr>
          <w:p w14:paraId="215E434C" w14:textId="77777777" w:rsidR="00217E7D" w:rsidRDefault="00217E7D">
            <w:pPr>
              <w:rPr>
                <w:sz w:val="24"/>
                <w:szCs w:val="24"/>
              </w:rPr>
            </w:pPr>
          </w:p>
        </w:tc>
      </w:tr>
      <w:tr w:rsidR="00217E7D" w14:paraId="0524DDC5" w14:textId="77777777">
        <w:tc>
          <w:tcPr>
            <w:tcW w:w="2553" w:type="dxa"/>
            <w:vMerge/>
            <w:vAlign w:val="center"/>
          </w:tcPr>
          <w:p w14:paraId="52E1380B" w14:textId="77777777" w:rsidR="00217E7D" w:rsidRDefault="00217E7D">
            <w:pPr>
              <w:widowControl w:val="0"/>
              <w:pBdr>
                <w:top w:val="nil"/>
                <w:left w:val="nil"/>
                <w:bottom w:val="nil"/>
                <w:right w:val="nil"/>
                <w:between w:val="nil"/>
              </w:pBdr>
              <w:spacing w:line="276" w:lineRule="auto"/>
              <w:rPr>
                <w:sz w:val="24"/>
                <w:szCs w:val="24"/>
              </w:rPr>
            </w:pPr>
          </w:p>
        </w:tc>
        <w:tc>
          <w:tcPr>
            <w:tcW w:w="2126" w:type="dxa"/>
            <w:vAlign w:val="center"/>
          </w:tcPr>
          <w:p w14:paraId="252FE9BF" w14:textId="77777777" w:rsidR="00217E7D" w:rsidRDefault="000B107E">
            <w:pPr>
              <w:rPr>
                <w:sz w:val="24"/>
                <w:szCs w:val="24"/>
              </w:rPr>
            </w:pPr>
            <w:r>
              <w:rPr>
                <w:sz w:val="24"/>
                <w:szCs w:val="24"/>
              </w:rPr>
              <w:t>E-mail</w:t>
            </w:r>
          </w:p>
        </w:tc>
        <w:tc>
          <w:tcPr>
            <w:tcW w:w="4819" w:type="dxa"/>
            <w:gridSpan w:val="2"/>
            <w:vAlign w:val="center"/>
          </w:tcPr>
          <w:p w14:paraId="3A26FF81" w14:textId="77777777" w:rsidR="00217E7D" w:rsidRDefault="00217E7D">
            <w:pPr>
              <w:rPr>
                <w:sz w:val="24"/>
                <w:szCs w:val="24"/>
              </w:rPr>
            </w:pPr>
          </w:p>
        </w:tc>
      </w:tr>
      <w:tr w:rsidR="00217E7D" w14:paraId="3F7020CD" w14:textId="77777777">
        <w:tc>
          <w:tcPr>
            <w:tcW w:w="2553" w:type="dxa"/>
            <w:vMerge/>
            <w:vAlign w:val="center"/>
          </w:tcPr>
          <w:p w14:paraId="725C833D" w14:textId="77777777" w:rsidR="00217E7D" w:rsidRDefault="00217E7D">
            <w:pPr>
              <w:widowControl w:val="0"/>
              <w:pBdr>
                <w:top w:val="nil"/>
                <w:left w:val="nil"/>
                <w:bottom w:val="nil"/>
                <w:right w:val="nil"/>
                <w:between w:val="nil"/>
              </w:pBdr>
              <w:spacing w:line="276" w:lineRule="auto"/>
              <w:rPr>
                <w:sz w:val="24"/>
                <w:szCs w:val="24"/>
              </w:rPr>
            </w:pPr>
          </w:p>
        </w:tc>
        <w:tc>
          <w:tcPr>
            <w:tcW w:w="2126" w:type="dxa"/>
            <w:vAlign w:val="center"/>
          </w:tcPr>
          <w:p w14:paraId="6223AF99" w14:textId="77777777" w:rsidR="00217E7D" w:rsidRDefault="000B107E">
            <w:pPr>
              <w:rPr>
                <w:sz w:val="24"/>
                <w:szCs w:val="24"/>
              </w:rPr>
            </w:pPr>
            <w:r>
              <w:rPr>
                <w:sz w:val="24"/>
                <w:szCs w:val="24"/>
              </w:rPr>
              <w:t>Instituição</w:t>
            </w:r>
          </w:p>
        </w:tc>
        <w:tc>
          <w:tcPr>
            <w:tcW w:w="4819" w:type="dxa"/>
            <w:gridSpan w:val="2"/>
            <w:vAlign w:val="center"/>
          </w:tcPr>
          <w:p w14:paraId="0E1464EA" w14:textId="77777777" w:rsidR="00217E7D" w:rsidRDefault="00217E7D">
            <w:pPr>
              <w:rPr>
                <w:sz w:val="24"/>
                <w:szCs w:val="24"/>
              </w:rPr>
            </w:pPr>
          </w:p>
        </w:tc>
      </w:tr>
      <w:tr w:rsidR="00217E7D" w14:paraId="67F73C18" w14:textId="77777777">
        <w:trPr>
          <w:trHeight w:val="489"/>
        </w:trPr>
        <w:tc>
          <w:tcPr>
            <w:tcW w:w="9498" w:type="dxa"/>
            <w:gridSpan w:val="4"/>
            <w:shd w:val="clear" w:color="auto" w:fill="D9D9D9"/>
            <w:vAlign w:val="center"/>
          </w:tcPr>
          <w:p w14:paraId="4BA7305D" w14:textId="77777777" w:rsidR="00217E7D" w:rsidRDefault="000B107E">
            <w:pPr>
              <w:pBdr>
                <w:top w:val="nil"/>
                <w:left w:val="nil"/>
                <w:bottom w:val="nil"/>
                <w:right w:val="nil"/>
                <w:between w:val="nil"/>
              </w:pBdr>
              <w:tabs>
                <w:tab w:val="left" w:pos="2009"/>
              </w:tabs>
              <w:spacing w:line="276" w:lineRule="auto"/>
              <w:jc w:val="center"/>
              <w:rPr>
                <w:b/>
                <w:bCs/>
                <w:color w:val="000000"/>
                <w:sz w:val="24"/>
                <w:szCs w:val="24"/>
              </w:rPr>
            </w:pPr>
            <w:r>
              <w:rPr>
                <w:b/>
                <w:bCs/>
                <w:color w:val="000000"/>
                <w:sz w:val="24"/>
                <w:szCs w:val="24"/>
              </w:rPr>
              <w:t>Em caso de defesa de Dissertação ou Tese</w:t>
            </w:r>
          </w:p>
        </w:tc>
      </w:tr>
      <w:tr w:rsidR="00217E7D" w14:paraId="6EBCB26A" w14:textId="77777777">
        <w:trPr>
          <w:trHeight w:val="363"/>
        </w:trPr>
        <w:tc>
          <w:tcPr>
            <w:tcW w:w="6805" w:type="dxa"/>
            <w:gridSpan w:val="3"/>
            <w:vAlign w:val="center"/>
          </w:tcPr>
          <w:p w14:paraId="12C95C88" w14:textId="77777777" w:rsidR="00217E7D" w:rsidRDefault="000B107E">
            <w:pPr>
              <w:pBdr>
                <w:top w:val="nil"/>
                <w:left w:val="nil"/>
                <w:bottom w:val="nil"/>
                <w:right w:val="nil"/>
                <w:between w:val="nil"/>
              </w:pBdr>
              <w:tabs>
                <w:tab w:val="left" w:pos="2009"/>
              </w:tabs>
              <w:spacing w:after="200" w:line="276" w:lineRule="auto"/>
              <w:ind w:left="34"/>
              <w:rPr>
                <w:b/>
                <w:bCs/>
                <w:color w:val="000000"/>
                <w:sz w:val="24"/>
                <w:szCs w:val="24"/>
              </w:rPr>
            </w:pPr>
            <w:r>
              <w:rPr>
                <w:b/>
                <w:bCs/>
                <w:color w:val="000000"/>
                <w:sz w:val="24"/>
                <w:szCs w:val="24"/>
              </w:rPr>
              <w:t>A Dissertação/Tese está associada a algum Projeto de Pesquisa?</w:t>
            </w:r>
          </w:p>
        </w:tc>
        <w:tc>
          <w:tcPr>
            <w:tcW w:w="2693" w:type="dxa"/>
            <w:vAlign w:val="center"/>
          </w:tcPr>
          <w:p w14:paraId="51EF91E4" w14:textId="3961E635" w:rsidR="00217E7D" w:rsidRDefault="000B107E">
            <w:pPr>
              <w:pBdr>
                <w:top w:val="nil"/>
                <w:left w:val="nil"/>
                <w:bottom w:val="nil"/>
                <w:right w:val="nil"/>
                <w:between w:val="nil"/>
              </w:pBdr>
              <w:tabs>
                <w:tab w:val="left" w:pos="2009"/>
              </w:tabs>
              <w:spacing w:after="200" w:line="276" w:lineRule="auto"/>
              <w:rPr>
                <w:color w:val="000000"/>
                <w:sz w:val="24"/>
                <w:szCs w:val="24"/>
              </w:rPr>
            </w:pPr>
            <w:proofErr w:type="gramStart"/>
            <w:r>
              <w:rPr>
                <w:color w:val="000000"/>
                <w:sz w:val="24"/>
                <w:szCs w:val="24"/>
              </w:rPr>
              <w:t xml:space="preserve">(  </w:t>
            </w:r>
            <w:proofErr w:type="gramEnd"/>
            <w:r>
              <w:rPr>
                <w:color w:val="000000"/>
                <w:sz w:val="24"/>
                <w:szCs w:val="24"/>
              </w:rPr>
              <w:t xml:space="preserve">  ) Sim     ( </w:t>
            </w:r>
            <w:r w:rsidR="009560AD">
              <w:rPr>
                <w:color w:val="000000"/>
                <w:sz w:val="24"/>
                <w:szCs w:val="24"/>
              </w:rPr>
              <w:t>X</w:t>
            </w:r>
            <w:r>
              <w:rPr>
                <w:color w:val="000000"/>
                <w:sz w:val="24"/>
                <w:szCs w:val="24"/>
              </w:rPr>
              <w:t xml:space="preserve"> ) Não</w:t>
            </w:r>
          </w:p>
        </w:tc>
      </w:tr>
      <w:tr w:rsidR="00217E7D" w14:paraId="490591FE" w14:textId="77777777">
        <w:trPr>
          <w:trHeight w:val="327"/>
        </w:trPr>
        <w:tc>
          <w:tcPr>
            <w:tcW w:w="2553" w:type="dxa"/>
            <w:vAlign w:val="center"/>
          </w:tcPr>
          <w:p w14:paraId="58157D80" w14:textId="77777777" w:rsidR="00217E7D" w:rsidRDefault="000B107E">
            <w:pPr>
              <w:pBdr>
                <w:top w:val="nil"/>
                <w:left w:val="nil"/>
                <w:bottom w:val="nil"/>
                <w:right w:val="nil"/>
                <w:between w:val="nil"/>
              </w:pBdr>
              <w:tabs>
                <w:tab w:val="left" w:pos="2009"/>
              </w:tabs>
              <w:spacing w:line="276" w:lineRule="auto"/>
              <w:rPr>
                <w:b/>
                <w:bCs/>
                <w:color w:val="000000"/>
                <w:sz w:val="24"/>
                <w:szCs w:val="24"/>
              </w:rPr>
            </w:pPr>
            <w:r>
              <w:rPr>
                <w:b/>
                <w:bCs/>
                <w:color w:val="000000"/>
                <w:sz w:val="24"/>
                <w:szCs w:val="24"/>
              </w:rPr>
              <w:t>Nome do Projeto</w:t>
            </w:r>
          </w:p>
          <w:p w14:paraId="4B7C6E0B" w14:textId="77777777" w:rsidR="00217E7D" w:rsidRDefault="000B107E">
            <w:pPr>
              <w:pBdr>
                <w:top w:val="nil"/>
                <w:left w:val="nil"/>
                <w:bottom w:val="nil"/>
                <w:right w:val="nil"/>
                <w:between w:val="nil"/>
              </w:pBdr>
              <w:tabs>
                <w:tab w:val="left" w:pos="2009"/>
              </w:tabs>
              <w:spacing w:after="200" w:line="276" w:lineRule="auto"/>
              <w:rPr>
                <w:b/>
                <w:bCs/>
                <w:color w:val="000000"/>
                <w:sz w:val="24"/>
                <w:szCs w:val="24"/>
              </w:rPr>
            </w:pPr>
            <w:r>
              <w:rPr>
                <w:b/>
                <w:bCs/>
                <w:color w:val="000000"/>
                <w:sz w:val="24"/>
                <w:szCs w:val="24"/>
              </w:rPr>
              <w:t>(caso esteja associado)</w:t>
            </w:r>
          </w:p>
        </w:tc>
        <w:tc>
          <w:tcPr>
            <w:tcW w:w="6945" w:type="dxa"/>
            <w:gridSpan w:val="3"/>
            <w:vAlign w:val="center"/>
          </w:tcPr>
          <w:p w14:paraId="7F966DF7" w14:textId="77777777" w:rsidR="00217E7D" w:rsidRDefault="00217E7D">
            <w:pPr>
              <w:pBdr>
                <w:top w:val="nil"/>
                <w:left w:val="nil"/>
                <w:bottom w:val="nil"/>
                <w:right w:val="nil"/>
                <w:between w:val="nil"/>
              </w:pBdr>
              <w:tabs>
                <w:tab w:val="left" w:pos="2009"/>
              </w:tabs>
              <w:spacing w:after="200" w:line="276" w:lineRule="auto"/>
              <w:rPr>
                <w:color w:val="000000"/>
                <w:sz w:val="24"/>
                <w:szCs w:val="24"/>
              </w:rPr>
            </w:pPr>
          </w:p>
        </w:tc>
      </w:tr>
    </w:tbl>
    <w:p w14:paraId="75BEA173" w14:textId="77777777" w:rsidR="00217E7D" w:rsidRDefault="000B107E">
      <w:pPr>
        <w:pBdr>
          <w:top w:val="nil"/>
          <w:left w:val="nil"/>
          <w:bottom w:val="nil"/>
          <w:right w:val="nil"/>
          <w:between w:val="nil"/>
        </w:pBdr>
        <w:tabs>
          <w:tab w:val="left" w:pos="2009"/>
        </w:tabs>
        <w:spacing w:after="0" w:line="240" w:lineRule="auto"/>
        <w:ind w:left="-426"/>
        <w:jc w:val="both"/>
        <w:rPr>
          <w:color w:val="000000"/>
        </w:rPr>
      </w:pPr>
      <w:r>
        <w:rPr>
          <w:color w:val="000000"/>
        </w:rPr>
        <w:t>OBS: Favor, enviar também a versão parcial da Dissertação/Tese.</w:t>
      </w:r>
    </w:p>
    <w:sectPr w:rsidR="00217E7D">
      <w:headerReference w:type="default" r:id="rId8"/>
      <w:footerReference w:type="default" r:id="rId9"/>
      <w:pgSz w:w="11906" w:h="16838"/>
      <w:pgMar w:top="1946" w:right="1701" w:bottom="1417" w:left="1701" w:header="708"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48A24F" w14:textId="77777777" w:rsidR="000B107E" w:rsidRDefault="000B107E">
      <w:pPr>
        <w:spacing w:after="0" w:line="240" w:lineRule="auto"/>
      </w:pPr>
      <w:r>
        <w:separator/>
      </w:r>
    </w:p>
  </w:endnote>
  <w:endnote w:type="continuationSeparator" w:id="0">
    <w:p w14:paraId="57FCC94E" w14:textId="77777777" w:rsidR="000B107E" w:rsidRDefault="000B10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embedRegular r:id="rId1" w:fontKey="{DE40A3B8-1D89-D546-94EC-46AEBB997D27}"/>
    <w:embedBold r:id="rId2" w:fontKey="{399A65DC-5C8D-B242-B242-CFEF2CB63008}"/>
  </w:font>
  <w:font w:name="Cambria">
    <w:panose1 w:val="02040503050406030204"/>
    <w:charset w:val="00"/>
    <w:family w:val="roman"/>
    <w:pitch w:val="variable"/>
    <w:sig w:usb0="E00002FF" w:usb1="400004FF" w:usb2="00000000" w:usb3="00000000" w:csb0="0000019F" w:csb1="00000000"/>
    <w:embedRegular r:id="rId3" w:fontKey="{65817BE9-DEFC-9746-A95F-F3C77EB39D68}"/>
    <w:embedBold r:id="rId4" w:fontKey="{848341D5-FF9B-9D4C-977C-DC3ED88DC14F}"/>
  </w:font>
  <w:font w:name="Times New Roman">
    <w:panose1 w:val="02020603050405020304"/>
    <w:charset w:val="00"/>
    <w:family w:val="roman"/>
    <w:pitch w:val="variable"/>
    <w:sig w:usb0="E0002EFF" w:usb1="C000785B" w:usb2="00000009" w:usb3="00000000" w:csb0="000001FF" w:csb1="00000000"/>
    <w:embedRegular r:id="rId5" w:fontKey="{0E8CFC28-0F15-0F49-8AF9-EAE298D89D6C}"/>
    <w:embedBold r:id="rId6" w:fontKey="{3709EC46-C72B-0E45-AAA4-93C6BAE687B5}"/>
  </w:font>
  <w:font w:name="Georgia">
    <w:panose1 w:val="02040502050405020303"/>
    <w:charset w:val="00"/>
    <w:family w:val="roman"/>
    <w:pitch w:val="variable"/>
    <w:sig w:usb0="00000287" w:usb1="00000000" w:usb2="00000000" w:usb3="00000000" w:csb0="0000009F" w:csb1="00000000"/>
    <w:embedItalic r:id="rId7" w:fontKey="{BEAE2272-F36F-3046-BA29-A696515AE781}"/>
  </w:font>
  <w:font w:name="Arial">
    <w:panose1 w:val="020B0604020202020204"/>
    <w:charset w:val="00"/>
    <w:family w:val="swiss"/>
    <w:pitch w:val="variable"/>
    <w:sig w:usb0="E0002AFF" w:usb1="C0007843" w:usb2="00000009" w:usb3="00000000" w:csb0="000001FF" w:csb1="00000000"/>
    <w:embedRegular r:id="rId8" w:fontKey="{58B3F8EB-8255-9B49-A3B6-28C3BB2A1AD4}"/>
    <w:embedBold r:id="rId9" w:fontKey="{03C7AA6E-2CA1-EA42-92B3-78CC48CC26A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CAC235" w14:textId="77777777" w:rsidR="00217E7D" w:rsidRDefault="000B107E">
    <w:pPr>
      <w:pBdr>
        <w:top w:val="nil"/>
        <w:left w:val="nil"/>
        <w:bottom w:val="nil"/>
        <w:right w:val="nil"/>
        <w:between w:val="nil"/>
      </w:pBdr>
      <w:tabs>
        <w:tab w:val="center" w:pos="4252"/>
        <w:tab w:val="right" w:pos="8504"/>
      </w:tabs>
      <w:spacing w:after="0" w:line="240" w:lineRule="auto"/>
      <w:ind w:right="423" w:firstLine="567"/>
      <w:jc w:val="center"/>
      <w:rPr>
        <w:rFonts w:ascii="Arial" w:eastAsia="Arial" w:hAnsi="Arial" w:cs="Arial"/>
        <w:color w:val="000000"/>
        <w:sz w:val="20"/>
        <w:szCs w:val="20"/>
      </w:rPr>
    </w:pPr>
    <w:r>
      <w:rPr>
        <w:noProof/>
      </w:rPr>
      <mc:AlternateContent>
        <mc:Choice Requires="wpg">
          <w:drawing>
            <wp:anchor distT="0" distB="0" distL="114300" distR="114300" simplePos="0" relativeHeight="251662336" behindDoc="0" locked="0" layoutInCell="1" hidden="0" allowOverlap="1" wp14:anchorId="18717BE5" wp14:editId="54AABE3B">
              <wp:simplePos x="0" y="0"/>
              <wp:positionH relativeFrom="column">
                <wp:posOffset>-546099</wp:posOffset>
              </wp:positionH>
              <wp:positionV relativeFrom="paragraph">
                <wp:posOffset>63500</wp:posOffset>
              </wp:positionV>
              <wp:extent cx="6762750" cy="12700"/>
              <wp:effectExtent l="0" t="0" r="0" b="0"/>
              <wp:wrapNone/>
              <wp:docPr id="2" name="Freeform 2"/>
              <wp:cNvGraphicFramePr/>
              <a:graphic xmlns:a="http://schemas.openxmlformats.org/drawingml/2006/main">
                <a:graphicData uri="http://schemas.microsoft.com/office/word/2010/wordprocessingShape">
                  <wps:wsp>
                    <wps:cNvSpPr/>
                    <wps:spPr>
                      <a:xfrm>
                        <a:off x="1964625" y="3775238"/>
                        <a:ext cx="6762750" cy="9525"/>
                      </a:xfrm>
                      <a:custGeom>
                        <a:avLst/>
                        <a:gdLst/>
                        <a:ahLst/>
                        <a:cxnLst/>
                        <a:rect l="l" t="t" r="r" b="b"/>
                        <a:pathLst>
                          <a:path w="6762750" h="9525" extrusionOk="0">
                            <a:moveTo>
                              <a:pt x="0" y="0"/>
                            </a:moveTo>
                            <a:lnTo>
                              <a:pt x="6762750" y="9525"/>
                            </a:lnTo>
                          </a:path>
                        </a:pathLst>
                      </a:custGeom>
                      <a:solidFill>
                        <a:srgbClr val="FFFFF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-546099</wp:posOffset>
              </wp:positionH>
              <wp:positionV relativeFrom="paragraph">
                <wp:posOffset>63500</wp:posOffset>
              </wp:positionV>
              <wp:extent cx="6762750" cy="12700"/>
              <wp:effectExtent b="0" l="0" r="0" t="0"/>
              <wp:wrapNone/>
              <wp:docPr id="2"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6762750" cy="12700"/>
                      </a:xfrm>
                      <a:prstGeom prst="rect"/>
                      <a:ln/>
                    </pic:spPr>
                  </pic:pic>
                </a:graphicData>
              </a:graphic>
            </wp:anchor>
          </w:drawing>
        </mc:Fallback>
      </mc:AlternateContent>
    </w:r>
  </w:p>
  <w:p w14:paraId="71891151" w14:textId="77777777" w:rsidR="00217E7D" w:rsidRDefault="000B107E">
    <w:pPr>
      <w:pBdr>
        <w:top w:val="nil"/>
        <w:left w:val="nil"/>
        <w:bottom w:val="nil"/>
        <w:right w:val="nil"/>
        <w:between w:val="nil"/>
      </w:pBdr>
      <w:tabs>
        <w:tab w:val="center" w:pos="4252"/>
        <w:tab w:val="right" w:pos="8504"/>
      </w:tabs>
      <w:spacing w:after="0" w:line="240" w:lineRule="auto"/>
      <w:ind w:right="423" w:firstLine="567"/>
      <w:jc w:val="center"/>
      <w:rPr>
        <w:rFonts w:ascii="Arial" w:eastAsia="Arial" w:hAnsi="Arial" w:cs="Arial"/>
        <w:color w:val="000000"/>
        <w:sz w:val="18"/>
        <w:szCs w:val="18"/>
      </w:rPr>
    </w:pPr>
    <w:r>
      <w:rPr>
        <w:rFonts w:ascii="Arial" w:eastAsia="Arial" w:hAnsi="Arial" w:cs="Arial"/>
        <w:color w:val="000000"/>
        <w:sz w:val="18"/>
        <w:szCs w:val="18"/>
      </w:rPr>
      <w:t xml:space="preserve">Campus do </w:t>
    </w:r>
    <w:proofErr w:type="spellStart"/>
    <w:r>
      <w:rPr>
        <w:rFonts w:ascii="Arial" w:eastAsia="Arial" w:hAnsi="Arial" w:cs="Arial"/>
        <w:color w:val="000000"/>
        <w:sz w:val="18"/>
        <w:szCs w:val="18"/>
      </w:rPr>
      <w:t>Pici</w:t>
    </w:r>
    <w:proofErr w:type="spellEnd"/>
    <w:r>
      <w:rPr>
        <w:rFonts w:ascii="Arial" w:eastAsia="Arial" w:hAnsi="Arial" w:cs="Arial"/>
        <w:color w:val="000000"/>
        <w:sz w:val="18"/>
        <w:szCs w:val="18"/>
      </w:rPr>
      <w:t xml:space="preserve"> – Bloco 910 - CEP: 60440-900 – Fortaleza/Ceará</w:t>
    </w:r>
  </w:p>
  <w:p w14:paraId="326A34C2" w14:textId="77777777" w:rsidR="00217E7D" w:rsidRDefault="000B107E">
    <w:pPr>
      <w:pBdr>
        <w:top w:val="nil"/>
        <w:left w:val="nil"/>
        <w:bottom w:val="nil"/>
        <w:right w:val="nil"/>
        <w:between w:val="nil"/>
      </w:pBdr>
      <w:tabs>
        <w:tab w:val="center" w:pos="4252"/>
        <w:tab w:val="right" w:pos="8504"/>
        <w:tab w:val="left" w:pos="11199"/>
        <w:tab w:val="left" w:pos="11482"/>
      </w:tabs>
      <w:spacing w:after="0" w:line="240" w:lineRule="auto"/>
      <w:ind w:right="423" w:firstLine="567"/>
      <w:jc w:val="center"/>
      <w:rPr>
        <w:rFonts w:ascii="Arial" w:eastAsia="Arial" w:hAnsi="Arial" w:cs="Arial"/>
        <w:color w:val="000000"/>
        <w:sz w:val="18"/>
        <w:szCs w:val="18"/>
      </w:rPr>
    </w:pPr>
    <w:r>
      <w:rPr>
        <w:rFonts w:ascii="Arial" w:eastAsia="Arial" w:hAnsi="Arial" w:cs="Arial"/>
        <w:color w:val="000000"/>
        <w:sz w:val="18"/>
        <w:szCs w:val="18"/>
      </w:rPr>
      <w:t xml:space="preserve">Fone: (85) 3366-9847 - E-mail: </w:t>
    </w:r>
    <w:hyperlink r:id="rId2">
      <w:r>
        <w:rPr>
          <w:rFonts w:ascii="Arial" w:eastAsia="Arial" w:hAnsi="Arial" w:cs="Arial"/>
          <w:color w:val="000000"/>
          <w:sz w:val="18"/>
          <w:szCs w:val="18"/>
          <w:u w:val="single"/>
        </w:rPr>
        <w:t>secretaria@mdcc.ufc.br</w:t>
      </w:r>
    </w:hyperlink>
    <w:r>
      <w:rPr>
        <w:rFonts w:ascii="Arial" w:eastAsia="Arial" w:hAnsi="Arial" w:cs="Arial"/>
        <w:color w:val="000000"/>
        <w:sz w:val="18"/>
        <w:szCs w:val="18"/>
      </w:rPr>
      <w:t xml:space="preserve"> </w:t>
    </w:r>
  </w:p>
  <w:p w14:paraId="2F76B258" w14:textId="77777777" w:rsidR="00217E7D" w:rsidRDefault="000B107E">
    <w:pPr>
      <w:pBdr>
        <w:top w:val="nil"/>
        <w:left w:val="nil"/>
        <w:bottom w:val="nil"/>
        <w:right w:val="nil"/>
        <w:between w:val="nil"/>
      </w:pBdr>
      <w:tabs>
        <w:tab w:val="center" w:pos="4252"/>
        <w:tab w:val="right" w:pos="8504"/>
      </w:tabs>
      <w:spacing w:after="0" w:line="240" w:lineRule="auto"/>
      <w:rPr>
        <w:color w:val="000000"/>
      </w:rPr>
    </w:pPr>
    <w:r>
      <w:rPr>
        <w:noProof/>
      </w:rPr>
      <mc:AlternateContent>
        <mc:Choice Requires="wpg">
          <w:drawing>
            <wp:anchor distT="0" distB="0" distL="114300" distR="114300" simplePos="0" relativeHeight="251663360" behindDoc="0" locked="0" layoutInCell="1" hidden="0" allowOverlap="1" wp14:anchorId="3550C68F" wp14:editId="76DE2FB7">
              <wp:simplePos x="0" y="0"/>
              <wp:positionH relativeFrom="column">
                <wp:posOffset>-520699</wp:posOffset>
              </wp:positionH>
              <wp:positionV relativeFrom="paragraph">
                <wp:posOffset>76200</wp:posOffset>
              </wp:positionV>
              <wp:extent cx="6762750" cy="12700"/>
              <wp:effectExtent l="0" t="0" r="0" b="0"/>
              <wp:wrapNone/>
              <wp:docPr id="1" name="Freeform 1"/>
              <wp:cNvGraphicFramePr/>
              <a:graphic xmlns:a="http://schemas.openxmlformats.org/drawingml/2006/main">
                <a:graphicData uri="http://schemas.microsoft.com/office/word/2010/wordprocessingShape">
                  <wps:wsp>
                    <wps:cNvSpPr/>
                    <wps:spPr>
                      <a:xfrm>
                        <a:off x="1964625" y="3775238"/>
                        <a:ext cx="6762750" cy="9525"/>
                      </a:xfrm>
                      <a:custGeom>
                        <a:avLst/>
                        <a:gdLst/>
                        <a:ahLst/>
                        <a:cxnLst/>
                        <a:rect l="l" t="t" r="r" b="b"/>
                        <a:pathLst>
                          <a:path w="6762750" h="9525" extrusionOk="0">
                            <a:moveTo>
                              <a:pt x="0" y="0"/>
                            </a:moveTo>
                            <a:lnTo>
                              <a:pt x="6762750" y="9525"/>
                            </a:lnTo>
                          </a:path>
                        </a:pathLst>
                      </a:custGeom>
                      <a:solidFill>
                        <a:srgbClr val="FFFFF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-520699</wp:posOffset>
              </wp:positionH>
              <wp:positionV relativeFrom="paragraph">
                <wp:posOffset>76200</wp:posOffset>
              </wp:positionV>
              <wp:extent cx="6762750" cy="12700"/>
              <wp:effectExtent b="0" l="0" r="0" t="0"/>
              <wp:wrapNone/>
              <wp:docPr id="1"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6762750" cy="12700"/>
                      </a:xfrm>
                      <a:prstGeom prst="rect"/>
                      <a:ln/>
                    </pic:spPr>
                  </pic:pic>
                </a:graphicData>
              </a:graphic>
            </wp:anchor>
          </w:drawing>
        </mc:Fallback>
      </mc:AlternateContent>
    </w:r>
  </w:p>
  <w:p w14:paraId="77A4B8D3" w14:textId="77777777" w:rsidR="00217E7D" w:rsidRDefault="00217E7D">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E6BD5C" w14:textId="77777777" w:rsidR="000B107E" w:rsidRDefault="000B107E">
      <w:pPr>
        <w:spacing w:after="0" w:line="240" w:lineRule="auto"/>
      </w:pPr>
      <w:r>
        <w:separator/>
      </w:r>
    </w:p>
  </w:footnote>
  <w:footnote w:type="continuationSeparator" w:id="0">
    <w:p w14:paraId="4B1019CE" w14:textId="77777777" w:rsidR="000B107E" w:rsidRDefault="000B10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ABD947" w14:textId="77777777" w:rsidR="00217E7D" w:rsidRDefault="000B107E">
    <w:pPr>
      <w:pBdr>
        <w:top w:val="nil"/>
        <w:left w:val="nil"/>
        <w:bottom w:val="nil"/>
        <w:right w:val="nil"/>
        <w:between w:val="nil"/>
      </w:pBdr>
      <w:tabs>
        <w:tab w:val="center" w:pos="4252"/>
        <w:tab w:val="right" w:pos="8504"/>
      </w:tabs>
      <w:spacing w:after="0" w:line="240" w:lineRule="auto"/>
      <w:rPr>
        <w:color w:val="000000"/>
      </w:rPr>
    </w:pPr>
    <w:r>
      <w:rPr>
        <w:noProof/>
      </w:rPr>
      <w:drawing>
        <wp:anchor distT="0" distB="0" distL="114300" distR="114300" simplePos="0" relativeHeight="251658240" behindDoc="0" locked="0" layoutInCell="1" hidden="0" allowOverlap="1" wp14:anchorId="1D77541A" wp14:editId="05E22B50">
          <wp:simplePos x="0" y="0"/>
          <wp:positionH relativeFrom="column">
            <wp:posOffset>184785</wp:posOffset>
          </wp:positionH>
          <wp:positionV relativeFrom="paragraph">
            <wp:posOffset>-173354</wp:posOffset>
          </wp:positionV>
          <wp:extent cx="1786255" cy="775970"/>
          <wp:effectExtent l="0" t="0" r="0" b="0"/>
          <wp:wrapNone/>
          <wp:docPr id="5" name="image1.png" descr="C:\Documents and Settings\Leidiane Barreto\Desktop\Publicidade MDCC\Logo MDCC e UFC\MDCC_logo3_regular.png"/>
          <wp:cNvGraphicFramePr/>
          <a:graphic xmlns:a="http://schemas.openxmlformats.org/drawingml/2006/main">
            <a:graphicData uri="http://schemas.openxmlformats.org/drawingml/2006/picture">
              <pic:pic xmlns:pic="http://schemas.openxmlformats.org/drawingml/2006/picture">
                <pic:nvPicPr>
                  <pic:cNvPr id="0" name="image1.png" descr="C:\Documents and Settings\Leidiane Barreto\Desktop\Publicidade MDCC\Logo MDCC e UFC\MDCC_logo3_regular.png"/>
                  <pic:cNvPicPr preferRelativeResize="0"/>
                </pic:nvPicPr>
                <pic:blipFill>
                  <a:blip r:embed="rId1"/>
                  <a:srcRect/>
                  <a:stretch>
                    <a:fillRect/>
                  </a:stretch>
                </pic:blipFill>
                <pic:spPr>
                  <a:xfrm>
                    <a:off x="0" y="0"/>
                    <a:ext cx="1786255" cy="775970"/>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50A44293" wp14:editId="489AE92E">
          <wp:simplePos x="0" y="0"/>
          <wp:positionH relativeFrom="column">
            <wp:posOffset>-444499</wp:posOffset>
          </wp:positionH>
          <wp:positionV relativeFrom="paragraph">
            <wp:posOffset>-191134</wp:posOffset>
          </wp:positionV>
          <wp:extent cx="483235" cy="796925"/>
          <wp:effectExtent l="0" t="0" r="0" b="0"/>
          <wp:wrapNone/>
          <wp:docPr id="6" name="image2.png" descr="C:\Documents and Settings\Leidiane Barreto\Desktop\Publicidade MDCC\Logo MDCC e UFC\Brasao4_vertical_cor_72dpi.png"/>
          <wp:cNvGraphicFramePr/>
          <a:graphic xmlns:a="http://schemas.openxmlformats.org/drawingml/2006/main">
            <a:graphicData uri="http://schemas.openxmlformats.org/drawingml/2006/picture">
              <pic:pic xmlns:pic="http://schemas.openxmlformats.org/drawingml/2006/picture">
                <pic:nvPicPr>
                  <pic:cNvPr id="0" name="image2.png" descr="C:\Documents and Settings\Leidiane Barreto\Desktop\Publicidade MDCC\Logo MDCC e UFC\Brasao4_vertical_cor_72dpi.png"/>
                  <pic:cNvPicPr preferRelativeResize="0"/>
                </pic:nvPicPr>
                <pic:blipFill>
                  <a:blip r:embed="rId2"/>
                  <a:srcRect/>
                  <a:stretch>
                    <a:fillRect/>
                  </a:stretch>
                </pic:blipFill>
                <pic:spPr>
                  <a:xfrm>
                    <a:off x="0" y="0"/>
                    <a:ext cx="483235" cy="796925"/>
                  </a:xfrm>
                  <a:prstGeom prst="rect">
                    <a:avLst/>
                  </a:prstGeom>
                  <a:ln/>
                </pic:spPr>
              </pic:pic>
            </a:graphicData>
          </a:graphic>
        </wp:anchor>
      </w:drawing>
    </w:r>
    <w:r>
      <w:rPr>
        <w:noProof/>
      </w:rPr>
      <mc:AlternateContent>
        <mc:Choice Requires="wpg">
          <w:drawing>
            <wp:anchor distT="0" distB="0" distL="114300" distR="114300" simplePos="0" relativeHeight="251660288" behindDoc="0" locked="0" layoutInCell="1" hidden="0" allowOverlap="1" wp14:anchorId="79F05323" wp14:editId="13B26638">
              <wp:simplePos x="0" y="0"/>
              <wp:positionH relativeFrom="column">
                <wp:posOffset>2159000</wp:posOffset>
              </wp:positionH>
              <wp:positionV relativeFrom="paragraph">
                <wp:posOffset>-228599</wp:posOffset>
              </wp:positionV>
              <wp:extent cx="12700" cy="809625"/>
              <wp:effectExtent l="0" t="0" r="0" b="0"/>
              <wp:wrapNone/>
              <wp:docPr id="4" name="Freeform 4"/>
              <wp:cNvGraphicFramePr/>
              <a:graphic xmlns:a="http://schemas.openxmlformats.org/drawingml/2006/main">
                <a:graphicData uri="http://schemas.microsoft.com/office/word/2010/wordprocessingShape">
                  <wps:wsp>
                    <wps:cNvSpPr/>
                    <wps:spPr>
                      <a:xfrm>
                        <a:off x="5346000" y="3375188"/>
                        <a:ext cx="0" cy="809625"/>
                      </a:xfrm>
                      <a:custGeom>
                        <a:avLst/>
                        <a:gdLst/>
                        <a:ahLst/>
                        <a:cxnLst/>
                        <a:rect l="l" t="t" r="r" b="b"/>
                        <a:pathLst>
                          <a:path w="1" h="809625" extrusionOk="0">
                            <a:moveTo>
                              <a:pt x="0" y="0"/>
                            </a:moveTo>
                            <a:lnTo>
                              <a:pt x="0" y="809625"/>
                            </a:lnTo>
                          </a:path>
                        </a:pathLst>
                      </a:custGeom>
                      <a:solidFill>
                        <a:srgbClr val="FFFFF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2159000</wp:posOffset>
              </wp:positionH>
              <wp:positionV relativeFrom="paragraph">
                <wp:posOffset>-228599</wp:posOffset>
              </wp:positionV>
              <wp:extent cx="12700" cy="809625"/>
              <wp:effectExtent b="0" l="0" r="0" t="0"/>
              <wp:wrapNone/>
              <wp:docPr id="4" name="image6.png"/>
              <a:graphic>
                <a:graphicData uri="http://schemas.openxmlformats.org/drawingml/2006/picture">
                  <pic:pic>
                    <pic:nvPicPr>
                      <pic:cNvPr id="0" name="image6.png"/>
                      <pic:cNvPicPr preferRelativeResize="0"/>
                    </pic:nvPicPr>
                    <pic:blipFill>
                      <a:blip r:embed="rId3"/>
                      <a:srcRect/>
                      <a:stretch>
                        <a:fillRect/>
                      </a:stretch>
                    </pic:blipFill>
                    <pic:spPr>
                      <a:xfrm>
                        <a:off x="0" y="0"/>
                        <a:ext cx="12700" cy="809625"/>
                      </a:xfrm>
                      <a:prstGeom prst="rect"/>
                      <a:ln/>
                    </pic:spPr>
                  </pic:pic>
                </a:graphicData>
              </a:graphic>
            </wp:anchor>
          </w:drawing>
        </mc:Fallback>
      </mc:AlternateContent>
    </w:r>
    <w:r>
      <w:rPr>
        <w:noProof/>
      </w:rPr>
      <mc:AlternateContent>
        <mc:Choice Requires="wpg">
          <w:drawing>
            <wp:anchor distT="0" distB="0" distL="114300" distR="114300" simplePos="0" relativeHeight="251661312" behindDoc="0" locked="0" layoutInCell="1" hidden="0" allowOverlap="1" wp14:anchorId="3E08399A" wp14:editId="5C9698D1">
              <wp:simplePos x="0" y="0"/>
              <wp:positionH relativeFrom="column">
                <wp:posOffset>2314575</wp:posOffset>
              </wp:positionH>
              <wp:positionV relativeFrom="paragraph">
                <wp:posOffset>-228599</wp:posOffset>
              </wp:positionV>
              <wp:extent cx="3665004" cy="926783"/>
              <wp:effectExtent l="0" t="0" r="0" b="0"/>
              <wp:wrapNone/>
              <wp:docPr id="3" name="Freeform 3"/>
              <wp:cNvGraphicFramePr/>
              <a:graphic xmlns:a="http://schemas.openxmlformats.org/drawingml/2006/main">
                <a:graphicData uri="http://schemas.microsoft.com/office/word/2010/wordprocessingShape">
                  <wps:wsp>
                    <wps:cNvSpPr/>
                    <wps:spPr>
                      <a:xfrm>
                        <a:off x="2623450" y="3320250"/>
                        <a:ext cx="3893264" cy="919480"/>
                      </a:xfrm>
                      <a:custGeom>
                        <a:avLst/>
                        <a:gdLst/>
                        <a:ahLst/>
                        <a:cxnLst/>
                        <a:rect l="l" t="t" r="r" b="b"/>
                        <a:pathLst>
                          <a:path w="5445125" h="919480" extrusionOk="0">
                            <a:moveTo>
                              <a:pt x="0" y="0"/>
                            </a:moveTo>
                            <a:lnTo>
                              <a:pt x="0" y="919480"/>
                            </a:lnTo>
                            <a:lnTo>
                              <a:pt x="5445125" y="919480"/>
                            </a:lnTo>
                            <a:lnTo>
                              <a:pt x="5445125" y="0"/>
                            </a:lnTo>
                            <a:close/>
                          </a:path>
                        </a:pathLst>
                      </a:custGeom>
                      <a:solidFill>
                        <a:srgbClr val="FFFFFF"/>
                      </a:solidFill>
                      <a:ln w="12700" cap="flat" cmpd="sng">
                        <a:solidFill>
                          <a:srgbClr val="FFFFFF"/>
                        </a:solidFill>
                        <a:prstDash val="solid"/>
                        <a:miter lim="8000"/>
                        <a:headEnd type="none" w="sm" len="sm"/>
                        <a:tailEnd type="none" w="sm" len="sm"/>
                      </a:ln>
                    </wps:spPr>
                    <wps:txbx>
                      <w:txbxContent>
                        <w:p w14:paraId="44D98288" w14:textId="77777777" w:rsidR="00217E7D" w:rsidRDefault="000B107E">
                          <w:pPr>
                            <w:spacing w:after="0" w:line="275" w:lineRule="auto"/>
                            <w:textDirection w:val="btLr"/>
                          </w:pPr>
                          <w:r>
                            <w:rPr>
                              <w:rFonts w:ascii="Arial" w:eastAsia="Arial" w:hAnsi="Arial" w:cs="Arial"/>
                              <w:b/>
                              <w:color w:val="000000"/>
                              <w:sz w:val="20"/>
                            </w:rPr>
                            <w:t>MINISTÉRIO DA EDUCAÇÃO</w:t>
                          </w:r>
                        </w:p>
                        <w:p w14:paraId="67716968" w14:textId="77777777" w:rsidR="00217E7D" w:rsidRDefault="000B107E">
                          <w:pPr>
                            <w:spacing w:after="0" w:line="275" w:lineRule="auto"/>
                            <w:textDirection w:val="btLr"/>
                          </w:pPr>
                          <w:r>
                            <w:rPr>
                              <w:rFonts w:ascii="Arial" w:eastAsia="Arial" w:hAnsi="Arial" w:cs="Arial"/>
                              <w:b/>
                              <w:color w:val="000000"/>
                              <w:sz w:val="20"/>
                            </w:rPr>
                            <w:t>UNIVERSIDADE FEDERAL DO CEARÁ</w:t>
                          </w:r>
                        </w:p>
                        <w:p w14:paraId="04E597FF" w14:textId="77777777" w:rsidR="00217E7D" w:rsidRDefault="000B107E">
                          <w:pPr>
                            <w:spacing w:after="0" w:line="275" w:lineRule="auto"/>
                            <w:textDirection w:val="btLr"/>
                          </w:pPr>
                          <w:r>
                            <w:rPr>
                              <w:rFonts w:ascii="Arial" w:eastAsia="Arial" w:hAnsi="Arial" w:cs="Arial"/>
                              <w:b/>
                              <w:color w:val="000000"/>
                              <w:sz w:val="20"/>
                            </w:rPr>
                            <w:t>CENTRO DE CIÊNCIAS</w:t>
                          </w:r>
                        </w:p>
                        <w:p w14:paraId="7704C39C" w14:textId="77777777" w:rsidR="00217E7D" w:rsidRDefault="000B107E">
                          <w:pPr>
                            <w:spacing w:after="0" w:line="275" w:lineRule="auto"/>
                            <w:textDirection w:val="btLr"/>
                          </w:pPr>
                          <w:r>
                            <w:rPr>
                              <w:rFonts w:ascii="Arial" w:eastAsia="Arial" w:hAnsi="Arial" w:cs="Arial"/>
                              <w:b/>
                              <w:color w:val="000000"/>
                              <w:sz w:val="20"/>
                            </w:rPr>
                            <w:t>DEPARTAMENTO DE COMPUTAÇÃO</w:t>
                          </w:r>
                        </w:p>
                        <w:p w14:paraId="0CD13DCC" w14:textId="77777777" w:rsidR="00217E7D" w:rsidRDefault="000B107E">
                          <w:pPr>
                            <w:spacing w:after="0" w:line="240" w:lineRule="auto"/>
                            <w:textDirection w:val="btLr"/>
                          </w:pPr>
                          <w:r>
                            <w:rPr>
                              <w:rFonts w:ascii="Arial" w:eastAsia="Arial" w:hAnsi="Arial" w:cs="Arial"/>
                              <w:b/>
                              <w:color w:val="000000"/>
                              <w:sz w:val="20"/>
                            </w:rPr>
                            <w:t>MESTRADO E DOUTORADO EM CIÊNCIA DA COMPUTAÇÃO</w:t>
                          </w:r>
                        </w:p>
                        <w:p w14:paraId="523C73FB" w14:textId="77777777" w:rsidR="00217E7D" w:rsidRDefault="00217E7D">
                          <w:pPr>
                            <w:spacing w:line="275" w:lineRule="auto"/>
                            <w:textDirection w:val="btLr"/>
                          </w:pPr>
                        </w:p>
                      </w:txbxContent>
                    </wps:txbx>
                    <wps:bodyPr spcFirstLastPara="1" wrap="square" lIns="88900" tIns="38100" rIns="88900" bIns="3810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2314575</wp:posOffset>
              </wp:positionH>
              <wp:positionV relativeFrom="paragraph">
                <wp:posOffset>-228599</wp:posOffset>
              </wp:positionV>
              <wp:extent cx="3665004" cy="926783"/>
              <wp:effectExtent b="0" l="0" r="0" t="0"/>
              <wp:wrapNone/>
              <wp:docPr id="3" name="image5.png"/>
              <a:graphic>
                <a:graphicData uri="http://schemas.openxmlformats.org/drawingml/2006/picture">
                  <pic:pic>
                    <pic:nvPicPr>
                      <pic:cNvPr id="0" name="image5.png"/>
                      <pic:cNvPicPr preferRelativeResize="0"/>
                    </pic:nvPicPr>
                    <pic:blipFill>
                      <a:blip r:embed="rId3"/>
                      <a:srcRect/>
                      <a:stretch>
                        <a:fillRect/>
                      </a:stretch>
                    </pic:blipFill>
                    <pic:spPr>
                      <a:xfrm>
                        <a:off x="0" y="0"/>
                        <a:ext cx="3665004" cy="926783"/>
                      </a:xfrm>
                      <a:prstGeom prst="rect"/>
                      <a:ln/>
                    </pic:spPr>
                  </pic:pic>
                </a:graphicData>
              </a:graphic>
            </wp:anchor>
          </w:drawing>
        </mc:Fallback>
      </mc:AlternateContent>
    </w:r>
  </w:p>
  <w:p w14:paraId="18BB619F" w14:textId="77777777" w:rsidR="00217E7D" w:rsidRDefault="00217E7D">
    <w:pPr>
      <w:pBdr>
        <w:top w:val="nil"/>
        <w:left w:val="nil"/>
        <w:bottom w:val="nil"/>
        <w:right w:val="nil"/>
        <w:between w:val="nil"/>
      </w:pBdr>
      <w:tabs>
        <w:tab w:val="center" w:pos="4252"/>
        <w:tab w:val="right" w:pos="8504"/>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3"/>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7E7D"/>
    <w:rsid w:val="000B107E"/>
    <w:rsid w:val="00217E7D"/>
    <w:rsid w:val="006C7F00"/>
    <w:rsid w:val="009560AD"/>
  </w:rsids>
  <m:mathPr>
    <m:mathFont m:val="Cambria Math"/>
    <m:brkBin m:val="before"/>
    <m:brkBinSub m:val="--"/>
    <m:smallFrac m:val="0"/>
    <m:dispDef/>
    <m:lMargin m:val="0"/>
    <m:rMargin m:val="0"/>
    <m:defJc m:val="centerGroup"/>
    <m:wrapIndent m:val="1440"/>
    <m:intLim m:val="subSup"/>
    <m:naryLim m:val="undOvr"/>
  </m:mathPr>
  <w:themeFontLang w:val="en-BR"/>
  <w:clrSchemeMapping w:bg1="light1" w:t1="dark1" w:bg2="light2" w:t2="dark2" w:accent1="accent1" w:accent2="accent2" w:accent3="accent3" w:accent4="accent4" w:accent5="accent5" w:accent6="accent6" w:hyperlink="hyperlink" w:followedHyperlink="followedHyperlink"/>
  <w:decimalSymbol w:val=","/>
  <w:listSeparator w:val=","/>
  <w14:docId w14:val="1F2863AD"/>
  <w15:docId w15:val="{02A92245-FAC5-2C46-AC43-B85BD20F97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mbria" w:eastAsia="Cambria" w:hAnsi="Cambria" w:cs="Cambria"/>
      <w:b/>
      <w:bCs/>
      <w:color w:val="000000"/>
      <w:sz w:val="28"/>
      <w:szCs w:val="28"/>
    </w:rPr>
  </w:style>
  <w:style w:type="paragraph" w:styleId="Heading2">
    <w:name w:val="heading 2"/>
    <w:basedOn w:val="Normal"/>
    <w:next w:val="Normal"/>
    <w:uiPriority w:val="9"/>
    <w:semiHidden/>
    <w:unhideWhenUsed/>
    <w:qFormat/>
    <w:pPr>
      <w:keepNext/>
      <w:widowControl w:val="0"/>
      <w:spacing w:after="0" w:line="240" w:lineRule="auto"/>
      <w:outlineLvl w:val="1"/>
    </w:pPr>
    <w:rPr>
      <w:rFonts w:ascii="Times New Roman" w:eastAsia="Times New Roman" w:hAnsi="Times New Roman" w:cs="Times New Roman"/>
      <w:b/>
      <w:bCs/>
      <w:sz w:val="24"/>
      <w:szCs w:val="24"/>
    </w:rPr>
  </w:style>
  <w:style w:type="paragraph" w:styleId="Heading3">
    <w:name w:val="heading 3"/>
    <w:basedOn w:val="Normal"/>
    <w:next w:val="Normal"/>
    <w:uiPriority w:val="9"/>
    <w:semiHidden/>
    <w:unhideWhenUsed/>
    <w:qFormat/>
    <w:pPr>
      <w:keepNext/>
      <w:widowControl w:val="0"/>
      <w:spacing w:after="0" w:line="240" w:lineRule="auto"/>
      <w:jc w:val="center"/>
      <w:outlineLvl w:val="2"/>
    </w:pPr>
    <w:rPr>
      <w:rFonts w:ascii="Times New Roman" w:eastAsia="Times New Roman" w:hAnsi="Times New Roman" w:cs="Times New Roman"/>
      <w:b/>
      <w:bCs/>
      <w:sz w:val="20"/>
      <w:szCs w:val="20"/>
    </w:rPr>
  </w:style>
  <w:style w:type="paragraph" w:styleId="Heading4">
    <w:name w:val="heading 4"/>
    <w:basedOn w:val="Normal"/>
    <w:next w:val="Normal"/>
    <w:uiPriority w:val="9"/>
    <w:semiHidden/>
    <w:unhideWhenUsed/>
    <w:qFormat/>
    <w:pPr>
      <w:keepNext/>
      <w:widowControl w:val="0"/>
      <w:spacing w:before="60" w:after="0" w:line="240" w:lineRule="auto"/>
      <w:jc w:val="center"/>
      <w:outlineLvl w:val="3"/>
    </w:pPr>
    <w:rPr>
      <w:rFonts w:ascii="Times New Roman" w:eastAsia="Times New Roman" w:hAnsi="Times New Roman" w:cs="Times New Roman"/>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character" w:styleId="Hyperlink">
    <w:name w:val="Hyperlink"/>
    <w:basedOn w:val="DefaultParagraphFont"/>
    <w:uiPriority w:val="99"/>
    <w:unhideWhenUsed/>
    <w:rsid w:val="009560AD"/>
    <w:rPr>
      <w:color w:val="0000FF" w:themeColor="hyperlink"/>
      <w:u w:val="single"/>
    </w:rPr>
  </w:style>
  <w:style w:type="character" w:styleId="UnresolvedMention">
    <w:name w:val="Unresolved Mention"/>
    <w:basedOn w:val="DefaultParagraphFont"/>
    <w:uiPriority w:val="99"/>
    <w:semiHidden/>
    <w:unhideWhenUsed/>
    <w:rsid w:val="009560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01941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mailto:diego.mesquita@fgv.br"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jpaulo@dc.ufc.br"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2" Type="http://schemas.openxmlformats.org/officeDocument/2006/relationships/hyperlink" Target="mailto:secretariamdcc@lia.ufc.br" TargetMode="External"/><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Pages>
  <Words>567</Words>
  <Characters>3233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Hugo Ramos</cp:lastModifiedBy>
  <cp:revision>2</cp:revision>
  <dcterms:created xsi:type="dcterms:W3CDTF">2026-06-23T14:02:00Z</dcterms:created>
  <dcterms:modified xsi:type="dcterms:W3CDTF">2026-06-23T14:11:00Z</dcterms:modified>
</cp:coreProperties>
</file>