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0"/>
        <w:gridCol w:w="3892"/>
        <w:gridCol w:w="2744"/>
      </w:tblGrid>
      <w:tr w:rsidR="0095201E" w:rsidRPr="00CC40D0" w14:paraId="436BA771" w14:textId="77777777" w:rsidTr="00077560">
        <w:tc>
          <w:tcPr>
            <w:tcW w:w="0" w:type="auto"/>
            <w:tcBorders>
              <w:top w:val="single" w:sz="12" w:space="0" w:color="auto"/>
            </w:tcBorders>
          </w:tcPr>
          <w:p w14:paraId="61F40A6A" w14:textId="1FA5E0A6" w:rsidR="007C2E19" w:rsidRPr="00077560" w:rsidRDefault="003C12F0">
            <w:pPr>
              <w:rPr>
                <w:rFonts w:ascii="Inter" w:hAnsi="Inter"/>
                <w:b/>
                <w:bCs/>
                <w:sz w:val="20"/>
                <w:szCs w:val="20"/>
              </w:rPr>
            </w:pPr>
            <w:r w:rsidRPr="00077560">
              <w:rPr>
                <w:rFonts w:ascii="Inter" w:hAnsi="Inter"/>
                <w:b/>
                <w:bCs/>
                <w:sz w:val="20"/>
                <w:szCs w:val="20"/>
              </w:rPr>
              <w:t>WWW.LINKEDIN.COM/IN/HUGORPER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A407D11" w14:textId="2EA78F9B" w:rsidR="007C2E19" w:rsidRPr="00077560" w:rsidRDefault="003C12F0" w:rsidP="003C12F0">
            <w:pPr>
              <w:jc w:val="center"/>
              <w:rPr>
                <w:rFonts w:ascii="Inter" w:hAnsi="Inter"/>
                <w:b/>
                <w:bCs/>
                <w:sz w:val="20"/>
                <w:szCs w:val="20"/>
              </w:rPr>
            </w:pPr>
            <w:r w:rsidRPr="00077560">
              <w:rPr>
                <w:rStyle w:val="PersonalInfoBoldCar"/>
                <w:rFonts w:ascii="Inter" w:hAnsi="Inter"/>
                <w:bCs/>
                <w:sz w:val="20"/>
                <w:szCs w:val="20"/>
              </w:rPr>
              <w:t>+41 (0)76 318 93 47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9DCB72B" w14:textId="5763CAC4" w:rsidR="007C2E19" w:rsidRPr="00077560" w:rsidRDefault="003C12F0" w:rsidP="003C12F0">
            <w:pPr>
              <w:jc w:val="right"/>
              <w:rPr>
                <w:rFonts w:ascii="Inter" w:hAnsi="Inter"/>
                <w:b/>
                <w:bCs/>
                <w:sz w:val="20"/>
                <w:szCs w:val="20"/>
              </w:rPr>
            </w:pPr>
            <w:r w:rsidRPr="00077560">
              <w:rPr>
                <w:rFonts w:ascii="Inter" w:hAnsi="Inter"/>
                <w:b/>
                <w:bCs/>
                <w:sz w:val="20"/>
                <w:szCs w:val="20"/>
              </w:rPr>
              <w:t>HUGORPER@GMAIL.COM</w:t>
            </w:r>
          </w:p>
        </w:tc>
      </w:tr>
      <w:tr w:rsidR="007C2E19" w:rsidRPr="00CC40D0" w14:paraId="61233EC9" w14:textId="77777777" w:rsidTr="00077560">
        <w:tc>
          <w:tcPr>
            <w:tcW w:w="2268" w:type="dxa"/>
            <w:gridSpan w:val="3"/>
          </w:tcPr>
          <w:p w14:paraId="14036415" w14:textId="77777777" w:rsidR="007C2E19" w:rsidRPr="00CC40D0" w:rsidRDefault="007C2E19">
            <w:pPr>
              <w:rPr>
                <w:rFonts w:ascii="Inter" w:hAnsi="Inter"/>
              </w:rPr>
            </w:pPr>
          </w:p>
        </w:tc>
      </w:tr>
      <w:tr w:rsidR="003C12F0" w:rsidRPr="00CC40D0" w14:paraId="69CE8444" w14:textId="77777777" w:rsidTr="00077560">
        <w:trPr>
          <w:trHeight w:val="273"/>
        </w:trPr>
        <w:tc>
          <w:tcPr>
            <w:tcW w:w="0" w:type="auto"/>
          </w:tcPr>
          <w:p w14:paraId="5C6D8B70" w14:textId="01010BFE" w:rsidR="003C12F0" w:rsidRPr="0049113E" w:rsidRDefault="003C12F0">
            <w:pPr>
              <w:rPr>
                <w:rFonts w:ascii="Inter" w:hAnsi="Inter"/>
                <w:b/>
                <w:bCs/>
                <w:sz w:val="72"/>
                <w:szCs w:val="72"/>
                <w:lang w:val="fr-CH"/>
              </w:rPr>
            </w:pPr>
            <w:r w:rsidRPr="0049113E">
              <w:rPr>
                <w:rFonts w:ascii="Inter" w:hAnsi="Inter"/>
                <w:b/>
                <w:bCs/>
                <w:sz w:val="72"/>
                <w:szCs w:val="72"/>
                <w:lang w:val="fr-CH"/>
              </w:rPr>
              <w:t>HUGO</w:t>
            </w:r>
            <w:r w:rsidR="009245CC" w:rsidRPr="0049113E">
              <w:rPr>
                <w:rFonts w:ascii="Inter" w:hAnsi="Inter"/>
                <w:b/>
                <w:bCs/>
                <w:sz w:val="72"/>
                <w:szCs w:val="72"/>
                <w:lang w:val="fr-CH"/>
              </w:rPr>
              <w:t xml:space="preserve"> </w:t>
            </w:r>
          </w:p>
        </w:tc>
        <w:tc>
          <w:tcPr>
            <w:tcW w:w="2268" w:type="dxa"/>
            <w:gridSpan w:val="2"/>
          </w:tcPr>
          <w:p w14:paraId="202C97F6" w14:textId="7AE27348" w:rsidR="003C12F0" w:rsidRPr="00CC40D0" w:rsidRDefault="003C12F0">
            <w:pPr>
              <w:rPr>
                <w:rFonts w:ascii="Inter" w:hAnsi="Inter"/>
                <w:lang w:val="fr-CH"/>
              </w:rPr>
            </w:pPr>
          </w:p>
        </w:tc>
      </w:tr>
      <w:tr w:rsidR="003C12F0" w:rsidRPr="00CC40D0" w14:paraId="5E94F9F6" w14:textId="77777777" w:rsidTr="00077560">
        <w:trPr>
          <w:trHeight w:val="267"/>
        </w:trPr>
        <w:tc>
          <w:tcPr>
            <w:tcW w:w="0" w:type="auto"/>
          </w:tcPr>
          <w:p w14:paraId="0EFF801C" w14:textId="2035B304" w:rsidR="003C12F0" w:rsidRPr="0049113E" w:rsidRDefault="009245CC">
            <w:pPr>
              <w:rPr>
                <w:rFonts w:ascii="Inter" w:hAnsi="Inter"/>
                <w:sz w:val="72"/>
                <w:szCs w:val="72"/>
              </w:rPr>
            </w:pPr>
            <w:r w:rsidRPr="0049113E">
              <w:rPr>
                <w:rFonts w:ascii="Inter" w:hAnsi="Inter"/>
                <w:b/>
                <w:bCs/>
                <w:sz w:val="72"/>
                <w:szCs w:val="72"/>
                <w:lang w:val="fr-CH"/>
              </w:rPr>
              <w:t>PEREIRA</w:t>
            </w:r>
          </w:p>
        </w:tc>
        <w:tc>
          <w:tcPr>
            <w:tcW w:w="2268" w:type="dxa"/>
            <w:gridSpan w:val="2"/>
            <w:tcBorders>
              <w:bottom w:val="single" w:sz="12" w:space="0" w:color="auto"/>
            </w:tcBorders>
          </w:tcPr>
          <w:p w14:paraId="1748CAB3" w14:textId="4351A01D" w:rsidR="003C12F0" w:rsidRPr="00CC40D0" w:rsidRDefault="003C12F0">
            <w:pPr>
              <w:rPr>
                <w:rFonts w:ascii="Inter" w:hAnsi="Inter"/>
                <w:b/>
                <w:bCs/>
                <w:sz w:val="28"/>
                <w:szCs w:val="28"/>
                <w:lang w:val="en-US"/>
              </w:rPr>
            </w:pPr>
          </w:p>
        </w:tc>
      </w:tr>
      <w:tr w:rsidR="00915F64" w:rsidRPr="00CC40D0" w14:paraId="63BBB7AF" w14:textId="77777777" w:rsidTr="00077560">
        <w:trPr>
          <w:trHeight w:val="267"/>
        </w:trPr>
        <w:tc>
          <w:tcPr>
            <w:tcW w:w="0" w:type="auto"/>
            <w:vMerge w:val="restart"/>
            <w:tcMar>
              <w:left w:w="0" w:type="dxa"/>
              <w:right w:w="0" w:type="dxa"/>
            </w:tcMar>
          </w:tcPr>
          <w:p w14:paraId="66C1E2C8" w14:textId="3DCC30C4" w:rsidR="00915F64" w:rsidRPr="00834BCF" w:rsidRDefault="00915F64" w:rsidP="00EA49F5">
            <w:pPr>
              <w:rPr>
                <w:rFonts w:ascii="Inter" w:eastAsia="Times New Roman" w:hAnsi="Inter" w:cs="Times New Roman"/>
                <w:kern w:val="0"/>
                <w:sz w:val="20"/>
                <w:szCs w:val="20"/>
                <w:lang w:eastAsia="en-CH"/>
                <w14:ligatures w14:val="none"/>
              </w:rPr>
            </w:pPr>
            <w:r w:rsidRPr="00834BCF">
              <w:rPr>
                <w:rFonts w:ascii="Inter" w:eastAsia="Times New Roman" w:hAnsi="Inter" w:cs="Times New Roman"/>
                <w:kern w:val="0"/>
                <w:sz w:val="20"/>
                <w:szCs w:val="20"/>
                <w:lang w:eastAsia="en-CH"/>
                <w14:ligatures w14:val="none"/>
              </w:rPr>
              <w:t>Adaptable problem solver with rapid learning. Expert in latest technologies, especially .Net. Energetic, creative, and self-motivated with strong work ethic. Extensive software architecture and development experience, committed to excellence and top-notch professionalism.</w:t>
            </w:r>
            <w:r w:rsidR="00EA49F5" w:rsidRPr="00834BCF">
              <w:rPr>
                <w:rFonts w:ascii="Inter" w:eastAsia="Times New Roman" w:hAnsi="Inter" w:cs="Times New Roman"/>
                <w:kern w:val="0"/>
                <w:sz w:val="20"/>
                <w:szCs w:val="20"/>
                <w:lang w:eastAsia="en-CH"/>
                <w14:ligatures w14:val="none"/>
              </w:rPr>
              <w:br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0"/>
            </w:tblGrid>
            <w:tr w:rsidR="00915F64" w14:paraId="746A1FA6" w14:textId="77777777" w:rsidTr="00EA49F5">
              <w:tc>
                <w:tcPr>
                  <w:tcW w:w="4248" w:type="dxa"/>
                  <w:tcBorders>
                    <w:top w:val="single" w:sz="12" w:space="0" w:color="auto"/>
                  </w:tcBorders>
                </w:tcPr>
                <w:p w14:paraId="193DD6E7" w14:textId="3442D7EE" w:rsidR="00915F64" w:rsidRPr="002C24C0" w:rsidRDefault="00AD482C" w:rsidP="00915F64">
                  <w:pPr>
                    <w:rPr>
                      <w:rFonts w:ascii="Inter" w:hAnsi="Inter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C24C0">
                    <w:rPr>
                      <w:rFonts w:ascii="Inter" w:hAnsi="Inter"/>
                      <w:b/>
                      <w:bCs/>
                      <w:sz w:val="28"/>
                      <w:szCs w:val="28"/>
                      <w:lang w:val="en-US"/>
                    </w:rPr>
                    <w:t xml:space="preserve">MAIN </w:t>
                  </w:r>
                  <w:r w:rsidR="00915F64" w:rsidRPr="002C24C0">
                    <w:rPr>
                      <w:rFonts w:ascii="Inter" w:hAnsi="Inter"/>
                      <w:b/>
                      <w:bCs/>
                      <w:sz w:val="28"/>
                      <w:szCs w:val="28"/>
                      <w:lang w:val="en-US"/>
                    </w:rPr>
                    <w:t>SKILLS</w:t>
                  </w:r>
                </w:p>
              </w:tc>
            </w:tr>
            <w:tr w:rsidR="00915F64" w14:paraId="7982F685" w14:textId="77777777" w:rsidTr="00B6308C">
              <w:tc>
                <w:tcPr>
                  <w:tcW w:w="4248" w:type="dxa"/>
                </w:tcPr>
                <w:p w14:paraId="264D2B4D" w14:textId="5DADDA97" w:rsidR="00915F64" w:rsidRPr="00851BA5" w:rsidRDefault="00915F64" w:rsidP="00915F64">
                  <w:pPr>
                    <w:rPr>
                      <w:rFonts w:ascii="Inter" w:hAnsi="Inter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15F64" w14:paraId="7AD97C44" w14:textId="77777777" w:rsidTr="00B6308C">
              <w:tc>
                <w:tcPr>
                  <w:tcW w:w="4248" w:type="dxa"/>
                </w:tcPr>
                <w:p w14:paraId="7925BC71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.NET Framework Expertise</w:t>
                  </w:r>
                </w:p>
                <w:p w14:paraId="37BB27B3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Software Architecture</w:t>
                  </w:r>
                </w:p>
                <w:p w14:paraId="21EEC031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Web Development</w:t>
                  </w:r>
                </w:p>
                <w:p w14:paraId="5F4FDA30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Database Management</w:t>
                  </w:r>
                </w:p>
                <w:p w14:paraId="15723ABB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Cloud Services</w:t>
                  </w:r>
                </w:p>
                <w:p w14:paraId="79630456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API Development</w:t>
                  </w:r>
                </w:p>
                <w:p w14:paraId="66AA3F17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DevOps Practices</w:t>
                  </w:r>
                </w:p>
                <w:p w14:paraId="2C434C45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Security</w:t>
                  </w:r>
                </w:p>
                <w:p w14:paraId="2CD1B0A9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Performance Optimization</w:t>
                  </w:r>
                </w:p>
                <w:p w14:paraId="037302B7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Agile Methodologies</w:t>
                  </w:r>
                </w:p>
                <w:p w14:paraId="6E3BC63F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Version Control</w:t>
                  </w:r>
                </w:p>
                <w:p w14:paraId="06315FB1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Problem Solving</w:t>
                  </w:r>
                </w:p>
                <w:p w14:paraId="2F30C612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Communication Skills</w:t>
                  </w:r>
                </w:p>
                <w:p w14:paraId="7D2B5FED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Leadership</w:t>
                  </w:r>
                </w:p>
                <w:p w14:paraId="040BFA91" w14:textId="77777777" w:rsidR="002E57AF" w:rsidRPr="0049113E" w:rsidRDefault="002E57AF" w:rsidP="002E57AF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Inter" w:hAnsi="Inter"/>
                      <w:sz w:val="20"/>
                      <w:szCs w:val="20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Continuous Learning</w:t>
                  </w:r>
                </w:p>
                <w:p w14:paraId="30384C72" w14:textId="22EBD0C9" w:rsidR="00915F64" w:rsidRPr="00807E2D" w:rsidRDefault="002E57AF" w:rsidP="00807E2D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Inter" w:hAnsi="Inter"/>
                      <w:lang w:val="en-US"/>
                    </w:rPr>
                  </w:pPr>
                  <w:r w:rsidRPr="0049113E">
                    <w:rPr>
                      <w:rFonts w:ascii="Inter" w:hAnsi="Inter"/>
                      <w:sz w:val="20"/>
                      <w:szCs w:val="20"/>
                      <w:lang w:val="en-US"/>
                    </w:rPr>
                    <w:t>Code Review</w:t>
                  </w:r>
                </w:p>
              </w:tc>
            </w:tr>
            <w:tr w:rsidR="00521DF1" w14:paraId="03126E24" w14:textId="77777777" w:rsidTr="00EA49F5">
              <w:tc>
                <w:tcPr>
                  <w:tcW w:w="4248" w:type="dxa"/>
                  <w:tcBorders>
                    <w:bottom w:val="single" w:sz="12" w:space="0" w:color="auto"/>
                  </w:tcBorders>
                </w:tcPr>
                <w:p w14:paraId="3319E27C" w14:textId="4B0CEFDA" w:rsidR="00521DF1" w:rsidRPr="00F87A40" w:rsidRDefault="00521DF1" w:rsidP="00915F64">
                  <w:pPr>
                    <w:rPr>
                      <w:rFonts w:ascii="Inter" w:hAnsi="Inter"/>
                      <w:lang w:val="en-US"/>
                    </w:rPr>
                  </w:pPr>
                </w:p>
              </w:tc>
            </w:tr>
            <w:tr w:rsidR="00521DF1" w14:paraId="3E287EB9" w14:textId="77777777" w:rsidTr="00EA49F5">
              <w:tc>
                <w:tcPr>
                  <w:tcW w:w="4248" w:type="dxa"/>
                  <w:tcBorders>
                    <w:top w:val="single" w:sz="12" w:space="0" w:color="auto"/>
                  </w:tcBorders>
                </w:tcPr>
                <w:p w14:paraId="369CF324" w14:textId="2C07FDBF" w:rsidR="00521DF1" w:rsidRPr="008D3471" w:rsidRDefault="00FC56F2" w:rsidP="00915F64">
                  <w:pPr>
                    <w:rPr>
                      <w:rFonts w:ascii="Inter" w:hAnsi="Inter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8D3471">
                    <w:rPr>
                      <w:rFonts w:ascii="Inter" w:hAnsi="Inter"/>
                      <w:b/>
                      <w:bCs/>
                      <w:sz w:val="28"/>
                      <w:szCs w:val="28"/>
                      <w:lang w:val="en-US"/>
                    </w:rPr>
                    <w:t>EDUCATION</w:t>
                  </w:r>
                </w:p>
              </w:tc>
            </w:tr>
            <w:tr w:rsidR="00521DF1" w14:paraId="5DAA5DB9" w14:textId="77777777" w:rsidTr="00B6308C">
              <w:tc>
                <w:tcPr>
                  <w:tcW w:w="4248" w:type="dxa"/>
                </w:tcPr>
                <w:p w14:paraId="35717BE2" w14:textId="061E4C63" w:rsidR="00521DF1" w:rsidRPr="00851BA5" w:rsidRDefault="00521DF1" w:rsidP="00915F64">
                  <w:pPr>
                    <w:rPr>
                      <w:rFonts w:ascii="Inter" w:hAnsi="Inter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21DF1" w:rsidRPr="00351682" w14:paraId="59E5FD84" w14:textId="77777777" w:rsidTr="00B6308C">
              <w:tc>
                <w:tcPr>
                  <w:tcW w:w="4248" w:type="dxa"/>
                </w:tcPr>
                <w:p w14:paraId="35996C8C" w14:textId="3D44BE7D" w:rsidR="00521DF1" w:rsidRPr="00195570" w:rsidRDefault="000028A7" w:rsidP="00195570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Inter" w:hAnsi="Inter"/>
                      <w:sz w:val="20"/>
                      <w:szCs w:val="20"/>
                      <w:lang w:val="fr-CH"/>
                    </w:rPr>
                  </w:pPr>
                  <w:proofErr w:type="spellStart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D</w:t>
                  </w:r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iploma</w:t>
                  </w:r>
                  <w:proofErr w:type="spellEnd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 xml:space="preserve">, </w:t>
                  </w:r>
                  <w:proofErr w:type="spellStart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analyst</w:t>
                  </w:r>
                  <w:proofErr w:type="spellEnd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 xml:space="preserve"> </w:t>
                  </w:r>
                  <w:proofErr w:type="spellStart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developer</w:t>
                  </w:r>
                  <w:proofErr w:type="spellEnd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 xml:space="preserve"> C/C++ </w:t>
                  </w:r>
                  <w:r w:rsidR="00263AB5"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br/>
                    <w:t>CIFOM La Chaux-de-Fonds</w:t>
                  </w:r>
                  <w:r w:rsidR="00351682"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 xml:space="preserve"> </w:t>
                  </w:r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(NE)</w:t>
                  </w:r>
                </w:p>
              </w:tc>
            </w:tr>
            <w:tr w:rsidR="00521DF1" w:rsidRPr="00263AB5" w14:paraId="2FF03330" w14:textId="77777777" w:rsidTr="00B6308C">
              <w:tc>
                <w:tcPr>
                  <w:tcW w:w="4248" w:type="dxa"/>
                </w:tcPr>
                <w:p w14:paraId="73EEEC67" w14:textId="09BDB1E4" w:rsidR="00521DF1" w:rsidRPr="00195570" w:rsidRDefault="00E00673" w:rsidP="00195570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Inter" w:hAnsi="Inter"/>
                      <w:sz w:val="20"/>
                      <w:szCs w:val="20"/>
                      <w:lang w:val="fr-CH"/>
                    </w:rPr>
                  </w:pPr>
                  <w:proofErr w:type="spellStart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Bachelor</w:t>
                  </w:r>
                  <w:proofErr w:type="spellEnd"/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 xml:space="preserve"> </w:t>
                  </w:r>
                  <w:r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Ingénieur Logiciel</w:t>
                  </w:r>
                  <w:r w:rsidR="00351682"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br/>
                  </w:r>
                  <w:r w:rsidR="00263AB5" w:rsidRPr="00195570">
                    <w:rPr>
                      <w:rFonts w:ascii="Inter" w:hAnsi="Inter"/>
                      <w:sz w:val="20"/>
                      <w:szCs w:val="20"/>
                      <w:lang w:val="fr-CH"/>
                    </w:rPr>
                    <w:t>HES Yverdon</w:t>
                  </w:r>
                </w:p>
              </w:tc>
            </w:tr>
            <w:tr w:rsidR="00521DF1" w:rsidRPr="00263AB5" w14:paraId="1D1AF230" w14:textId="77777777" w:rsidTr="00EA49F5">
              <w:tc>
                <w:tcPr>
                  <w:tcW w:w="4248" w:type="dxa"/>
                  <w:tcBorders>
                    <w:bottom w:val="single" w:sz="12" w:space="0" w:color="auto"/>
                  </w:tcBorders>
                </w:tcPr>
                <w:p w14:paraId="7203F6AB" w14:textId="4B8E3908" w:rsidR="00521DF1" w:rsidRPr="00263AB5" w:rsidRDefault="00521DF1" w:rsidP="00915F64">
                  <w:pPr>
                    <w:rPr>
                      <w:rFonts w:ascii="Inter" w:hAnsi="Inter"/>
                      <w:b/>
                      <w:bCs/>
                      <w:lang w:val="fr-CH"/>
                    </w:rPr>
                  </w:pPr>
                </w:p>
              </w:tc>
            </w:tr>
            <w:tr w:rsidR="00521DF1" w:rsidRPr="00263AB5" w14:paraId="58C9B443" w14:textId="77777777" w:rsidTr="00EA49F5">
              <w:tc>
                <w:tcPr>
                  <w:tcW w:w="4248" w:type="dxa"/>
                  <w:tcBorders>
                    <w:top w:val="single" w:sz="12" w:space="0" w:color="auto"/>
                  </w:tcBorders>
                </w:tcPr>
                <w:p w14:paraId="342A60A0" w14:textId="1B0AC59E" w:rsidR="00521DF1" w:rsidRPr="008D3471" w:rsidRDefault="000959CB" w:rsidP="00915F64">
                  <w:pPr>
                    <w:rPr>
                      <w:rFonts w:ascii="Inter" w:hAnsi="Inter"/>
                      <w:b/>
                      <w:bCs/>
                      <w:sz w:val="28"/>
                      <w:szCs w:val="28"/>
                      <w:lang w:val="fr-CH"/>
                    </w:rPr>
                  </w:pPr>
                  <w:r w:rsidRPr="008D3471">
                    <w:rPr>
                      <w:rFonts w:ascii="Inter" w:hAnsi="Inter"/>
                      <w:b/>
                      <w:bCs/>
                      <w:sz w:val="28"/>
                      <w:szCs w:val="28"/>
                      <w:lang w:val="fr-CH"/>
                    </w:rPr>
                    <w:t>LANGUAGES</w:t>
                  </w:r>
                </w:p>
              </w:tc>
            </w:tr>
            <w:tr w:rsidR="00521DF1" w:rsidRPr="00263AB5" w14:paraId="1C7CF83D" w14:textId="77777777" w:rsidTr="00851BA5">
              <w:trPr>
                <w:trHeight w:val="137"/>
              </w:trPr>
              <w:tc>
                <w:tcPr>
                  <w:tcW w:w="4248" w:type="dxa"/>
                </w:tcPr>
                <w:p w14:paraId="4772DC5F" w14:textId="77777777" w:rsidR="00521DF1" w:rsidRPr="00851BA5" w:rsidRDefault="00521DF1" w:rsidP="00915F64">
                  <w:pPr>
                    <w:rPr>
                      <w:rFonts w:ascii="Inter" w:hAnsi="Inter"/>
                      <w:sz w:val="16"/>
                      <w:szCs w:val="16"/>
                      <w:lang w:val="fr-CH"/>
                    </w:rPr>
                  </w:pPr>
                </w:p>
              </w:tc>
            </w:tr>
            <w:tr w:rsidR="00521DF1" w:rsidRPr="00263AB5" w14:paraId="79644BFC" w14:textId="77777777" w:rsidTr="00B6308C">
              <w:tc>
                <w:tcPr>
                  <w:tcW w:w="4248" w:type="dxa"/>
                </w:tcPr>
                <w:p w14:paraId="5ABC004C" w14:textId="2DB3D435" w:rsidR="00521DF1" w:rsidRPr="00263AB5" w:rsidRDefault="00593199" w:rsidP="00915F64">
                  <w:pPr>
                    <w:rPr>
                      <w:rFonts w:ascii="Inter" w:hAnsi="Inter"/>
                      <w:b/>
                      <w:bCs/>
                      <w:lang w:val="fr-CH"/>
                    </w:rPr>
                  </w:pPr>
                  <w:r w:rsidRPr="009421B4">
                    <w:t>French &amp; Portuguese</w:t>
                  </w:r>
                  <w:r>
                    <w:rPr>
                      <w:lang w:val="fr-CH"/>
                    </w:rPr>
                    <w:t xml:space="preserve"> - </w:t>
                  </w:r>
                  <w:r w:rsidRPr="009421B4">
                    <w:t>Mother tongue</w:t>
                  </w:r>
                </w:p>
              </w:tc>
            </w:tr>
            <w:tr w:rsidR="00593199" w:rsidRPr="00263AB5" w14:paraId="53D80090" w14:textId="77777777" w:rsidTr="00B6308C">
              <w:tc>
                <w:tcPr>
                  <w:tcW w:w="4248" w:type="dxa"/>
                </w:tcPr>
                <w:p w14:paraId="54F4F140" w14:textId="369D0F1C" w:rsidR="00593199" w:rsidRPr="00115152" w:rsidRDefault="00115152" w:rsidP="00915F64">
                  <w:pPr>
                    <w:rPr>
                      <w:lang w:val="fr-CH"/>
                    </w:rPr>
                  </w:pPr>
                  <w:r w:rsidRPr="009421B4">
                    <w:t>English &amp; Spanish</w:t>
                  </w:r>
                  <w:r>
                    <w:rPr>
                      <w:lang w:val="fr-CH"/>
                    </w:rPr>
                    <w:t xml:space="preserve"> </w:t>
                  </w:r>
                  <w:r w:rsidR="009B6296">
                    <w:rPr>
                      <w:lang w:val="fr-CH"/>
                    </w:rPr>
                    <w:t>–</w:t>
                  </w:r>
                  <w:r>
                    <w:rPr>
                      <w:lang w:val="fr-CH"/>
                    </w:rPr>
                    <w:t xml:space="preserve"> Fluent</w:t>
                  </w:r>
                </w:p>
              </w:tc>
            </w:tr>
            <w:tr w:rsidR="009B6296" w:rsidRPr="00263AB5" w14:paraId="67194EB9" w14:textId="77777777" w:rsidTr="00EA49F5">
              <w:tc>
                <w:tcPr>
                  <w:tcW w:w="4248" w:type="dxa"/>
                  <w:tcBorders>
                    <w:bottom w:val="single" w:sz="12" w:space="0" w:color="auto"/>
                  </w:tcBorders>
                </w:tcPr>
                <w:p w14:paraId="7C9E7C73" w14:textId="77777777" w:rsidR="009B6296" w:rsidRPr="009421B4" w:rsidRDefault="009B6296" w:rsidP="00915F64"/>
              </w:tc>
            </w:tr>
            <w:tr w:rsidR="009B6296" w:rsidRPr="00263AB5" w14:paraId="48E357A4" w14:textId="77777777" w:rsidTr="00EA49F5">
              <w:tc>
                <w:tcPr>
                  <w:tcW w:w="4248" w:type="dxa"/>
                  <w:tcBorders>
                    <w:top w:val="single" w:sz="12" w:space="0" w:color="auto"/>
                  </w:tcBorders>
                </w:tcPr>
                <w:p w14:paraId="52DB79FA" w14:textId="02C8BBD4" w:rsidR="009B6296" w:rsidRPr="009B6296" w:rsidRDefault="009B6296" w:rsidP="00915F64">
                  <w:pPr>
                    <w:rPr>
                      <w:lang w:val="fr-CH"/>
                    </w:rPr>
                  </w:pPr>
                  <w:r w:rsidRPr="007946CC">
                    <w:rPr>
                      <w:rFonts w:ascii="Inter" w:hAnsi="Inter"/>
                      <w:b/>
                      <w:bCs/>
                      <w:sz w:val="28"/>
                      <w:szCs w:val="28"/>
                      <w:lang w:val="en-US"/>
                    </w:rPr>
                    <w:t>MORE INFORMATIONS</w:t>
                  </w:r>
                </w:p>
              </w:tc>
            </w:tr>
            <w:tr w:rsidR="00C5581F" w:rsidRPr="00263AB5" w14:paraId="6DE8EF5D" w14:textId="77777777" w:rsidTr="00B6308C">
              <w:tc>
                <w:tcPr>
                  <w:tcW w:w="4248" w:type="dxa"/>
                </w:tcPr>
                <w:p w14:paraId="4EF025DA" w14:textId="6CEDF8FB" w:rsidR="00C5581F" w:rsidRDefault="008D3471" w:rsidP="00807E2D">
                  <w:pPr>
                    <w:jc w:val="center"/>
                    <w:rPr>
                      <w:lang w:val="fr-CH"/>
                    </w:rPr>
                  </w:pPr>
                  <w:r w:rsidRPr="00851BA5">
                    <w:rPr>
                      <w:sz w:val="14"/>
                      <w:szCs w:val="14"/>
                      <w:lang w:val="fr-CH"/>
                    </w:rPr>
                    <w:br/>
                  </w:r>
                  <w:r w:rsidR="0095201E">
                    <w:rPr>
                      <w:noProof/>
                    </w:rPr>
                    <w:drawing>
                      <wp:inline distT="0" distB="0" distL="0" distR="0" wp14:anchorId="3D658B52" wp14:editId="4E545C26">
                        <wp:extent cx="919303" cy="1143000"/>
                        <wp:effectExtent l="0" t="0" r="0" b="0"/>
                        <wp:docPr id="208894593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86" cy="1155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929388" w14:textId="78E553F7" w:rsidR="00915F64" w:rsidRPr="00263AB5" w:rsidRDefault="00915F64" w:rsidP="00915F64">
            <w:pPr>
              <w:rPr>
                <w:rFonts w:ascii="Inter" w:hAnsi="Inter"/>
                <w:lang w:val="fr-CH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</w:tcPr>
          <w:p w14:paraId="14463068" w14:textId="4A6BD2AE" w:rsidR="00915F64" w:rsidRPr="00915F64" w:rsidRDefault="00915F64" w:rsidP="00915F64">
            <w:pPr>
              <w:rPr>
                <w:rFonts w:ascii="Inter" w:hAnsi="Inter"/>
                <w:sz w:val="28"/>
                <w:szCs w:val="28"/>
                <w:lang w:val="en-US"/>
              </w:rPr>
            </w:pPr>
            <w:r w:rsidRPr="00915F64">
              <w:rPr>
                <w:rFonts w:ascii="Inter" w:hAnsi="Inter"/>
                <w:b/>
                <w:bCs/>
                <w:sz w:val="28"/>
                <w:szCs w:val="28"/>
                <w:lang w:val="en-US"/>
              </w:rPr>
              <w:t>EXPERIENCE</w:t>
            </w:r>
          </w:p>
        </w:tc>
      </w:tr>
      <w:tr w:rsidR="00915F64" w:rsidRPr="00CC40D0" w14:paraId="344C2E2F" w14:textId="77777777" w:rsidTr="00077560">
        <w:trPr>
          <w:trHeight w:val="267"/>
        </w:trPr>
        <w:tc>
          <w:tcPr>
            <w:tcW w:w="0" w:type="auto"/>
            <w:vMerge/>
          </w:tcPr>
          <w:p w14:paraId="64A9BB2C" w14:textId="77777777" w:rsidR="00915F64" w:rsidRPr="00CC40D0" w:rsidRDefault="00915F64" w:rsidP="00915F64">
            <w:pPr>
              <w:rPr>
                <w:rFonts w:ascii="Inter" w:eastAsia="Times New Roman" w:hAnsi="Inter" w:cs="Times New Roman"/>
                <w:kern w:val="0"/>
                <w:lang w:eastAsia="en-CH"/>
                <w14:ligatures w14:val="none"/>
              </w:rPr>
            </w:pPr>
          </w:p>
        </w:tc>
        <w:tc>
          <w:tcPr>
            <w:tcW w:w="2268" w:type="dxa"/>
            <w:gridSpan w:val="2"/>
          </w:tcPr>
          <w:p w14:paraId="5E7E749A" w14:textId="77777777" w:rsidR="00915F64" w:rsidRPr="00851BA5" w:rsidRDefault="00915F64" w:rsidP="00915F64">
            <w:pPr>
              <w:rPr>
                <w:rFonts w:ascii="Inter" w:hAnsi="Inter"/>
                <w:sz w:val="16"/>
                <w:szCs w:val="16"/>
                <w:lang w:val="en-US"/>
              </w:rPr>
            </w:pPr>
          </w:p>
        </w:tc>
      </w:tr>
      <w:tr w:rsidR="00077560" w:rsidRPr="00CC40D0" w14:paraId="32760BFE" w14:textId="77777777" w:rsidTr="00077560">
        <w:trPr>
          <w:trHeight w:val="396"/>
        </w:trPr>
        <w:tc>
          <w:tcPr>
            <w:tcW w:w="0" w:type="auto"/>
            <w:vMerge/>
          </w:tcPr>
          <w:p w14:paraId="311122AE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0" w:type="auto"/>
          </w:tcPr>
          <w:p w14:paraId="3D73CB84" w14:textId="7885B15B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TeleAlarm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 xml:space="preserve"> SA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Senior Developer</w:t>
            </w:r>
            <w:r w:rsidRPr="00CC40D0">
              <w:rPr>
                <w:rFonts w:ascii="Inter" w:hAnsi="Inter"/>
                <w:b/>
                <w:bCs/>
                <w:lang w:val="en-US"/>
              </w:rPr>
              <w:t xml:space="preserve"> R&amp;D</w:t>
            </w:r>
          </w:p>
        </w:tc>
        <w:tc>
          <w:tcPr>
            <w:tcW w:w="2268" w:type="dxa"/>
          </w:tcPr>
          <w:p w14:paraId="33828D5E" w14:textId="02AAE032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>Mar 2020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sz w:val="20"/>
                <w:szCs w:val="20"/>
              </w:rPr>
              <w:t>Jan 2023</w:t>
            </w:r>
          </w:p>
        </w:tc>
      </w:tr>
      <w:tr w:rsidR="00915F64" w:rsidRPr="00CC40D0" w14:paraId="633C0BCC" w14:textId="77777777" w:rsidTr="00077560">
        <w:tc>
          <w:tcPr>
            <w:tcW w:w="0" w:type="auto"/>
            <w:vMerge/>
          </w:tcPr>
          <w:p w14:paraId="692C2005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7BE38A42" w14:textId="7E4CF817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 xml:space="preserve">I applied my expertise in the analysis and development of a Social Alarm multi-protocol gateway, a Call </w:t>
            </w: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center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>, and a devices configuration web app.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</w:p>
        </w:tc>
      </w:tr>
      <w:tr w:rsidR="00077560" w:rsidRPr="00CC40D0" w14:paraId="790E25D0" w14:textId="77777777" w:rsidTr="00077560">
        <w:trPr>
          <w:trHeight w:val="248"/>
        </w:trPr>
        <w:tc>
          <w:tcPr>
            <w:tcW w:w="0" w:type="auto"/>
            <w:vMerge/>
          </w:tcPr>
          <w:p w14:paraId="0523AD8F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0" w:type="auto"/>
          </w:tcPr>
          <w:p w14:paraId="414770C1" w14:textId="4A69C69E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Nokoee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 xml:space="preserve"> SA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Senior Architect / Developer</w:t>
            </w:r>
          </w:p>
        </w:tc>
        <w:tc>
          <w:tcPr>
            <w:tcW w:w="2268" w:type="dxa"/>
          </w:tcPr>
          <w:p w14:paraId="3EDAE8F5" w14:textId="77777777" w:rsidR="00915F64" w:rsidRPr="00CC40D0" w:rsidRDefault="00915F64" w:rsidP="00915F64">
            <w:pPr>
              <w:spacing w:after="0" w:line="240" w:lineRule="auto"/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Jan 2017</w:t>
            </w:r>
          </w:p>
          <w:p w14:paraId="44C5F328" w14:textId="6F27D432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Feb 2020</w:t>
            </w:r>
          </w:p>
        </w:tc>
      </w:tr>
      <w:tr w:rsidR="00915F64" w:rsidRPr="00CC40D0" w14:paraId="6003D32C" w14:textId="77777777" w:rsidTr="00077560">
        <w:trPr>
          <w:trHeight w:val="567"/>
        </w:trPr>
        <w:tc>
          <w:tcPr>
            <w:tcW w:w="0" w:type="auto"/>
            <w:vMerge/>
          </w:tcPr>
          <w:p w14:paraId="7063E0C7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6DD358D5" w14:textId="14FBA0E5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A</w:t>
            </w: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nalysis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 xml:space="preserve"> and development of a global trip solution and successfully managed decentralized coworkers.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</w:p>
        </w:tc>
      </w:tr>
      <w:tr w:rsidR="00077560" w:rsidRPr="00CC40D0" w14:paraId="26E601E5" w14:textId="77777777" w:rsidTr="00077560">
        <w:trPr>
          <w:trHeight w:val="312"/>
        </w:trPr>
        <w:tc>
          <w:tcPr>
            <w:tcW w:w="0" w:type="auto"/>
            <w:vMerge/>
          </w:tcPr>
          <w:p w14:paraId="2ECD8610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0" w:type="auto"/>
          </w:tcPr>
          <w:p w14:paraId="0B0F74EC" w14:textId="0262B29E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40D0">
              <w:rPr>
                <w:rFonts w:ascii="Inter" w:hAnsi="Inter"/>
                <w:sz w:val="20"/>
                <w:szCs w:val="20"/>
              </w:rPr>
              <w:t>P.Lenzlinger</w:t>
            </w:r>
            <w:proofErr w:type="spellEnd"/>
            <w:proofErr w:type="gramEnd"/>
            <w:r w:rsidRPr="00CC40D0">
              <w:rPr>
                <w:rFonts w:ascii="Inter" w:hAnsi="Inter"/>
                <w:sz w:val="20"/>
                <w:szCs w:val="20"/>
              </w:rPr>
              <w:t xml:space="preserve"> SA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Senior Developer/Architect</w:t>
            </w:r>
          </w:p>
        </w:tc>
        <w:tc>
          <w:tcPr>
            <w:tcW w:w="2268" w:type="dxa"/>
          </w:tcPr>
          <w:p w14:paraId="1D9CE410" w14:textId="21FAE87A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>April 2015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t>Dec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t xml:space="preserve"> 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t>2016</w:t>
            </w:r>
          </w:p>
        </w:tc>
      </w:tr>
      <w:tr w:rsidR="00915F64" w:rsidRPr="00CC40D0" w14:paraId="50269F90" w14:textId="77777777" w:rsidTr="00077560">
        <w:trPr>
          <w:trHeight w:val="567"/>
        </w:trPr>
        <w:tc>
          <w:tcPr>
            <w:tcW w:w="0" w:type="auto"/>
            <w:vMerge/>
          </w:tcPr>
          <w:p w14:paraId="1D99D09C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510F39BB" w14:textId="7A742A96" w:rsidR="00915F64" w:rsidRPr="00CC40D0" w:rsidRDefault="00915F64" w:rsidP="002C24C0">
            <w:pPr>
              <w:pStyle w:val="NormalWeb"/>
              <w:rPr>
                <w:rFonts w:ascii="Inter" w:hAnsi="Inter"/>
                <w:sz w:val="20"/>
                <w:szCs w:val="20"/>
              </w:rPr>
            </w:pP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Analyzed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 xml:space="preserve"> and developed an ERP in ASP.Net MVC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t>.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</w:p>
        </w:tc>
      </w:tr>
      <w:tr w:rsidR="00077560" w:rsidRPr="00CC40D0" w14:paraId="5104D5CE" w14:textId="77777777" w:rsidTr="00077560">
        <w:trPr>
          <w:trHeight w:val="70"/>
        </w:trPr>
        <w:tc>
          <w:tcPr>
            <w:tcW w:w="0" w:type="auto"/>
            <w:vMerge/>
          </w:tcPr>
          <w:p w14:paraId="60E37DFD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0" w:type="auto"/>
          </w:tcPr>
          <w:p w14:paraId="15B4D6B2" w14:textId="7F29CB78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bookmarkStart w:id="0" w:name="OLE_LINK8"/>
            <w:bookmarkStart w:id="1" w:name="OLE_LINK9"/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Swisstronic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 xml:space="preserve"> AG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Senior Developer/Architect</w:t>
            </w:r>
            <w:bookmarkEnd w:id="0"/>
            <w:bookmarkEnd w:id="1"/>
          </w:p>
        </w:tc>
        <w:tc>
          <w:tcPr>
            <w:tcW w:w="2268" w:type="dxa"/>
          </w:tcPr>
          <w:p w14:paraId="12653DE9" w14:textId="69370D27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July 2011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br/>
              <w:t>Dec 2014</w:t>
            </w:r>
          </w:p>
        </w:tc>
      </w:tr>
      <w:tr w:rsidR="00915F64" w:rsidRPr="00CC40D0" w14:paraId="2D759818" w14:textId="77777777" w:rsidTr="00077560">
        <w:trPr>
          <w:trHeight w:val="567"/>
        </w:trPr>
        <w:tc>
          <w:tcPr>
            <w:tcW w:w="0" w:type="auto"/>
            <w:vMerge/>
          </w:tcPr>
          <w:p w14:paraId="5BEB735A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2A4ED607" w14:textId="7F226892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Various .Net missions</w:t>
            </w:r>
          </w:p>
        </w:tc>
      </w:tr>
      <w:tr w:rsidR="00D527ED" w:rsidRPr="00CC40D0" w14:paraId="48A0470E" w14:textId="77777777" w:rsidTr="00077560">
        <w:trPr>
          <w:trHeight w:val="567"/>
        </w:trPr>
        <w:tc>
          <w:tcPr>
            <w:tcW w:w="0" w:type="auto"/>
            <w:vMerge/>
          </w:tcPr>
          <w:p w14:paraId="3A9C2E9B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7938" w:type="dxa"/>
          </w:tcPr>
          <w:p w14:paraId="14B4CF65" w14:textId="5500D361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>Credit Agricole Suisse SA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Senior .Net Developer/Architect</w:t>
            </w:r>
          </w:p>
        </w:tc>
        <w:tc>
          <w:tcPr>
            <w:tcW w:w="2268" w:type="dxa"/>
          </w:tcPr>
          <w:p w14:paraId="77851C6C" w14:textId="6358BB1B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April 2011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br/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t>June 2011</w:t>
            </w:r>
          </w:p>
        </w:tc>
      </w:tr>
      <w:tr w:rsidR="00915F64" w:rsidRPr="00CC40D0" w14:paraId="2F46200F" w14:textId="77777777" w:rsidTr="00077560">
        <w:trPr>
          <w:trHeight w:val="567"/>
        </w:trPr>
        <w:tc>
          <w:tcPr>
            <w:tcW w:w="0" w:type="auto"/>
            <w:vMerge/>
          </w:tcPr>
          <w:p w14:paraId="40B8F831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577E9C7C" w14:textId="358279AD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 xml:space="preserve">Bank Secure File Transfer System, involving .Net 3.5 migration, Data Access Objects rewrite, and optimization 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t>with</w:t>
            </w:r>
            <w:r w:rsidRPr="00CC40D0">
              <w:rPr>
                <w:rFonts w:ascii="Inter" w:hAnsi="Inter"/>
                <w:sz w:val="20"/>
                <w:szCs w:val="20"/>
              </w:rPr>
              <w:t xml:space="preserve"> multi-threading and code re-engineering.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</w:p>
        </w:tc>
      </w:tr>
      <w:tr w:rsidR="004940F4" w:rsidRPr="00CC40D0" w14:paraId="310892DE" w14:textId="77777777" w:rsidTr="00077560">
        <w:trPr>
          <w:trHeight w:val="388"/>
        </w:trPr>
        <w:tc>
          <w:tcPr>
            <w:tcW w:w="0" w:type="auto"/>
            <w:vMerge/>
          </w:tcPr>
          <w:p w14:paraId="0E70810D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7938" w:type="dxa"/>
          </w:tcPr>
          <w:p w14:paraId="0D137C62" w14:textId="54791CD1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>Freelance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Software Engineer</w:t>
            </w:r>
          </w:p>
        </w:tc>
        <w:tc>
          <w:tcPr>
            <w:tcW w:w="2268" w:type="dxa"/>
          </w:tcPr>
          <w:p w14:paraId="5DE30DDB" w14:textId="77777777" w:rsidR="00915F64" w:rsidRPr="00CC40D0" w:rsidRDefault="00915F64" w:rsidP="00915F64">
            <w:pPr>
              <w:spacing w:after="0" w:line="240" w:lineRule="auto"/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July 2009</w:t>
            </w:r>
          </w:p>
          <w:p w14:paraId="3F9778F8" w14:textId="409B3182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Mar 2011</w:t>
            </w:r>
          </w:p>
        </w:tc>
      </w:tr>
      <w:tr w:rsidR="00915F64" w:rsidRPr="00CC40D0" w14:paraId="68025AEC" w14:textId="77777777" w:rsidTr="00077560">
        <w:trPr>
          <w:trHeight w:val="567"/>
        </w:trPr>
        <w:tc>
          <w:tcPr>
            <w:tcW w:w="0" w:type="auto"/>
            <w:vMerge/>
          </w:tcPr>
          <w:p w14:paraId="4C9BA38F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36514CF6" w14:textId="0C9DF574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Various .Net missions</w:t>
            </w:r>
          </w:p>
        </w:tc>
      </w:tr>
      <w:tr w:rsidR="004940F4" w:rsidRPr="00CC40D0" w14:paraId="4BDAFD51" w14:textId="77777777" w:rsidTr="00077560">
        <w:trPr>
          <w:trHeight w:val="290"/>
        </w:trPr>
        <w:tc>
          <w:tcPr>
            <w:tcW w:w="0" w:type="auto"/>
            <w:vMerge/>
          </w:tcPr>
          <w:p w14:paraId="5A72FA2B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7938" w:type="dxa"/>
          </w:tcPr>
          <w:p w14:paraId="07F43597" w14:textId="3CD316BE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r w:rsidRPr="00CC40D0">
              <w:rPr>
                <w:rFonts w:ascii="Inter" w:hAnsi="Inter"/>
                <w:sz w:val="20"/>
                <w:szCs w:val="20"/>
                <w:lang w:val="fr-CH"/>
              </w:rPr>
              <w:t>Sopra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Senior .Net Developer</w:t>
            </w:r>
          </w:p>
        </w:tc>
        <w:tc>
          <w:tcPr>
            <w:tcW w:w="2268" w:type="dxa"/>
          </w:tcPr>
          <w:p w14:paraId="3EB89FE6" w14:textId="3D2D7ED2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Mar 2006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br/>
              <w:t>June 2009</w:t>
            </w:r>
          </w:p>
        </w:tc>
      </w:tr>
      <w:tr w:rsidR="00915F64" w:rsidRPr="00CC40D0" w14:paraId="649CEED5" w14:textId="77777777" w:rsidTr="00077560">
        <w:trPr>
          <w:trHeight w:val="567"/>
        </w:trPr>
        <w:tc>
          <w:tcPr>
            <w:tcW w:w="0" w:type="auto"/>
            <w:vMerge/>
          </w:tcPr>
          <w:p w14:paraId="1D8B36FA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338A8855" w14:textId="5339D0B8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 xml:space="preserve">Beijing Olympic Games </w:t>
            </w: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Sharepoint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 xml:space="preserve"> website at BEDAG, safety statistics system for FEI, served as an Oracle &amp; BO database analyst at BNP Paribas Private Bank, and led the analysis and development of the global rebuild of "Asylum" at EVAM.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</w:p>
        </w:tc>
      </w:tr>
      <w:tr w:rsidR="00D527ED" w:rsidRPr="00CC40D0" w14:paraId="3EDDB81E" w14:textId="77777777" w:rsidTr="00077560">
        <w:trPr>
          <w:trHeight w:val="336"/>
        </w:trPr>
        <w:tc>
          <w:tcPr>
            <w:tcW w:w="0" w:type="auto"/>
            <w:vMerge/>
          </w:tcPr>
          <w:p w14:paraId="71017A80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7938" w:type="dxa"/>
          </w:tcPr>
          <w:p w14:paraId="60C58353" w14:textId="307F3860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proofErr w:type="spellStart"/>
            <w:r w:rsidRPr="00CC40D0">
              <w:rPr>
                <w:rFonts w:ascii="Inter" w:hAnsi="Inter"/>
                <w:sz w:val="20"/>
                <w:szCs w:val="20"/>
                <w:lang w:val="en-US"/>
              </w:rPr>
              <w:t>HumanTech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Developer/Architect/Team Leader</w:t>
            </w:r>
          </w:p>
        </w:tc>
        <w:tc>
          <w:tcPr>
            <w:tcW w:w="2268" w:type="dxa"/>
          </w:tcPr>
          <w:p w14:paraId="144BE6B0" w14:textId="1CC72584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Mar 2000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br/>
              <w:t>Feb 2006</w:t>
            </w:r>
          </w:p>
        </w:tc>
      </w:tr>
      <w:tr w:rsidR="00915F64" w:rsidRPr="00CC40D0" w14:paraId="612EBD0E" w14:textId="77777777" w:rsidTr="00077560">
        <w:trPr>
          <w:trHeight w:val="567"/>
        </w:trPr>
        <w:tc>
          <w:tcPr>
            <w:tcW w:w="0" w:type="auto"/>
            <w:vMerge/>
          </w:tcPr>
          <w:p w14:paraId="67E8D2DE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7C86F9EC" w14:textId="3235DCA8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>Various application and mission</w:t>
            </w:r>
          </w:p>
        </w:tc>
      </w:tr>
      <w:tr w:rsidR="004940F4" w:rsidRPr="00CC40D0" w14:paraId="6D7BCCCD" w14:textId="77777777" w:rsidTr="00077560">
        <w:trPr>
          <w:trHeight w:val="567"/>
        </w:trPr>
        <w:tc>
          <w:tcPr>
            <w:tcW w:w="0" w:type="auto"/>
            <w:vMerge/>
          </w:tcPr>
          <w:p w14:paraId="49D5A50B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7938" w:type="dxa"/>
          </w:tcPr>
          <w:p w14:paraId="24296CCA" w14:textId="1EC4C78D" w:rsidR="00915F64" w:rsidRPr="00CC40D0" w:rsidRDefault="00915F64" w:rsidP="00915F64">
            <w:pPr>
              <w:rPr>
                <w:rFonts w:ascii="Inter" w:hAnsi="Inter"/>
                <w:sz w:val="20"/>
                <w:szCs w:val="20"/>
              </w:rPr>
            </w:pPr>
            <w:bookmarkStart w:id="2" w:name="OLE_LINK67"/>
            <w:bookmarkStart w:id="3" w:name="OLE_LINK68"/>
            <w:r w:rsidRPr="00CC40D0">
              <w:rPr>
                <w:rFonts w:ascii="Inter" w:hAnsi="Inter"/>
                <w:sz w:val="20"/>
                <w:szCs w:val="20"/>
                <w:lang w:val="fr-CH"/>
              </w:rPr>
              <w:t>Consultas</w:t>
            </w:r>
            <w:r w:rsidRPr="00CC40D0">
              <w:rPr>
                <w:rFonts w:ascii="Inter" w:hAnsi="Inter"/>
                <w:sz w:val="20"/>
                <w:szCs w:val="20"/>
              </w:rPr>
              <w:br/>
            </w:r>
            <w:r w:rsidRPr="00CC40D0">
              <w:rPr>
                <w:rFonts w:ascii="Inter" w:hAnsi="Inter"/>
                <w:b/>
                <w:bCs/>
              </w:rPr>
              <w:t>Development Engineer</w:t>
            </w:r>
            <w:bookmarkEnd w:id="2"/>
            <w:bookmarkEnd w:id="3"/>
          </w:p>
        </w:tc>
        <w:tc>
          <w:tcPr>
            <w:tcW w:w="2268" w:type="dxa"/>
          </w:tcPr>
          <w:p w14:paraId="643F5A65" w14:textId="0038B525" w:rsidR="00915F64" w:rsidRPr="00CC40D0" w:rsidRDefault="00915F64" w:rsidP="00915F64">
            <w:pPr>
              <w:jc w:val="right"/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  <w:lang w:val="en-US"/>
              </w:rPr>
              <w:t>Feb 1999</w:t>
            </w:r>
            <w:r w:rsidRPr="00CC40D0">
              <w:rPr>
                <w:rFonts w:ascii="Inter" w:hAnsi="Inter"/>
                <w:sz w:val="20"/>
                <w:szCs w:val="20"/>
                <w:lang w:val="en-US"/>
              </w:rPr>
              <w:br/>
              <w:t>April 2000</w:t>
            </w:r>
          </w:p>
        </w:tc>
      </w:tr>
      <w:tr w:rsidR="00915F64" w:rsidRPr="00CC40D0" w14:paraId="0E5F5DFC" w14:textId="77777777" w:rsidTr="00077560">
        <w:trPr>
          <w:trHeight w:val="1033"/>
        </w:trPr>
        <w:tc>
          <w:tcPr>
            <w:tcW w:w="0" w:type="auto"/>
            <w:vMerge/>
          </w:tcPr>
          <w:p w14:paraId="1843BD2B" w14:textId="77777777" w:rsidR="00915F64" w:rsidRPr="00CC40D0" w:rsidRDefault="00915F64" w:rsidP="00915F64">
            <w:pPr>
              <w:rPr>
                <w:rFonts w:ascii="Inter" w:hAnsi="Inter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5E7A2161" w14:textId="6FBB9A27" w:rsidR="00915F64" w:rsidRPr="00CC40D0" w:rsidRDefault="00915F64" w:rsidP="00915F64">
            <w:pPr>
              <w:rPr>
                <w:rFonts w:ascii="Inter" w:hAnsi="Inter"/>
                <w:sz w:val="20"/>
                <w:szCs w:val="20"/>
                <w:lang w:val="en-US"/>
              </w:rPr>
            </w:pPr>
            <w:r w:rsidRPr="00CC40D0">
              <w:rPr>
                <w:rFonts w:ascii="Inter" w:hAnsi="Inter"/>
                <w:sz w:val="20"/>
                <w:szCs w:val="20"/>
              </w:rPr>
              <w:t xml:space="preserve">Developed Opel's content management system, designed CMS for </w:t>
            </w: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Publicitas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 xml:space="preserve"> agencies, and contributed to "Guichet </w:t>
            </w:r>
            <w:proofErr w:type="spellStart"/>
            <w:r w:rsidRPr="00CC40D0">
              <w:rPr>
                <w:rFonts w:ascii="Inter" w:hAnsi="Inter"/>
                <w:sz w:val="20"/>
                <w:szCs w:val="20"/>
              </w:rPr>
              <w:t>Virtuel</w:t>
            </w:r>
            <w:proofErr w:type="spellEnd"/>
            <w:r w:rsidRPr="00CC40D0">
              <w:rPr>
                <w:rFonts w:ascii="Inter" w:hAnsi="Inter"/>
                <w:sz w:val="20"/>
                <w:szCs w:val="20"/>
              </w:rPr>
              <w:t>," a web app for advertising in Swiss newspapers.</w:t>
            </w:r>
          </w:p>
        </w:tc>
      </w:tr>
    </w:tbl>
    <w:p w14:paraId="4417B145" w14:textId="77777777" w:rsidR="00B35643" w:rsidRPr="00CC40D0" w:rsidRDefault="00B35643" w:rsidP="008D3471">
      <w:pPr>
        <w:rPr>
          <w:rFonts w:ascii="Inter" w:hAnsi="Inter"/>
        </w:rPr>
      </w:pPr>
    </w:p>
    <w:sectPr w:rsidR="00B35643" w:rsidRPr="00CC40D0" w:rsidSect="008D3471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00E4"/>
    <w:multiLevelType w:val="hybridMultilevel"/>
    <w:tmpl w:val="B90CAD6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F523F5"/>
    <w:multiLevelType w:val="multilevel"/>
    <w:tmpl w:val="3D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D72EE"/>
    <w:multiLevelType w:val="hybridMultilevel"/>
    <w:tmpl w:val="C32637B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3361793">
    <w:abstractNumId w:val="1"/>
  </w:num>
  <w:num w:numId="2" w16cid:durableId="1540244135">
    <w:abstractNumId w:val="0"/>
  </w:num>
  <w:num w:numId="3" w16cid:durableId="1937326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19"/>
    <w:rsid w:val="00001484"/>
    <w:rsid w:val="000028A7"/>
    <w:rsid w:val="0005258B"/>
    <w:rsid w:val="00055865"/>
    <w:rsid w:val="00077560"/>
    <w:rsid w:val="000959CB"/>
    <w:rsid w:val="0011218F"/>
    <w:rsid w:val="00112B6A"/>
    <w:rsid w:val="00115152"/>
    <w:rsid w:val="00155719"/>
    <w:rsid w:val="00177225"/>
    <w:rsid w:val="00195570"/>
    <w:rsid w:val="001E0F08"/>
    <w:rsid w:val="001E7829"/>
    <w:rsid w:val="001F4FF0"/>
    <w:rsid w:val="0023286F"/>
    <w:rsid w:val="00263AB5"/>
    <w:rsid w:val="002C24C0"/>
    <w:rsid w:val="002E57AF"/>
    <w:rsid w:val="002F6DD4"/>
    <w:rsid w:val="00351682"/>
    <w:rsid w:val="00383468"/>
    <w:rsid w:val="003C12F0"/>
    <w:rsid w:val="0049113E"/>
    <w:rsid w:val="004940F4"/>
    <w:rsid w:val="004E3873"/>
    <w:rsid w:val="00514B1D"/>
    <w:rsid w:val="00521DF1"/>
    <w:rsid w:val="00556F67"/>
    <w:rsid w:val="005925B3"/>
    <w:rsid w:val="00593199"/>
    <w:rsid w:val="00594FEF"/>
    <w:rsid w:val="005F7240"/>
    <w:rsid w:val="00630F77"/>
    <w:rsid w:val="00663031"/>
    <w:rsid w:val="00735236"/>
    <w:rsid w:val="00782405"/>
    <w:rsid w:val="007946CC"/>
    <w:rsid w:val="007C2E19"/>
    <w:rsid w:val="00807E2D"/>
    <w:rsid w:val="00834BCF"/>
    <w:rsid w:val="00851BA5"/>
    <w:rsid w:val="00882799"/>
    <w:rsid w:val="0089031F"/>
    <w:rsid w:val="008D3471"/>
    <w:rsid w:val="00911DD3"/>
    <w:rsid w:val="00915F64"/>
    <w:rsid w:val="009245CC"/>
    <w:rsid w:val="00932265"/>
    <w:rsid w:val="0095201E"/>
    <w:rsid w:val="009B02BC"/>
    <w:rsid w:val="009B6296"/>
    <w:rsid w:val="00A14020"/>
    <w:rsid w:val="00A319FF"/>
    <w:rsid w:val="00A901DA"/>
    <w:rsid w:val="00A92D50"/>
    <w:rsid w:val="00A97334"/>
    <w:rsid w:val="00AC15C6"/>
    <w:rsid w:val="00AD482C"/>
    <w:rsid w:val="00AE37EC"/>
    <w:rsid w:val="00B32102"/>
    <w:rsid w:val="00B35643"/>
    <w:rsid w:val="00B60D61"/>
    <w:rsid w:val="00B6308C"/>
    <w:rsid w:val="00B924FC"/>
    <w:rsid w:val="00C5581F"/>
    <w:rsid w:val="00CC40D0"/>
    <w:rsid w:val="00D527ED"/>
    <w:rsid w:val="00D654C9"/>
    <w:rsid w:val="00DB121A"/>
    <w:rsid w:val="00DB1768"/>
    <w:rsid w:val="00DC3241"/>
    <w:rsid w:val="00DC56E2"/>
    <w:rsid w:val="00E00673"/>
    <w:rsid w:val="00E9693A"/>
    <w:rsid w:val="00EA49F5"/>
    <w:rsid w:val="00F12A73"/>
    <w:rsid w:val="00F339C8"/>
    <w:rsid w:val="00F87A40"/>
    <w:rsid w:val="00FC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CBF7"/>
  <w15:chartTrackingRefBased/>
  <w15:docId w15:val="{21FB17EA-FA30-44B3-8320-A1F50C92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2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2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2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2E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2E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2E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2E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2E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2E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2E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2E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2E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2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2E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2E19"/>
    <w:rPr>
      <w:b/>
      <w:bCs/>
      <w:smallCaps/>
      <w:color w:val="2F5496" w:themeColor="accent1" w:themeShade="BF"/>
      <w:spacing w:val="5"/>
    </w:rPr>
  </w:style>
  <w:style w:type="paragraph" w:customStyle="1" w:styleId="BigHP">
    <w:name w:val="BigHP"/>
    <w:basedOn w:val="Normal"/>
    <w:next w:val="Normal"/>
    <w:autoRedefine/>
    <w:qFormat/>
    <w:rsid w:val="007C2E19"/>
    <w:pPr>
      <w:spacing w:after="80" w:line="240" w:lineRule="auto"/>
    </w:pPr>
    <w:rPr>
      <w:rFonts w:ascii="Verdana" w:eastAsia="Times New Roman" w:hAnsi="Verdana" w:cs="Times New Roman"/>
      <w:b/>
      <w:caps/>
      <w:kern w:val="0"/>
      <w:sz w:val="40"/>
      <w:szCs w:val="36"/>
      <w:lang w:val="en-US" w:eastAsia="fr-FR"/>
      <w14:ligatures w14:val="none"/>
    </w:rPr>
  </w:style>
  <w:style w:type="table" w:styleId="Grilledutableau">
    <w:name w:val="Table Grid"/>
    <w:basedOn w:val="TableauNormal"/>
    <w:uiPriority w:val="39"/>
    <w:rsid w:val="007C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alInfoBoldCar">
    <w:name w:val="PersonalInfoBold Car"/>
    <w:link w:val="PersonalInfoBold"/>
    <w:qFormat/>
    <w:rsid w:val="003C12F0"/>
    <w:rPr>
      <w:rFonts w:ascii="Verdana" w:hAnsi="Verdana"/>
      <w:b/>
      <w:szCs w:val="24"/>
      <w:lang w:val="fr-CH" w:eastAsia="fr-FR"/>
    </w:rPr>
  </w:style>
  <w:style w:type="paragraph" w:customStyle="1" w:styleId="PersonalInfoBold">
    <w:name w:val="PersonalInfoBold"/>
    <w:basedOn w:val="Normal"/>
    <w:link w:val="PersonalInfoBoldCar"/>
    <w:qFormat/>
    <w:rsid w:val="003C12F0"/>
    <w:pPr>
      <w:spacing w:after="0" w:line="240" w:lineRule="auto"/>
      <w:ind w:left="397"/>
    </w:pPr>
    <w:rPr>
      <w:rFonts w:ascii="Verdana" w:hAnsi="Verdana"/>
      <w:b/>
      <w:szCs w:val="24"/>
      <w:lang w:val="fr-CH" w:eastAsia="fr-FR"/>
    </w:rPr>
  </w:style>
  <w:style w:type="character" w:customStyle="1" w:styleId="LienInternet">
    <w:name w:val="Lien Internet"/>
    <w:qFormat/>
    <w:rsid w:val="003C12F0"/>
    <w:rPr>
      <w:color w:val="0000FF"/>
      <w:u w:val="single"/>
    </w:rPr>
  </w:style>
  <w:style w:type="paragraph" w:customStyle="1" w:styleId="StdTexte">
    <w:name w:val="StdTexte"/>
    <w:basedOn w:val="Normal"/>
    <w:qFormat/>
    <w:rsid w:val="003C12F0"/>
    <w:pPr>
      <w:spacing w:after="60" w:line="240" w:lineRule="auto"/>
      <w:ind w:left="397"/>
      <w:jc w:val="both"/>
    </w:pPr>
    <w:rPr>
      <w:rFonts w:ascii="Verdana" w:eastAsia="Times New Roman" w:hAnsi="Verdana" w:cs="Times New Roman"/>
      <w:kern w:val="0"/>
      <w:sz w:val="20"/>
      <w:szCs w:val="24"/>
      <w:lang w:val="en-US"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3C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  <w:style w:type="character" w:styleId="lev">
    <w:name w:val="Strong"/>
    <w:basedOn w:val="Policepardfaut"/>
    <w:uiPriority w:val="22"/>
    <w:qFormat/>
    <w:rsid w:val="00663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97D5-C365-4B78-9944-0B400D97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2</cp:revision>
  <dcterms:created xsi:type="dcterms:W3CDTF">2024-01-26T10:55:00Z</dcterms:created>
  <dcterms:modified xsi:type="dcterms:W3CDTF">2024-01-26T10:55:00Z</dcterms:modified>
</cp:coreProperties>
</file>