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745"/>
        <w:tblGridChange w:id="0">
          <w:tblGrid>
            <w:gridCol w:w="5100"/>
            <w:gridCol w:w="574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“Realiza la instalación de NETBEANS en una maquina virtual de Ubuntu. Documenta con capturas de pantalla la instalación y entrega un documento Word”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Instalaremos el NetBeans desde la terminal, por lo que primeramente hemos de acceder a ella e introducir </w:t>
      </w:r>
      <w:r w:rsidDel="00000000" w:rsidR="00000000" w:rsidRPr="00000000">
        <w:rPr>
          <w:b w:val="1"/>
          <w:rtl w:val="0"/>
        </w:rPr>
        <w:t xml:space="preserve">(sudo apt update)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Comprobamos si NetBeans está instalado probando el comando </w:t>
      </w:r>
      <w:r w:rsidDel="00000000" w:rsidR="00000000" w:rsidRPr="00000000">
        <w:rPr>
          <w:b w:val="1"/>
          <w:rtl w:val="0"/>
        </w:rPr>
        <w:t xml:space="preserve">(netbeans -version)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vez verificado que el NetBeans no está instalado, utilizamos el comando sugerido para instalarlo </w:t>
      </w:r>
      <w:r w:rsidDel="00000000" w:rsidR="00000000" w:rsidRPr="00000000">
        <w:rPr>
          <w:b w:val="1"/>
          <w:rtl w:val="0"/>
        </w:rPr>
        <w:t xml:space="preserve">(sudo snap install netbeans) + (sudo snap install netbeans –classic) </w:t>
      </w:r>
      <w:r w:rsidDel="00000000" w:rsidR="00000000" w:rsidRPr="00000000">
        <w:rPr>
          <w:rtl w:val="0"/>
        </w:rPr>
        <w:t xml:space="preserve">para confirmar: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781050</wp:posOffset>
            </wp:positionV>
            <wp:extent cx="5731200" cy="13462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programa se ha instalado satisfactoriamente: 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5313" cy="30368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03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