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"Especificado en el documento adjunto. 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de las clases “Suscripcion” y “Prueba” en Eclipse, cada una con las especificaciones concretadas en el documento: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8425" cy="1352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7413" cy="13281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328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 código indicado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3238" cy="22900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29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6513" cy="225644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256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Creamos clase OperadorAritmetico: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71700" cy="762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7434" cy="12776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434" cy="127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Junto con la clase OperadorAritmeticoTest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57550" cy="1838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8838" cy="7446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74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Realizamos la prueba y finalmente realizamos la clase de prueba para la división: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52800" cy="2066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