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TEÓRICO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8160"/>
        <w:tblGridChange w:id="0">
          <w:tblGrid>
            <w:gridCol w:w="2685"/>
            <w:gridCol w:w="816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Lenguaje de Marcas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“Indica todas las etiquetas que tiene HTML. Existe algúna diferencia entre las etiquetas &lt;b&gt; y &lt;strong&gt; y entre &lt;em&gt; y &lt;i&gt;</w:t>
            </w:r>
          </w:p>
        </w:tc>
      </w:tr>
    </w:tbl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before="280" w:lineRule="auto"/>
        <w:jc w:val="left"/>
        <w:rPr>
          <w:color w:val="000000"/>
        </w:rPr>
      </w:pPr>
      <w:bookmarkStart w:colFirst="0" w:colLast="0" w:name="_y6ye5sgtnu7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METADATOS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&lt;head&gt; &lt;/head&gt;</w:t>
      </w:r>
      <w:r w:rsidDel="00000000" w:rsidR="00000000" w:rsidRPr="00000000">
        <w:rPr>
          <w:sz w:val="24"/>
          <w:szCs w:val="24"/>
          <w:rtl w:val="0"/>
        </w:rPr>
        <w:t xml:space="preserve"> Representa una colección de metadatos acerca del documento, incluyendo enlaces a, o definiciones de, scripts y hojas de estilo. El resto de etiquetas de metadatos, </w:t>
      </w:r>
      <w:r w:rsidDel="00000000" w:rsidR="00000000" w:rsidRPr="00000000">
        <w:rPr>
          <w:b w:val="1"/>
          <w:sz w:val="24"/>
          <w:szCs w:val="24"/>
          <w:rtl w:val="0"/>
        </w:rPr>
        <w:t xml:space="preserve">irán recogidas dentro de las etiquetas de apertura y cierre del head</w:t>
      </w:r>
      <w:r w:rsidDel="00000000" w:rsidR="00000000" w:rsidRPr="00000000">
        <w:rPr>
          <w:sz w:val="24"/>
          <w:szCs w:val="24"/>
          <w:rtl w:val="0"/>
        </w:rPr>
        <w:t xml:space="preserve">. Importante explicar que estos metadatos del documento, es información para el navegador y no contenido que será visible en la página web. A excepción de la etiqueta &lt;title&gt; que veremos a continuación.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&lt;title&gt; &lt;/title&gt;</w:t>
      </w:r>
      <w:r w:rsidDel="00000000" w:rsidR="00000000" w:rsidRPr="00000000">
        <w:rPr>
          <w:sz w:val="24"/>
          <w:szCs w:val="24"/>
          <w:rtl w:val="0"/>
        </w:rPr>
        <w:t xml:space="preserve"> Etiqueta usada para definir el título de la página web.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&lt;link&gt;</w:t>
      </w:r>
      <w:r w:rsidDel="00000000" w:rsidR="00000000" w:rsidRPr="00000000">
        <w:rPr>
          <w:sz w:val="24"/>
          <w:szCs w:val="24"/>
          <w:rtl w:val="0"/>
        </w:rPr>
        <w:t xml:space="preserve"> Se usa para enlazar recursos externos al documento HTML. El ejemplo más común son </w:t>
      </w:r>
      <w:r w:rsidDel="00000000" w:rsidR="00000000" w:rsidRPr="00000000">
        <w:rPr>
          <w:b w:val="1"/>
          <w:sz w:val="24"/>
          <w:szCs w:val="24"/>
          <w:rtl w:val="0"/>
        </w:rPr>
        <w:t xml:space="preserve">las hojas de estilos CSS.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&lt;meta&gt;</w:t>
      </w:r>
      <w:r w:rsidDel="00000000" w:rsidR="00000000" w:rsidRPr="00000000">
        <w:rPr>
          <w:sz w:val="24"/>
          <w:szCs w:val="24"/>
          <w:rtl w:val="0"/>
        </w:rPr>
        <w:t xml:space="preserve"> Etiqueta usada para definir otros metadatos que no se pueden definir con una etiqueta HTML especifica. Por ejemplo para definir el autor del sitio, o la descripción del mismo.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hd w:fill="ffffff" w:val="clear"/>
        <w:spacing w:after="28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&lt;style&gt; &lt;/style&gt;</w:t>
      </w:r>
      <w:r w:rsidDel="00000000" w:rsidR="00000000" w:rsidRPr="00000000">
        <w:rPr>
          <w:sz w:val="24"/>
          <w:szCs w:val="24"/>
          <w:rtl w:val="0"/>
        </w:rPr>
        <w:t xml:space="preserve"> Etiquetas usadas para introducir código CSS en línea, es decir, en el propio documento HTML.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hqqlhz0uc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ETIQUETAS DE SECCIONES O PARA ESTRUCTURAR EL HTML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&lt;body&gt; &lt;/body&gt;</w:t>
      </w:r>
      <w:r w:rsidDel="00000000" w:rsidR="00000000" w:rsidRPr="00000000">
        <w:rPr>
          <w:sz w:val="24"/>
          <w:szCs w:val="24"/>
          <w:rtl w:val="0"/>
        </w:rPr>
        <w:t xml:space="preserve"> Al contrario que la etiqueta de metadatos &lt;head&gt;, todo lo que quieras mostrar en la página web debe ir recogido dentro de las etiquetas de apertura y cierre de &lt;body&gt;.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Este contenido será el que se muestre en la web.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&lt;nav&gt; &lt;/nav&gt;</w:t>
      </w:r>
      <w:r w:rsidDel="00000000" w:rsidR="00000000" w:rsidRPr="00000000">
        <w:rPr>
          <w:sz w:val="24"/>
          <w:szCs w:val="24"/>
          <w:rtl w:val="0"/>
        </w:rPr>
        <w:t xml:space="preserve"> Usadas para definir el contenido que será la sección de navegación de la web.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&lt;main&gt; &lt;/main&gt;</w:t>
      </w:r>
      <w:r w:rsidDel="00000000" w:rsidR="00000000" w:rsidRPr="00000000">
        <w:rPr>
          <w:sz w:val="24"/>
          <w:szCs w:val="24"/>
          <w:rtl w:val="0"/>
        </w:rPr>
        <w:t xml:space="preserve"> Se usa para definir el contenido principal del documento. Solamente puede existir uno por documento.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&lt;section&gt; &lt;/section&gt;</w:t>
      </w:r>
      <w:r w:rsidDel="00000000" w:rsidR="00000000" w:rsidRPr="00000000">
        <w:rPr>
          <w:sz w:val="24"/>
          <w:szCs w:val="24"/>
          <w:rtl w:val="0"/>
        </w:rPr>
        <w:t xml:space="preserve"> Define una sección del documento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&lt;article&gt; &lt;/article&gt;</w:t>
      </w:r>
      <w:r w:rsidDel="00000000" w:rsidR="00000000" w:rsidRPr="00000000">
        <w:rPr>
          <w:sz w:val="24"/>
          <w:szCs w:val="24"/>
          <w:rtl w:val="0"/>
        </w:rPr>
        <w:t xml:space="preserve"> Define contenido independiente de la web.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&lt;aside&gt; &lt;/aside&gt;</w:t>
      </w:r>
      <w:r w:rsidDel="00000000" w:rsidR="00000000" w:rsidRPr="00000000">
        <w:rPr>
          <w:sz w:val="24"/>
          <w:szCs w:val="24"/>
          <w:rtl w:val="0"/>
        </w:rPr>
        <w:t xml:space="preserve"> Dentro de estas etiquetas suele alojarse el contenido adicional de la web. Suele ser contenido relacionado con la web pero de poca importancia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&lt;h1&gt;,&lt;h2&gt;,&lt;h3&gt;,&lt;h4&gt;,&lt;h5&gt;,&lt;h6&gt;</w:t>
      </w:r>
      <w:r w:rsidDel="00000000" w:rsidR="00000000" w:rsidRPr="00000000">
        <w:rPr>
          <w:sz w:val="24"/>
          <w:szCs w:val="24"/>
          <w:rtl w:val="0"/>
        </w:rPr>
        <w:t xml:space="preserve"> Son etiquetas HTML muy importantes, ya que son usadas para jerarquizar el contenido de la web. Las etiquetas se usan para explicar brevemente el contenido que irá a continuación.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&lt;header&gt; &lt;/header&gt;</w:t>
      </w:r>
      <w:r w:rsidDel="00000000" w:rsidR="00000000" w:rsidRPr="00000000">
        <w:rPr>
          <w:sz w:val="24"/>
          <w:szCs w:val="24"/>
          <w:rtl w:val="0"/>
        </w:rPr>
        <w:t xml:space="preserve"> Se usan para definir la cabecera la página web. Suele contener el logotipo, menú de navegación, etc.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after="28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&lt;footer&gt; &lt;/footer&gt;</w:t>
      </w:r>
      <w:r w:rsidDel="00000000" w:rsidR="00000000" w:rsidRPr="00000000">
        <w:rPr>
          <w:sz w:val="24"/>
          <w:szCs w:val="24"/>
          <w:rtl w:val="0"/>
        </w:rPr>
        <w:t xml:space="preserve"> Usadas para definir el pie de página.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52ir2o9mx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ETIQUETAS PARA LA AGRUPACIÓN DE CONTENIDO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&lt;p&gt; &lt;/p&gt;</w:t>
      </w:r>
      <w:r w:rsidDel="00000000" w:rsidR="00000000" w:rsidRPr="00000000">
        <w:rPr>
          <w:sz w:val="24"/>
          <w:szCs w:val="24"/>
          <w:rtl w:val="0"/>
        </w:rPr>
        <w:t xml:space="preserve"> Etiqueta usada para escribir párrafos de texto.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&lt;hr&gt;</w:t>
      </w:r>
      <w:r w:rsidDel="00000000" w:rsidR="00000000" w:rsidRPr="00000000">
        <w:rPr>
          <w:sz w:val="24"/>
          <w:szCs w:val="24"/>
          <w:rtl w:val="0"/>
        </w:rPr>
        <w:t xml:space="preserve"> Etiqueta utilizada para «romper» entre dos secciones de una web. Usada comúnmente como separador.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&lt;pre&gt; &lt;/pre&gt;</w:t>
      </w:r>
      <w:r w:rsidDel="00000000" w:rsidR="00000000" w:rsidRPr="00000000">
        <w:rPr>
          <w:sz w:val="24"/>
          <w:szCs w:val="24"/>
          <w:rtl w:val="0"/>
        </w:rPr>
        <w:t xml:space="preserve"> Usada para pegar texto manteniendo el pre formato propio del texto.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&lt;blockquote&gt; &lt;/blockquote&gt;</w:t>
      </w:r>
      <w:r w:rsidDel="00000000" w:rsidR="00000000" w:rsidRPr="00000000">
        <w:rPr>
          <w:sz w:val="24"/>
          <w:szCs w:val="24"/>
          <w:rtl w:val="0"/>
        </w:rPr>
        <w:t xml:space="preserve"> Se usan para indicar que el contenido es texto citado.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&lt;ol&gt; &lt;/ol&gt;</w:t>
      </w:r>
      <w:r w:rsidDel="00000000" w:rsidR="00000000" w:rsidRPr="00000000">
        <w:rPr>
          <w:sz w:val="24"/>
          <w:szCs w:val="24"/>
          <w:rtl w:val="0"/>
        </w:rPr>
        <w:t xml:space="preserve"> Etiquetas para crear una lista ordenada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&lt;ul&gt; &lt;/ul&gt;</w:t>
      </w:r>
      <w:r w:rsidDel="00000000" w:rsidR="00000000" w:rsidRPr="00000000">
        <w:rPr>
          <w:sz w:val="24"/>
          <w:szCs w:val="24"/>
          <w:rtl w:val="0"/>
        </w:rPr>
        <w:t xml:space="preserve"> Etiquetas para crear una lista des-ordenada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&lt;li&gt; &lt;/li&gt;</w:t>
      </w:r>
      <w:r w:rsidDel="00000000" w:rsidR="00000000" w:rsidRPr="00000000">
        <w:rPr>
          <w:sz w:val="24"/>
          <w:szCs w:val="24"/>
          <w:rtl w:val="0"/>
        </w:rPr>
        <w:t xml:space="preserve"> Etiquetas que recogen el contenido de un elemento de una lista, sea ordenada o no.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&lt;dl&gt; &lt;/dl&gt;</w:t>
      </w:r>
      <w:r w:rsidDel="00000000" w:rsidR="00000000" w:rsidRPr="00000000">
        <w:rPr>
          <w:sz w:val="24"/>
          <w:szCs w:val="24"/>
          <w:rtl w:val="0"/>
        </w:rPr>
        <w:t xml:space="preserve"> Usada para crear una lista de definiciones.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&lt;dt&gt; &lt;/dt&gt;</w:t>
      </w:r>
      <w:r w:rsidDel="00000000" w:rsidR="00000000" w:rsidRPr="00000000">
        <w:rPr>
          <w:sz w:val="24"/>
          <w:szCs w:val="24"/>
          <w:rtl w:val="0"/>
        </w:rPr>
        <w:t xml:space="preserve"> Representa un término definido por la siguiente etiqueta &lt;dd&gt;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&lt;dd&gt; &lt;/dd&gt;</w:t>
      </w:r>
      <w:r w:rsidDel="00000000" w:rsidR="00000000" w:rsidRPr="00000000">
        <w:rPr>
          <w:sz w:val="24"/>
          <w:szCs w:val="24"/>
          <w:rtl w:val="0"/>
        </w:rPr>
        <w:t xml:space="preserve"> Se usa para definir los términos listados antes que él.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&lt;figure&gt; &lt;/figure&gt;</w:t>
      </w:r>
      <w:r w:rsidDel="00000000" w:rsidR="00000000" w:rsidRPr="00000000">
        <w:rPr>
          <w:sz w:val="24"/>
          <w:szCs w:val="24"/>
          <w:rtl w:val="0"/>
        </w:rPr>
        <w:t xml:space="preserve"> Indica una figura ilustrada como parte del documento HTML5.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&lt;figcaption&gt; &lt;/figcaption&gt;</w:t>
      </w:r>
      <w:r w:rsidDel="00000000" w:rsidR="00000000" w:rsidRPr="00000000">
        <w:rPr>
          <w:sz w:val="24"/>
          <w:szCs w:val="24"/>
          <w:rtl w:val="0"/>
        </w:rPr>
        <w:t xml:space="preserve"> Utilizada para definir la leyenda de una figura.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28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&lt;div&gt; &lt;/div&gt;</w:t>
      </w:r>
      <w:r w:rsidDel="00000000" w:rsidR="00000000" w:rsidRPr="00000000">
        <w:rPr>
          <w:sz w:val="24"/>
          <w:szCs w:val="24"/>
          <w:rtl w:val="0"/>
        </w:rPr>
        <w:t xml:space="preserve"> Etiqueta común utilizada para crear un contenedor genérico.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jxg2iut40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ETIQUETAS SEMÁNTICAS PARA TEXTO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&lt;a&gt; &lt;/a&gt;</w:t>
      </w:r>
      <w:r w:rsidDel="00000000" w:rsidR="00000000" w:rsidRPr="00000000">
        <w:rPr>
          <w:sz w:val="24"/>
          <w:szCs w:val="24"/>
          <w:rtl w:val="0"/>
        </w:rPr>
        <w:t xml:space="preserve"> Etiqueta utilizada para crear hiperenlaces en el documento HTML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&lt;strong&gt; &lt;/strong&gt;</w:t>
      </w:r>
      <w:r w:rsidDel="00000000" w:rsidR="00000000" w:rsidRPr="00000000">
        <w:rPr>
          <w:sz w:val="24"/>
          <w:szCs w:val="24"/>
          <w:rtl w:val="0"/>
        </w:rPr>
        <w:t xml:space="preserve"> Etiqueta para definir una palabra o conjunto de ellas como importantes.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Tiene una fuerte </w:t>
      </w:r>
      <w:hyperlink r:id="rId6">
        <w:r w:rsidDel="00000000" w:rsidR="00000000" w:rsidRPr="00000000">
          <w:rPr>
            <w:b w:val="1"/>
            <w:sz w:val="24"/>
            <w:szCs w:val="24"/>
            <w:rtl w:val="0"/>
          </w:rPr>
          <w:t xml:space="preserve">importancia en el SEO de la página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&lt;small&gt; &lt;/small&gt;</w:t>
      </w:r>
      <w:r w:rsidDel="00000000" w:rsidR="00000000" w:rsidRPr="00000000">
        <w:rPr>
          <w:sz w:val="24"/>
          <w:szCs w:val="24"/>
          <w:rtl w:val="0"/>
        </w:rPr>
        <w:t xml:space="preserve"> Utilizada para dejar un comentario aparte, del tipo una nota de derechos de autoría, u otros textos que no son esenciales para la comprensión del documento.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&lt;cite&gt; &lt;/cite&gt;</w:t>
      </w:r>
      <w:r w:rsidDel="00000000" w:rsidR="00000000" w:rsidRPr="00000000">
        <w:rPr>
          <w:sz w:val="24"/>
          <w:szCs w:val="24"/>
          <w:rtl w:val="0"/>
        </w:rPr>
        <w:t xml:space="preserve"> Para indicar el título de una obra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&lt;sub&gt; &lt;/sub&gt;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&lt;sup&gt; &lt;/sup&gt;</w:t>
      </w:r>
      <w:r w:rsidDel="00000000" w:rsidR="00000000" w:rsidRPr="00000000">
        <w:rPr>
          <w:sz w:val="24"/>
          <w:szCs w:val="24"/>
          <w:rtl w:val="0"/>
        </w:rPr>
        <w:t xml:space="preserve"> Etiquetas utilizadas para representar un subíndice o superíndice.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&lt;mark&gt; &lt;/mark&gt;</w:t>
      </w:r>
      <w:r w:rsidDel="00000000" w:rsidR="00000000" w:rsidRPr="00000000">
        <w:rPr>
          <w:sz w:val="24"/>
          <w:szCs w:val="24"/>
          <w:rtl w:val="0"/>
        </w:rPr>
        <w:t xml:space="preserve"> Usada para resaltar texto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&lt;span&gt; &lt;/span&gt;</w:t>
      </w:r>
      <w:r w:rsidDel="00000000" w:rsidR="00000000" w:rsidRPr="00000000">
        <w:rPr>
          <w:sz w:val="24"/>
          <w:szCs w:val="24"/>
          <w:rtl w:val="0"/>
        </w:rPr>
        <w:t xml:space="preserve"> Etiqueta HTML sin ningún significado específico. Se usa conjuntamente con los atributos «class» o «id» para atribuirle ciertas características.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28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&lt;br&gt;</w:t>
      </w:r>
      <w:r w:rsidDel="00000000" w:rsidR="00000000" w:rsidRPr="00000000">
        <w:rPr>
          <w:sz w:val="24"/>
          <w:szCs w:val="24"/>
          <w:rtl w:val="0"/>
        </w:rPr>
        <w:t xml:space="preserve"> Etiqueta utilizada para crear un salto de línea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6uxm2a2d0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ETIQUETAS PARA INCRUSTAR CONTENIDO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&lt;img&gt;</w:t>
      </w:r>
      <w:r w:rsidDel="00000000" w:rsidR="00000000" w:rsidRPr="00000000">
        <w:rPr>
          <w:sz w:val="24"/>
          <w:szCs w:val="24"/>
          <w:rtl w:val="0"/>
        </w:rPr>
        <w:t xml:space="preserve"> Etiqueta para «pintar» una imagen en la página web.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&lt;iframe&gt; &lt;/iframe&gt;</w:t>
      </w:r>
      <w:r w:rsidDel="00000000" w:rsidR="00000000" w:rsidRPr="00000000">
        <w:rPr>
          <w:sz w:val="24"/>
          <w:szCs w:val="24"/>
          <w:rtl w:val="0"/>
        </w:rPr>
        <w:t xml:space="preserve"> Es una etiqueta que sirve para anidar otro documento HTML dentro del documento principal.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&lt;embed&gt;</w:t>
      </w:r>
      <w:r w:rsidDel="00000000" w:rsidR="00000000" w:rsidRPr="00000000">
        <w:rPr>
          <w:sz w:val="24"/>
          <w:szCs w:val="24"/>
          <w:rtl w:val="0"/>
        </w:rPr>
        <w:t xml:space="preserve"> Usada para integrar una aplicación o contenido interactivo externo que no suele ser HTML.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&lt;object&gt; &lt;/object&gt;</w:t>
      </w:r>
      <w:r w:rsidDel="00000000" w:rsidR="00000000" w:rsidRPr="00000000">
        <w:rPr>
          <w:sz w:val="24"/>
          <w:szCs w:val="24"/>
          <w:rtl w:val="0"/>
        </w:rPr>
        <w:t xml:space="preserve"> Utilizada llamar a un recurso externo de la web. Este recurso será tratado como una imagen, o un recurso externo para ser procesado por un plugin.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&lt;video&gt; &lt;/video&gt;</w:t>
      </w:r>
      <w:r w:rsidDel="00000000" w:rsidR="00000000" w:rsidRPr="00000000">
        <w:rPr>
          <w:sz w:val="24"/>
          <w:szCs w:val="24"/>
          <w:rtl w:val="0"/>
        </w:rPr>
        <w:t xml:space="preserve"> Se usa para reproducir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video en la página web</w:t>
        </w:r>
      </w:hyperlink>
      <w:r w:rsidDel="00000000" w:rsidR="00000000" w:rsidRPr="00000000">
        <w:rPr>
          <w:sz w:val="24"/>
          <w:szCs w:val="24"/>
          <w:rtl w:val="0"/>
        </w:rPr>
        <w:t xml:space="preserve"> junto a sus archivos de audio y capciones asociadas.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&lt;audio&gt; &lt;/audio&gt;</w:t>
      </w:r>
      <w:r w:rsidDel="00000000" w:rsidR="00000000" w:rsidRPr="00000000">
        <w:rPr>
          <w:sz w:val="24"/>
          <w:szCs w:val="24"/>
          <w:rtl w:val="0"/>
        </w:rPr>
        <w:t xml:space="preserve"> Usada para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cargar en una web un archivo de audio</w:t>
        </w:r>
      </w:hyperlink>
      <w:r w:rsidDel="00000000" w:rsidR="00000000" w:rsidRPr="00000000">
        <w:rPr>
          <w:sz w:val="24"/>
          <w:szCs w:val="24"/>
          <w:rtl w:val="0"/>
        </w:rPr>
        <w:t xml:space="preserve"> o stream de audio.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&lt;source&gt;</w:t>
      </w:r>
      <w:r w:rsidDel="00000000" w:rsidR="00000000" w:rsidRPr="00000000">
        <w:rPr>
          <w:sz w:val="24"/>
          <w:szCs w:val="24"/>
          <w:rtl w:val="0"/>
        </w:rPr>
        <w:t xml:space="preserve"> Permite a autores especificar recursos multimedia alternativos para las etiquetas de &lt;video&gt; o &lt;audio&gt;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spacing w:after="28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&lt;svg&gt; &lt;/svg&gt;</w:t>
      </w:r>
      <w:r w:rsidDel="00000000" w:rsidR="00000000" w:rsidRPr="00000000">
        <w:rPr>
          <w:sz w:val="24"/>
          <w:szCs w:val="24"/>
          <w:rtl w:val="0"/>
        </w:rPr>
        <w:t xml:space="preserve"> Se usa para llamar a una imagen vectorizada.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73svf0kxp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ETIQUETAS PARA LA CREACIÓN DE TABLAS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&lt;table&gt; &lt;/table&gt;</w:t>
      </w:r>
      <w:r w:rsidDel="00000000" w:rsidR="00000000" w:rsidRPr="00000000">
        <w:rPr>
          <w:sz w:val="24"/>
          <w:szCs w:val="24"/>
          <w:rtl w:val="0"/>
        </w:rPr>
        <w:t xml:space="preserve"> Etiquetas de apertura y cierre de una tabla. El resto de etiquetas de la tabla han de ir siempre recogidas entre estas dos etiquetas.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&lt;caption&gt; &lt;/caption&gt;</w:t>
      </w:r>
      <w:r w:rsidDel="00000000" w:rsidR="00000000" w:rsidRPr="00000000">
        <w:rPr>
          <w:sz w:val="24"/>
          <w:szCs w:val="24"/>
          <w:rtl w:val="0"/>
        </w:rPr>
        <w:t xml:space="preserve"> Usada para indicar el título de la tabla.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&lt;colgroup&gt; &lt;/colgroup&gt;</w:t>
      </w:r>
      <w:r w:rsidDel="00000000" w:rsidR="00000000" w:rsidRPr="00000000">
        <w:rPr>
          <w:sz w:val="24"/>
          <w:szCs w:val="24"/>
          <w:rtl w:val="0"/>
        </w:rPr>
        <w:t xml:space="preserve"> Etiqueta utilizada para agrupar dos o más columnas de una tabla.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&lt;tbody&gt; &lt;/tbody&gt;</w:t>
      </w:r>
      <w:r w:rsidDel="00000000" w:rsidR="00000000" w:rsidRPr="00000000">
        <w:rPr>
          <w:sz w:val="24"/>
          <w:szCs w:val="24"/>
          <w:rtl w:val="0"/>
        </w:rPr>
        <w:t xml:space="preserve"> Usada para describir los datos concretos de una tabla.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&lt;thead&gt; &lt;/thead&gt;</w:t>
      </w:r>
      <w:r w:rsidDel="00000000" w:rsidR="00000000" w:rsidRPr="00000000">
        <w:rPr>
          <w:sz w:val="24"/>
          <w:szCs w:val="24"/>
          <w:rtl w:val="0"/>
        </w:rPr>
        <w:t xml:space="preserve"> Indica el bloque de filas que describen las etiquetas de las columnas de la tabla.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&lt;tfoot&gt; &lt;/tfoot&gt;</w:t>
      </w:r>
      <w:r w:rsidDel="00000000" w:rsidR="00000000" w:rsidRPr="00000000">
        <w:rPr>
          <w:sz w:val="24"/>
          <w:szCs w:val="24"/>
          <w:rtl w:val="0"/>
        </w:rPr>
        <w:t xml:space="preserve"> Indica los bloques de filas que describen los resúmenes, o datos totales de una columna de una tabla.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&lt;tr&gt; &lt;/tr&gt;</w:t>
      </w:r>
      <w:r w:rsidDel="00000000" w:rsidR="00000000" w:rsidRPr="00000000">
        <w:rPr>
          <w:sz w:val="24"/>
          <w:szCs w:val="24"/>
          <w:rtl w:val="0"/>
        </w:rPr>
        <w:t xml:space="preserve"> Se usa para indicar una fila de celdas de una tabla.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&lt;td&gt; &lt;/td&gt;</w:t>
      </w:r>
      <w:r w:rsidDel="00000000" w:rsidR="00000000" w:rsidRPr="00000000">
        <w:rPr>
          <w:sz w:val="24"/>
          <w:szCs w:val="24"/>
          <w:rtl w:val="0"/>
        </w:rPr>
        <w:t xml:space="preserve"> Usada para definir una celda de una tabla.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ffffff" w:val="clear"/>
        <w:spacing w:after="28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&lt;th&gt; &lt;/th&gt;</w:t>
      </w:r>
      <w:r w:rsidDel="00000000" w:rsidR="00000000" w:rsidRPr="00000000">
        <w:rPr>
          <w:sz w:val="24"/>
          <w:szCs w:val="24"/>
          <w:rtl w:val="0"/>
        </w:rPr>
        <w:t xml:space="preserve"> Etiqueta que se usa para definir el encabezado de una celda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4it5j6yes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ETIQUETAS PARA LA CREACIÓN DE FORMULARIOS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&lt;form&gt; &lt;/form&gt;</w:t>
      </w:r>
      <w:r w:rsidDel="00000000" w:rsidR="00000000" w:rsidRPr="00000000">
        <w:rPr>
          <w:sz w:val="24"/>
          <w:szCs w:val="24"/>
          <w:rtl w:val="0"/>
        </w:rPr>
        <w:t xml:space="preserve"> Etiqueta de apertura y cierre de un formulario de una página web. El resto de etiquetas de formulario deben ir siempre recogidas entre estas etiquetas de apertura y cierre de formulario.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&lt;fieldset&gt; &lt;/fieldset&gt;</w:t>
      </w:r>
      <w:r w:rsidDel="00000000" w:rsidR="00000000" w:rsidRPr="00000000">
        <w:rPr>
          <w:sz w:val="24"/>
          <w:szCs w:val="24"/>
          <w:rtl w:val="0"/>
        </w:rPr>
        <w:t xml:space="preserve"> Etiqueta que representa un conjunto o agrupación de elementos de un formulario. «Pinta» un recuadro alrededor de las etiquetas que estén contenidas dentro del &lt;fieldset&gt;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&lt;legend&gt; &lt;/legend&gt;</w:t>
      </w:r>
      <w:r w:rsidDel="00000000" w:rsidR="00000000" w:rsidRPr="00000000">
        <w:rPr>
          <w:sz w:val="24"/>
          <w:szCs w:val="24"/>
          <w:rtl w:val="0"/>
        </w:rPr>
        <w:t xml:space="preserve"> Etiqueta ligada a &lt;fieldset&gt;. Indica el título del &lt;fieldset&gt;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&lt;label&gt; &lt;/label&gt;</w:t>
      </w:r>
      <w:r w:rsidDel="00000000" w:rsidR="00000000" w:rsidRPr="00000000">
        <w:rPr>
          <w:sz w:val="24"/>
          <w:szCs w:val="24"/>
          <w:rtl w:val="0"/>
        </w:rPr>
        <w:t xml:space="preserve"> Se usa para definir el nombre o título de un control del formulario.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&lt;input&gt;</w:t>
      </w:r>
      <w:r w:rsidDel="00000000" w:rsidR="00000000" w:rsidRPr="00000000">
        <w:rPr>
          <w:sz w:val="24"/>
          <w:szCs w:val="24"/>
          <w:rtl w:val="0"/>
        </w:rPr>
        <w:t xml:space="preserve"> Pinta un campo de introducción de datos para el usuario. Es de las principales etiquetas de un formulario.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&lt;button&gt; &lt;/button&gt;</w:t>
      </w:r>
      <w:r w:rsidDel="00000000" w:rsidR="00000000" w:rsidRPr="00000000">
        <w:rPr>
          <w:sz w:val="24"/>
          <w:szCs w:val="24"/>
          <w:rtl w:val="0"/>
        </w:rPr>
        <w:t xml:space="preserve"> Etiqueta utilizada para representar un botón en el formulario.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&lt;select&gt; &lt;/select&gt;</w:t>
      </w:r>
      <w:r w:rsidDel="00000000" w:rsidR="00000000" w:rsidRPr="00000000">
        <w:rPr>
          <w:sz w:val="24"/>
          <w:szCs w:val="24"/>
          <w:rtl w:val="0"/>
        </w:rPr>
        <w:t xml:space="preserve"> Input que permite una selección entre un conjunto de opciones.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&lt;option&gt; &lt;/option&gt;</w:t>
      </w:r>
      <w:r w:rsidDel="00000000" w:rsidR="00000000" w:rsidRPr="00000000">
        <w:rPr>
          <w:sz w:val="24"/>
          <w:szCs w:val="24"/>
          <w:rtl w:val="0"/>
        </w:rPr>
        <w:t xml:space="preserve"> Etiqueta ligada a &lt;select&gt;. Permite añadir diferentes opciones al &lt;select&gt;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hd w:fill="ffffff" w:val="clear"/>
        <w:spacing w:after="28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&lt;textarea&gt; &lt;/textarea&gt;</w:t>
      </w:r>
      <w:r w:rsidDel="00000000" w:rsidR="00000000" w:rsidRPr="00000000">
        <w:rPr>
          <w:sz w:val="24"/>
          <w:szCs w:val="24"/>
          <w:rtl w:val="0"/>
        </w:rPr>
        <w:t xml:space="preserve"> Añade un campo al usuario para que pueda introducir texto en unas líneas máximas de texto que el desarrollador puede definir.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Pregunta:  ¿qué diferencia hay entre las etiquetas “bold” y “strong”?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La etiqueta bold - que se expresa “&lt;b&gt; &lt;/b&gt;”, -  se utiliza para poner en negrita una parte de texto sin que tenga una especial importancia; mientras que la etiqueta strong - que se expresa “&lt;strong&gt; &lt;/strong&gt;” sirve para resaltar partes fundamentales del texto.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Pregunta: ¿qué diferencia hay entre las etiquetas “i” y “em”?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La etiqueta “&lt;i&gt; &lt;/i&gt;” sirve para dar un aspecto visual de cursiva, únicamente; mientras que la etiqueta “&lt;em&gt; &lt;/em&gt;” aporta el sentido semántico para, por ejemplo, un pensamiento o un diálogo.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color w:val="3d3d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color w:val="3d3d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color w:val="3d3d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color w:val="3d3d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color w:val="3d3d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color w:val="3d3d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color w:val="3d3d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rontestudio.com/blog/15-mitos-del-seo-en-2022/" TargetMode="External"/><Relationship Id="rId7" Type="http://schemas.openxmlformats.org/officeDocument/2006/relationships/hyperlink" Target="https://carontestudio.com/blog/como-poner-un-video-de-fondo-en-html/" TargetMode="External"/><Relationship Id="rId8" Type="http://schemas.openxmlformats.org/officeDocument/2006/relationships/hyperlink" Target="https://carontestudio.com/blog/como-anadir-un-reproductor-de-audio-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