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Lenguaje de Marcas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Investiga la forma de comprobar que las consultas del ejercicio anterior son correctas. Indica varias formas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Sube las capturas de pantalla en un documento de texto donde aparezca el resultado de la consulta realizada.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programa XML Copy Editor dispone de la funcionalidad de evaluación por medio de XPath: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3124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esta función, se han comprobado los ejercicios realizados en la anterior actividad: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Ejercicio 5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1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Ejercicio 6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