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z</w:t>
      </w:r>
      <w:r w:rsidDel="00000000" w:rsidR="00000000" w:rsidRPr="00000000">
        <w:rPr>
          <w:sz w:val="2"/>
          <w:szCs w:val="2"/>
          <w:rtl w:val="0"/>
        </w:rPr>
        <w:t xml:space="preserve">“</w:t>
      </w:r>
      <w:r w:rsidDel="00000000" w:rsidR="00000000" w:rsidRPr="00000000">
        <w:rPr>
          <w:rtl w:val="0"/>
        </w:rPr>
      </w:r>
    </w:p>
    <w:tbl>
      <w:tblPr>
        <w:tblStyle w:val="Table1"/>
        <w:tblW w:w="11820.0" w:type="dxa"/>
        <w:jc w:val="center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1820"/>
        <w:tblGridChange w:id="0">
          <w:tblGrid>
            <w:gridCol w:w="11820"/>
          </w:tblGrid>
        </w:tblGridChange>
      </w:tblGrid>
      <w:tr>
        <w:trPr>
          <w:cantSplit w:val="0"/>
          <w:trHeight w:val="286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left"/>
              <w:rPr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EJERCICIO TEÓRICO</w:t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Aplicaciones Web 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(1WET) 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30"/>
                <w:szCs w:val="30"/>
                <w:u w:val="single"/>
                <w:rtl w:val="0"/>
              </w:rPr>
              <w:t xml:space="preserve">Sistemas Informáticos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sz w:val="32"/>
                <w:szCs w:val="32"/>
                <w:u w:val="singl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850.0" w:type="dxa"/>
        <w:jc w:val="left"/>
        <w:tblInd w:w="-1410.0000000000002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5850"/>
        <w:gridCol w:w="6000"/>
        <w:tblGridChange w:id="0">
          <w:tblGrid>
            <w:gridCol w:w="5850"/>
            <w:gridCol w:w="600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Enrique Diego Alfonso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Hugo Ruiz Sánchez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835.0" w:type="dxa"/>
        <w:jc w:val="left"/>
        <w:tblInd w:w="-1410.0000000000002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1835"/>
        <w:tblGridChange w:id="0">
          <w:tblGrid>
            <w:gridCol w:w="11835"/>
          </w:tblGrid>
        </w:tblGridChange>
      </w:tblGrid>
      <w:tr>
        <w:trPr>
          <w:cantSplit w:val="0"/>
          <w:trHeight w:val="331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after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Configura una conexión de red estática con los siguientes </w:t>
            </w:r>
            <w:commentRangeStart w:id="0"/>
            <w:r w:rsidDel="00000000" w:rsidR="00000000" w:rsidRPr="00000000">
              <w:rPr>
                <w:rtl w:val="0"/>
              </w:rPr>
              <w:t xml:space="preserve">valores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after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Dirección IP: 192.168.0.120HOLA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Máscara de subred: 255.255.255.0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Puerta de enlace: 192.168.0.1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Servidor DNS: 8.8.8.8 / 8.8.4.4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a. En Windows, a través de la interfaz gráfica.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b. En Ubuntu, a través de la interfaz gráfica.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c. En Linux, a través de la línea de comandos, utilizando netplan.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Haz capturas de pantalla para mostrar la configuración inicial y final (ipconfig), asegurándote de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dejar la configuración inicial después de realizar cada una de las configuraciones solicitadas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A partir de un máquina Windows 10 de VirtualBox, crea otra máquina virtual mediante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opción clonar, generando nuevas direcciones MAC para todos los adaptadores de red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 cambia el nombre de los equipos para que se puedan identificar en un entorno de red.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Conecta en red las dos máquinas virtuales utilizando Red Interna y Red NAT. (realiza las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configuración necesarias para que ambas máquinas tengan conexión a internet)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Conecta un de las máquinas virtuales del punto anterior con una máquina Ubuntu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Configuración de una conexión de red estática -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643.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VALORES PROPUESTOS: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after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b w:val="1"/>
                <w:rtl w:val="0"/>
              </w:rPr>
              <w:t xml:space="preserve"> Dirección IP</w:t>
            </w:r>
            <w:r w:rsidDel="00000000" w:rsidR="00000000" w:rsidRPr="00000000">
              <w:rPr>
                <w:rtl w:val="0"/>
              </w:rPr>
              <w:t xml:space="preserve">: 192.168.0.120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b w:val="1"/>
                <w:rtl w:val="0"/>
              </w:rPr>
              <w:t xml:space="preserve">Máscara de subred</w:t>
            </w:r>
            <w:r w:rsidDel="00000000" w:rsidR="00000000" w:rsidRPr="00000000">
              <w:rPr>
                <w:rtl w:val="0"/>
              </w:rPr>
              <w:t xml:space="preserve">: 255.255.255.0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b w:val="1"/>
                <w:rtl w:val="0"/>
              </w:rPr>
              <w:t xml:space="preserve">Puerta de enlace</w:t>
            </w:r>
            <w:r w:rsidDel="00000000" w:rsidR="00000000" w:rsidRPr="00000000">
              <w:rPr>
                <w:rtl w:val="0"/>
              </w:rPr>
              <w:t xml:space="preserve">: 192.168.0.1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b w:val="1"/>
                <w:rtl w:val="0"/>
              </w:rPr>
              <w:t xml:space="preserve">Servidor DNS</w:t>
            </w:r>
            <w:r w:rsidDel="00000000" w:rsidR="00000000" w:rsidRPr="00000000">
              <w:rPr>
                <w:rtl w:val="0"/>
              </w:rPr>
              <w:t xml:space="preserve">: 8.8.8.8 / 8.8.4.4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Configuración inicial: 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05413" cy="873333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873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Desde un dispositivo windows, debe accederse al apartado de “Conexiones de red”: 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082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Seleccionada una conexión - por la que se desee realizar la red - se configura el "Protocolo de Internet versión 4 (TCP/IPv4)" 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41513" cy="2770775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513" cy="277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965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Configuración de una conexión de red estática -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733925" cy="21907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4859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067300" cy="542925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Configuración de una conexión de red estática - 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jc w:val="both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739040" cy="380596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9040" cy="3805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929063" cy="3256814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3256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Máquina virtual Windows 10 - clonar 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1877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3876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cambiar las direcciones MAC, debe accederse al controlador de la tarjeta de red y modificar con la MAC deseada: 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516580</wp:posOffset>
            </wp:positionH>
            <wp:positionV relativeFrom="paragraph">
              <wp:posOffset>0</wp:posOffset>
            </wp:positionV>
            <wp:extent cx="5214620" cy="4037965"/>
            <wp:effectExtent b="0" l="0" r="0" t="0"/>
            <wp:wrapSquare wrapText="bothSides" distB="0" distT="0" distL="0" distR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40379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Conectar a la red dos máquinas virtuales 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428625</wp:posOffset>
            </wp:positionV>
            <wp:extent cx="5847715" cy="3447415"/>
            <wp:effectExtent b="0" l="0" r="0" t="0"/>
            <wp:wrapTopAndBottom distB="0" dist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3447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Creación de una red: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Conexión a la red. 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85725</wp:posOffset>
            </wp:positionV>
            <wp:extent cx="6119495" cy="3124835"/>
            <wp:effectExtent b="0" l="0" r="0" t="0"/>
            <wp:wrapTopAndBottom distB="0" dist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248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Comprobación de conexión a través de IPCONFIG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-388294</wp:posOffset>
            </wp:positionH>
            <wp:positionV relativeFrom="paragraph">
              <wp:posOffset>0</wp:posOffset>
            </wp:positionV>
            <wp:extent cx="6119495" cy="1016000"/>
            <wp:effectExtent b="0" l="0" r="0" t="0"/>
            <wp:wrapTopAndBottom distB="0" dist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1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C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Comprobación de 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-495299</wp:posOffset>
            </wp:positionH>
            <wp:positionV relativeFrom="paragraph">
              <wp:posOffset>170259</wp:posOffset>
            </wp:positionV>
            <wp:extent cx="6119495" cy="1118235"/>
            <wp:effectExtent b="0" l="0" r="0" t="0"/>
            <wp:wrapTopAndBottom distB="0" dist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18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Uso de la red interna: 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-388294</wp:posOffset>
            </wp:positionH>
            <wp:positionV relativeFrom="paragraph">
              <wp:posOffset>0</wp:posOffset>
            </wp:positionV>
            <wp:extent cx="6119495" cy="4739005"/>
            <wp:effectExtent b="0" l="0" r="0" t="0"/>
            <wp:wrapTopAndBottom distB="0" dist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7390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Demostración de cómo se interconectan los equipos: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-388294</wp:posOffset>
            </wp:positionH>
            <wp:positionV relativeFrom="paragraph">
              <wp:posOffset>0</wp:posOffset>
            </wp:positionV>
            <wp:extent cx="6119495" cy="2310130"/>
            <wp:effectExtent b="0" l="0" r="0" t="0"/>
            <wp:wrapTopAndBottom distB="0" dist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10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5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Conectar con Ubuntu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jc w:val="both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-485774</wp:posOffset>
            </wp:positionH>
            <wp:positionV relativeFrom="paragraph">
              <wp:posOffset>228600</wp:posOffset>
            </wp:positionV>
            <wp:extent cx="7199630" cy="697230"/>
            <wp:effectExtent b="0" l="0" r="0" t="0"/>
            <wp:wrapSquare wrapText="bothSides" distB="0" distT="0" distL="0" distR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697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Comprobación de PING: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-781049</wp:posOffset>
            </wp:positionH>
            <wp:positionV relativeFrom="paragraph">
              <wp:posOffset>609600</wp:posOffset>
            </wp:positionV>
            <wp:extent cx="7199630" cy="1223010"/>
            <wp:effectExtent b="0" l="0" r="0" t="0"/>
            <wp:wrapSquare wrapText="bothSides" distB="0" distT="0" distL="0" distR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223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27" w:type="default"/>
      <w:headerReference r:id="rId28" w:type="first"/>
      <w:footerReference r:id="rId29" w:type="first"/>
      <w:pgSz w:h="16834" w:w="11909" w:orient="portrait"/>
      <w:pgMar w:bottom="0" w:top="0" w:left="1440.0000000000002" w:right="1440.0000000000002" w:header="0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ugo Ruiz Sánchez" w:id="0" w:date="2023-03-21T18:14:18Z"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Para configurar una conexión de red estática con los valores proporcionados en Windows a través de la interfaz gráfica, sigue estos pasos: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 clic en el botón de inicio y escribe "Conexiones de Red" en el cuadro de búsqueda.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Selecciona "Abrir Centro de redes y recursos compartidos" en la lista de resultados.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Selecciona "Cambiar configuración del adaptador" en la barra lateral izquierda.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 clic derecho en la conexión de red que deseas configurar y selecciona "Propiedades".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Selecciona "Protocolo de Internet versión 4 (TCP/IPv4)" y haz clic en "Propiedades".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Selecciona la opción "Usar la siguiente dirección IP" e ingresa los valores de dirección IP, máscara de subred y puerta de enlace en los campos correspondientes.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 clic en "Usar las siguientes direcciones de servidor DNS" e ingresa los valores del servidor DNS en los campos correspondientes.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 clic en "Aceptar" para guardar los cambios.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2.png"/><Relationship Id="rId21" Type="http://schemas.openxmlformats.org/officeDocument/2006/relationships/image" Target="media/image7.png"/><Relationship Id="rId24" Type="http://schemas.openxmlformats.org/officeDocument/2006/relationships/image" Target="media/image14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9.png"/><Relationship Id="rId26" Type="http://schemas.openxmlformats.org/officeDocument/2006/relationships/image" Target="media/image10.png"/><Relationship Id="rId25" Type="http://schemas.openxmlformats.org/officeDocument/2006/relationships/image" Target="media/image4.png"/><Relationship Id="rId28" Type="http://schemas.openxmlformats.org/officeDocument/2006/relationships/header" Target="header2.xml"/><Relationship Id="rId27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footer" Target="footer1.xml"/><Relationship Id="rId7" Type="http://schemas.openxmlformats.org/officeDocument/2006/relationships/image" Target="media/image11.png"/><Relationship Id="rId8" Type="http://schemas.openxmlformats.org/officeDocument/2006/relationships/image" Target="media/image9.png"/><Relationship Id="rId11" Type="http://schemas.openxmlformats.org/officeDocument/2006/relationships/image" Target="media/image12.png"/><Relationship Id="rId10" Type="http://schemas.openxmlformats.org/officeDocument/2006/relationships/image" Target="media/image3.png"/><Relationship Id="rId13" Type="http://schemas.openxmlformats.org/officeDocument/2006/relationships/image" Target="media/image20.png"/><Relationship Id="rId12" Type="http://schemas.openxmlformats.org/officeDocument/2006/relationships/image" Target="media/image8.png"/><Relationship Id="rId15" Type="http://schemas.openxmlformats.org/officeDocument/2006/relationships/image" Target="media/image17.png"/><Relationship Id="rId14" Type="http://schemas.openxmlformats.org/officeDocument/2006/relationships/image" Target="media/image1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9" Type="http://schemas.openxmlformats.org/officeDocument/2006/relationships/image" Target="media/image18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