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sz w:val="2"/>
          <w:szCs w:val="2"/>
        </w:rPr>
      </w:pPr>
      <w:r w:rsidDel="00000000" w:rsidR="00000000" w:rsidRPr="00000000">
        <w:rPr>
          <w:sz w:val="2"/>
          <w:szCs w:val="2"/>
          <w:rtl w:val="0"/>
        </w:rPr>
        <w:t xml:space="preserve">z</w:t>
      </w:r>
      <w:r w:rsidDel="00000000" w:rsidR="00000000" w:rsidRPr="00000000">
        <w:rPr>
          <w:sz w:val="2"/>
          <w:szCs w:val="2"/>
          <w:rtl w:val="0"/>
        </w:rPr>
        <w:t xml:space="preserve">“</w:t>
      </w:r>
      <w:r w:rsidDel="00000000" w:rsidR="00000000" w:rsidRPr="00000000">
        <w:rPr>
          <w:rtl w:val="0"/>
        </w:rPr>
      </w:r>
    </w:p>
    <w:tbl>
      <w:tblPr>
        <w:tblStyle w:val="Table1"/>
        <w:tblW w:w="11865.0" w:type="dxa"/>
        <w:jc w:val="center"/>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65"/>
        <w:tblGridChange w:id="0">
          <w:tblGrid>
            <w:gridCol w:w="11865"/>
          </w:tblGrid>
        </w:tblGridChange>
      </w:tblGrid>
      <w:tr>
        <w:trPr>
          <w:cantSplit w:val="0"/>
          <w:trHeight w:val="286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jc w:val="left"/>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EJERCICIO PRÁCTICO</w:t>
            </w:r>
          </w:p>
          <w:p w:rsidR="00000000" w:rsidDel="00000000" w:rsidP="00000000" w:rsidRDefault="00000000" w:rsidRPr="00000000" w14:paraId="00000004">
            <w:pPr>
              <w:jc w:val="center"/>
              <w:rPr/>
            </w:pPr>
            <w:r w:rsidDel="00000000" w:rsidR="00000000" w:rsidRPr="00000000">
              <w:rPr>
                <w:rtl w:val="0"/>
              </w:rPr>
              <w:t xml:space="preserve">Desarrollo de Aplicaciones Web </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(1WET) </w:t>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6"/>
                <w:szCs w:val="26"/>
              </w:rPr>
            </w:pPr>
            <w:r w:rsidDel="00000000" w:rsidR="00000000" w:rsidRPr="00000000">
              <w:rPr>
                <w:sz w:val="30"/>
                <w:szCs w:val="30"/>
                <w:u w:val="single"/>
                <w:rtl w:val="0"/>
              </w:rPr>
              <w:t xml:space="preserve">Sistemas Informáticos</w:t>
            </w:r>
            <w:r w:rsidDel="00000000" w:rsidR="00000000" w:rsidRPr="00000000">
              <w:rPr>
                <w:rtl w:val="0"/>
              </w:rPr>
            </w:r>
          </w:p>
          <w:p w:rsidR="00000000" w:rsidDel="00000000" w:rsidP="00000000" w:rsidRDefault="00000000" w:rsidRPr="00000000" w14:paraId="00000008">
            <w:pPr>
              <w:jc w:val="center"/>
              <w:rPr>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09">
      <w:pPr>
        <w:jc w:val="left"/>
        <w:rPr/>
      </w:pPr>
      <w:r w:rsidDel="00000000" w:rsidR="00000000" w:rsidRPr="00000000">
        <w:rPr>
          <w:rtl w:val="0"/>
        </w:rPr>
      </w:r>
    </w:p>
    <w:tbl>
      <w:tblPr>
        <w:tblStyle w:val="Table2"/>
        <w:tblW w:w="11850.0" w:type="dxa"/>
        <w:jc w:val="left"/>
        <w:tblInd w:w="-1410.0000000000002"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50"/>
        <w:gridCol w:w="6000"/>
        <w:tblGridChange w:id="0">
          <w:tblGrid>
            <w:gridCol w:w="5850"/>
            <w:gridCol w:w="6000"/>
          </w:tblGrid>
        </w:tblGridChange>
      </w:tblGrid>
      <w:tr>
        <w:trPr>
          <w:cantSplit w:val="0"/>
          <w:trHeight w:val="45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DOCENTE</w:t>
            </w:r>
          </w:p>
          <w:p w:rsidR="00000000" w:rsidDel="00000000" w:rsidP="00000000" w:rsidRDefault="00000000" w:rsidRPr="00000000" w14:paraId="0000000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 Enrique Diego Alfonso</w:t>
            </w:r>
            <w:r w:rsidDel="00000000" w:rsidR="00000000" w:rsidRPr="00000000">
              <w:rPr>
                <w:rtl w:val="0"/>
              </w:rPr>
            </w:r>
          </w:p>
          <w:p w:rsidR="00000000" w:rsidDel="00000000" w:rsidP="00000000" w:rsidRDefault="00000000" w:rsidRPr="00000000" w14:paraId="00000010">
            <w:pPr>
              <w:widowControl w:val="0"/>
              <w:spacing w:line="240" w:lineRule="auto"/>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b w:val="1"/>
              </w:rPr>
            </w:pPr>
            <w:r w:rsidDel="00000000" w:rsidR="00000000" w:rsidRPr="00000000">
              <w:rPr>
                <w:rtl w:val="0"/>
              </w:rPr>
            </w:r>
          </w:p>
          <w:p w:rsidR="00000000" w:rsidDel="00000000" w:rsidP="00000000" w:rsidRDefault="00000000" w:rsidRPr="00000000" w14:paraId="00000014">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widowControl w:val="0"/>
              <w:spacing w:line="240" w:lineRule="auto"/>
              <w:jc w:val="left"/>
              <w:rPr>
                <w:b w:val="1"/>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b w:val="1"/>
                <w:rtl w:val="0"/>
              </w:rPr>
              <w:t xml:space="preserve">ALUMNO</w:t>
            </w: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Hugo Ruiz Sánchez</w:t>
            </w:r>
          </w:p>
          <w:p w:rsidR="00000000" w:rsidDel="00000000" w:rsidP="00000000" w:rsidRDefault="00000000" w:rsidRPr="00000000" w14:paraId="00000019">
            <w:pPr>
              <w:widowControl w:val="0"/>
              <w:spacing w:line="240" w:lineRule="auto"/>
              <w:jc w:val="left"/>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1C">
      <w:pPr>
        <w:widowControl w:val="0"/>
        <w:spacing w:line="240" w:lineRule="auto"/>
        <w:jc w:val="both"/>
        <w:rPr>
          <w:b w:val="1"/>
        </w:rPr>
      </w:pPr>
      <w:r w:rsidDel="00000000" w:rsidR="00000000" w:rsidRPr="00000000">
        <w:rPr>
          <w:rtl w:val="0"/>
        </w:rPr>
      </w:r>
    </w:p>
    <w:tbl>
      <w:tblPr>
        <w:tblStyle w:val="Table3"/>
        <w:tblW w:w="11880.0" w:type="dxa"/>
        <w:jc w:val="left"/>
        <w:tblInd w:w="-1440.0000000000005"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11880"/>
        <w:tblGridChange w:id="0">
          <w:tblGrid>
            <w:gridCol w:w="11880"/>
          </w:tblGrid>
        </w:tblGridChange>
      </w:tblGrid>
      <w:tr>
        <w:trPr>
          <w:cantSplit w:val="0"/>
          <w:trHeight w:val="1050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ENUNCIADO</w:t>
            </w:r>
          </w:p>
          <w:p w:rsidR="00000000" w:rsidDel="00000000" w:rsidP="00000000" w:rsidRDefault="00000000" w:rsidRPr="00000000" w14:paraId="00000020">
            <w:pPr>
              <w:widowControl w:val="0"/>
              <w:spacing w:line="240" w:lineRule="auto"/>
              <w:jc w:val="both"/>
              <w:rPr>
                <w:b w:val="1"/>
              </w:rPr>
            </w:pPr>
            <w:r w:rsidDel="00000000" w:rsidR="00000000" w:rsidRPr="00000000">
              <w:rPr>
                <w:rtl w:val="0"/>
              </w:rPr>
            </w:r>
          </w:p>
          <w:p w:rsidR="00000000" w:rsidDel="00000000" w:rsidP="00000000" w:rsidRDefault="00000000" w:rsidRPr="00000000" w14:paraId="00000021">
            <w:pPr>
              <w:widowControl w:val="0"/>
              <w:spacing w:after="240" w:line="240" w:lineRule="auto"/>
              <w:ind w:left="720" w:firstLine="0"/>
              <w:jc w:val="both"/>
              <w:rPr/>
            </w:pPr>
            <w:r w:rsidDel="00000000" w:rsidR="00000000" w:rsidRPr="00000000">
              <w:rPr>
                <w:rtl w:val="0"/>
              </w:rPr>
              <w:t xml:space="preserve">1. Permisos.</w:t>
            </w:r>
          </w:p>
          <w:p w:rsidR="00000000" w:rsidDel="00000000" w:rsidP="00000000" w:rsidRDefault="00000000" w:rsidRPr="00000000" w14:paraId="00000022">
            <w:pPr>
              <w:widowControl w:val="0"/>
              <w:spacing w:after="240" w:line="240" w:lineRule="auto"/>
              <w:ind w:left="720" w:firstLine="0"/>
              <w:jc w:val="both"/>
              <w:rPr/>
            </w:pPr>
            <w:r w:rsidDel="00000000" w:rsidR="00000000" w:rsidRPr="00000000">
              <w:rPr>
                <w:rtl w:val="0"/>
              </w:rPr>
              <w:t xml:space="preserve">2. Permisos de red.</w:t>
            </w:r>
          </w:p>
          <w:p w:rsidR="00000000" w:rsidDel="00000000" w:rsidP="00000000" w:rsidRDefault="00000000" w:rsidRPr="00000000" w14:paraId="00000023">
            <w:pPr>
              <w:widowControl w:val="0"/>
              <w:spacing w:after="240" w:line="240" w:lineRule="auto"/>
              <w:ind w:left="720" w:firstLine="0"/>
              <w:jc w:val="both"/>
              <w:rPr/>
            </w:pPr>
            <w:r w:rsidDel="00000000" w:rsidR="00000000" w:rsidRPr="00000000">
              <w:rPr>
                <w:rtl w:val="0"/>
              </w:rPr>
              <w:t xml:space="preserve">3.Derechos de usuarios.  Realiza las acciones oportunas para que solo los Administradores del</w:t>
            </w:r>
          </w:p>
          <w:p w:rsidR="00000000" w:rsidDel="00000000" w:rsidP="00000000" w:rsidRDefault="00000000" w:rsidRPr="00000000" w14:paraId="00000024">
            <w:pPr>
              <w:widowControl w:val="0"/>
              <w:spacing w:after="240" w:line="240" w:lineRule="auto"/>
              <w:ind w:left="720" w:firstLine="0"/>
              <w:jc w:val="both"/>
              <w:rPr/>
            </w:pPr>
            <w:r w:rsidDel="00000000" w:rsidR="00000000" w:rsidRPr="00000000">
              <w:rPr>
                <w:rtl w:val="0"/>
              </w:rPr>
              <w:t xml:space="preserve">sistema y el usuario Jefe puedan apagar el equipo.</w:t>
            </w:r>
          </w:p>
          <w:p w:rsidR="00000000" w:rsidDel="00000000" w:rsidP="00000000" w:rsidRDefault="00000000" w:rsidRPr="00000000" w14:paraId="00000025">
            <w:pPr>
              <w:widowControl w:val="0"/>
              <w:spacing w:after="240" w:line="240" w:lineRule="auto"/>
              <w:ind w:left="720" w:firstLine="0"/>
              <w:jc w:val="both"/>
              <w:rPr/>
            </w:pPr>
            <w:r w:rsidDel="00000000" w:rsidR="00000000" w:rsidRPr="00000000">
              <w:rPr>
                <w:rtl w:val="0"/>
              </w:rPr>
              <w:t xml:space="preserve">4.Directivas de seguridad. Crea dos GPO para prohibir el acceso a Configuración del PC y Panel de</w:t>
            </w:r>
          </w:p>
          <w:p w:rsidR="00000000" w:rsidDel="00000000" w:rsidP="00000000" w:rsidRDefault="00000000" w:rsidRPr="00000000" w14:paraId="00000026">
            <w:pPr>
              <w:widowControl w:val="0"/>
              <w:spacing w:after="240" w:line="240" w:lineRule="auto"/>
              <w:ind w:left="720" w:firstLine="0"/>
              <w:jc w:val="both"/>
              <w:rPr/>
            </w:pPr>
            <w:r w:rsidDel="00000000" w:rsidR="00000000" w:rsidRPr="00000000">
              <w:rPr>
                <w:rtl w:val="0"/>
              </w:rPr>
              <w:t xml:space="preserve">control, así como cumplir los requisitos de complejidad de las contraseñas.</w:t>
            </w:r>
          </w:p>
          <w:p w:rsidR="00000000" w:rsidDel="00000000" w:rsidP="00000000" w:rsidRDefault="00000000" w:rsidRPr="00000000" w14:paraId="00000027">
            <w:pPr>
              <w:widowControl w:val="0"/>
              <w:spacing w:after="240" w:line="240" w:lineRule="auto"/>
              <w:ind w:left="720" w:firstLine="0"/>
              <w:jc w:val="both"/>
              <w:rPr/>
            </w:pPr>
            <w:r w:rsidDel="00000000" w:rsidR="00000000" w:rsidRPr="00000000">
              <w:rPr>
                <w:rtl w:val="0"/>
              </w:rPr>
              <w:t xml:space="preserve">5. Servidores.</w:t>
            </w:r>
          </w:p>
          <w:p w:rsidR="00000000" w:rsidDel="00000000" w:rsidP="00000000" w:rsidRDefault="00000000" w:rsidRPr="00000000" w14:paraId="00000028">
            <w:pPr>
              <w:widowControl w:val="0"/>
              <w:spacing w:after="240" w:line="240" w:lineRule="auto"/>
              <w:ind w:left="720" w:firstLine="0"/>
              <w:jc w:val="both"/>
              <w:rPr/>
            </w:pPr>
            <w:r w:rsidDel="00000000" w:rsidR="00000000" w:rsidRPr="00000000">
              <w:rPr>
                <w:rtl w:val="0"/>
              </w:rPr>
              <w:t xml:space="preserve">6.Conexión remota.</w:t>
            </w:r>
          </w:p>
          <w:p w:rsidR="00000000" w:rsidDel="00000000" w:rsidP="00000000" w:rsidRDefault="00000000" w:rsidRPr="00000000" w14:paraId="00000029">
            <w:pPr>
              <w:widowControl w:val="0"/>
              <w:spacing w:after="240" w:line="240" w:lineRule="auto"/>
              <w:ind w:left="720" w:firstLine="0"/>
              <w:jc w:val="both"/>
              <w:rPr/>
            </w:pPr>
            <w:r w:rsidDel="00000000" w:rsidR="00000000" w:rsidRPr="00000000">
              <w:rPr>
                <w:rtl w:val="0"/>
              </w:rPr>
              <w:t xml:space="preserve">7. Herramientas de seguridad</w:t>
            </w:r>
          </w:p>
          <w:p w:rsidR="00000000" w:rsidDel="00000000" w:rsidP="00000000" w:rsidRDefault="00000000" w:rsidRPr="00000000" w14:paraId="0000002A">
            <w:pPr>
              <w:widowControl w:val="0"/>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323850</wp:posOffset>
                  </wp:positionV>
                  <wp:extent cx="2328863" cy="2328863"/>
                  <wp:effectExtent b="0" l="0" r="0" t="0"/>
                  <wp:wrapNone/>
                  <wp:docPr id="9" name="image13.png"/>
                  <a:graphic>
                    <a:graphicData uri="http://schemas.openxmlformats.org/drawingml/2006/picture">
                      <pic:pic>
                        <pic:nvPicPr>
                          <pic:cNvPr id="0" name="image13.png"/>
                          <pic:cNvPicPr preferRelativeResize="0"/>
                        </pic:nvPicPr>
                        <pic:blipFill>
                          <a:blip r:embed="rId6">
                            <a:alphaModFix amt="60000"/>
                          </a:blip>
                          <a:srcRect b="0" l="0" r="0" t="0"/>
                          <a:stretch>
                            <a:fillRect/>
                          </a:stretch>
                        </pic:blipFill>
                        <pic:spPr>
                          <a:xfrm>
                            <a:off x="0" y="0"/>
                            <a:ext cx="2328863" cy="2328863"/>
                          </a:xfrm>
                          <a:prstGeom prst="rect"/>
                          <a:ln/>
                        </pic:spPr>
                      </pic:pic>
                    </a:graphicData>
                  </a:graphic>
                </wp:anchor>
              </w:drawing>
            </w:r>
          </w:p>
        </w:tc>
      </w:tr>
    </w:tbl>
    <w:p w:rsidR="00000000" w:rsidDel="00000000" w:rsidP="00000000" w:rsidRDefault="00000000" w:rsidRPr="00000000" w14:paraId="0000002B">
      <w:pPr>
        <w:widowControl w:val="0"/>
        <w:spacing w:line="240" w:lineRule="auto"/>
        <w:jc w:val="both"/>
        <w:rPr>
          <w:i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jc w:val="both"/>
        <w:rPr>
          <w:sz w:val="26"/>
          <w:szCs w:val="26"/>
        </w:rPr>
      </w:pPr>
      <w:r w:rsidDel="00000000" w:rsidR="00000000" w:rsidRPr="00000000">
        <w:rPr>
          <w:i w:val="1"/>
          <w:sz w:val="28"/>
          <w:szCs w:val="28"/>
          <w:rtl w:val="0"/>
        </w:rPr>
        <w:t xml:space="preserve">Permisos </w:t>
      </w:r>
      <w:r w:rsidDel="00000000" w:rsidR="00000000" w:rsidRPr="00000000">
        <w:rPr>
          <w:rtl w:val="0"/>
        </w:rPr>
      </w:r>
    </w:p>
    <w:p w:rsidR="00000000" w:rsidDel="00000000" w:rsidP="00000000" w:rsidRDefault="00000000" w:rsidRPr="00000000" w14:paraId="0000002D">
      <w:pPr>
        <w:widowControl w:val="0"/>
        <w:spacing w:line="240" w:lineRule="auto"/>
        <w:ind w:left="0" w:firstLine="0"/>
        <w:jc w:val="both"/>
        <w:rPr>
          <w:i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widowControl w:val="0"/>
        <w:numPr>
          <w:ilvl w:val="0"/>
          <w:numId w:val="2"/>
        </w:numPr>
        <w:spacing w:line="240" w:lineRule="auto"/>
        <w:ind w:left="720" w:hanging="360"/>
        <w:jc w:val="left"/>
        <w:rPr>
          <w:b w:val="1"/>
          <w:sz w:val="28"/>
          <w:szCs w:val="28"/>
        </w:rPr>
      </w:pPr>
      <w:r w:rsidDel="00000000" w:rsidR="00000000" w:rsidRPr="00000000">
        <w:rPr>
          <w:sz w:val="26"/>
          <w:szCs w:val="26"/>
          <w:rtl w:val="0"/>
        </w:rPr>
        <w:t xml:space="preserve">Crea un usuario llamado Jefe y los siguientes grupos de usuarios con al menos 2 usuarios en cada uno de ellos: Comerciales, Gestores y Empleados</w:t>
      </w:r>
    </w:p>
    <w:p w:rsidR="00000000" w:rsidDel="00000000" w:rsidP="00000000" w:rsidRDefault="00000000" w:rsidRPr="00000000" w14:paraId="00000030">
      <w:pPr>
        <w:widowControl w:val="0"/>
        <w:spacing w:line="240" w:lineRule="auto"/>
        <w:jc w:val="left"/>
        <w:rPr>
          <w:sz w:val="26"/>
          <w:szCs w:val="26"/>
        </w:rPr>
      </w:pPr>
      <w:r w:rsidDel="00000000" w:rsidR="00000000" w:rsidRPr="00000000">
        <w:rPr>
          <w:rtl w:val="0"/>
        </w:rPr>
      </w:r>
    </w:p>
    <w:p w:rsidR="00000000" w:rsidDel="00000000" w:rsidP="00000000" w:rsidRDefault="00000000" w:rsidRPr="00000000" w14:paraId="00000031">
      <w:pPr>
        <w:widowControl w:val="0"/>
        <w:spacing w:line="240" w:lineRule="auto"/>
        <w:jc w:val="center"/>
        <w:rPr>
          <w:sz w:val="26"/>
          <w:szCs w:val="26"/>
        </w:rPr>
      </w:pPr>
      <w:r w:rsidDel="00000000" w:rsidR="00000000" w:rsidRPr="00000000">
        <w:rPr>
          <w:sz w:val="26"/>
          <w:szCs w:val="26"/>
        </w:rPr>
        <w:drawing>
          <wp:inline distB="114300" distT="114300" distL="114300" distR="114300">
            <wp:extent cx="3790936" cy="312307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790936" cy="312307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jc w:val="center"/>
        <w:rPr>
          <w:sz w:val="26"/>
          <w:szCs w:val="26"/>
        </w:rPr>
      </w:pPr>
      <w:r w:rsidDel="00000000" w:rsidR="00000000" w:rsidRPr="00000000">
        <w:rPr>
          <w:rtl w:val="0"/>
        </w:rPr>
      </w:r>
    </w:p>
    <w:p w:rsidR="00000000" w:rsidDel="00000000" w:rsidP="00000000" w:rsidRDefault="00000000" w:rsidRPr="00000000" w14:paraId="00000033">
      <w:pPr>
        <w:widowControl w:val="0"/>
        <w:spacing w:line="240" w:lineRule="auto"/>
        <w:ind w:left="0" w:firstLine="0"/>
        <w:jc w:val="center"/>
        <w:rPr>
          <w:b w:val="1"/>
          <w:sz w:val="28"/>
          <w:szCs w:val="28"/>
        </w:rPr>
      </w:pPr>
      <w:r w:rsidDel="00000000" w:rsidR="00000000" w:rsidRPr="00000000">
        <w:rPr>
          <w:b w:val="1"/>
          <w:sz w:val="28"/>
          <w:szCs w:val="28"/>
        </w:rPr>
        <w:drawing>
          <wp:inline distB="114300" distT="114300" distL="114300" distR="114300">
            <wp:extent cx="3599720" cy="335743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99720" cy="335743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240" w:lineRule="auto"/>
        <w:ind w:left="0" w:firstLine="0"/>
        <w:jc w:val="center"/>
        <w:rPr>
          <w:b w:val="1"/>
          <w:sz w:val="28"/>
          <w:szCs w:val="28"/>
        </w:rPr>
      </w:pPr>
      <w:r w:rsidDel="00000000" w:rsidR="00000000" w:rsidRPr="00000000">
        <w:rPr>
          <w:b w:val="1"/>
          <w:sz w:val="28"/>
          <w:szCs w:val="28"/>
        </w:rPr>
        <w:drawing>
          <wp:inline distB="114300" distT="114300" distL="114300" distR="114300">
            <wp:extent cx="3732375" cy="3438417"/>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32375" cy="343841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36">
      <w:pPr>
        <w:widowControl w:val="0"/>
        <w:spacing w:line="240" w:lineRule="auto"/>
        <w:ind w:left="0" w:firstLine="0"/>
        <w:jc w:val="center"/>
        <w:rPr>
          <w:b w:val="1"/>
          <w:sz w:val="28"/>
          <w:szCs w:val="28"/>
        </w:rPr>
      </w:pPr>
      <w:r w:rsidDel="00000000" w:rsidR="00000000" w:rsidRPr="00000000">
        <w:rPr>
          <w:b w:val="1"/>
          <w:sz w:val="28"/>
          <w:szCs w:val="28"/>
        </w:rPr>
        <w:drawing>
          <wp:inline distB="114300" distT="114300" distL="114300" distR="114300">
            <wp:extent cx="3690521" cy="3432006"/>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90521" cy="343200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38">
      <w:pPr>
        <w:widowControl w:val="0"/>
        <w:numPr>
          <w:ilvl w:val="0"/>
          <w:numId w:val="6"/>
        </w:numPr>
        <w:spacing w:line="240" w:lineRule="auto"/>
        <w:ind w:left="720" w:hanging="360"/>
        <w:jc w:val="left"/>
        <w:rPr>
          <w:sz w:val="26"/>
          <w:szCs w:val="26"/>
        </w:rPr>
      </w:pPr>
      <w:r w:rsidDel="00000000" w:rsidR="00000000" w:rsidRPr="00000000">
        <w:rPr>
          <w:sz w:val="26"/>
          <w:szCs w:val="26"/>
          <w:rtl w:val="0"/>
        </w:rPr>
        <w:t xml:space="preserve">En una unidad distinta a la del sistema operativo, crea una carpeta llamada Usuarios que contenga otras dos Comerciales y Gestores. A estas carpetas tienen acceso a todos los usuarios, pero solo los usuarios del grupo Gestores podrán escribir sobre la carpeta Gestores. De igual forma, los usuarios del grupo Comerciales podrán escribir sobre la carpetaComerciales. El usuario Jefe será el único que pueda modificar los permisos de todas las</w:t>
      </w:r>
    </w:p>
    <w:p w:rsidR="00000000" w:rsidDel="00000000" w:rsidP="00000000" w:rsidRDefault="00000000" w:rsidRPr="00000000" w14:paraId="00000039">
      <w:pPr>
        <w:widowControl w:val="0"/>
        <w:spacing w:line="240" w:lineRule="auto"/>
        <w:ind w:left="720" w:firstLine="0"/>
        <w:jc w:val="left"/>
        <w:rPr>
          <w:sz w:val="26"/>
          <w:szCs w:val="26"/>
        </w:rPr>
      </w:pPr>
      <w:r w:rsidDel="00000000" w:rsidR="00000000" w:rsidRPr="00000000">
        <w:rPr>
          <w:sz w:val="26"/>
          <w:szCs w:val="26"/>
          <w:rtl w:val="0"/>
        </w:rPr>
        <w:t xml:space="preserve">carpetas.</w:t>
      </w:r>
    </w:p>
    <w:p w:rsidR="00000000" w:rsidDel="00000000" w:rsidP="00000000" w:rsidRDefault="00000000" w:rsidRPr="00000000" w14:paraId="0000003A">
      <w:pPr>
        <w:widowControl w:val="0"/>
        <w:spacing w:line="240" w:lineRule="auto"/>
        <w:ind w:left="720" w:firstLine="0"/>
        <w:jc w:val="left"/>
        <w:rPr>
          <w:sz w:val="26"/>
          <w:szCs w:val="26"/>
        </w:rPr>
      </w:pPr>
      <w:r w:rsidDel="00000000" w:rsidR="00000000" w:rsidRPr="00000000">
        <w:rPr>
          <w:rtl w:val="0"/>
        </w:rPr>
      </w:r>
    </w:p>
    <w:p w:rsidR="00000000" w:rsidDel="00000000" w:rsidP="00000000" w:rsidRDefault="00000000" w:rsidRPr="00000000" w14:paraId="0000003B">
      <w:pPr>
        <w:widowControl w:val="0"/>
        <w:spacing w:line="240" w:lineRule="auto"/>
        <w:ind w:left="720" w:firstLine="0"/>
        <w:jc w:val="left"/>
        <w:rPr>
          <w:sz w:val="26"/>
          <w:szCs w:val="26"/>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jc w:val="left"/>
        <w:rPr>
          <w:sz w:val="26"/>
          <w:szCs w:val="26"/>
        </w:rPr>
      </w:pPr>
      <w:r w:rsidDel="00000000" w:rsidR="00000000" w:rsidRPr="00000000">
        <w:rPr>
          <w:sz w:val="26"/>
          <w:szCs w:val="26"/>
          <w:rtl w:val="0"/>
        </w:rPr>
        <w:tab/>
        <w:tab/>
        <w:tab/>
      </w:r>
    </w:p>
    <w:p w:rsidR="00000000" w:rsidDel="00000000" w:rsidP="00000000" w:rsidRDefault="00000000" w:rsidRPr="00000000" w14:paraId="0000003D">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3E">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3F">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40">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42">
      <w:pPr>
        <w:widowControl w:val="0"/>
        <w:spacing w:line="240" w:lineRule="auto"/>
        <w:ind w:left="0" w:firstLine="0"/>
        <w:jc w:val="cente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233363</wp:posOffset>
            </wp:positionV>
            <wp:extent cx="3409950" cy="4276725"/>
            <wp:effectExtent b="0" l="0" r="0" t="0"/>
            <wp:wrapNone/>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09950" cy="4276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232358</wp:posOffset>
            </wp:positionV>
            <wp:extent cx="3409950" cy="4286250"/>
            <wp:effectExtent b="0" l="0" r="0" t="0"/>
            <wp:wrapNone/>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09950" cy="4286250"/>
                    </a:xfrm>
                    <a:prstGeom prst="rect"/>
                    <a:ln/>
                  </pic:spPr>
                </pic:pic>
              </a:graphicData>
            </a:graphic>
          </wp:anchor>
        </w:drawing>
      </w:r>
    </w:p>
    <w:p w:rsidR="00000000" w:rsidDel="00000000" w:rsidP="00000000" w:rsidRDefault="00000000" w:rsidRPr="00000000" w14:paraId="00000043">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44">
      <w:pPr>
        <w:widowControl w:val="0"/>
        <w:spacing w:line="24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45">
      <w:pPr>
        <w:widowControl w:val="0"/>
        <w:spacing w:line="240" w:lineRule="auto"/>
        <w:ind w:left="0" w:firstLine="0"/>
        <w:jc w:val="left"/>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4010025</wp:posOffset>
            </wp:positionV>
            <wp:extent cx="3429000" cy="4257675"/>
            <wp:effectExtent b="0" l="0" r="0" t="0"/>
            <wp:wrapNone/>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429000" cy="4257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4138947</wp:posOffset>
            </wp:positionV>
            <wp:extent cx="3381375" cy="4257675"/>
            <wp:effectExtent b="0" l="0" r="0" t="0"/>
            <wp:wrapNone/>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81375" cy="4257675"/>
                    </a:xfrm>
                    <a:prstGeom prst="rect"/>
                    <a:ln/>
                  </pic:spPr>
                </pic:pic>
              </a:graphicData>
            </a:graphic>
          </wp:anchor>
        </w:drawing>
      </w:r>
    </w:p>
    <w:p w:rsidR="00000000" w:rsidDel="00000000" w:rsidP="00000000" w:rsidRDefault="00000000" w:rsidRPr="00000000" w14:paraId="00000046">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7">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8">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9">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A">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B">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C">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D">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E">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4F">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0">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1">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3">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6">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7">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8">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A">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B">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C">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D">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E">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5F">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0">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1">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2">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3">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4">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5">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6">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7">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8">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9">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A">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B">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C">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D">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F">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0">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3">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4">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5">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6">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7">
      <w:pPr>
        <w:widowControl w:val="0"/>
        <w:spacing w:line="240" w:lineRule="auto"/>
        <w:jc w:val="both"/>
        <w:rPr>
          <w:sz w:val="26"/>
          <w:szCs w:val="26"/>
        </w:rPr>
      </w:pPr>
      <w:r w:rsidDel="00000000" w:rsidR="00000000" w:rsidRPr="00000000">
        <w:rPr>
          <w:i w:val="1"/>
          <w:sz w:val="28"/>
          <w:szCs w:val="28"/>
          <w:rtl w:val="0"/>
        </w:rPr>
        <w:t xml:space="preserve">Permisos de red</w:t>
      </w:r>
      <w:r w:rsidDel="00000000" w:rsidR="00000000" w:rsidRPr="00000000">
        <w:rPr>
          <w:rtl w:val="0"/>
        </w:rPr>
      </w:r>
    </w:p>
    <w:p w:rsidR="00000000" w:rsidDel="00000000" w:rsidP="00000000" w:rsidRDefault="00000000" w:rsidRPr="00000000" w14:paraId="00000078">
      <w:pPr>
        <w:widowControl w:val="0"/>
        <w:spacing w:line="240" w:lineRule="auto"/>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7A">
      <w:pPr>
        <w:widowControl w:val="0"/>
        <w:numPr>
          <w:ilvl w:val="0"/>
          <w:numId w:val="1"/>
        </w:numPr>
        <w:spacing w:line="240" w:lineRule="auto"/>
        <w:ind w:left="720" w:hanging="360"/>
        <w:jc w:val="left"/>
        <w:rPr>
          <w:sz w:val="24"/>
          <w:szCs w:val="24"/>
        </w:rPr>
      </w:pPr>
      <w:r w:rsidDel="00000000" w:rsidR="00000000" w:rsidRPr="00000000">
        <w:rPr>
          <w:sz w:val="24"/>
          <w:szCs w:val="24"/>
          <w:rtl w:val="0"/>
        </w:rPr>
        <w:t xml:space="preserve">Comparte la carpeta Usuarios con el nombre compUsuarios para que solo los equipos. Comerciales y el usuario Jefe tengan acceso a ella desde otro equipo. Accede de dos formasdistintas a dicha carpeta</w:t>
      </w:r>
    </w:p>
    <w:p w:rsidR="00000000" w:rsidDel="00000000" w:rsidP="00000000" w:rsidRDefault="00000000" w:rsidRPr="00000000" w14:paraId="0000007B">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ind w:left="0" w:firstLine="0"/>
        <w:jc w:val="left"/>
        <w:rPr>
          <w:b w:val="1"/>
          <w:sz w:val="28"/>
          <w:szCs w:val="28"/>
        </w:rPr>
      </w:pPr>
      <w:r w:rsidDel="00000000" w:rsidR="00000000" w:rsidRPr="00000000">
        <w:rPr>
          <w:b w:val="1"/>
          <w:sz w:val="28"/>
          <w:szCs w:val="28"/>
        </w:rPr>
        <w:drawing>
          <wp:inline distB="114300" distT="114300" distL="114300" distR="114300">
            <wp:extent cx="5610225" cy="398145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102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E">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7F">
      <w:pPr>
        <w:widowControl w:val="0"/>
        <w:numPr>
          <w:ilvl w:val="0"/>
          <w:numId w:val="3"/>
        </w:numPr>
        <w:spacing w:line="240" w:lineRule="auto"/>
        <w:ind w:left="720" w:hanging="360"/>
        <w:rPr>
          <w:sz w:val="28"/>
          <w:szCs w:val="28"/>
        </w:rPr>
      </w:pPr>
      <w:r w:rsidDel="00000000" w:rsidR="00000000" w:rsidRPr="00000000">
        <w:rPr>
          <w:sz w:val="28"/>
          <w:szCs w:val="28"/>
          <w:rtl w:val="0"/>
        </w:rPr>
        <w:t xml:space="preserve">Modifica este último recurso compartido como oculto</w:t>
      </w:r>
    </w:p>
    <w:p w:rsidR="00000000" w:rsidDel="00000000" w:rsidP="00000000" w:rsidRDefault="00000000" w:rsidRPr="00000000" w14:paraId="0000008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1">
      <w:pPr>
        <w:widowControl w:val="0"/>
        <w:spacing w:line="240" w:lineRule="auto"/>
        <w:jc w:val="left"/>
        <w:rPr>
          <w:b w:val="1"/>
          <w:sz w:val="28"/>
          <w:szCs w:val="28"/>
        </w:rPr>
      </w:pPr>
      <w:r w:rsidDel="00000000" w:rsidR="00000000" w:rsidRPr="00000000">
        <w:rPr>
          <w:b w:val="1"/>
          <w:sz w:val="28"/>
          <w:szCs w:val="28"/>
        </w:rPr>
        <w:drawing>
          <wp:inline distB="114300" distT="114300" distL="114300" distR="114300">
            <wp:extent cx="2962275" cy="20955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622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83">
      <w:pPr>
        <w:widowControl w:val="0"/>
        <w:numPr>
          <w:ilvl w:val="0"/>
          <w:numId w:val="4"/>
        </w:numPr>
        <w:spacing w:line="240" w:lineRule="auto"/>
        <w:ind w:left="720" w:hanging="360"/>
        <w:jc w:val="left"/>
        <w:rPr>
          <w:sz w:val="28"/>
          <w:szCs w:val="28"/>
        </w:rPr>
      </w:pPr>
      <w:r w:rsidDel="00000000" w:rsidR="00000000" w:rsidRPr="00000000">
        <w:rPr>
          <w:sz w:val="28"/>
          <w:szCs w:val="28"/>
          <w:rtl w:val="0"/>
        </w:rPr>
        <w:t xml:space="preserve">Accede desde otro equipo al recurso compartido oculto anterior con un usuario con permisos.</w:t>
      </w:r>
    </w:p>
    <w:p w:rsidR="00000000" w:rsidDel="00000000" w:rsidP="00000000" w:rsidRDefault="00000000" w:rsidRPr="00000000" w14:paraId="00000084">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85">
      <w:pPr>
        <w:widowControl w:val="0"/>
        <w:spacing w:line="240" w:lineRule="auto"/>
        <w:jc w:val="left"/>
        <w:rPr>
          <w:sz w:val="28"/>
          <w:szCs w:val="28"/>
        </w:rPr>
      </w:pPr>
      <w:r w:rsidDel="00000000" w:rsidR="00000000" w:rsidRPr="00000000">
        <w:rPr>
          <w:sz w:val="28"/>
          <w:szCs w:val="28"/>
        </w:rPr>
        <w:drawing>
          <wp:inline distB="114300" distT="114300" distL="114300" distR="114300">
            <wp:extent cx="5731200" cy="201930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87">
      <w:pPr>
        <w:widowControl w:val="0"/>
        <w:spacing w:line="240" w:lineRule="auto"/>
        <w:jc w:val="left"/>
        <w:rPr>
          <w:sz w:val="24"/>
          <w:szCs w:val="24"/>
        </w:rPr>
      </w:pPr>
      <w:r w:rsidDel="00000000" w:rsidR="00000000" w:rsidRPr="00000000">
        <w:rPr>
          <w:sz w:val="24"/>
          <w:szCs w:val="24"/>
          <w:rtl w:val="0"/>
        </w:rPr>
        <w:t xml:space="preserve">Permite acceder aunque permanezca en oculto</w:t>
      </w:r>
    </w:p>
    <w:p w:rsidR="00000000" w:rsidDel="00000000" w:rsidP="00000000" w:rsidRDefault="00000000" w:rsidRPr="00000000" w14:paraId="00000088">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89">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8A">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8B">
      <w:pPr>
        <w:widowControl w:val="0"/>
        <w:numPr>
          <w:ilvl w:val="0"/>
          <w:numId w:val="5"/>
        </w:numPr>
        <w:spacing w:line="240" w:lineRule="auto"/>
        <w:ind w:left="720" w:hanging="360"/>
        <w:jc w:val="left"/>
        <w:rPr>
          <w:sz w:val="28"/>
          <w:szCs w:val="28"/>
          <w:u w:val="none"/>
        </w:rPr>
      </w:pPr>
      <w:r w:rsidDel="00000000" w:rsidR="00000000" w:rsidRPr="00000000">
        <w:rPr>
          <w:sz w:val="28"/>
          <w:szCs w:val="28"/>
          <w:rtl w:val="0"/>
        </w:rPr>
        <w:t xml:space="preserve">Comprueba los recursos compartidos del equipo</w:t>
      </w:r>
    </w:p>
    <w:p w:rsidR="00000000" w:rsidDel="00000000" w:rsidP="00000000" w:rsidRDefault="00000000" w:rsidRPr="00000000" w14:paraId="0000008C">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8D">
      <w:pPr>
        <w:widowControl w:val="0"/>
        <w:spacing w:line="240" w:lineRule="auto"/>
        <w:jc w:val="left"/>
        <w:rPr>
          <w:sz w:val="28"/>
          <w:szCs w:val="28"/>
        </w:rPr>
      </w:pPr>
      <w:r w:rsidDel="00000000" w:rsidR="00000000" w:rsidRPr="00000000">
        <w:rPr>
          <w:rtl w:val="0"/>
        </w:rPr>
      </w:r>
    </w:p>
    <w:p w:rsidR="00000000" w:rsidDel="00000000" w:rsidP="00000000" w:rsidRDefault="00000000" w:rsidRPr="00000000" w14:paraId="0000008E">
      <w:pPr>
        <w:widowControl w:val="0"/>
        <w:spacing w:line="240" w:lineRule="auto"/>
        <w:jc w:val="left"/>
        <w:rPr>
          <w:sz w:val="28"/>
          <w:szCs w:val="28"/>
        </w:rPr>
      </w:pPr>
      <w:r w:rsidDel="00000000" w:rsidR="00000000" w:rsidRPr="00000000">
        <w:rPr>
          <w:rtl w:val="0"/>
        </w:rPr>
      </w:r>
    </w:p>
    <w:sectPr>
      <w:headerReference r:id="rId18" w:type="default"/>
      <w:headerReference r:id="rId19" w:type="first"/>
      <w:footerReference r:id="rId20" w:type="first"/>
      <w:pgSz w:h="16834" w:w="11909" w:orient="portrait"/>
      <w:pgMar w:bottom="0" w:top="0"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3.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