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3: Anonimização de um dataset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 análise de utilidade e risco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Helena Moutinho - 202304719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Hugo Melo - 202304068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Isabela Cartaxo - 202300339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 principal objetivo deste trabalho é realizar a anonimização de um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contendo informações pessoais, avaliando os riscos de privacidade associados aos dados originais e aplicando diferentes modelos de privacidade para mitigar esses 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 anonimização de dados é uma prática essencial para proteger a privacidade dos indivíduos em bases de dados que contêm informações sensíveis ou potencialmente identificáveis. Ela visa tornar os dados inutilizáveis para fins de </w:t>
      </w:r>
      <w:r w:rsidDel="00000000" w:rsidR="00000000" w:rsidRPr="00000000">
        <w:rPr>
          <w:rtl w:val="0"/>
        </w:rPr>
        <w:t xml:space="preserve">reidentificação</w:t>
      </w:r>
      <w:r w:rsidDel="00000000" w:rsidR="00000000" w:rsidRPr="00000000">
        <w:rPr>
          <w:rtl w:val="0"/>
        </w:rPr>
        <w:t xml:space="preserve">, garantindo conformidade com legislações de proteção de dados como o Regulamento Geral sobre a Proteção de Dados (</w:t>
      </w:r>
      <w:r w:rsidDel="00000000" w:rsidR="00000000" w:rsidRPr="00000000">
        <w:rPr>
          <w:rtl w:val="0"/>
        </w:rPr>
        <w:t xml:space="preserve">RGPD</w:t>
      </w:r>
      <w:r w:rsidDel="00000000" w:rsidR="00000000" w:rsidRPr="00000000">
        <w:rPr>
          <w:rtl w:val="0"/>
        </w:rPr>
        <w:t xml:space="preserve">), aplicável em toda a União Europeia.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analisado contém atributos relacionados a características sociodemográficas de indivíduos, incluindo sexo, idade, raça, estado civil, escolaridade, país de origem, classe de trabalho, ocupação e classe salarial. Embora esses dados não contenham identificadores diretos como nomes ou números de identificação civil, podem representar riscos significativos de </w:t>
      </w:r>
      <w:r w:rsidDel="00000000" w:rsidR="00000000" w:rsidRPr="00000000">
        <w:rPr>
          <w:rtl w:val="0"/>
        </w:rPr>
        <w:t xml:space="preserve">reidentificação</w:t>
      </w:r>
      <w:r w:rsidDel="00000000" w:rsidR="00000000" w:rsidRPr="00000000">
        <w:rPr>
          <w:rtl w:val="0"/>
        </w:rPr>
        <w:t xml:space="preserve"> quando combinados com outras informações públicas. Por isso, a aplicação de técnicas de anonimização é crucial para a sua utilização segura.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Classificação dos atributos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Os atributos </w:t>
      </w:r>
      <w:r w:rsidDel="00000000" w:rsidR="00000000" w:rsidRPr="00000000">
        <w:rPr>
          <w:i w:val="1"/>
          <w:iCs w:val="1"/>
          <w:rtl w:val="0"/>
        </w:rPr>
        <w:t xml:space="preserve">sex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marital-status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native-country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workclass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occupation </w:t>
      </w:r>
      <w:r w:rsidDel="00000000" w:rsidR="00000000" w:rsidRPr="00000000">
        <w:rPr>
          <w:rtl w:val="0"/>
        </w:rPr>
        <w:t xml:space="preserve">são classificados como </w:t>
      </w:r>
      <w:r w:rsidDel="00000000" w:rsidR="00000000" w:rsidRPr="00000000">
        <w:rPr>
          <w:b w:val="1"/>
          <w:bCs w:val="1"/>
          <w:rtl w:val="0"/>
        </w:rPr>
        <w:t xml:space="preserve">QIDs</w:t>
      </w:r>
      <w:r w:rsidDel="00000000" w:rsidR="00000000" w:rsidRPr="00000000">
        <w:rPr>
          <w:rtl w:val="0"/>
        </w:rPr>
        <w:t xml:space="preserve"> (Quasi-Identificadores), uma vez que, individualmente, não identificam diretamente um utilizador. No entanto, quando combinados entre si ou com outras fontes de dados, podem ser utilizados para re-identificar o proprietário de um registo.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Já os atributos </w:t>
      </w:r>
      <w:r w:rsidDel="00000000" w:rsidR="00000000" w:rsidRPr="00000000">
        <w:rPr>
          <w:b w:val="1"/>
          <w:bCs w:val="1"/>
          <w:rtl w:val="0"/>
        </w:rPr>
        <w:t xml:space="preserve">race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salary-class</w:t>
      </w:r>
      <w:r w:rsidDel="00000000" w:rsidR="00000000" w:rsidRPr="00000000">
        <w:rPr>
          <w:rtl w:val="0"/>
        </w:rPr>
        <w:t xml:space="preserve"> são considerados </w:t>
      </w:r>
      <w:r w:rsidDel="00000000" w:rsidR="00000000" w:rsidRPr="00000000">
        <w:rPr>
          <w:b w:val="1"/>
          <w:bCs w:val="1"/>
          <w:rtl w:val="0"/>
        </w:rPr>
        <w:t xml:space="preserve">sensíveis</w:t>
      </w:r>
      <w:r w:rsidDel="00000000" w:rsidR="00000000" w:rsidRPr="00000000">
        <w:rPr>
          <w:rtl w:val="0"/>
        </w:rPr>
        <w:t xml:space="preserve">, por serem informações privadas e específicas de um indivíduo. A divulgação pública desses dados pode comprometer a privacidade e expor os utilizadores a riscos de discriminação. Além disso, tais atributos também podem ser utilizados em cruzamentos com outras variáveis para a </w:t>
      </w:r>
      <w:r w:rsidDel="00000000" w:rsidR="00000000" w:rsidRPr="00000000">
        <w:rPr>
          <w:rtl w:val="0"/>
        </w:rPr>
        <w:t xml:space="preserve">reidentificação</w:t>
      </w:r>
      <w:r w:rsidDel="00000000" w:rsidR="00000000" w:rsidRPr="00000000">
        <w:rPr>
          <w:rtl w:val="0"/>
        </w:rPr>
        <w:t xml:space="preserve"> de indivíduos. 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Riscos de privacidade do dataset original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 análise de risco foi realizada utilizando a funcionalidade Analyze </w:t>
      </w:r>
      <w:r w:rsidDel="00000000" w:rsidR="00000000" w:rsidRPr="00000000">
        <w:rPr>
          <w:rtl w:val="0"/>
        </w:rPr>
        <w:t xml:space="preserve">Risk &gt; Attacker</w:t>
      </w:r>
      <w:r w:rsidDel="00000000" w:rsidR="00000000" w:rsidRPr="00000000">
        <w:rPr>
          <w:rtl w:val="0"/>
        </w:rPr>
        <w:t xml:space="preserve"> Models da ferramenta ARX, com o objetivo de estimar o risco de reidentificação no dataset original. A ferramenta baseia-se em diferentes modelos de atacante, que simulam cenários distintos de conhecimento prévio por parte de potenciais invasores. São considerados três modelos: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Prosecutor</w:t>
      </w:r>
      <w:r w:rsidDel="00000000" w:rsidR="00000000" w:rsidRPr="00000000">
        <w:rPr>
          <w:rtl w:val="0"/>
        </w:rPr>
        <w:t xml:space="preserve">: assume que o atacante sabe que um indivíduo específico está presente no </w:t>
      </w:r>
      <w:r w:rsidDel="00000000" w:rsidR="00000000" w:rsidRPr="00000000">
        <w:rPr>
          <w:i w:val="1"/>
          <w:iCs w:val="1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e conhece os seus QIDs. É utilizado para simular ataques direcionados.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Journalist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assume que o atacante conhece os QIDs de uma pessoa, mas não tem certeza se ela está incluída no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. Este modelo simula ataques mais amplos.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Marketer</w:t>
      </w:r>
      <w:r w:rsidDel="00000000" w:rsidR="00000000" w:rsidRPr="00000000">
        <w:rPr>
          <w:rtl w:val="0"/>
        </w:rPr>
        <w:t xml:space="preserve">: não parte do conhecimento de indivíduos específicos, mas sim de estratégias baseadas em dados agregados.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a ferramenta permite escolher entre diferentes modelos populacionais, que refletem o grau de conhecimento do atacante sobre a distribuição dos dados na população em geral: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Pitman</w:t>
      </w:r>
      <w:r w:rsidDel="00000000" w:rsidR="00000000" w:rsidRPr="00000000">
        <w:rPr>
          <w:rtl w:val="0"/>
        </w:rPr>
        <w:t xml:space="preserve">: assume que o atacante tem acesso às estatísticas exatas da população. É uma abordagem mais agressiva e conservadora, pois parte do princípio de que o atacante possui informações altamente específicas.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Modelo </w:t>
      </w:r>
      <w:r w:rsidDel="00000000" w:rsidR="00000000" w:rsidRPr="00000000">
        <w:rPr>
          <w:b w:val="1"/>
          <w:bCs w:val="1"/>
          <w:rtl w:val="0"/>
        </w:rPr>
        <w:t xml:space="preserve">Dankar</w:t>
      </w:r>
      <w:r w:rsidDel="00000000" w:rsidR="00000000" w:rsidRPr="00000000">
        <w:rPr>
          <w:rtl w:val="0"/>
        </w:rPr>
        <w:t xml:space="preserve">: assume que o atacante não conhece a distribuição real da população, apenas estimativas probabilísticas. Essa abordagem é mais realista e tende a resultar em estimativas de risco mais baixas.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Optámos pelo modelo populacional de Dankar para a análise do risco de reidentificação porque este representa um cenário mais conservador e realista em contextos práticos, assumindo que o atacante apenas tem acesso às probabilidades estatísticas da distribuição da população. Este modelo é também o mais utilizado na literatura, o que facilita a comparação dos nossos resultados com outros estudos e garante que a avaliação do risco não é subestimada.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</w:t>
      </w:r>
      <w:r w:rsidDel="00000000" w:rsidR="00000000" w:rsidRPr="00000000">
        <w:rPr>
          <w:b w:val="1"/>
          <w:bCs w:val="1"/>
          <w:rtl w:val="0"/>
        </w:rPr>
        <w:t xml:space="preserve">Riscos observados: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984250</wp:posOffset>
            </wp:positionH>
            <wp:positionV relativeFrom="paragraph">
              <wp:posOffset>352425</wp:posOffset>
            </wp:positionV>
            <wp:extent cx="3805238" cy="2705385"/>
            <wp:effectExtent b="0" l="0" r="0" t="0"/>
            <wp:wrapTopAndBottom distB="114300" distT="1143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705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Imagem 1: </w:t>
      </w:r>
      <w:r w:rsidDel="00000000" w:rsidR="00000000" w:rsidRPr="00000000">
        <w:rPr>
          <w:rtl w:val="0"/>
        </w:rPr>
        <w:t xml:space="preserve">Riscos observados no dataset original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Prosecutor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Registos em 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risco 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Taxa de sucesso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3.51%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3.51%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Nos modelos Prosecutor e Journalist, 0% dos registos no dataset apresentam risco elevado de reidentificação,já que no modelo Dankan normalmente o atacante não tem acesso aos registos. No entanto, o maior risco individual é de 20%, sugerindo que pelo menos um registo possui uma probabilidade moderada de ser reidentificado. A taxa média de sucesso do atacante, que representa a probabilidade de reidentificar corretamente uma pessoa com base nos seus QIDs, é de 3,51%. Isso significa que, em uma tentativa global de reidentificação, o atacante teria sucesso em apenas cerca de 3,5 de cada 100 casos.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modelo Marketer, que considera informações mais agregadas, a taxa média de sucesso permanece em 3,51%. Apesar do nível agregado dos dados, a consistência dessa taxa indica que os riscos de reidentificação, embora reduzidos, ainda existem em análises populacionais.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Aplicação de Modelos de Privacidade e Análise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Nesta etapa, aplicamos o modelo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combinado com ℓ-Diversity </w:t>
      </w:r>
      <w:r w:rsidDel="00000000" w:rsidR="00000000" w:rsidRPr="00000000">
        <w:rPr>
          <w:highlight w:val="white"/>
          <w:rtl w:val="0"/>
        </w:rPr>
        <w:t xml:space="preserve">(k = 5, ℓ = 2) </w:t>
      </w:r>
      <w:r w:rsidDel="00000000" w:rsidR="00000000" w:rsidRPr="00000000">
        <w:rPr>
          <w:rtl w:val="0"/>
        </w:rPr>
        <w:t xml:space="preserve">para garantir que cada indivíduo não possa ser distinguido de pelo menos outros quatro com base nos quasi-identificadores, e que dentro de cada grupo de equivalência haja diversidade nos valores dos atributos sensíveis, como raça e classe salarial. Em seguida, comparamos esse resultado com a aplicação do modelo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combinado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 (k = 5, t = 0.2), que além da proteção do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, assegura que a distribuição dos valores dos atributos sensíveis em cada grupo seja semelhante à distribuição original do conjunto de dados, reforçando a privacidade contra ataques de inferência mais avançados.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37brxcghyhc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Modelos Aplicados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k-5-Anonymity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Esse modelo garante que cada registo no dataset não possa ser distinguido de pelo menos k-1 outros registros com relação aos QIDs. Escolheu-se k = 5 por representar um bom compromisso entre anonimização e preservação da utilidade dos dados. Valores mais altos de k aumentam a privacidade, mas reduzem a granularidade e, consequentemente, a utilidade da informação.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ℓ-2-Distinct-Diversity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 ℓ-diversidade assegura que cada classe de equivalência contenha pelo menos ℓ valores distintos para um atributo sensível, prevenindo a inferência de valores sensíveis mesmo dentro de grupos anônimos. Neste caso, utilizou-se: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ℓ = 2</w:t>
      </w:r>
      <w:r w:rsidDel="00000000" w:rsidR="00000000" w:rsidRPr="00000000">
        <w:rPr>
          <w:rtl w:val="0"/>
        </w:rPr>
        <w:t xml:space="preserve"> para o atributo salary-class, o único valor possível dado que o atributo só tem 2 valores possíveis.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ℓ = 2</w:t>
      </w:r>
      <w:r w:rsidDel="00000000" w:rsidR="00000000" w:rsidRPr="00000000">
        <w:rPr>
          <w:rtl w:val="0"/>
        </w:rPr>
        <w:t xml:space="preserve"> também para race, apesar deste atributo ter cinco categorias distintas. Um valor maior de ℓ proporcionaria mais proteção, mas prejudicaria a utilidade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, a ser considerado no capítulo a seguir.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T-closeness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 visa garantir que a distribuição dos valores dos atributos sensíveis dentro de cada grupo de equivalência seja próxima à distribuição global desses atributos no dataset. Isso impede que informações sensíveis sejam reveladas por meio de distribuições discrepantes. Ao combinar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, busca-se um controle mais rigoroso sobre o vazamento de informação sensível, mantendo ainda a utilidade dos dados.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ℓ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-Distinct-Diversity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4.2.1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iscos observados: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338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Imagem 2: </w:t>
      </w:r>
      <w:r w:rsidDel="00000000" w:rsidR="00000000" w:rsidRPr="00000000">
        <w:rPr>
          <w:rtl w:val="0"/>
        </w:rPr>
        <w:t xml:space="preserve">Riscos observados no dataset anonimizado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Prosecutor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Registos em 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risco 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Taxa de sucesso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0.74%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0.74%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aplicação das técnicas de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e ℓ</w:t>
      </w:r>
      <w:r w:rsidDel="00000000" w:rsidR="00000000" w:rsidRPr="00000000">
        <w:rPr>
          <w:i w:val="1"/>
          <w:iCs w:val="1"/>
          <w:rtl w:val="0"/>
        </w:rPr>
        <w:t xml:space="preserve">-Distinct-Diversity</w:t>
      </w:r>
      <w:r w:rsidDel="00000000" w:rsidR="00000000" w:rsidRPr="00000000">
        <w:rPr>
          <w:rtl w:val="0"/>
        </w:rPr>
        <w:t xml:space="preserve">, a análise de risco de reidentificação foi realizada para avaliar a proteção dos dados no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. Nos modelos </w:t>
      </w:r>
      <w:r w:rsidDel="00000000" w:rsidR="00000000" w:rsidRPr="00000000">
        <w:rPr>
          <w:i w:val="1"/>
          <w:iCs w:val="1"/>
          <w:rtl w:val="0"/>
        </w:rPr>
        <w:t xml:space="preserve">Prosecutor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Journalist</w:t>
      </w:r>
      <w:r w:rsidDel="00000000" w:rsidR="00000000" w:rsidRPr="00000000">
        <w:rPr>
          <w:rtl w:val="0"/>
        </w:rPr>
        <w:t xml:space="preserve">, 0% dos registos apresentam risco elevado de reidentificação, tal como na análise de riscos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original. No entanto, o maior risco individual é de 20%, sugerindo que pelo menos um registo possui uma probabilidade moderada de ser reidentificado. A taxa média de sucesso do atacante, que representa a probabilidade de reidentificar corretamente um registo com base nos seus QIDs, é de 0,74%. Isso implica que, em uma tentativa de reidentificação, o atacante teria sucesso em apenas cerca de 7 em cada 100.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Comparando estes resultados com os dados do conjunto original, onde a taxa de sucesso média era de 3.51%, observamos uma redução significativa no risco de reidentificação após a aplicação destes modelos de anonimização.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4.2.2 </w:t>
      </w:r>
      <w:r w:rsidDel="00000000" w:rsidR="00000000" w:rsidRPr="00000000">
        <w:rPr>
          <w:b w:val="1"/>
          <w:bCs w:val="1"/>
          <w:rtl w:val="0"/>
        </w:rPr>
        <w:t xml:space="preserve">Análise de Utilidade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analisar </w:t>
      </w:r>
      <w:r w:rsidDel="00000000" w:rsidR="00000000" w:rsidRPr="00000000">
        <w:rPr>
          <w:rtl w:val="0"/>
        </w:rPr>
        <w:t xml:space="preserve">a preservação da utilidade dos dados do dataset anonimizado fizemos uma comparação com o dataset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Imagem 3: </w:t>
      </w:r>
      <w:r w:rsidDel="00000000" w:rsidR="00000000" w:rsidRPr="00000000">
        <w:rPr>
          <w:rtl w:val="0"/>
        </w:rPr>
        <w:t xml:space="preserve">Nível de qualidade do dataset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06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Imagem 4: </w:t>
      </w:r>
      <w:r w:rsidDel="00000000" w:rsidR="00000000" w:rsidRPr="00000000">
        <w:rPr>
          <w:rtl w:val="0"/>
        </w:rPr>
        <w:t xml:space="preserve">Nível de qualidade do dataset anonimizado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anonimizado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Generalization intensity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56.35%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54.41%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Granularity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69.08%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63.14%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Non-uniform entropy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38.87%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33.82%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Discernibility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85.58%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80.83%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aplicação de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ℓ-distinct-diversity</w:t>
      </w:r>
      <w:r w:rsidDel="00000000" w:rsidR="00000000" w:rsidRPr="00000000">
        <w:rPr>
          <w:rtl w:val="0"/>
        </w:rPr>
        <w:t xml:space="preserve"> impacta não apenas a privacidade, mas também a utilidade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, que é avaliada por métricas como </w:t>
      </w:r>
      <w:r w:rsidDel="00000000" w:rsidR="00000000" w:rsidRPr="00000000">
        <w:rPr>
          <w:i w:val="1"/>
          <w:iCs w:val="1"/>
          <w:rtl w:val="0"/>
        </w:rPr>
        <w:t xml:space="preserve">Generalization Intensity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Granularity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Non-uniform Entropy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Discernibility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i w:val="1"/>
          <w:iCs w:val="1"/>
          <w:rtl w:val="0"/>
        </w:rPr>
        <w:t xml:space="preserve">Generalization Intensity</w:t>
      </w:r>
      <w:r w:rsidDel="00000000" w:rsidR="00000000" w:rsidRPr="00000000">
        <w:rPr>
          <w:rtl w:val="0"/>
        </w:rPr>
        <w:t xml:space="preserve"> caiu de 56,35% para 54,41%, indicando uma leve redução na generalização dos dados, o que sugere que o dataset anonimizado preserva mais detalhes em comparação com o original. A </w:t>
      </w:r>
      <w:r w:rsidDel="00000000" w:rsidR="00000000" w:rsidRPr="00000000">
        <w:rPr>
          <w:i w:val="1"/>
          <w:iCs w:val="1"/>
          <w:rtl w:val="0"/>
        </w:rPr>
        <w:t xml:space="preserve">Granularity</w:t>
      </w:r>
      <w:r w:rsidDel="00000000" w:rsidR="00000000" w:rsidRPr="00000000">
        <w:rPr>
          <w:rtl w:val="0"/>
        </w:rPr>
        <w:t xml:space="preserve">, que mede a precisão dos dados, diminuiu de 69,08% para 63,14%, refletindo uma perda moderada de especificidade devido à agregação necessária para proteger a privacidade. A </w:t>
      </w:r>
      <w:r w:rsidDel="00000000" w:rsidR="00000000" w:rsidRPr="00000000">
        <w:rPr>
          <w:i w:val="1"/>
          <w:iCs w:val="1"/>
          <w:rtl w:val="0"/>
        </w:rPr>
        <w:t xml:space="preserve">Non-uniform Entropy</w:t>
      </w:r>
      <w:r w:rsidDel="00000000" w:rsidR="00000000" w:rsidRPr="00000000">
        <w:rPr>
          <w:rtl w:val="0"/>
        </w:rPr>
        <w:t xml:space="preserve">, que avalia a diversidade de valores nos dados, reduziu-se de 38,87% para 33,82%, apontando para uma menor variabilidade nos dados anonimizados, o que é esperado em processos de anonimização que agrupam registros semelhantes. A </w:t>
      </w:r>
      <w:r w:rsidDel="00000000" w:rsidR="00000000" w:rsidRPr="00000000">
        <w:rPr>
          <w:i w:val="1"/>
          <w:iCs w:val="1"/>
          <w:rtl w:val="0"/>
        </w:rPr>
        <w:t xml:space="preserve">Discernibility</w:t>
      </w:r>
      <w:r w:rsidDel="00000000" w:rsidR="00000000" w:rsidRPr="00000000">
        <w:rPr>
          <w:rtl w:val="0"/>
        </w:rPr>
        <w:t xml:space="preserve">, que indica a capacidade de distinguir registros únicos, caiu de 85,58% para 80,83%, sugerindo uma pequena perda na capacidade de diferenciar registros, mas ainda mantendo um nível elevado de distinção. 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Essas mudanças nas métricas de utilidade demonstram que as técnicas de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e ℓ</w:t>
      </w:r>
      <w:r w:rsidDel="00000000" w:rsidR="00000000" w:rsidRPr="00000000">
        <w:rPr>
          <w:i w:val="1"/>
          <w:iCs w:val="1"/>
          <w:rtl w:val="0"/>
        </w:rPr>
        <w:t xml:space="preserve">-Distinct-Diversity</w:t>
      </w:r>
      <w:r w:rsidDel="00000000" w:rsidR="00000000" w:rsidRPr="00000000">
        <w:rPr>
          <w:rtl w:val="0"/>
        </w:rPr>
        <w:t xml:space="preserve"> conseguiram reduzir significativamente o risco de reidentificação (de 3,51% para 0,74%) com um impacto relativamente pequeno na utilidade dos dados. A redução na Generalization Intensity, Granularity, Non-uniform Entropy e </w:t>
      </w:r>
      <w:r w:rsidDel="00000000" w:rsidR="00000000" w:rsidRPr="00000000">
        <w:rPr>
          <w:rtl w:val="0"/>
        </w:rPr>
        <w:t xml:space="preserve">Discernibility</w:t>
      </w:r>
      <w:r w:rsidDel="00000000" w:rsidR="00000000" w:rsidRPr="00000000">
        <w:rPr>
          <w:rtl w:val="0"/>
        </w:rPr>
        <w:t xml:space="preserve"> reflete o compromisso necessário para aumentar a privacidade.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t-Closeness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4.3.1 </w:t>
      </w:r>
      <w:r w:rsidDel="00000000" w:rsidR="00000000" w:rsidRPr="00000000">
        <w:rPr>
          <w:b w:val="1"/>
          <w:bCs w:val="1"/>
          <w:rtl w:val="0"/>
        </w:rPr>
        <w:t xml:space="preserve">Riscos observados: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10000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Imagem 5: </w:t>
      </w:r>
      <w:r w:rsidDel="00000000" w:rsidR="00000000" w:rsidRPr="00000000">
        <w:rPr>
          <w:rtl w:val="0"/>
        </w:rPr>
        <w:t xml:space="preserve">Riscos observados no dataset anonimizado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Prosecutor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Registos em 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Maior risco 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Taxa de sucesso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0.17%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0.17%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 aplicação das técnicas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, a análise de risco de reidentificação foi realizada para avaliar a proteção dos dados no dataset. Nos modelos Prosecutor e Journalist, 0% dos registos apresentam risco elevado de reidentificação, indicando que os dados são altamente resistentes a tentativas generalizadas de identificação. No entanto, o maior risco individual é de 20%, sugerindo que pelo menos um registo possui uma probabilidade moderada de ser reidentificado. A taxa média de sucesso do atacante, que representa a probabilidade de reidentificar corretamente um registo com base nos seus QIDs, é de 0,17%. Isso implica que, em uma tentativa de reidentificação, o atacante teria sucesso em apenas cerca de 1,7 em cada 1000 casos.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modelo Marketer, que utiliza informações mais agregadas, a taxa média de sucesso permanece em 0,17%, refletindo a consistência do baixo risco de </w:t>
      </w:r>
      <w:r w:rsidDel="00000000" w:rsidR="00000000" w:rsidRPr="00000000">
        <w:rPr>
          <w:sz w:val="24"/>
          <w:szCs w:val="24"/>
          <w:rtl w:val="0"/>
        </w:rPr>
        <w:t xml:space="preserve">reidentificação</w:t>
      </w:r>
      <w:r w:rsidDel="00000000" w:rsidR="00000000" w:rsidRPr="00000000">
        <w:rPr>
          <w:sz w:val="24"/>
          <w:szCs w:val="24"/>
          <w:rtl w:val="0"/>
        </w:rPr>
        <w:t xml:space="preserve"> mesmo em análises populacionais.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taxa média de sucesso do atacante foi reduzida de 3,51% para 0,17% após a aplicação das técnicas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, representando uma melhoria significativa na proteção dos dados. Essa diminuição de aproximadamente 3,34 pontos percentuais demonstra a eficácia dessas técnicas em mitigar o risco de reidentificação, oferecendo uma proteção ainda mais robusta em comparação com abordagens anteriores.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4.3.2 </w:t>
      </w:r>
      <w:r w:rsidDel="00000000" w:rsidR="00000000" w:rsidRPr="00000000">
        <w:rPr>
          <w:b w:val="1"/>
          <w:bCs w:val="1"/>
          <w:rtl w:val="0"/>
        </w:rPr>
        <w:t xml:space="preserve">Análise de Utilidade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Novamente comparamos o dataset anonimizado e o dataset original para analisar a utilidade dos dados.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Imagem 6: </w:t>
      </w:r>
      <w:r w:rsidDel="00000000" w:rsidR="00000000" w:rsidRPr="00000000">
        <w:rPr>
          <w:rtl w:val="0"/>
        </w:rPr>
        <w:t xml:space="preserve">Nível de qualidade do dataset anonimizado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anonimizado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Generalization intensity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56.35%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39.43%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Granularity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69.08%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41.01%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Non-uniform entropy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38.87%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18.52%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Discernibility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85.58%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74.12%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Generalization Intensity caiu significativamente de 56,35% para 39,43%, uma redução de cerca de 16,92 pontos percentuais, indicando que o dataset anonimizado requer menos generalização de atributos, preservando mais detalhes em comparação com o original. Essa melhoria sugere que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permitiu um equilíbrio mais fino entre anonimização e retenção de informações específicas. A Granularity, que mede a precisão dos dados, diminuiu de 69,08% para 41,01%, uma redução de 28,07 pontos percentuais, refletindo uma perda significativa de especificidade. Essa queda é esperada, pois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impõe restrições adicionais para garantir que a distribuição de atributos sensíveis seja semelhante à do dataset original, resultando em maior agregação de dados. 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Non-uniform Entropy, que avalia a diversidade de valores, caiu de 38,87% para 18,52%, uma redução de 20,35 pontos percentuais, indicando uma perda considerável na variabilidade dos dados. Esse efeito é consistente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, que limita a diversidade de atributos sensíveis para proteger contra ataques baseados em conhecimento prévio. A </w:t>
      </w:r>
      <w:r w:rsidDel="00000000" w:rsidR="00000000" w:rsidRPr="00000000">
        <w:rPr>
          <w:sz w:val="24"/>
          <w:szCs w:val="24"/>
          <w:rtl w:val="0"/>
        </w:rPr>
        <w:t xml:space="preserve">Discernibility</w:t>
      </w:r>
      <w:r w:rsidDel="00000000" w:rsidR="00000000" w:rsidRPr="00000000">
        <w:rPr>
          <w:sz w:val="24"/>
          <w:szCs w:val="24"/>
          <w:rtl w:val="0"/>
        </w:rPr>
        <w:t xml:space="preserve">, que mede a capacidade de distinguir registros únicos, reduziu-se de 85,58% para 74,12%, uma queda de 11,46 pontos percentuais, sugerindo uma perda moderada na capacidade de diferenciar registros, mas ainda mantendo um nível razoável de distinção. 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redução significativa nas métricas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Generalization Intensity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Granularity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Non-uniform Entropy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Discernibility</w:t>
      </w:r>
      <w:r w:rsidDel="00000000" w:rsidR="00000000" w:rsidRPr="00000000">
        <w:rPr>
          <w:sz w:val="24"/>
          <w:szCs w:val="24"/>
          <w:rtl w:val="0"/>
        </w:rPr>
        <w:t xml:space="preserve"> demonstra o impacto das técnicas de anonimização na utilidade dos dados, com maior ênfase na proteção de atributos sensíveis proporcionada por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combinação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conseguiu reduzir drasticamente o risco de reidentificação (de 3,51% para 0,17%) com um compromisso aceitável na utilidade, garantindo que o dataset anonimizado ainda seja viável para aplicações práticas.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4.4 Comparação entre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ℓ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t-Closeness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concluir que a técnica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 com t-Closeness</w:t>
      </w:r>
      <w:r w:rsidDel="00000000" w:rsidR="00000000" w:rsidRPr="00000000">
        <w:rPr>
          <w:sz w:val="24"/>
          <w:szCs w:val="24"/>
          <w:rtl w:val="0"/>
        </w:rPr>
        <w:t xml:space="preserve"> oferece maior proteção contra reidentificação, com uma taxa média de sucesso de 0,17% em comparação com 0,74% da técnica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 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, uma diferença de 0,57 pontos percentuais. Essa melhoria resulta da capacidade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de limitar a distribuição de atributos sensíveis, reduzindo o risco de ataques baseados em conhecimento prévio, enquanto a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se concentra apenas na diversidade de valores sensíveis dentro de cada grupo. Ambas as técnicas mantêm 0% dos registros em risco e 20% de maior risco individual, indicando que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 com t-Closeness</w:t>
      </w:r>
      <w:r w:rsidDel="00000000" w:rsidR="00000000" w:rsidRPr="00000000">
        <w:rPr>
          <w:sz w:val="24"/>
          <w:szCs w:val="24"/>
          <w:rtl w:val="0"/>
        </w:rPr>
        <w:t xml:space="preserve"> aprimora a privacidade sem alterar esses indicadores.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técnica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 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preserva mais utilidade do dataset, com reduções menores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Generalization Intensity</w:t>
      </w:r>
      <w:r w:rsidDel="00000000" w:rsidR="00000000" w:rsidRPr="00000000">
        <w:rPr>
          <w:sz w:val="24"/>
          <w:szCs w:val="24"/>
          <w:rtl w:val="0"/>
        </w:rPr>
        <w:t xml:space="preserve"> (1,94% contra 16,92%),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Granularity</w:t>
      </w:r>
      <w:r w:rsidDel="00000000" w:rsidR="00000000" w:rsidRPr="00000000">
        <w:rPr>
          <w:sz w:val="24"/>
          <w:szCs w:val="24"/>
          <w:rtl w:val="0"/>
        </w:rPr>
        <w:t xml:space="preserve"> (5,94% contra 28,07%),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Non-uniform Entropy</w:t>
      </w:r>
      <w:r w:rsidDel="00000000" w:rsidR="00000000" w:rsidRPr="00000000">
        <w:rPr>
          <w:sz w:val="24"/>
          <w:szCs w:val="24"/>
          <w:rtl w:val="0"/>
        </w:rPr>
        <w:t xml:space="preserve"> (5,05% contra 20,35%)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Discernibility</w:t>
      </w:r>
      <w:r w:rsidDel="00000000" w:rsidR="00000000" w:rsidRPr="00000000">
        <w:rPr>
          <w:sz w:val="24"/>
          <w:szCs w:val="24"/>
          <w:rtl w:val="0"/>
        </w:rPr>
        <w:t xml:space="preserve"> (4,75% contra 11,46%).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 com t-Closeness</w:t>
      </w:r>
      <w:r w:rsidDel="00000000" w:rsidR="00000000" w:rsidRPr="00000000">
        <w:rPr>
          <w:sz w:val="24"/>
          <w:szCs w:val="24"/>
          <w:rtl w:val="0"/>
        </w:rPr>
        <w:t xml:space="preserve">, por outro lado, impõe maior agregação e restrição nos dados para proteger atributos sensíveis, resultando em perdas mais significativas de precisão e variabilidade, mas preservando mais detalhes em termos de generalização.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Avaliação dos Efeitos de Parâmetros sobre Privacidade e Utilidade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Esta secção visa analisar o impacto da variação de parâmetros nos modelos de privacidade aplicados: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. O objetivo é estudar como diferentes configurações afetam o nível de proteção dos dados e a sua utilidade.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K-Anonymity com </w:t>
      </w:r>
      <w:r w:rsidDel="00000000" w:rsidR="00000000" w:rsidRPr="00000000">
        <w:rPr>
          <w:b w:val="1"/>
          <w:bCs w:val="1"/>
          <w:rtl w:val="0"/>
        </w:rPr>
        <w:t xml:space="preserve">ℓ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Analisamos a variação dos parâmetros do modelo combinado K-Anonymity 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, investigando como as diferentes configurações influenciam tanto a privacidade quanto a utilidade dos dados anonimizados.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5.1.1 Impacto da Variação do Suppression Limit</w:t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foi avaliado o efeito da variação do parâmetro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suppression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limit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sobre diferentes métricas que refletem o equilíbrio entre privacidade e utilidade dos dados anonimizados. Esse parâmetro define a proporção máxima de registros que podem ser suprimidos (isto é, removidos ou ocultados) para garantir que os requisitos de privacidade sejam cumpridos. Valores mais baixos impõem restrições maiores à supressão, forçando o algoritmo a encontrar soluções com menor perda de dados, o que pode afetar tanto o risco de reidentificação quanto a utilidade da informação preservada.</w:t>
      </w:r>
    </w:p>
    <w:p w:rsidR="00000000" w:rsidDel="00000000" w:rsidP="00000000" w:rsidRDefault="00000000" w:rsidRPr="00000000" w14:paraId="000000A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2450" cy="2756436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450" cy="2756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métrica Records at Risk permaneceu em 0% para todas as configurações, o que indica que, independentemente do limite de supressão, não houve registros com risco significativo de reidentificação segundo o modelo de ataque usado. No entanto, a Success Rate do atacante (probabilidade média de reidentificação bem-sucedida) teve um salto expressivo entre 50% (0.78%) e 1.5% (55.3%). Isso indica que, ao reduzir o limite de supressão de forma muito severa, o modelo tem maior dificuldade para aplicar generalizações eficazes, levando a grupos menos homogêneos e maior risco agregado de reidentificação.</w:t>
      </w:r>
    </w:p>
    <w:p w:rsidR="00000000" w:rsidDel="00000000" w:rsidP="00000000" w:rsidRDefault="00000000" w:rsidRPr="00000000" w14:paraId="000000A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8582" cy="2621124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582" cy="262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72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Os indicadores de utilidade refletem a perda de informação causada pelas técnicas de anonimização. Observa-se que os valores de Generalization Intensity e Granularity diminuem gradualmente à medida que o suppression limit é reduzido, indicando que o modelo passa a aplicar menos generalizações para conseguir satisfazer os requisitos de privacidade com menor margem de supressão. Além disso, a métrica Non-Uniform Entropy também apresenta uma queda, o que sugere uma redução na variabilidade dos atributos generalizados, impactando negativamente a riqueza informacional do conjunto de dados anonimizado. Por fim, a métrica </w:t>
      </w:r>
      <w:r w:rsidDel="00000000" w:rsidR="00000000" w:rsidRPr="00000000">
        <w:rPr>
          <w:highlight w:val="white"/>
          <w:rtl w:val="0"/>
        </w:rPr>
        <w:t xml:space="preserve">Discernibility</w:t>
      </w:r>
      <w:r w:rsidDel="00000000" w:rsidR="00000000" w:rsidRPr="00000000">
        <w:rPr>
          <w:highlight w:val="white"/>
          <w:rtl w:val="0"/>
        </w:rPr>
        <w:t xml:space="preserve"> aumenta com a diminuição do suppression </w:t>
      </w:r>
      <w:r w:rsidDel="00000000" w:rsidR="00000000" w:rsidRPr="00000000">
        <w:rPr>
          <w:highlight w:val="white"/>
          <w:rtl w:val="0"/>
        </w:rPr>
        <w:t xml:space="preserve">limit</w:t>
      </w:r>
      <w:r w:rsidDel="00000000" w:rsidR="00000000" w:rsidRPr="00000000">
        <w:rPr>
          <w:highlight w:val="white"/>
          <w:rtl w:val="0"/>
        </w:rPr>
        <w:t xml:space="preserve">, o que indica um crescimento no custo associado à generalização. Isso significa que os registros tornam-se menos distinguíveis entre si, prejudicando a utilidade analítica do dataset.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5.1.2 Impacto da Variação do parâmetro K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avaliado o efeito da variação do parâmetro k sobre diferentes métricas que refletem o equilíbrio entre privacidade e utilidade dos dados anonimizados. Esse parâmetro define o número mínimo de registros indistinguíveis entre si com base nos atributos quasi-identificadores. Valores mais altos de k impõem um maior nível de anonimização, exigindo que cada indivíduo esteja oculto em grupos maiores, o que tende a reduzir o risco de reidentificação. No entanto, isso também pode aumentar a generalização e a supressão, comprometendo a utilidade da informação.</w:t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5313" cy="274471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74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que tange aos riscos, a variação do parâmetro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no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revela uma diminuição gradual do risco de reidentificação conforme o aumento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.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= 2, a taxa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Records at Risk</w:t>
      </w:r>
      <w:r w:rsidDel="00000000" w:rsidR="00000000" w:rsidRPr="00000000">
        <w:rPr>
          <w:sz w:val="24"/>
          <w:szCs w:val="24"/>
          <w:rtl w:val="0"/>
        </w:rPr>
        <w:t xml:space="preserve"> é de 0,27% 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 Rate</w:t>
      </w:r>
      <w:r w:rsidDel="00000000" w:rsidR="00000000" w:rsidRPr="00000000">
        <w:rPr>
          <w:sz w:val="24"/>
          <w:szCs w:val="24"/>
          <w:rtl w:val="0"/>
        </w:rPr>
        <w:t xml:space="preserve"> alcança 0,86%. Quando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cresce para 4, esses valores caem para 0,18% e 0,82%, respectivamente. Para valores ainda maiores,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igual a 5 ou superior,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Records at Risk</w:t>
      </w:r>
      <w:r w:rsidDel="00000000" w:rsidR="00000000" w:rsidRPr="00000000">
        <w:rPr>
          <w:sz w:val="24"/>
          <w:szCs w:val="24"/>
          <w:rtl w:val="0"/>
        </w:rPr>
        <w:t xml:space="preserve"> zera, enquanto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 Rate</w:t>
      </w:r>
      <w:r w:rsidDel="00000000" w:rsidR="00000000" w:rsidRPr="00000000">
        <w:rPr>
          <w:sz w:val="24"/>
          <w:szCs w:val="24"/>
          <w:rtl w:val="0"/>
        </w:rPr>
        <w:t xml:space="preserve"> diminui gradativamente, atingindo 0,49%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= 25. Isso indica que grupos maiores tornam mais difícil a identificação dos indivíduos, fortalecendo a proteção da privacidade.</w:t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05353" cy="2761543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53" cy="2761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Quanto à utilidade dos dados, verifica-se que o aumento do parâmetro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implica uma leve redução nas métricas que indicam a preservação da informação.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Generalization Intensity</w:t>
      </w:r>
      <w:r w:rsidDel="00000000" w:rsidR="00000000" w:rsidRPr="00000000">
        <w:rPr>
          <w:sz w:val="24"/>
          <w:szCs w:val="24"/>
          <w:rtl w:val="0"/>
        </w:rPr>
        <w:t xml:space="preserve"> decresce de 59,57% para 57,19%, e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Granularity</w:t>
      </w:r>
      <w:r w:rsidDel="00000000" w:rsidR="00000000" w:rsidRPr="00000000">
        <w:rPr>
          <w:sz w:val="24"/>
          <w:szCs w:val="24"/>
          <w:rtl w:val="0"/>
        </w:rPr>
        <w:t xml:space="preserve"> reduz de 63,46% para 60,92% conforme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varia de 2 para 25.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Non-Uniform Entropy</w:t>
      </w:r>
      <w:r w:rsidDel="00000000" w:rsidR="00000000" w:rsidRPr="00000000">
        <w:rPr>
          <w:sz w:val="24"/>
          <w:szCs w:val="24"/>
          <w:rtl w:val="0"/>
        </w:rPr>
        <w:t xml:space="preserve"> também cai de 35,78% para 33,53%, refletindo uma perda moderada na variabilidade dos dados. Já o índice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Discernibility</w:t>
      </w:r>
      <w:r w:rsidDel="00000000" w:rsidR="00000000" w:rsidRPr="00000000">
        <w:rPr>
          <w:sz w:val="24"/>
          <w:szCs w:val="24"/>
          <w:rtl w:val="0"/>
        </w:rPr>
        <w:t xml:space="preserve"> diminui de 84,33% para 80,89%, evidenciando uma capacidade menor de distinguir registros únicos. Dessa forma, o aumento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melhora a privacidade, mas compromete parcialmente a utilidade e riqueza dos dados anonimizados.</w:t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5.1.3 Impacto da Variação do parâmetro ℓ</w:t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parâmetro ℓ foi aplicado ao atributo sensível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race</w:t>
      </w:r>
      <w:r w:rsidDel="00000000" w:rsidR="00000000" w:rsidRPr="00000000">
        <w:rPr>
          <w:sz w:val="24"/>
          <w:szCs w:val="24"/>
          <w:rtl w:val="0"/>
        </w:rPr>
        <w:t xml:space="preserve"> (raça) no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 </w:t>
      </w:r>
      <w:r w:rsidDel="00000000" w:rsidR="00000000" w:rsidRPr="00000000">
        <w:rPr>
          <w:sz w:val="24"/>
          <w:szCs w:val="24"/>
          <w:rtl w:val="0"/>
        </w:rPr>
        <w:t xml:space="preserve">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para aumentar a diversidade dentro de cada grupo anônimo. Essa abordagem exige que cada grupo contenha pelo menos ℓ valores distintos para o atributo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sensível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4863" cy="288079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880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Conforme o valor de ℓ aumenta, observa-se uma redução significativa nas métricas de risco, como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 Rate</w:t>
      </w:r>
      <w:r w:rsidDel="00000000" w:rsidR="00000000" w:rsidRPr="00000000">
        <w:rPr>
          <w:sz w:val="24"/>
          <w:szCs w:val="24"/>
          <w:rtl w:val="0"/>
        </w:rPr>
        <w:t xml:space="preserve"> dos ataques, que diminui de 0,78% para 0,1%, além da manutenção de 0%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Records at Risk</w:t>
      </w:r>
      <w:r w:rsidDel="00000000" w:rsidR="00000000" w:rsidRPr="00000000">
        <w:rPr>
          <w:sz w:val="24"/>
          <w:szCs w:val="24"/>
          <w:rtl w:val="0"/>
        </w:rPr>
        <w:t xml:space="preserve">, o que indica uma maior proteção da privacidade dos indivíduos no conjunto de dados.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20732" cy="289083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732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contrapartida, as métricas de utilidade mostram que, com o aumento do parâmetro ℓ, ocorre maior generalização dos dados, refletida no aumento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Generalization Intensity</w:t>
      </w:r>
      <w:r w:rsidDel="00000000" w:rsidR="00000000" w:rsidRPr="00000000">
        <w:rPr>
          <w:sz w:val="24"/>
          <w:szCs w:val="24"/>
          <w:rtl w:val="0"/>
        </w:rPr>
        <w:t xml:space="preserve"> e na redução da granularidade. Isso evidencia que para garantir maior diversidade no atributo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race</w:t>
      </w:r>
      <w:r w:rsidDel="00000000" w:rsidR="00000000" w:rsidRPr="00000000">
        <w:rPr>
          <w:sz w:val="24"/>
          <w:szCs w:val="24"/>
          <w:rtl w:val="0"/>
        </w:rPr>
        <w:t xml:space="preserve">, o modelo aplica transformações mais agressivas, o que pode comprometer a qualidade e a precisão dos dados para análises futuras. Dessa forma, há um equilíbrio necessário entre a proteção oferecida pela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no atributo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race</w:t>
      </w:r>
      <w:r w:rsidDel="00000000" w:rsidR="00000000" w:rsidRPr="00000000">
        <w:rPr>
          <w:sz w:val="24"/>
          <w:szCs w:val="24"/>
          <w:rtl w:val="0"/>
        </w:rPr>
        <w:t xml:space="preserve"> e a preservação da utilidade dos dados, sendo importante escolher valores de ℓ que atendam às necessidades específicas do caso de uso.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5.1.4 Impacto da Variação dos Pesos dos Atributos</w:t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foi avaliado o efeito da variação dos pesos atribuídos aos quasi-identificadores, conhecidos como attribute weights, sobre as métricas que equilibram privacidade e utilidade. Esse parâmetro define a importância relativa de cada atributo quasi-identificador no processo de generalização, influenciando o quanto ele será preservado ou generalizado durante a anonimização. Atribuir pesos maiores a determinados atributos prioriza sua preservação, o que pode melhorar a utilidade dos dados para análises específicas, mas também pode comprometer o nível de privacidade alcançado.</w:t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variação dos pesos atribuídos aos quasi-identificadores afeta diretamente as métricas de risco relacionadas à privacidade dos dados anonimizados. Ao atribuir pesos diferentes, o algoritmo prioriza a preservação de determinados atributos em detrimento de outros durante o processo de generalização. Nos casos em que o peso de um atributo é reduzido para 25%, observa-se um aumento significativo nos registros em risco, como no atributo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marital status</w:t>
      </w:r>
      <w:r w:rsidDel="00000000" w:rsidR="00000000" w:rsidRPr="00000000">
        <w:rPr>
          <w:sz w:val="24"/>
          <w:szCs w:val="24"/>
          <w:rtl w:val="0"/>
        </w:rPr>
        <w:t xml:space="preserve">, que apresentou 68,4% de registros vulneráveis, enquanto para outros atributos a taxa de registros em risco permaneceu em 0%. Além disso, a taxa de sucesso dos ataques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 Rate</w:t>
      </w:r>
      <w:r w:rsidDel="00000000" w:rsidR="00000000" w:rsidRPr="00000000">
        <w:rPr>
          <w:sz w:val="24"/>
          <w:szCs w:val="24"/>
          <w:rtl w:val="0"/>
        </w:rPr>
        <w:t xml:space="preserve">) mostrou variações, ainda que discretas, indicando que a alteração dos pesos pode afetar a proteção oferecida, principalmente quando determinados atributos importantes para a identificação são menos preservados.</w:t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relação às métricas de utilidade, a alteração dos pesos impacta a intensidade da generalização e a granularidade dos dados, que refletem a qualidade e a fidelidade das informações após a anonimização. A atribuição de peso maior a um atributo tende a reduzir a generalização sobre ele, melhorando a granularidade e a preservação da informação para esse campo específico, o que pode favorecer análises mais precisas. Contudo, essa priorização pode exigir maior generalização em outros atributos para manter o nível de privacidade global, resultando em um trade-off. Por exemplo, ao reduzir o peso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0"/>
        </w:rPr>
        <w:t xml:space="preserve"> para 25%, houve aumento da taxa de sucesso dos ataques para 0,92%, e variações nas métricas de granularidade e discernibilidade, sugerindo perda de utilidade. </w:t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K-Anonymity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 forma semelhante, exploramos a variação dos parâmetros do modelo combinado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, avaliando como as alterações nos seus parâmetros principais afetam o equilíbrio entre a proteção da privacidade e a preservação da utilidade dos dados anonimizados.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5.2.1 Impacto da Variação do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Suppression Limit</w:t>
      </w:r>
      <w:r w:rsidDel="00000000" w:rsidR="00000000" w:rsidRPr="00000000">
        <w:rPr>
          <w:rtl w:val="0"/>
        </w:rPr>
        <w:br w:type="textWrapping"/>
        <w:t xml:space="preserve">Assim como feito anteriormente, analisamos o impacto da variação do parâmetro suppression limit, agora aplicado ao modelo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, avaliando seus efeitos sobre as métricas de privacidade e utilidade.</w:t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1912" cy="2643188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1912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Quanto aos riscos de privacidade, a variação do parâmetro </w:t>
      </w:r>
      <w:r w:rsidDel="00000000" w:rsidR="00000000" w:rsidRPr="00000000">
        <w:rPr>
          <w:i w:val="1"/>
          <w:iCs w:val="1"/>
          <w:rtl w:val="0"/>
        </w:rPr>
        <w:t xml:space="preserve">suppression </w:t>
      </w:r>
      <w:r w:rsidDel="00000000" w:rsidR="00000000" w:rsidRPr="00000000">
        <w:rPr>
          <w:i w:val="1"/>
          <w:iCs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 no modelo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 mostrou um impacto claro e positivo na redução do risco de reidentificação. Em todas as configurações testadas, o percentual de </w:t>
      </w:r>
      <w:r w:rsidDel="00000000" w:rsidR="00000000" w:rsidRPr="00000000">
        <w:rPr>
          <w:i w:val="1"/>
          <w:iCs w:val="1"/>
          <w:rtl w:val="0"/>
        </w:rPr>
        <w:t xml:space="preserve">Records at Risk</w:t>
      </w:r>
      <w:r w:rsidDel="00000000" w:rsidR="00000000" w:rsidRPr="00000000">
        <w:rPr>
          <w:rtl w:val="0"/>
        </w:rPr>
        <w:t xml:space="preserve"> permaneceu em 0%, indicando que o modelo conseguiu garantir a anonimização completa dos registros vulneráveis. A </w:t>
      </w:r>
      <w:r w:rsidDel="00000000" w:rsidR="00000000" w:rsidRPr="00000000">
        <w:rPr>
          <w:i w:val="1"/>
          <w:i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 também apresentou redução significativa conforme o limite de supressão diminuiu, caindo de 0,25% para valores próximos de zero, o que indica que a capacidade de um atacante reidentificar indivíduos se torna praticamente nula com limites mais restritos de supressão.</w:t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6713" cy="250464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50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No que diz respeito à utilidade dos dados, as métricas refletem uma perda progressiva de qualidade à medida que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suppression limit</w:t>
      </w:r>
      <w:r w:rsidDel="00000000" w:rsidR="00000000" w:rsidRPr="00000000">
        <w:rPr>
          <w:sz w:val="24"/>
          <w:szCs w:val="24"/>
          <w:rtl w:val="0"/>
        </w:rPr>
        <w:t xml:space="preserve"> é reduzido. Os valores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Generalization Intensity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Granularity</w:t>
      </w:r>
      <w:r w:rsidDel="00000000" w:rsidR="00000000" w:rsidRPr="00000000">
        <w:rPr>
          <w:sz w:val="24"/>
          <w:szCs w:val="24"/>
          <w:rtl w:val="0"/>
        </w:rPr>
        <w:t xml:space="preserve"> caem consideravelmente, indicando que o processo de anonimização requer generalizações mais leves e menos abrangentes com menores níveis de supressão permitidos.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Non-Uniform Entropy</w:t>
      </w:r>
      <w:r w:rsidDel="00000000" w:rsidR="00000000" w:rsidRPr="00000000">
        <w:rPr>
          <w:sz w:val="24"/>
          <w:szCs w:val="24"/>
          <w:rtl w:val="0"/>
        </w:rPr>
        <w:t xml:space="preserve"> também diminui de forma acentuada, apontando para uma redução na diversidade e riqueza das informações do dataset. Já o índice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Discernibility</w:t>
      </w:r>
      <w:r w:rsidDel="00000000" w:rsidR="00000000" w:rsidRPr="00000000">
        <w:rPr>
          <w:sz w:val="24"/>
          <w:szCs w:val="24"/>
          <w:rtl w:val="0"/>
        </w:rPr>
        <w:t xml:space="preserve"> apresenta uma tendência de aumento à medida que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supression limit</w:t>
      </w:r>
      <w:r w:rsidDel="00000000" w:rsidR="00000000" w:rsidRPr="00000000">
        <w:rPr>
          <w:sz w:val="24"/>
          <w:szCs w:val="24"/>
          <w:rtl w:val="0"/>
        </w:rPr>
        <w:t xml:space="preserve"> diminui, sugerindo que o custo analítico da generalização aumenta, dificultando a distinção entre registros individuais no conjunto anonimizado. Essa análise evidencia o trade-off típico entre privacidade e utilidade: ao reduzir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suppression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 para aumentar a proteção, sacrifica-se a riqueza e detalhamento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5.2.2 Impacto da Variação do parâmetro K</w:t>
      </w:r>
    </w:p>
    <w:p w:rsidR="00000000" w:rsidDel="00000000" w:rsidP="00000000" w:rsidRDefault="00000000" w:rsidRPr="00000000" w14:paraId="000000D4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Seguindo a mesma abordagem, avaliamos também o impacto da variação do parâmetro k no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t-Closeness.</w:t>
      </w:r>
    </w:p>
    <w:p w:rsidR="00000000" w:rsidDel="00000000" w:rsidP="00000000" w:rsidRDefault="00000000" w:rsidRPr="00000000" w14:paraId="000000D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37217" cy="2896335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7217" cy="289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que tange ao risco de reidentificação, a variação do parâmetro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no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apresenta uma redução gradual e consistente nos indicadores avaliados. O percentual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Records at Risk</w:t>
      </w:r>
      <w:r w:rsidDel="00000000" w:rsidR="00000000" w:rsidRPr="00000000">
        <w:rPr>
          <w:sz w:val="24"/>
          <w:szCs w:val="24"/>
          <w:rtl w:val="0"/>
        </w:rPr>
        <w:t xml:space="preserve"> diminui de 0,17% para 0% à medida que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aumenta de 2 para 7 ou mais, refletindo a maior dificuldade de identificar indivíduos à medida que grupos maiores de registros indistinguíveis são formados.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 Rate</w:t>
      </w:r>
      <w:r w:rsidDel="00000000" w:rsidR="00000000" w:rsidRPr="00000000">
        <w:rPr>
          <w:sz w:val="24"/>
          <w:szCs w:val="24"/>
          <w:rtl w:val="0"/>
        </w:rPr>
        <w:t xml:space="preserve"> também segue a mesma tendência decrescente, passando de 0,29% para 0,13%, o que evidencia que a eficácia do modelo em proteger a privacidade melhora com o aumento do valor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. Isso demonstra que a configuração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mais elevada contribui para uma anonimização mais robusta e segura.</w:t>
      </w:r>
    </w:p>
    <w:p w:rsidR="00000000" w:rsidDel="00000000" w:rsidP="00000000" w:rsidRDefault="00000000" w:rsidRPr="00000000" w14:paraId="000000D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9253" cy="2752027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9253" cy="2752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relação à utilidade dos dados, as métricas apresentam um impacto gradual conforme o parâmetro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é aumentado.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Generalization Intensity</w:t>
      </w:r>
      <w:r w:rsidDel="00000000" w:rsidR="00000000" w:rsidRPr="00000000">
        <w:rPr>
          <w:sz w:val="24"/>
          <w:szCs w:val="24"/>
          <w:rtl w:val="0"/>
        </w:rPr>
        <w:t xml:space="preserve"> reduz-se de 43,47% para 42,87%, enquanto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Granularity</w:t>
      </w:r>
      <w:r w:rsidDel="00000000" w:rsidR="00000000" w:rsidRPr="00000000">
        <w:rPr>
          <w:sz w:val="24"/>
          <w:szCs w:val="24"/>
          <w:rtl w:val="0"/>
        </w:rPr>
        <w:t xml:space="preserve"> diminui de 43,17% para 42,58%, indicando que a generalização aplicada torna-se ligeiramente mais intensa e o nível de detalhamento dos dados diminui de forma moderada.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Non-Uniform Entropy</w:t>
      </w:r>
      <w:r w:rsidDel="00000000" w:rsidR="00000000" w:rsidRPr="00000000">
        <w:rPr>
          <w:sz w:val="24"/>
          <w:szCs w:val="24"/>
          <w:rtl w:val="0"/>
        </w:rPr>
        <w:t xml:space="preserve"> acompanha essa tendência, caindo de 21,73% para 21%, o que sinaliza uma redução discreta na diversidade informacional do conjunto de dados anonimizados. Por fim, o índice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Discernibility</w:t>
      </w:r>
      <w:r w:rsidDel="00000000" w:rsidR="00000000" w:rsidRPr="00000000">
        <w:rPr>
          <w:sz w:val="24"/>
          <w:szCs w:val="24"/>
          <w:rtl w:val="0"/>
        </w:rPr>
        <w:t xml:space="preserve"> também apresenta queda, passando de 78,08% para 76,89%, refletindo um aumento no agrupamento dos registros e, consequentemente, uma menor capacidade de distinguir entre eles. Esses valores confirmam que, embora o aumento do parâmetro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 fortaleça a privacidade, ele também ocasiona uma redução moderada na utilidade dos dados.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5.2.3 Impacto da Variação do parâmetro 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Dando continuidade, também investigamos o impacto da variação do parâmetro t no modelo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. O parâmetro t controla o quão próximas as distribuições dos atributos sensíveis, como race e salary, devem estar dentro de cada grupo anônimo em relação à distribuição global. 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06414" cy="2814638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414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No que diz respeito aos riscos, a variação do parâmetro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referente ao atributo </w:t>
      </w:r>
      <w:r w:rsidDel="00000000" w:rsidR="00000000" w:rsidRPr="00000000">
        <w:rPr>
          <w:i w:val="1"/>
          <w:iCs w:val="1"/>
          <w:rtl w:val="0"/>
        </w:rPr>
        <w:t xml:space="preserve">race</w:t>
      </w:r>
      <w:r w:rsidDel="00000000" w:rsidR="00000000" w:rsidRPr="00000000">
        <w:rPr>
          <w:rtl w:val="0"/>
        </w:rPr>
        <w:t xml:space="preserve"> no modelo </w:t>
      </w:r>
      <w:r w:rsidDel="00000000" w:rsidR="00000000" w:rsidRPr="00000000">
        <w:rPr>
          <w:i w:val="1"/>
          <w:iCs w:val="1"/>
          <w:rtl w:val="0"/>
        </w:rPr>
        <w:t xml:space="preserve">K-Anonymity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i w:val="1"/>
          <w:iCs w:val="1"/>
          <w:rtl w:val="0"/>
        </w:rPr>
        <w:t xml:space="preserve">t-Closeness</w:t>
      </w:r>
      <w:r w:rsidDel="00000000" w:rsidR="00000000" w:rsidRPr="00000000">
        <w:rPr>
          <w:rtl w:val="0"/>
        </w:rPr>
        <w:t xml:space="preserve"> mostrou que, independentemente do valor adotado entre 0,1 e 0,5, o risco de reidentificação permanece praticamente zerado, com </w:t>
      </w:r>
      <w:r w:rsidDel="00000000" w:rsidR="00000000" w:rsidRPr="00000000">
        <w:rPr>
          <w:i w:val="1"/>
          <w:iCs w:val="1"/>
          <w:rtl w:val="0"/>
        </w:rPr>
        <w:t xml:space="preserve">Records at Risk</w:t>
      </w:r>
      <w:r w:rsidDel="00000000" w:rsidR="00000000" w:rsidRPr="00000000">
        <w:rPr>
          <w:rtl w:val="0"/>
        </w:rPr>
        <w:t xml:space="preserve"> em 0% para todos os casos. A </w:t>
      </w:r>
      <w:r w:rsidDel="00000000" w:rsidR="00000000" w:rsidRPr="00000000">
        <w:rPr>
          <w:i w:val="1"/>
          <w:i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 apresenta uma leve oscilação, aumentando de 0,1% para 0,26%, indicando uma pequena variação na probabilidade de ataque bem-sucedido, mas ainda em níveis muito baixos, o que reforça a robustez da proteção de privacidade para diferentes valores de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33888" cy="265847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65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Em relação à utilidade dos dados, observamos uma clara tendência de aumento na generalização e na granularidade à medida que o parâmetro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race</w:t>
      </w:r>
      <w:r w:rsidDel="00000000" w:rsidR="00000000" w:rsidRPr="00000000">
        <w:rPr>
          <w:rtl w:val="0"/>
        </w:rPr>
        <w:t xml:space="preserve"> cresce. A </w:t>
      </w:r>
      <w:r w:rsidDel="00000000" w:rsidR="00000000" w:rsidRPr="00000000">
        <w:rPr>
          <w:i w:val="1"/>
          <w:iCs w:val="1"/>
          <w:rtl w:val="0"/>
        </w:rPr>
        <w:t xml:space="preserve">Generalization Intensity</w:t>
      </w:r>
      <w:r w:rsidDel="00000000" w:rsidR="00000000" w:rsidRPr="00000000">
        <w:rPr>
          <w:rtl w:val="0"/>
        </w:rPr>
        <w:t xml:space="preserve"> sobe de 37,22% para 43,8%, enquanto a </w:t>
      </w:r>
      <w:r w:rsidDel="00000000" w:rsidR="00000000" w:rsidRPr="00000000">
        <w:rPr>
          <w:i w:val="1"/>
          <w:iCs w:val="1"/>
          <w:rtl w:val="0"/>
        </w:rPr>
        <w:t xml:space="preserve">Granularity</w:t>
      </w:r>
      <w:r w:rsidDel="00000000" w:rsidR="00000000" w:rsidRPr="00000000">
        <w:rPr>
          <w:rtl w:val="0"/>
        </w:rPr>
        <w:t xml:space="preserve"> aumenta de 39,31% para 43,49%, o que significa que os dados se tornam mais generalizados e menos detalhados com valores maiores de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i w:val="1"/>
          <w:iCs w:val="1"/>
          <w:rtl w:val="0"/>
        </w:rPr>
        <w:t xml:space="preserve">Non-Uniform Entropy</w:t>
      </w:r>
      <w:r w:rsidDel="00000000" w:rsidR="00000000" w:rsidRPr="00000000">
        <w:rPr>
          <w:rtl w:val="0"/>
        </w:rPr>
        <w:t xml:space="preserve"> também cresce, passando de 20,2% para 22%, indicando uma ligeira elevação na diversidade dos dados anonimizados. Já o índice de </w:t>
      </w:r>
      <w:r w:rsidDel="00000000" w:rsidR="00000000" w:rsidRPr="00000000">
        <w:rPr>
          <w:i w:val="1"/>
          <w:iCs w:val="1"/>
          <w:rtl w:val="0"/>
        </w:rPr>
        <w:t xml:space="preserve">Discernibility</w:t>
      </w:r>
      <w:r w:rsidDel="00000000" w:rsidR="00000000" w:rsidRPr="00000000">
        <w:rPr>
          <w:rtl w:val="0"/>
        </w:rPr>
        <w:t xml:space="preserve"> acompanha esse aumento, subindo de 77,03% para 78,74%, demonstrando maior dificuldade em distinguir registros individuais conforme a proteção se torna mais rigorosa. Esses resultados mostram que, embora aumentar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fortaleça a preservação das características globais das distribuições sensíveis de </w:t>
      </w:r>
      <w:r w:rsidDel="00000000" w:rsidR="00000000" w:rsidRPr="00000000">
        <w:rPr>
          <w:i w:val="1"/>
          <w:iCs w:val="1"/>
          <w:rtl w:val="0"/>
        </w:rPr>
        <w:t xml:space="preserve">race</w:t>
      </w:r>
      <w:r w:rsidDel="00000000" w:rsidR="00000000" w:rsidRPr="00000000">
        <w:rPr>
          <w:rtl w:val="0"/>
        </w:rPr>
        <w:t xml:space="preserve">, isso pode vir ao custo de maior perda de detalhamento e redução da utilidade dos dados.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65667" cy="2976563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5667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No que diz respeito aos riscos, a variação do parâmetro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referente ao atributo </w:t>
      </w:r>
      <w:r w:rsidDel="00000000" w:rsidR="00000000" w:rsidRPr="00000000">
        <w:rPr>
          <w:i w:val="1"/>
          <w:iCs w:val="1"/>
          <w:rtl w:val="0"/>
        </w:rPr>
        <w:t xml:space="preserve">salary-class</w:t>
      </w:r>
      <w:r w:rsidDel="00000000" w:rsidR="00000000" w:rsidRPr="00000000">
        <w:rPr>
          <w:rtl w:val="0"/>
        </w:rPr>
        <w:t xml:space="preserve"> mostrou que, para valores mais baixos, como 0,1 e 0,2, o risco de reidentificação permanece zero, com </w:t>
      </w:r>
      <w:r w:rsidDel="00000000" w:rsidR="00000000" w:rsidRPr="00000000">
        <w:rPr>
          <w:i w:val="1"/>
          <w:iCs w:val="1"/>
          <w:rtl w:val="0"/>
        </w:rPr>
        <w:t xml:space="preserve">Records at Risk</w:t>
      </w:r>
      <w:r w:rsidDel="00000000" w:rsidR="00000000" w:rsidRPr="00000000">
        <w:rPr>
          <w:rtl w:val="0"/>
        </w:rPr>
        <w:t xml:space="preserve"> em 0% e </w:t>
      </w:r>
      <w:r w:rsidDel="00000000" w:rsidR="00000000" w:rsidRPr="00000000">
        <w:rPr>
          <w:i w:val="1"/>
          <w:i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 baixo, entre 0,09% e 0,25%. No entanto, conforme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aumenta para 0,3 e 0,4, a </w:t>
      </w:r>
      <w:r w:rsidDel="00000000" w:rsidR="00000000" w:rsidRPr="00000000">
        <w:rPr>
          <w:i w:val="1"/>
          <w:i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 cresce significativamente para 1,2% e 2,13%, respectivamente, indicando maior probabilidade de ataques bem-sucedidos. Curiosamente, com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em 0,5, o sucesso do ataque diminui para 1,12%, mas ainda está bem acima dos níveis iniciais. Esses resultados sugerem que aumentar o parâmetro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para o atributo </w:t>
      </w:r>
      <w:r w:rsidDel="00000000" w:rsidR="00000000" w:rsidRPr="00000000">
        <w:rPr>
          <w:i w:val="1"/>
          <w:iCs w:val="1"/>
          <w:rtl w:val="0"/>
        </w:rPr>
        <w:t xml:space="preserve">salary-class</w:t>
      </w:r>
      <w:r w:rsidDel="00000000" w:rsidR="00000000" w:rsidRPr="00000000">
        <w:rPr>
          <w:rtl w:val="0"/>
        </w:rPr>
        <w:t xml:space="preserve"> pode comprometer a privacidade, elevando o risco de reidentificação.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31181" cy="2837137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1181" cy="283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Em relação à utilidade dos dados, observa-se que valores baixos de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mantêm uma menor intensidade de generalização e maior granularidade, com </w:t>
      </w:r>
      <w:r w:rsidDel="00000000" w:rsidR="00000000" w:rsidRPr="00000000">
        <w:rPr>
          <w:i w:val="1"/>
          <w:iCs w:val="1"/>
          <w:rtl w:val="0"/>
        </w:rPr>
        <w:t xml:space="preserve">Generalization Intensity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Granularity</w:t>
      </w:r>
      <w:r w:rsidDel="00000000" w:rsidR="00000000" w:rsidRPr="00000000">
        <w:rPr>
          <w:rtl w:val="0"/>
        </w:rPr>
        <w:t xml:space="preserve"> em torno de 24,8% e 26,49% para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0,1. À medida que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cresce para 0,3 e 0,4, essas métricas aumentam consideravelmente, atingindo 58,35% e 67,28%, respectivamente, indicando que os dados se tornam mais generalizados e menos detalhados. A </w:t>
      </w:r>
      <w:r w:rsidDel="00000000" w:rsidR="00000000" w:rsidRPr="00000000">
        <w:rPr>
          <w:i w:val="1"/>
          <w:iCs w:val="1"/>
          <w:rtl w:val="0"/>
        </w:rPr>
        <w:t xml:space="preserve">Non-Uniform Entropy</w:t>
      </w:r>
      <w:r w:rsidDel="00000000" w:rsidR="00000000" w:rsidRPr="00000000">
        <w:rPr>
          <w:rtl w:val="0"/>
        </w:rPr>
        <w:t xml:space="preserve"> acompanha essa tendência, passando de 9,22% para 39,77%, enquanto o índice de </w:t>
      </w:r>
      <w:r w:rsidDel="00000000" w:rsidR="00000000" w:rsidRPr="00000000">
        <w:rPr>
          <w:i w:val="1"/>
          <w:iCs w:val="1"/>
          <w:rtl w:val="0"/>
        </w:rPr>
        <w:t xml:space="preserve">Discernibility</w:t>
      </w:r>
      <w:r w:rsidDel="00000000" w:rsidR="00000000" w:rsidRPr="00000000">
        <w:rPr>
          <w:rtl w:val="0"/>
        </w:rPr>
        <w:t xml:space="preserve"> apresenta uma leve redução, variando entre 77,16% e 74,77%, refletindo mudanças na distinção entre registros. No caso de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igual a 0,5, embora a </w:t>
      </w:r>
      <w:r w:rsidDel="00000000" w:rsidR="00000000" w:rsidRPr="00000000">
        <w:rPr>
          <w:i w:val="1"/>
          <w:iCs w:val="1"/>
          <w:rtl w:val="0"/>
        </w:rPr>
        <w:t xml:space="preserve">Generalization Intensity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Granularity</w:t>
      </w:r>
      <w:r w:rsidDel="00000000" w:rsidR="00000000" w:rsidRPr="00000000">
        <w:rPr>
          <w:rtl w:val="0"/>
        </w:rPr>
        <w:t xml:space="preserve"> permaneçam altas, o </w:t>
      </w:r>
      <w:r w:rsidDel="00000000" w:rsidR="00000000" w:rsidRPr="00000000">
        <w:rPr>
          <w:i w:val="1"/>
          <w:iCs w:val="1"/>
          <w:rtl w:val="0"/>
        </w:rPr>
        <w:t xml:space="preserve">Discernibility</w:t>
      </w:r>
      <w:r w:rsidDel="00000000" w:rsidR="00000000" w:rsidRPr="00000000">
        <w:rPr>
          <w:rtl w:val="0"/>
        </w:rPr>
        <w:t xml:space="preserve"> aumenta para 85,29%, indicando maior dificuldade na distinção dos dados. Em suma, a maior proteção proporcionada por valores elevados de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salary-class</w:t>
      </w:r>
      <w:r w:rsidDel="00000000" w:rsidR="00000000" w:rsidRPr="00000000">
        <w:rPr>
          <w:rtl w:val="0"/>
        </w:rPr>
        <w:t xml:space="preserve"> implica em perda significativa de detalhamento e utilidade dos dados anonimizados.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5.2.2 Impacto da Variação dos Pesos dos Atributos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contexto do modelo de anonimização baseado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combinado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, os pesos atribuídos aos diferentes atributos têm um papel fundamental na definição do equilíbrio entre a preservação da privacidade e a utilidade dos dados. 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Em relação às métricas de risco, observou-se que a variação dos pesos dos atributos geralmente mantém o percentual de </w:t>
      </w:r>
      <w:r w:rsidDel="00000000" w:rsidR="00000000" w:rsidRPr="00000000">
        <w:rPr>
          <w:i w:val="1"/>
          <w:iCs w:val="1"/>
          <w:rtl w:val="0"/>
        </w:rPr>
        <w:t xml:space="preserve">Records at Risk</w:t>
      </w:r>
      <w:r w:rsidDel="00000000" w:rsidR="00000000" w:rsidRPr="00000000">
        <w:rPr>
          <w:rtl w:val="0"/>
        </w:rPr>
        <w:t xml:space="preserve"> em zero, o que indica eficácia do modelo na proteção contra a reidentificação. O </w:t>
      </w:r>
      <w:r w:rsidDel="00000000" w:rsidR="00000000" w:rsidRPr="00000000">
        <w:rPr>
          <w:i w:val="1"/>
          <w:i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, se mantém muito baixo para a maioria dos atributos com pesos mais altos, porém apresenta leve aumento quando o peso é reduzido para 25%. Esse comportamento mostra que a diminuição da importância dada a um atributo pode comprometer levemente a proteção, evidenciando a necessidade de manter pesos adequados para preservar a privacidade.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Já nas métricas de utilidade, a redução do peso de certos atributos, como sex ou country, está associada a uma diminuição da </w:t>
      </w:r>
      <w:r w:rsidDel="00000000" w:rsidR="00000000" w:rsidRPr="00000000">
        <w:rPr>
          <w:i w:val="1"/>
          <w:iCs w:val="1"/>
          <w:rtl w:val="0"/>
        </w:rPr>
        <w:t xml:space="preserve">Generalization Intensity</w:t>
      </w:r>
      <w:r w:rsidDel="00000000" w:rsidR="00000000" w:rsidRPr="00000000">
        <w:rPr>
          <w:rtl w:val="0"/>
        </w:rPr>
        <w:t xml:space="preserve"> e a um aumento da granularidade dos dados, indicando que os dados se tornam mais detalhados e menos generalizados. Isso melhora a qualidade e a utilidade do dataset para análises posteriores. Além disso, a diminuição dos pesos também influencia positivamente métricas como a </w:t>
      </w:r>
      <w:r w:rsidDel="00000000" w:rsidR="00000000" w:rsidRPr="00000000">
        <w:rPr>
          <w:i w:val="1"/>
          <w:iCs w:val="1"/>
          <w:rtl w:val="0"/>
        </w:rPr>
        <w:t xml:space="preserve">Non-Uniform Entropy</w:t>
      </w:r>
      <w:r w:rsidDel="00000000" w:rsidR="00000000" w:rsidRPr="00000000">
        <w:rPr>
          <w:rtl w:val="0"/>
        </w:rPr>
        <w:t xml:space="preserve"> e a discernibilidade, refletindo um melhor equilíbrio entre anonimização e preservação da informação útil. Contudo, essa melhoria na utilidade deve ser ponderada frente ao leve aumento no risco, reforçando o trade-off inerente à anonimização.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Conclusão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comparação entre as técnicas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revela que ambas oferecem proteção robusta contra reidentificação, mas com diferenças notáveis no equilíbrio entre privacidade e utilidade. A técnica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 proporciona maior segurança ao limitar a distribuição de atributos sensíveis, reduzindo significativamente o risco de ataques baseados em conhecimento prévio, enquanto a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foca na diversidade de valores sensíveis dentro de cada grupo, resultando em uma proteção menos rigorosa. No entanto,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rtl w:val="0"/>
        </w:rPr>
        <w:t xml:space="preserve">ℓ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-Distinct-Diversity</w:t>
      </w:r>
      <w:r w:rsidDel="00000000" w:rsidR="00000000" w:rsidRPr="00000000">
        <w:rPr>
          <w:sz w:val="24"/>
          <w:szCs w:val="24"/>
          <w:rtl w:val="0"/>
        </w:rPr>
        <w:t xml:space="preserve"> preserva melhor a qualidade dos dados, com perdas menores em precisão, variabilidade e distinção dos registros, tornando-a mais adequada para cenários que priorizam a utilidade. Já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K-Anonymity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t-Closeness</w:t>
      </w:r>
      <w:r w:rsidDel="00000000" w:rsidR="00000000" w:rsidRPr="00000000">
        <w:rPr>
          <w:sz w:val="24"/>
          <w:szCs w:val="24"/>
          <w:rtl w:val="0"/>
        </w:rPr>
        <w:t xml:space="preserve">, embora mais eficaz na proteção, impõe maior agregação, sacrificando detalhes dos dados, o que a torna ideal para aplicações que exigem máxima privacidade. Ambas as técnicas garantem conformidade com normas de proteção de dados, como o Regulamento Geral de Proteção de Dados.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dos parâmetros, como suppression limit, k, l, t e pesos dos atributos, destaca a necessidade de ajustes cuidadosos para balancear privacidade e utilidade. Limites de supressão mais restritivos e valores mais altos de k fortalecem a privacidade ao formar grupos maiores e mais homogêneos, mas aumentam a generalização, comprometendo a riqueza informacional. O parâmetro l, ao garantir diversidade nos atributos sensíveis, melhora a proteção sem perdas excessivas, enquanto o t, especialmente para atributos como raça e salário, controla a distribuição, mas pode elevar o risco de reidentificação se mal configurado. Ajustar os pesos dos atributos permite priorizar a preservação de informações específicas, mas exige equilíbrio para evitar vulnerabilidades. Esses ajustes demonstram que a configuração dos parâmetros deve ser alinhada às necessidades específicas do caso de uso, garantindo proteção adequada e utilidade suficiente para análises, em conformidade com normas de privacidade.</w:t>
      </w:r>
    </w:p>
    <w:p w:rsidR="00000000" w:rsidDel="00000000" w:rsidP="00000000" w:rsidRDefault="00000000" w:rsidRPr="00000000" w14:paraId="000000F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[1] VILELA, João P. </w:t>
      </w:r>
      <w:r w:rsidDel="00000000" w:rsidR="00000000" w:rsidRPr="00000000">
        <w:rPr>
          <w:i w:val="1"/>
          <w:iCs w:val="1"/>
          <w:rtl w:val="0"/>
        </w:rPr>
        <w:t xml:space="preserve">Privacy Preserving Data Publishing</w:t>
      </w:r>
      <w:r w:rsidDel="00000000" w:rsidR="00000000" w:rsidRPr="00000000">
        <w:rPr>
          <w:rtl w:val="0"/>
        </w:rPr>
        <w:t xml:space="preserve">. University of Porto, [s.d.].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[2] ARX. </w:t>
      </w:r>
      <w:r w:rsidDel="00000000" w:rsidR="00000000" w:rsidRPr="00000000">
        <w:rPr>
          <w:i w:val="1"/>
          <w:iCs w:val="1"/>
          <w:rtl w:val="0"/>
        </w:rPr>
        <w:t xml:space="preserve">Help Center</w:t>
      </w:r>
      <w:r w:rsidDel="00000000" w:rsidR="00000000" w:rsidRPr="00000000">
        <w:rPr>
          <w:rtl w:val="0"/>
        </w:rPr>
        <w:t xml:space="preserve">.</w:t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1.png"/><Relationship Id="rId21" Type="http://schemas.openxmlformats.org/officeDocument/2006/relationships/image" Target="media/image19.png"/><Relationship Id="rId24" Type="http://schemas.openxmlformats.org/officeDocument/2006/relationships/image" Target="media/image2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2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5.png"/><Relationship Id="rId7" Type="http://schemas.openxmlformats.org/officeDocument/2006/relationships/image" Target="media/image4.jpg"/><Relationship Id="rId8" Type="http://schemas.openxmlformats.org/officeDocument/2006/relationships/image" Target="media/image6.png"/><Relationship Id="rId30" Type="http://schemas.openxmlformats.org/officeDocument/2006/relationships/header" Target="header1.xml"/><Relationship Id="rId11" Type="http://schemas.openxmlformats.org/officeDocument/2006/relationships/image" Target="media/image1.jpg"/><Relationship Id="rId10" Type="http://schemas.openxmlformats.org/officeDocument/2006/relationships/image" Target="media/image10.jpg"/><Relationship Id="rId13" Type="http://schemas.openxmlformats.org/officeDocument/2006/relationships/image" Target="media/image16.png"/><Relationship Id="rId12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19" Type="http://schemas.openxmlformats.org/officeDocument/2006/relationships/image" Target="media/image2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