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506885" w14:textId="4AC63CC2" w:rsidR="00E05DF6" w:rsidRPr="00E57DF5" w:rsidRDefault="00E31AA7">
      <w:pPr>
        <w:rPr>
          <w:rFonts w:ascii="Arial" w:hAnsi="Arial" w:cs="Arial"/>
          <w:b/>
          <w:bCs/>
        </w:rPr>
      </w:pPr>
      <w:r w:rsidRPr="00E57DF5">
        <w:rPr>
          <w:rFonts w:ascii="Arial" w:hAnsi="Arial" w:cs="Arial"/>
          <w:b/>
          <w:bCs/>
        </w:rPr>
        <w:t>Universidad de San Carlos de Guatemala</w:t>
      </w:r>
    </w:p>
    <w:p w14:paraId="04CE7E4D" w14:textId="33D1F009" w:rsidR="00E31AA7" w:rsidRPr="00E57DF5" w:rsidRDefault="00E31AA7">
      <w:pPr>
        <w:rPr>
          <w:rFonts w:ascii="Arial" w:hAnsi="Arial" w:cs="Arial"/>
          <w:b/>
          <w:bCs/>
        </w:rPr>
      </w:pPr>
      <w:r w:rsidRPr="00E57DF5">
        <w:rPr>
          <w:rFonts w:ascii="Arial" w:hAnsi="Arial" w:cs="Arial"/>
          <w:b/>
          <w:bCs/>
        </w:rPr>
        <w:t>Facultad de Ingeniería</w:t>
      </w:r>
    </w:p>
    <w:p w14:paraId="48300216" w14:textId="7E948DF9" w:rsidR="00E31AA7" w:rsidRPr="00E57DF5" w:rsidRDefault="00E31AA7">
      <w:pPr>
        <w:rPr>
          <w:rFonts w:ascii="Arial" w:hAnsi="Arial" w:cs="Arial"/>
          <w:b/>
          <w:bCs/>
        </w:rPr>
      </w:pPr>
      <w:r w:rsidRPr="00E57DF5">
        <w:rPr>
          <w:rFonts w:ascii="Arial" w:hAnsi="Arial" w:cs="Arial"/>
          <w:b/>
          <w:bCs/>
        </w:rPr>
        <w:t>Laboratorio Software Avanzado</w:t>
      </w:r>
    </w:p>
    <w:p w14:paraId="36568693" w14:textId="30E8747C" w:rsidR="00E31AA7" w:rsidRPr="00E57DF5" w:rsidRDefault="00E57DF5">
      <w:pPr>
        <w:rPr>
          <w:rFonts w:ascii="Arial" w:hAnsi="Arial" w:cs="Arial"/>
          <w:b/>
          <w:bCs/>
        </w:rPr>
      </w:pPr>
      <w:r w:rsidRPr="00E57DF5">
        <w:rPr>
          <w:rFonts w:ascii="Arial" w:hAnsi="Arial" w:cs="Arial"/>
          <w:b/>
          <w:bCs/>
        </w:rPr>
        <w:t>Escuela Vacaciones diciembre 2024</w:t>
      </w:r>
    </w:p>
    <w:p w14:paraId="405B2B0B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03427689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3E61E5A3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2C632AB0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2CE45F53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6DB888CE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57745B9A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1C1A225F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10F7C364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49B949C2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58A68BFB" w14:textId="77777777" w:rsidR="00E57DF5" w:rsidRPr="00E57DF5" w:rsidRDefault="00E57DF5">
      <w:pPr>
        <w:rPr>
          <w:rFonts w:ascii="Arial" w:hAnsi="Arial" w:cs="Arial"/>
          <w:b/>
          <w:bCs/>
        </w:rPr>
      </w:pPr>
    </w:p>
    <w:p w14:paraId="41FE4CDB" w14:textId="2DC86659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  <w:r w:rsidRPr="00E57DF5">
        <w:rPr>
          <w:rFonts w:ascii="Arial" w:hAnsi="Arial" w:cs="Arial"/>
          <w:b/>
          <w:bCs/>
        </w:rPr>
        <w:fldChar w:fldCharType="begin"/>
      </w:r>
      <w:r w:rsidRPr="00E57DF5">
        <w:rPr>
          <w:rFonts w:ascii="Arial" w:hAnsi="Arial" w:cs="Arial"/>
          <w:b/>
          <w:bCs/>
        </w:rPr>
        <w:instrText xml:space="preserve"> INCLUDEPICTURE "https://upload.wikimedia.org/wikipedia/commons/4/4a/Usac_logo.png" \* MERGEFORMATINET </w:instrText>
      </w:r>
      <w:r w:rsidRPr="00E57DF5">
        <w:rPr>
          <w:rFonts w:ascii="Arial" w:hAnsi="Arial" w:cs="Arial"/>
          <w:b/>
          <w:bCs/>
        </w:rPr>
        <w:fldChar w:fldCharType="separate"/>
      </w:r>
      <w:r w:rsidRPr="00E57DF5">
        <w:rPr>
          <w:rFonts w:ascii="Arial" w:hAnsi="Arial" w:cs="Arial"/>
          <w:b/>
          <w:bCs/>
          <w:noProof/>
        </w:rPr>
        <w:drawing>
          <wp:inline distT="0" distB="0" distL="0" distR="0" wp14:anchorId="55291C3E" wp14:editId="708B0BBF">
            <wp:extent cx="2461098" cy="2461098"/>
            <wp:effectExtent l="0" t="0" r="3175" b="3175"/>
            <wp:docPr id="513375429" name="Picture 1" descr="Universidad de San Carlos de Guatemala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e San Carlos de Guatemala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228" cy="247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DF5">
        <w:rPr>
          <w:rFonts w:ascii="Arial" w:hAnsi="Arial" w:cs="Arial"/>
          <w:b/>
          <w:bCs/>
        </w:rPr>
        <w:fldChar w:fldCharType="end"/>
      </w:r>
    </w:p>
    <w:p w14:paraId="46C3FD71" w14:textId="3FC90900" w:rsidR="00E31AA7" w:rsidRPr="00E57DF5" w:rsidRDefault="00E57DF5" w:rsidP="00E57DF5">
      <w:pPr>
        <w:jc w:val="center"/>
        <w:rPr>
          <w:rFonts w:ascii="Arial" w:hAnsi="Arial" w:cs="Arial"/>
          <w:b/>
          <w:bCs/>
        </w:rPr>
      </w:pPr>
      <w:r w:rsidRPr="00E57DF5">
        <w:rPr>
          <w:rFonts w:ascii="Arial" w:hAnsi="Arial" w:cs="Arial"/>
          <w:b/>
          <w:bCs/>
        </w:rPr>
        <w:t>PRACTICA 1</w:t>
      </w:r>
    </w:p>
    <w:p w14:paraId="050FF3E8" w14:textId="77777777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</w:p>
    <w:p w14:paraId="11DCC2B9" w14:textId="77777777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</w:p>
    <w:p w14:paraId="3AB6FEDD" w14:textId="77777777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</w:p>
    <w:p w14:paraId="03355E63" w14:textId="77777777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</w:p>
    <w:p w14:paraId="173759EF" w14:textId="77777777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</w:p>
    <w:p w14:paraId="31C15F5F" w14:textId="77777777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</w:p>
    <w:p w14:paraId="2E84FF5C" w14:textId="77777777" w:rsidR="00E57DF5" w:rsidRPr="00E57DF5" w:rsidRDefault="00E57DF5" w:rsidP="00E57DF5">
      <w:pPr>
        <w:jc w:val="center"/>
        <w:rPr>
          <w:rFonts w:ascii="Arial" w:hAnsi="Arial" w:cs="Arial"/>
          <w:b/>
          <w:bCs/>
        </w:rPr>
      </w:pPr>
    </w:p>
    <w:p w14:paraId="5DAE40A4" w14:textId="77777777" w:rsidR="00E57DF5" w:rsidRPr="00E57DF5" w:rsidRDefault="00E57DF5" w:rsidP="00E57DF5">
      <w:pPr>
        <w:rPr>
          <w:rFonts w:ascii="Arial" w:hAnsi="Arial" w:cs="Arial"/>
          <w:b/>
          <w:bCs/>
        </w:rPr>
      </w:pPr>
    </w:p>
    <w:p w14:paraId="7D7A1F6C" w14:textId="77777777" w:rsidR="00E57DF5" w:rsidRPr="00E57DF5" w:rsidRDefault="00E57DF5" w:rsidP="00E57DF5">
      <w:pPr>
        <w:rPr>
          <w:rFonts w:ascii="Arial" w:hAnsi="Arial" w:cs="Arial"/>
          <w:b/>
          <w:bCs/>
        </w:rPr>
      </w:pPr>
    </w:p>
    <w:p w14:paraId="16B983F2" w14:textId="77777777" w:rsidR="00E57DF5" w:rsidRPr="00E57DF5" w:rsidRDefault="00E57DF5" w:rsidP="00E57DF5">
      <w:pPr>
        <w:rPr>
          <w:rFonts w:ascii="Arial" w:hAnsi="Arial" w:cs="Arial"/>
          <w:b/>
          <w:bCs/>
        </w:rPr>
      </w:pPr>
    </w:p>
    <w:p w14:paraId="4E721B85" w14:textId="2518449E" w:rsidR="00E57DF5" w:rsidRPr="00E57DF5" w:rsidRDefault="00E57DF5" w:rsidP="00E57DF5">
      <w:pPr>
        <w:rPr>
          <w:rFonts w:ascii="Arial" w:hAnsi="Arial" w:cs="Arial"/>
          <w:b/>
          <w:bCs/>
        </w:rPr>
      </w:pPr>
      <w:r w:rsidRPr="00E57DF5">
        <w:rPr>
          <w:rFonts w:ascii="Arial" w:hAnsi="Arial" w:cs="Arial"/>
          <w:b/>
          <w:bCs/>
        </w:rPr>
        <w:t>Ana Denisse Figueroa Marroquín</w:t>
      </w:r>
    </w:p>
    <w:p w14:paraId="42278531" w14:textId="7D0C1A77" w:rsidR="00E57DF5" w:rsidRDefault="00E57DF5" w:rsidP="00E57DF5">
      <w:pPr>
        <w:rPr>
          <w:rFonts w:ascii="Arial" w:hAnsi="Arial" w:cs="Arial"/>
          <w:b/>
          <w:bCs/>
        </w:rPr>
      </w:pPr>
      <w:proofErr w:type="gramStart"/>
      <w:r w:rsidRPr="00E57DF5">
        <w:rPr>
          <w:rFonts w:ascii="Arial" w:hAnsi="Arial" w:cs="Arial"/>
          <w:b/>
          <w:bCs/>
        </w:rPr>
        <w:t>Carnet</w:t>
      </w:r>
      <w:proofErr w:type="gramEnd"/>
      <w:r w:rsidRPr="00E57DF5">
        <w:rPr>
          <w:rFonts w:ascii="Arial" w:hAnsi="Arial" w:cs="Arial"/>
          <w:b/>
          <w:bCs/>
        </w:rPr>
        <w:t>: 201801143</w:t>
      </w:r>
    </w:p>
    <w:p w14:paraId="24A65AD8" w14:textId="77777777" w:rsidR="00E57DF5" w:rsidRDefault="00E57DF5" w:rsidP="00E57DF5">
      <w:pPr>
        <w:rPr>
          <w:rFonts w:ascii="Arial" w:hAnsi="Arial" w:cs="Arial"/>
          <w:b/>
          <w:bCs/>
        </w:rPr>
      </w:pPr>
    </w:p>
    <w:p w14:paraId="69F697A2" w14:textId="77777777" w:rsidR="00E57DF5" w:rsidRDefault="00E57DF5" w:rsidP="00E57DF5">
      <w:pPr>
        <w:rPr>
          <w:rFonts w:ascii="Arial" w:hAnsi="Arial" w:cs="Arial"/>
          <w:b/>
          <w:bCs/>
        </w:rPr>
      </w:pPr>
    </w:p>
    <w:p w14:paraId="66D9E02C" w14:textId="77777777" w:rsidR="00E57DF5" w:rsidRDefault="00E57DF5" w:rsidP="00E57DF5">
      <w:pPr>
        <w:rPr>
          <w:rFonts w:ascii="Arial" w:hAnsi="Arial" w:cs="Arial"/>
          <w:b/>
          <w:bCs/>
        </w:rPr>
      </w:pPr>
    </w:p>
    <w:p w14:paraId="13D46AE4" w14:textId="77777777" w:rsidR="00E57DF5" w:rsidRDefault="00E57DF5" w:rsidP="00E57DF5">
      <w:pPr>
        <w:rPr>
          <w:rFonts w:ascii="Arial" w:hAnsi="Arial" w:cs="Arial"/>
          <w:b/>
          <w:bCs/>
        </w:rPr>
      </w:pPr>
    </w:p>
    <w:p w14:paraId="6A408AA9" w14:textId="77777777" w:rsidR="000B4DFD" w:rsidRPr="000B4DFD" w:rsidRDefault="000B4DFD" w:rsidP="000B4DFD">
      <w:pPr>
        <w:rPr>
          <w:rFonts w:ascii="Arial" w:hAnsi="Arial" w:cs="Arial"/>
          <w:b/>
          <w:bCs/>
        </w:rPr>
      </w:pPr>
      <w:r w:rsidRPr="000B4DFD">
        <w:rPr>
          <w:rFonts w:ascii="Arial" w:hAnsi="Arial" w:cs="Arial"/>
          <w:b/>
          <w:bCs/>
        </w:rPr>
        <w:lastRenderedPageBreak/>
        <w:t>Requerimientos funcionales:</w:t>
      </w:r>
    </w:p>
    <w:p w14:paraId="49146124" w14:textId="77777777" w:rsidR="000B4DFD" w:rsidRPr="000B4DFD" w:rsidRDefault="000B4DFD" w:rsidP="000B4DFD">
      <w:pPr>
        <w:rPr>
          <w:rFonts w:ascii="Arial" w:hAnsi="Arial" w:cs="Arial"/>
        </w:rPr>
      </w:pPr>
    </w:p>
    <w:p w14:paraId="2DDF8390" w14:textId="2B184BA6" w:rsidR="000B4DFD" w:rsidRPr="000B4DFD" w:rsidRDefault="000B4DFD" w:rsidP="000B4DFD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0B4DFD">
        <w:rPr>
          <w:rFonts w:ascii="Arial" w:hAnsi="Arial" w:cs="Arial"/>
        </w:rPr>
        <w:t>Gestión de Reservas:</w:t>
      </w:r>
    </w:p>
    <w:p w14:paraId="72C6EAD9" w14:textId="77777777" w:rsidR="000B4DFD" w:rsidRPr="000B4DFD" w:rsidRDefault="000B4DFD" w:rsidP="000B4DFD">
      <w:pPr>
        <w:jc w:val="both"/>
        <w:rPr>
          <w:rFonts w:ascii="Arial" w:hAnsi="Arial" w:cs="Arial"/>
        </w:rPr>
      </w:pPr>
    </w:p>
    <w:p w14:paraId="542C883B" w14:textId="77777777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Permitir al usuario reservar clases grupales disponibles según el horario ofrecido.</w:t>
      </w:r>
    </w:p>
    <w:p w14:paraId="4B7333F2" w14:textId="77777777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Mostrar un calendario interactivo con horarios y disponibilidad de clases.</w:t>
      </w:r>
    </w:p>
    <w:p w14:paraId="1D9CB610" w14:textId="77777777" w:rsid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Enviar confirmaciones de reserva por correo electrónico o notificaciones en la plataforma.</w:t>
      </w:r>
    </w:p>
    <w:p w14:paraId="70919AFE" w14:textId="77777777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</w:p>
    <w:p w14:paraId="200153EA" w14:textId="3B4BE304" w:rsidR="000B4DFD" w:rsidRPr="000B4DFD" w:rsidRDefault="000B4DFD" w:rsidP="000B4DFD">
      <w:pPr>
        <w:pStyle w:val="ListParagraph"/>
        <w:numPr>
          <w:ilvl w:val="0"/>
          <w:numId w:val="9"/>
        </w:numPr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Gestión de Pagos:</w:t>
      </w:r>
    </w:p>
    <w:p w14:paraId="6DFCF226" w14:textId="77777777" w:rsidR="000B4DFD" w:rsidRPr="000B4DFD" w:rsidRDefault="000B4DFD" w:rsidP="000B4DFD">
      <w:pPr>
        <w:jc w:val="both"/>
        <w:rPr>
          <w:rFonts w:ascii="Arial" w:hAnsi="Arial" w:cs="Arial"/>
        </w:rPr>
      </w:pPr>
    </w:p>
    <w:p w14:paraId="1BE29A36" w14:textId="3BD05036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Procesar pagos mediante múltiples</w:t>
      </w:r>
      <w:r>
        <w:rPr>
          <w:rFonts w:ascii="Arial" w:hAnsi="Arial" w:cs="Arial"/>
        </w:rPr>
        <w:t xml:space="preserve"> formas.</w:t>
      </w:r>
    </w:p>
    <w:p w14:paraId="5F42CD93" w14:textId="77777777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Generar comprobantes de pago electrónicos.</w:t>
      </w:r>
    </w:p>
    <w:p w14:paraId="20D576F1" w14:textId="77777777" w:rsid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Implementar reembolsos en caso de cancelaciones según políticas del negocio.</w:t>
      </w:r>
    </w:p>
    <w:p w14:paraId="7D754A50" w14:textId="77777777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</w:p>
    <w:p w14:paraId="3840BCAA" w14:textId="5F16F60F" w:rsidR="000B4DFD" w:rsidRPr="000B4DFD" w:rsidRDefault="000B4DFD" w:rsidP="000B4DFD">
      <w:pPr>
        <w:pStyle w:val="ListParagraph"/>
        <w:numPr>
          <w:ilvl w:val="0"/>
          <w:numId w:val="9"/>
        </w:numPr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Administración de Horarios:</w:t>
      </w:r>
    </w:p>
    <w:p w14:paraId="269299AE" w14:textId="77777777" w:rsidR="000B4DFD" w:rsidRPr="000B4DFD" w:rsidRDefault="000B4DFD" w:rsidP="000B4DFD">
      <w:pPr>
        <w:jc w:val="both"/>
        <w:rPr>
          <w:rFonts w:ascii="Arial" w:hAnsi="Arial" w:cs="Arial"/>
        </w:rPr>
      </w:pPr>
    </w:p>
    <w:p w14:paraId="611E6C78" w14:textId="77777777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Permitir a los maestros gestionar y actualizar sus horarios disponibles.</w:t>
      </w:r>
    </w:p>
    <w:p w14:paraId="673423A3" w14:textId="77777777" w:rsidR="000B4DFD" w:rsidRP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Sincronizar los horarios de los maestros con las reservas para evitar conflictos.</w:t>
      </w:r>
    </w:p>
    <w:p w14:paraId="56482192" w14:textId="77777777" w:rsidR="000B4DFD" w:rsidRDefault="000B4DFD" w:rsidP="000B4DFD">
      <w:pPr>
        <w:ind w:left="360"/>
        <w:jc w:val="both"/>
        <w:rPr>
          <w:rFonts w:ascii="Arial" w:hAnsi="Arial" w:cs="Arial"/>
        </w:rPr>
      </w:pPr>
      <w:r w:rsidRPr="000B4DFD">
        <w:rPr>
          <w:rFonts w:ascii="Arial" w:hAnsi="Arial" w:cs="Arial"/>
        </w:rPr>
        <w:t>Notificar a los maestros sobre nuevas reservas o cancelaciones.</w:t>
      </w:r>
    </w:p>
    <w:p w14:paraId="2B256261" w14:textId="77777777" w:rsidR="000B4DFD" w:rsidRDefault="000B4DFD" w:rsidP="000B4DFD">
      <w:pPr>
        <w:ind w:left="360"/>
        <w:jc w:val="both"/>
        <w:rPr>
          <w:rFonts w:ascii="Arial" w:hAnsi="Arial" w:cs="Arial"/>
        </w:rPr>
      </w:pPr>
    </w:p>
    <w:p w14:paraId="1C183D90" w14:textId="77777777" w:rsidR="000B4DFD" w:rsidRDefault="000B4DFD" w:rsidP="000B4DFD">
      <w:pPr>
        <w:ind w:left="360"/>
        <w:jc w:val="both"/>
        <w:rPr>
          <w:rFonts w:ascii="Arial" w:hAnsi="Arial" w:cs="Arial"/>
        </w:rPr>
      </w:pPr>
    </w:p>
    <w:p w14:paraId="04340751" w14:textId="77777777" w:rsidR="000B4DFD" w:rsidRDefault="000B4DFD" w:rsidP="000B4DFD">
      <w:pPr>
        <w:ind w:left="360"/>
        <w:jc w:val="both"/>
        <w:rPr>
          <w:rFonts w:ascii="Arial" w:hAnsi="Arial" w:cs="Arial"/>
        </w:rPr>
      </w:pPr>
    </w:p>
    <w:p w14:paraId="1E835643" w14:textId="77777777" w:rsidR="000B4DFD" w:rsidRPr="000B4DFD" w:rsidRDefault="000B4DFD" w:rsidP="000B4DFD">
      <w:pPr>
        <w:spacing w:before="100" w:beforeAutospacing="1" w:after="100" w:afterAutospacing="1"/>
        <w:jc w:val="both"/>
        <w:rPr>
          <w:rFonts w:ascii="Arial" w:eastAsia="Times New Roman" w:hAnsi="Arial" w:cs="Arial"/>
          <w:kern w:val="0"/>
          <w:lang w:val="en-GT"/>
          <w14:ligatures w14:val="none"/>
        </w:rPr>
      </w:pPr>
      <w:r w:rsidRPr="000B4DFD">
        <w:rPr>
          <w:rFonts w:ascii="Arial" w:eastAsia="Times New Roman" w:hAnsi="Arial" w:cs="Arial"/>
          <w:b/>
          <w:bCs/>
          <w:kern w:val="0"/>
          <w:lang w:val="en-GT"/>
          <w14:ligatures w14:val="none"/>
        </w:rPr>
        <w:t>Requerimientos no funcionales:</w:t>
      </w:r>
    </w:p>
    <w:p w14:paraId="18AB6F62" w14:textId="49A36C09" w:rsidR="000B4DFD" w:rsidRPr="000B4DFD" w:rsidRDefault="000B4DFD" w:rsidP="000B4DFD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Arial" w:eastAsia="Times New Roman" w:hAnsi="Arial" w:cs="Arial"/>
          <w:kern w:val="0"/>
          <w:lang w:val="en-GT"/>
          <w14:ligatures w14:val="none"/>
        </w:rPr>
      </w:pP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Rendimiento</w:t>
      </w:r>
      <w:r w:rsidRPr="000B4DFD">
        <w:rPr>
          <w:rFonts w:ascii="Arial" w:eastAsia="Times New Roman" w:hAnsi="Arial" w:cs="Arial"/>
          <w:b/>
          <w:bCs/>
          <w:kern w:val="0"/>
          <w:lang w:val="en-GT"/>
          <w14:ligatures w14:val="none"/>
        </w:rPr>
        <w:t>:</w:t>
      </w:r>
      <w:r>
        <w:rPr>
          <w:rFonts w:ascii="Arial" w:eastAsia="Times New Roman" w:hAnsi="Arial" w:cs="Arial"/>
          <w:kern w:val="0"/>
          <w:lang w:val="en-GT"/>
          <w14:ligatures w14:val="none"/>
        </w:rPr>
        <w:br/>
      </w: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La plataforma debe manejar al menos 500 usuarios simultáneos sin degradación notable en el desempeño.</w:t>
      </w:r>
      <w:r>
        <w:rPr>
          <w:rFonts w:ascii="Arial" w:eastAsia="Times New Roman" w:hAnsi="Arial" w:cs="Arial"/>
          <w:kern w:val="0"/>
          <w:lang w:val="en-GT"/>
          <w14:ligatures w14:val="none"/>
        </w:rPr>
        <w:br/>
      </w:r>
    </w:p>
    <w:p w14:paraId="4FDA7C65" w14:textId="63B184E2" w:rsidR="000B4DFD" w:rsidRPr="000B4DFD" w:rsidRDefault="000B4DFD" w:rsidP="000B4DFD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Arial" w:eastAsia="Times New Roman" w:hAnsi="Arial" w:cs="Arial"/>
          <w:kern w:val="0"/>
          <w:lang w:val="en-GT"/>
          <w14:ligatures w14:val="none"/>
        </w:rPr>
      </w:pP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Escalabilidad</w:t>
      </w:r>
      <w:r w:rsidRPr="000B4DFD">
        <w:rPr>
          <w:rFonts w:ascii="Arial" w:eastAsia="Times New Roman" w:hAnsi="Arial" w:cs="Arial"/>
          <w:b/>
          <w:bCs/>
          <w:kern w:val="0"/>
          <w:lang w:val="en-GT"/>
          <w14:ligatures w14:val="none"/>
        </w:rPr>
        <w:t>:</w:t>
      </w:r>
      <w:r>
        <w:rPr>
          <w:rFonts w:ascii="Arial" w:eastAsia="Times New Roman" w:hAnsi="Arial" w:cs="Arial"/>
          <w:kern w:val="0"/>
          <w:lang w:val="en-GT"/>
          <w14:ligatures w14:val="none"/>
        </w:rPr>
        <w:br/>
      </w: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Diseñar la plataforma para que pueda ampliarse a medida que crezca el número de usuarios y clases ofrecidas.</w:t>
      </w:r>
      <w:r>
        <w:rPr>
          <w:rFonts w:ascii="Arial" w:eastAsia="Times New Roman" w:hAnsi="Arial" w:cs="Arial"/>
          <w:kern w:val="0"/>
          <w:lang w:val="en-GT"/>
          <w14:ligatures w14:val="none"/>
        </w:rPr>
        <w:br/>
      </w:r>
    </w:p>
    <w:p w14:paraId="24932C9E" w14:textId="70FA481E" w:rsidR="000B4DFD" w:rsidRPr="000B4DFD" w:rsidRDefault="000B4DFD" w:rsidP="000B4DFD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Arial" w:eastAsia="Times New Roman" w:hAnsi="Arial" w:cs="Arial"/>
          <w:kern w:val="0"/>
          <w:lang w:val="en-GT"/>
          <w14:ligatures w14:val="none"/>
        </w:rPr>
      </w:pP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Seguridad</w:t>
      </w:r>
      <w:r w:rsidRPr="000B4DFD">
        <w:rPr>
          <w:rFonts w:ascii="Arial" w:eastAsia="Times New Roman" w:hAnsi="Arial" w:cs="Arial"/>
          <w:b/>
          <w:bCs/>
          <w:kern w:val="0"/>
          <w:lang w:val="en-GT"/>
          <w14:ligatures w14:val="none"/>
        </w:rPr>
        <w:t>:</w:t>
      </w:r>
      <w:r>
        <w:rPr>
          <w:rFonts w:ascii="Arial" w:eastAsia="Times New Roman" w:hAnsi="Arial" w:cs="Arial"/>
          <w:kern w:val="0"/>
          <w:lang w:val="en-GT"/>
          <w14:ligatures w14:val="none"/>
        </w:rPr>
        <w:br/>
      </w: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Proteger los datos de usuarios mediante cifrado en tránsito y en reposo.</w:t>
      </w:r>
      <w:r>
        <w:rPr>
          <w:rFonts w:ascii="Arial" w:eastAsia="Times New Roman" w:hAnsi="Arial" w:cs="Arial"/>
          <w:kern w:val="0"/>
          <w:lang w:val="en-GT"/>
          <w14:ligatures w14:val="none"/>
        </w:rPr>
        <w:br/>
      </w:r>
    </w:p>
    <w:p w14:paraId="123A8506" w14:textId="6498A5BC" w:rsidR="000B4DFD" w:rsidRPr="000B4DFD" w:rsidRDefault="000B4DFD" w:rsidP="000B4DFD">
      <w:pPr>
        <w:numPr>
          <w:ilvl w:val="0"/>
          <w:numId w:val="10"/>
        </w:numPr>
        <w:spacing w:before="100" w:beforeAutospacing="1" w:after="100" w:afterAutospacing="1"/>
        <w:jc w:val="both"/>
        <w:rPr>
          <w:rFonts w:ascii="Arial" w:eastAsia="Times New Roman" w:hAnsi="Arial" w:cs="Arial"/>
          <w:kern w:val="0"/>
          <w:lang w:val="en-GT"/>
          <w14:ligatures w14:val="none"/>
        </w:rPr>
      </w:pP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Usabilidad</w:t>
      </w:r>
      <w:r w:rsidRPr="000B4DFD">
        <w:rPr>
          <w:rFonts w:ascii="Arial" w:eastAsia="Times New Roman" w:hAnsi="Arial" w:cs="Arial"/>
          <w:b/>
          <w:bCs/>
          <w:kern w:val="0"/>
          <w:lang w:val="en-GT"/>
          <w14:ligatures w14:val="none"/>
        </w:rPr>
        <w:t>:</w:t>
      </w:r>
      <w:r>
        <w:rPr>
          <w:rFonts w:ascii="Arial" w:eastAsia="Times New Roman" w:hAnsi="Arial" w:cs="Arial"/>
          <w:kern w:val="0"/>
          <w:lang w:val="en-GT"/>
          <w14:ligatures w14:val="none"/>
        </w:rPr>
        <w:br/>
      </w:r>
      <w:r w:rsidRPr="000B4DFD">
        <w:rPr>
          <w:rFonts w:ascii="Arial" w:eastAsia="Times New Roman" w:hAnsi="Arial" w:cs="Arial"/>
          <w:kern w:val="0"/>
          <w:lang w:val="en-GT"/>
          <w14:ligatures w14:val="none"/>
        </w:rPr>
        <w:t>La interfaz debe ser intuitiva y fácil de usar para usuarios con distintos niveles de experiencia tecnológica.</w:t>
      </w:r>
    </w:p>
    <w:p w14:paraId="13289F25" w14:textId="77777777" w:rsidR="000B4DFD" w:rsidRPr="000B4DFD" w:rsidRDefault="000B4DFD" w:rsidP="000B4DFD">
      <w:pPr>
        <w:rPr>
          <w:rFonts w:ascii="Arial" w:hAnsi="Arial" w:cs="Arial"/>
          <w:lang w:val="en-GT"/>
        </w:rPr>
      </w:pPr>
    </w:p>
    <w:p w14:paraId="455AD4BB" w14:textId="7FDCEDAF" w:rsidR="000B4DFD" w:rsidRDefault="000B4DFD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718AD84D" w14:textId="77777777" w:rsidR="000B4DFD" w:rsidRDefault="000B4DFD">
      <w:pPr>
        <w:rPr>
          <w:rFonts w:ascii="Arial" w:hAnsi="Arial" w:cs="Arial"/>
        </w:rPr>
      </w:pPr>
    </w:p>
    <w:p w14:paraId="678503A0" w14:textId="77777777" w:rsidR="000B4DFD" w:rsidRDefault="000B4DFD">
      <w:pPr>
        <w:rPr>
          <w:rFonts w:ascii="Arial" w:hAnsi="Arial" w:cs="Arial"/>
        </w:rPr>
      </w:pPr>
    </w:p>
    <w:p w14:paraId="599756AC" w14:textId="77777777" w:rsidR="000B4DFD" w:rsidRDefault="000B4DFD" w:rsidP="000B4DFD">
      <w:pPr>
        <w:rPr>
          <w:rFonts w:ascii="Arial" w:hAnsi="Arial" w:cs="Arial"/>
          <w:b/>
          <w:bCs/>
        </w:rPr>
      </w:pPr>
    </w:p>
    <w:p w14:paraId="6AA65BCC" w14:textId="385C3B47" w:rsidR="00E57DF5" w:rsidRPr="002224FA" w:rsidRDefault="00583A46" w:rsidP="002224FA">
      <w:pPr>
        <w:rPr>
          <w:rFonts w:ascii="Arial" w:hAnsi="Arial" w:cs="Arial"/>
          <w:b/>
          <w:bCs/>
        </w:rPr>
      </w:pPr>
      <w:r w:rsidRPr="002224FA">
        <w:rPr>
          <w:rFonts w:ascii="Arial" w:hAnsi="Arial" w:cs="Arial"/>
          <w:b/>
          <w:bCs/>
        </w:rPr>
        <w:t>Descripción</w:t>
      </w:r>
      <w:r w:rsidR="007B2500" w:rsidRPr="002224FA">
        <w:rPr>
          <w:rFonts w:ascii="Arial" w:hAnsi="Arial" w:cs="Arial"/>
          <w:b/>
          <w:bCs/>
        </w:rPr>
        <w:t xml:space="preserve"> de la solución</w:t>
      </w:r>
    </w:p>
    <w:p w14:paraId="16873880" w14:textId="77777777" w:rsidR="007B2500" w:rsidRPr="007B2500" w:rsidRDefault="007B2500" w:rsidP="007B2500">
      <w:pPr>
        <w:rPr>
          <w:rFonts w:ascii="Arial" w:hAnsi="Arial" w:cs="Arial"/>
          <w:lang w:val="en-GT"/>
        </w:rPr>
      </w:pPr>
    </w:p>
    <w:p w14:paraId="4EA52949" w14:textId="77777777" w:rsidR="007B2500" w:rsidRDefault="007B2500" w:rsidP="002224FA">
      <w:p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 xml:space="preserve">El negocio </w:t>
      </w:r>
      <w:r>
        <w:rPr>
          <w:rFonts w:ascii="Arial" w:hAnsi="Arial" w:cs="Arial"/>
          <w:lang w:val="en-GT"/>
        </w:rPr>
        <w:t xml:space="preserve">es </w:t>
      </w:r>
      <w:r w:rsidRPr="007B2500">
        <w:rPr>
          <w:rFonts w:ascii="Arial" w:hAnsi="Arial" w:cs="Arial"/>
          <w:lang w:val="en-GT"/>
        </w:rPr>
        <w:t xml:space="preserve">una plataforma de reservas para </w:t>
      </w:r>
      <w:r>
        <w:rPr>
          <w:rFonts w:ascii="Arial" w:hAnsi="Arial" w:cs="Arial"/>
          <w:lang w:val="en-GT"/>
        </w:rPr>
        <w:t>clases del idioma aleman</w:t>
      </w:r>
      <w:r w:rsidRPr="007B2500">
        <w:rPr>
          <w:rFonts w:ascii="Arial" w:hAnsi="Arial" w:cs="Arial"/>
          <w:lang w:val="en-GT"/>
        </w:rPr>
        <w:t xml:space="preserve">. </w:t>
      </w:r>
    </w:p>
    <w:p w14:paraId="5BC58A5D" w14:textId="77777777" w:rsidR="007B2500" w:rsidRDefault="007B2500" w:rsidP="002224FA">
      <w:pPr>
        <w:jc w:val="both"/>
        <w:rPr>
          <w:rFonts w:ascii="Arial" w:hAnsi="Arial" w:cs="Arial"/>
          <w:lang w:val="en-GT"/>
        </w:rPr>
      </w:pPr>
    </w:p>
    <w:p w14:paraId="097527E2" w14:textId="11006B18" w:rsidR="007B2500" w:rsidRPr="007B2500" w:rsidRDefault="007B2500" w:rsidP="002224FA">
      <w:p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Esta plataforma permite gestionar</w:t>
      </w:r>
      <w:r>
        <w:rPr>
          <w:rFonts w:ascii="Arial" w:hAnsi="Arial" w:cs="Arial"/>
          <w:lang w:val="en-GT"/>
        </w:rPr>
        <w:t xml:space="preserve"> al usuario</w:t>
      </w:r>
      <w:r w:rsidRPr="007B2500">
        <w:rPr>
          <w:rFonts w:ascii="Arial" w:hAnsi="Arial" w:cs="Arial"/>
          <w:lang w:val="en-GT"/>
        </w:rPr>
        <w:t>:</w:t>
      </w:r>
    </w:p>
    <w:p w14:paraId="6E87AEB7" w14:textId="77777777" w:rsidR="007B2500" w:rsidRPr="007B2500" w:rsidRDefault="007B2500" w:rsidP="002224FA">
      <w:pPr>
        <w:jc w:val="both"/>
        <w:rPr>
          <w:rFonts w:ascii="Arial" w:hAnsi="Arial" w:cs="Arial"/>
          <w:lang w:val="en-GT"/>
        </w:rPr>
      </w:pPr>
    </w:p>
    <w:p w14:paraId="6646835C" w14:textId="29AEEE94" w:rsidR="007B2500" w:rsidRPr="007B2500" w:rsidRDefault="007B2500" w:rsidP="002224F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Reservas de clases grupales.</w:t>
      </w:r>
    </w:p>
    <w:p w14:paraId="3A2A5B61" w14:textId="6D2372A7" w:rsidR="007B2500" w:rsidRPr="007B2500" w:rsidRDefault="007B2500" w:rsidP="002224F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t>Gestión de Pago</w:t>
      </w:r>
      <w:r w:rsidRPr="007B2500">
        <w:rPr>
          <w:rFonts w:ascii="Arial" w:hAnsi="Arial" w:cs="Arial"/>
          <w:lang w:val="en-GT"/>
        </w:rPr>
        <w:t>.</w:t>
      </w:r>
    </w:p>
    <w:p w14:paraId="060074DA" w14:textId="50384142" w:rsidR="007B2500" w:rsidRPr="007B2500" w:rsidRDefault="007B2500" w:rsidP="002224F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 xml:space="preserve">Administración de horarios de </w:t>
      </w:r>
      <w:r>
        <w:rPr>
          <w:rFonts w:ascii="Arial" w:hAnsi="Arial" w:cs="Arial"/>
          <w:lang w:val="en-GT"/>
        </w:rPr>
        <w:t>maestros</w:t>
      </w:r>
      <w:r w:rsidRPr="007B2500">
        <w:rPr>
          <w:rFonts w:ascii="Arial" w:hAnsi="Arial" w:cs="Arial"/>
          <w:lang w:val="en-GT"/>
        </w:rPr>
        <w:t>.</w:t>
      </w:r>
    </w:p>
    <w:p w14:paraId="5A8F9627" w14:textId="68D8984D" w:rsidR="007B2500" w:rsidRDefault="007B2500" w:rsidP="002224FA">
      <w:pPr>
        <w:pStyle w:val="ListParagraph"/>
        <w:numPr>
          <w:ilvl w:val="0"/>
          <w:numId w:val="2"/>
        </w:num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 xml:space="preserve">Reportes </w:t>
      </w:r>
      <w:r>
        <w:rPr>
          <w:rFonts w:ascii="Arial" w:hAnsi="Arial" w:cs="Arial"/>
          <w:lang w:val="en-GT"/>
        </w:rPr>
        <w:t>de actividad</w:t>
      </w:r>
      <w:r w:rsidRPr="007B2500">
        <w:rPr>
          <w:rFonts w:ascii="Arial" w:hAnsi="Arial" w:cs="Arial"/>
          <w:lang w:val="en-GT"/>
        </w:rPr>
        <w:t>.</w:t>
      </w:r>
    </w:p>
    <w:p w14:paraId="47BC99B7" w14:textId="77777777" w:rsidR="007B2500" w:rsidRDefault="007B2500" w:rsidP="002224FA">
      <w:pPr>
        <w:jc w:val="both"/>
        <w:rPr>
          <w:rFonts w:ascii="Arial" w:hAnsi="Arial" w:cs="Arial"/>
          <w:lang w:val="en-GT"/>
        </w:rPr>
      </w:pPr>
    </w:p>
    <w:p w14:paraId="01F0AF54" w14:textId="77777777" w:rsidR="007B2500" w:rsidRPr="007B2500" w:rsidRDefault="007B2500" w:rsidP="002224FA">
      <w:pPr>
        <w:jc w:val="both"/>
        <w:rPr>
          <w:rFonts w:ascii="Arial" w:hAnsi="Arial" w:cs="Arial"/>
          <w:lang w:val="en-GT"/>
        </w:rPr>
      </w:pPr>
    </w:p>
    <w:p w14:paraId="51803088" w14:textId="4234AC07" w:rsidR="007B2500" w:rsidRPr="007B2500" w:rsidRDefault="007B2500" w:rsidP="002224FA">
      <w:pPr>
        <w:jc w:val="both"/>
        <w:rPr>
          <w:rFonts w:ascii="Arial" w:hAnsi="Arial" w:cs="Arial"/>
          <w:b/>
          <w:bCs/>
          <w:lang w:val="en-GT"/>
        </w:rPr>
      </w:pPr>
      <w:r w:rsidRPr="007B2500">
        <w:rPr>
          <w:rFonts w:ascii="Arial" w:hAnsi="Arial" w:cs="Arial"/>
          <w:b/>
          <w:bCs/>
          <w:lang w:val="en-GT"/>
        </w:rPr>
        <w:t>Arquitectura Monolítica actual en el negocio incluye:</w:t>
      </w:r>
    </w:p>
    <w:p w14:paraId="56569DAE" w14:textId="77777777" w:rsidR="007B2500" w:rsidRPr="007B2500" w:rsidRDefault="007B2500" w:rsidP="002224FA">
      <w:pPr>
        <w:jc w:val="both"/>
        <w:rPr>
          <w:rFonts w:ascii="Arial" w:hAnsi="Arial" w:cs="Arial"/>
          <w:lang w:val="en-GT"/>
        </w:rPr>
      </w:pPr>
    </w:p>
    <w:p w14:paraId="7C40BCBC" w14:textId="6640BC7C" w:rsidR="007B2500" w:rsidRPr="007B2500" w:rsidRDefault="007B2500" w:rsidP="002224FA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 xml:space="preserve">Interfaz de Usuario: </w:t>
      </w:r>
    </w:p>
    <w:p w14:paraId="53EBED0F" w14:textId="3189BFA4" w:rsidR="007B2500" w:rsidRPr="007B2500" w:rsidRDefault="007B2500" w:rsidP="002224FA">
      <w:pPr>
        <w:pStyle w:val="ListParagraph"/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Página web con formularios para registro de usuarios, pagos y visualización de horarios.</w:t>
      </w:r>
    </w:p>
    <w:p w14:paraId="0FFBB564" w14:textId="77777777" w:rsidR="007B2500" w:rsidRPr="007B2500" w:rsidRDefault="007B2500" w:rsidP="002224FA">
      <w:pPr>
        <w:jc w:val="both"/>
        <w:rPr>
          <w:rFonts w:ascii="Arial" w:hAnsi="Arial" w:cs="Arial"/>
          <w:lang w:val="en-GT"/>
        </w:rPr>
      </w:pPr>
    </w:p>
    <w:p w14:paraId="1CF231EB" w14:textId="77777777" w:rsidR="007B2500" w:rsidRPr="007B2500" w:rsidRDefault="007B2500" w:rsidP="002224FA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Capa de Negocio:</w:t>
      </w:r>
    </w:p>
    <w:p w14:paraId="1271B334" w14:textId="77777777" w:rsidR="007B2500" w:rsidRPr="007B2500" w:rsidRDefault="007B2500" w:rsidP="002224FA">
      <w:pPr>
        <w:pStyle w:val="ListParagraph"/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Gestión de usuarios.</w:t>
      </w:r>
    </w:p>
    <w:p w14:paraId="2EF49986" w14:textId="77777777" w:rsidR="007B2500" w:rsidRPr="007B2500" w:rsidRDefault="007B2500" w:rsidP="002224FA">
      <w:pPr>
        <w:pStyle w:val="ListParagraph"/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Reservas y control de capacidad.</w:t>
      </w:r>
    </w:p>
    <w:p w14:paraId="78B27607" w14:textId="77777777" w:rsidR="007B2500" w:rsidRPr="007B2500" w:rsidRDefault="007B2500" w:rsidP="002224FA">
      <w:pPr>
        <w:pStyle w:val="ListParagraph"/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Procesamiento de pagos.</w:t>
      </w:r>
    </w:p>
    <w:p w14:paraId="7D0BD9C8" w14:textId="77777777" w:rsidR="007B2500" w:rsidRPr="007B2500" w:rsidRDefault="007B2500" w:rsidP="002224FA">
      <w:pPr>
        <w:jc w:val="both"/>
        <w:rPr>
          <w:rFonts w:ascii="Arial" w:hAnsi="Arial" w:cs="Arial"/>
          <w:lang w:val="en-GT"/>
        </w:rPr>
      </w:pPr>
    </w:p>
    <w:p w14:paraId="7166EE44" w14:textId="77777777" w:rsidR="007B2500" w:rsidRPr="007B2500" w:rsidRDefault="007B2500" w:rsidP="002224FA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Capa de Acceso a Datos:</w:t>
      </w:r>
    </w:p>
    <w:p w14:paraId="07CAEE48" w14:textId="6068DA40" w:rsidR="007B2500" w:rsidRDefault="007B2500" w:rsidP="002224FA">
      <w:pPr>
        <w:pStyle w:val="ListParagraph"/>
        <w:jc w:val="both"/>
        <w:rPr>
          <w:rFonts w:ascii="Arial" w:hAnsi="Arial" w:cs="Arial"/>
          <w:lang w:val="en-GT"/>
        </w:rPr>
      </w:pPr>
      <w:r w:rsidRPr="007B2500">
        <w:rPr>
          <w:rFonts w:ascii="Arial" w:hAnsi="Arial" w:cs="Arial"/>
          <w:lang w:val="en-GT"/>
        </w:rPr>
        <w:t>Base de datos centralizada que almacena usuarios, horarios y pagos.</w:t>
      </w:r>
    </w:p>
    <w:p w14:paraId="3BE558C8" w14:textId="1BC76AB4" w:rsidR="003D1554" w:rsidRDefault="0049124F" w:rsidP="0049124F">
      <w:pPr>
        <w:jc w:val="both"/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br/>
      </w:r>
    </w:p>
    <w:p w14:paraId="7DAE4CE4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0ADEB736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0898E2CC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2344ABEF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2939FE79" w14:textId="5C6879F8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3B5073BC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55BA74B2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5843B5BA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58D76370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7D1EE1F8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581412E8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73DB1F0F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1184EC02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52D19ACC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17E35C07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3D4B8756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63276B83" w14:textId="77777777" w:rsid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144B7B09" w14:textId="77777777" w:rsidR="0049124F" w:rsidRPr="0049124F" w:rsidRDefault="0049124F" w:rsidP="0049124F">
      <w:pPr>
        <w:jc w:val="both"/>
        <w:rPr>
          <w:rFonts w:ascii="Arial" w:hAnsi="Arial" w:cs="Arial"/>
          <w:lang w:val="en-GT"/>
        </w:rPr>
      </w:pPr>
    </w:p>
    <w:p w14:paraId="73B89472" w14:textId="77777777" w:rsidR="002224FA" w:rsidRDefault="002224FA">
      <w:pPr>
        <w:rPr>
          <w:rFonts w:ascii="Arial" w:hAnsi="Arial" w:cs="Arial"/>
        </w:rPr>
      </w:pPr>
    </w:p>
    <w:p w14:paraId="1B6C7887" w14:textId="64955BA2" w:rsidR="0049124F" w:rsidRPr="00B359AB" w:rsidRDefault="002224FA" w:rsidP="00B359AB">
      <w:pPr>
        <w:jc w:val="center"/>
        <w:rPr>
          <w:rFonts w:ascii="Arial" w:hAnsi="Arial" w:cs="Arial"/>
          <w:b/>
          <w:bCs/>
        </w:rPr>
      </w:pPr>
      <w:r w:rsidRPr="002224FA">
        <w:rPr>
          <w:rFonts w:ascii="Arial" w:hAnsi="Arial" w:cs="Arial"/>
          <w:b/>
          <w:bCs/>
        </w:rPr>
        <w:t xml:space="preserve">Diagrama de la Arquitectura </w:t>
      </w:r>
    </w:p>
    <w:p w14:paraId="0288BBD0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734852DF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72F00A20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017C85BC" w14:textId="3E40204E" w:rsidR="0049124F" w:rsidRDefault="00B359AB" w:rsidP="002224FA">
      <w:pPr>
        <w:jc w:val="center"/>
        <w:rPr>
          <w:rFonts w:ascii="Arial" w:hAnsi="Arial" w:cs="Arial"/>
          <w:b/>
          <w:bCs/>
          <w:lang w:val="en-GT"/>
        </w:rPr>
      </w:pPr>
      <w:r>
        <w:rPr>
          <w:rFonts w:ascii="Arial" w:hAnsi="Arial" w:cs="Arial"/>
          <w:b/>
          <w:bCs/>
          <w:noProof/>
          <w:lang w:val="en-GT"/>
        </w:rPr>
        <w:drawing>
          <wp:inline distT="0" distB="0" distL="0" distR="0" wp14:anchorId="3D242B99" wp14:editId="07B18BCB">
            <wp:extent cx="5943600" cy="3726815"/>
            <wp:effectExtent l="0" t="0" r="0" b="0"/>
            <wp:docPr id="1530694022" name="Picture 3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94022" name="Picture 3" descr="A diagram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50039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1BF5FE75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07352DDB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3AB08C8C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581240AB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10A70229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19B82288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63303F3C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30405271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69937659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27D54F08" w14:textId="77777777" w:rsidR="0049124F" w:rsidRDefault="0049124F" w:rsidP="002224FA">
      <w:pPr>
        <w:jc w:val="center"/>
        <w:rPr>
          <w:rFonts w:ascii="Arial" w:hAnsi="Arial" w:cs="Arial"/>
          <w:b/>
          <w:bCs/>
          <w:lang w:val="en-GT"/>
        </w:rPr>
      </w:pPr>
    </w:p>
    <w:p w14:paraId="4A3B00FC" w14:textId="77777777" w:rsidR="002224FA" w:rsidRPr="002224FA" w:rsidRDefault="002224FA" w:rsidP="00B359AB">
      <w:pPr>
        <w:rPr>
          <w:rFonts w:ascii="Arial" w:hAnsi="Arial" w:cs="Arial"/>
          <w:b/>
          <w:bCs/>
        </w:rPr>
      </w:pPr>
    </w:p>
    <w:p w14:paraId="50381622" w14:textId="3A3110AA" w:rsidR="001A0A9E" w:rsidRDefault="001A0A9E" w:rsidP="0049124F">
      <w:pPr>
        <w:rPr>
          <w:rFonts w:ascii="Arial" w:hAnsi="Arial" w:cs="Arial"/>
          <w:b/>
          <w:bCs/>
          <w:lang w:val="en-GT"/>
        </w:rPr>
      </w:pPr>
    </w:p>
    <w:p w14:paraId="21D3B18E" w14:textId="77777777" w:rsidR="00B359AB" w:rsidRDefault="00B359AB" w:rsidP="0049124F">
      <w:pPr>
        <w:rPr>
          <w:rFonts w:ascii="Arial" w:hAnsi="Arial" w:cs="Arial"/>
          <w:b/>
          <w:bCs/>
          <w:lang w:val="en-GT"/>
        </w:rPr>
      </w:pPr>
    </w:p>
    <w:p w14:paraId="6B3B8C15" w14:textId="77777777" w:rsidR="00B359AB" w:rsidRDefault="00B359AB" w:rsidP="0049124F">
      <w:pPr>
        <w:rPr>
          <w:rFonts w:ascii="Arial" w:hAnsi="Arial" w:cs="Arial"/>
          <w:b/>
          <w:bCs/>
          <w:lang w:val="en-GT"/>
        </w:rPr>
      </w:pPr>
    </w:p>
    <w:p w14:paraId="70ED2266" w14:textId="77777777" w:rsidR="00B359AB" w:rsidRDefault="00B359AB" w:rsidP="0049124F">
      <w:pPr>
        <w:rPr>
          <w:rFonts w:ascii="Arial" w:hAnsi="Arial" w:cs="Arial"/>
          <w:b/>
          <w:bCs/>
          <w:lang w:val="en-GT"/>
        </w:rPr>
      </w:pPr>
    </w:p>
    <w:p w14:paraId="41BF09AD" w14:textId="77777777" w:rsidR="00B359AB" w:rsidRDefault="00B359AB" w:rsidP="0049124F">
      <w:pPr>
        <w:rPr>
          <w:rFonts w:ascii="Arial" w:hAnsi="Arial" w:cs="Arial"/>
          <w:b/>
          <w:bCs/>
          <w:lang w:val="en-GT"/>
        </w:rPr>
      </w:pPr>
    </w:p>
    <w:p w14:paraId="167E308E" w14:textId="77777777" w:rsidR="00B359AB" w:rsidRDefault="00B359AB" w:rsidP="0049124F">
      <w:pPr>
        <w:rPr>
          <w:rFonts w:ascii="Arial" w:hAnsi="Arial" w:cs="Arial"/>
          <w:b/>
          <w:bCs/>
          <w:lang w:val="en-GT"/>
        </w:rPr>
      </w:pPr>
    </w:p>
    <w:p w14:paraId="272C93F5" w14:textId="77777777" w:rsidR="00B359AB" w:rsidRDefault="00B359AB" w:rsidP="0049124F">
      <w:pPr>
        <w:rPr>
          <w:rFonts w:ascii="Arial" w:hAnsi="Arial" w:cs="Arial"/>
          <w:b/>
          <w:bCs/>
          <w:lang w:val="en-GT"/>
        </w:rPr>
      </w:pPr>
    </w:p>
    <w:p w14:paraId="2B18900E" w14:textId="77777777" w:rsidR="00B359AB" w:rsidRDefault="00B359AB" w:rsidP="0049124F">
      <w:pPr>
        <w:rPr>
          <w:rFonts w:ascii="Arial" w:hAnsi="Arial" w:cs="Arial"/>
          <w:b/>
          <w:bCs/>
          <w:lang w:val="en-GT"/>
        </w:rPr>
      </w:pPr>
    </w:p>
    <w:p w14:paraId="2648C7C9" w14:textId="77777777" w:rsidR="001A0A9E" w:rsidRPr="001A0A9E" w:rsidRDefault="001A0A9E" w:rsidP="001A0A9E">
      <w:pPr>
        <w:jc w:val="center"/>
        <w:rPr>
          <w:rFonts w:ascii="Arial" w:hAnsi="Arial" w:cs="Arial"/>
          <w:b/>
          <w:bCs/>
          <w:lang w:val="en-GT"/>
        </w:rPr>
      </w:pPr>
    </w:p>
    <w:p w14:paraId="12B5E541" w14:textId="0B46DAD2" w:rsidR="001A0A9E" w:rsidRDefault="001A0A9E" w:rsidP="002224FA">
      <w:pPr>
        <w:jc w:val="both"/>
        <w:rPr>
          <w:rFonts w:ascii="Arial" w:hAnsi="Arial" w:cs="Arial"/>
          <w:b/>
          <w:bCs/>
          <w:lang w:val="en-GT"/>
        </w:rPr>
      </w:pPr>
      <w:r w:rsidRPr="002224FA">
        <w:rPr>
          <w:rFonts w:ascii="Arial" w:hAnsi="Arial" w:cs="Arial"/>
          <w:b/>
          <w:bCs/>
          <w:lang w:val="en-GT"/>
        </w:rPr>
        <w:t>Separación de Servicios:</w:t>
      </w:r>
    </w:p>
    <w:p w14:paraId="5C3060B3" w14:textId="77777777" w:rsidR="002224FA" w:rsidRPr="002224FA" w:rsidRDefault="002224FA" w:rsidP="002224FA">
      <w:pPr>
        <w:jc w:val="both"/>
        <w:rPr>
          <w:rFonts w:ascii="Arial" w:hAnsi="Arial" w:cs="Arial"/>
          <w:b/>
          <w:bCs/>
          <w:lang w:val="en-GT"/>
        </w:rPr>
      </w:pPr>
    </w:p>
    <w:p w14:paraId="44D29EE2" w14:textId="35822B5F" w:rsidR="001A0A9E" w:rsidRPr="001A0A9E" w:rsidRDefault="001A0A9E" w:rsidP="002224FA">
      <w:pPr>
        <w:pStyle w:val="ListParagraph"/>
        <w:numPr>
          <w:ilvl w:val="2"/>
          <w:numId w:val="7"/>
        </w:numPr>
        <w:ind w:left="426"/>
        <w:jc w:val="both"/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t>Cada servicio es independiente.</w:t>
      </w:r>
    </w:p>
    <w:p w14:paraId="1E68EC50" w14:textId="77777777" w:rsidR="001A0A9E" w:rsidRPr="001A0A9E" w:rsidRDefault="001A0A9E" w:rsidP="002224FA">
      <w:pPr>
        <w:pStyle w:val="ListParagraph"/>
        <w:numPr>
          <w:ilvl w:val="2"/>
          <w:numId w:val="7"/>
        </w:num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>Los servicios se comunicarán a través de APIs REST.</w:t>
      </w:r>
    </w:p>
    <w:p w14:paraId="2BB7C8E7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</w:p>
    <w:p w14:paraId="3A3E76F4" w14:textId="7D64E626" w:rsid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 xml:space="preserve">Descripción de Funcionalidades por </w:t>
      </w:r>
      <w:r>
        <w:rPr>
          <w:rFonts w:ascii="Arial" w:hAnsi="Arial" w:cs="Arial"/>
          <w:lang w:val="en-GT"/>
        </w:rPr>
        <w:t>s</w:t>
      </w:r>
      <w:r w:rsidRPr="001A0A9E">
        <w:rPr>
          <w:rFonts w:ascii="Arial" w:hAnsi="Arial" w:cs="Arial"/>
          <w:lang w:val="en-GT"/>
        </w:rPr>
        <w:t>ervicio:</w:t>
      </w:r>
    </w:p>
    <w:p w14:paraId="427E4795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</w:p>
    <w:p w14:paraId="096649D5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>Servicio de Usuarios:</w:t>
      </w:r>
    </w:p>
    <w:p w14:paraId="342B2607" w14:textId="77777777" w:rsidR="001A0A9E" w:rsidRPr="001A0A9E" w:rsidRDefault="001A0A9E" w:rsidP="002224FA">
      <w:pPr>
        <w:numPr>
          <w:ilvl w:val="2"/>
          <w:numId w:val="4"/>
        </w:numPr>
        <w:tabs>
          <w:tab w:val="num" w:pos="2160"/>
        </w:tabs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>API para CRUD (Create, Read, Update, Delete) de usuarios.</w:t>
      </w:r>
    </w:p>
    <w:p w14:paraId="765EB67A" w14:textId="56F7A662" w:rsidR="001A0A9E" w:rsidRDefault="001A0A9E" w:rsidP="002224FA">
      <w:pPr>
        <w:numPr>
          <w:ilvl w:val="2"/>
          <w:numId w:val="4"/>
        </w:numPr>
        <w:ind w:left="426"/>
        <w:jc w:val="both"/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t>Retroalimentación</w:t>
      </w:r>
      <w:r w:rsidRPr="001A0A9E">
        <w:rPr>
          <w:rFonts w:ascii="Arial" w:hAnsi="Arial" w:cs="Arial"/>
          <w:lang w:val="en-GT"/>
        </w:rPr>
        <w:t>.</w:t>
      </w:r>
    </w:p>
    <w:p w14:paraId="03EC6AC9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</w:p>
    <w:p w14:paraId="2A8B61A7" w14:textId="0AF1A362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 xml:space="preserve">Servicio de </w:t>
      </w:r>
      <w:r>
        <w:rPr>
          <w:rFonts w:ascii="Arial" w:hAnsi="Arial" w:cs="Arial"/>
          <w:lang w:val="en-GT"/>
        </w:rPr>
        <w:t>Clases</w:t>
      </w:r>
      <w:r w:rsidRPr="001A0A9E">
        <w:rPr>
          <w:rFonts w:ascii="Arial" w:hAnsi="Arial" w:cs="Arial"/>
          <w:lang w:val="en-GT"/>
        </w:rPr>
        <w:t>:</w:t>
      </w:r>
    </w:p>
    <w:p w14:paraId="402E1CC2" w14:textId="71BE905C" w:rsidR="001A0A9E" w:rsidRPr="001A0A9E" w:rsidRDefault="001A0A9E" w:rsidP="002224FA">
      <w:pPr>
        <w:numPr>
          <w:ilvl w:val="2"/>
          <w:numId w:val="4"/>
        </w:numPr>
        <w:tabs>
          <w:tab w:val="num" w:pos="2160"/>
        </w:tabs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 xml:space="preserve">Registro </w:t>
      </w:r>
      <w:r>
        <w:rPr>
          <w:rFonts w:ascii="Arial" w:hAnsi="Arial" w:cs="Arial"/>
          <w:lang w:val="en-GT"/>
        </w:rPr>
        <w:t>y control de clases.</w:t>
      </w:r>
    </w:p>
    <w:p w14:paraId="44121731" w14:textId="77777777" w:rsidR="001A0A9E" w:rsidRDefault="001A0A9E" w:rsidP="002224FA">
      <w:pPr>
        <w:numPr>
          <w:ilvl w:val="2"/>
          <w:numId w:val="4"/>
        </w:num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>Integración con el servicio de horarios.</w:t>
      </w:r>
    </w:p>
    <w:p w14:paraId="7B564B52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</w:p>
    <w:p w14:paraId="05108F0B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>Servicio de Pagos:</w:t>
      </w:r>
    </w:p>
    <w:p w14:paraId="674C3D1C" w14:textId="2BA2E771" w:rsidR="001A0A9E" w:rsidRPr="001A0A9E" w:rsidRDefault="001A0A9E" w:rsidP="002224FA">
      <w:pPr>
        <w:numPr>
          <w:ilvl w:val="2"/>
          <w:numId w:val="4"/>
        </w:numPr>
        <w:tabs>
          <w:tab w:val="num" w:pos="2160"/>
        </w:tabs>
        <w:ind w:left="426"/>
        <w:jc w:val="both"/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t>Gestión de pagos.</w:t>
      </w:r>
    </w:p>
    <w:p w14:paraId="72D14A23" w14:textId="6F666927" w:rsidR="001A0A9E" w:rsidRDefault="001A0A9E" w:rsidP="002224FA">
      <w:pPr>
        <w:numPr>
          <w:ilvl w:val="2"/>
          <w:numId w:val="4"/>
        </w:num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 xml:space="preserve">Registro de transacciones y reportes </w:t>
      </w:r>
      <w:r>
        <w:rPr>
          <w:rFonts w:ascii="Arial" w:hAnsi="Arial" w:cs="Arial"/>
          <w:lang w:val="en-GT"/>
        </w:rPr>
        <w:t>de pagos</w:t>
      </w:r>
      <w:r w:rsidRPr="001A0A9E">
        <w:rPr>
          <w:rFonts w:ascii="Arial" w:hAnsi="Arial" w:cs="Arial"/>
          <w:lang w:val="en-GT"/>
        </w:rPr>
        <w:t>.</w:t>
      </w:r>
    </w:p>
    <w:p w14:paraId="23C93B87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</w:p>
    <w:p w14:paraId="6216214A" w14:textId="77777777" w:rsidR="001A0A9E" w:rsidRPr="001A0A9E" w:rsidRDefault="001A0A9E" w:rsidP="002224FA">
      <w:pPr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>Servicio de Horarios:</w:t>
      </w:r>
    </w:p>
    <w:p w14:paraId="06080866" w14:textId="77777777" w:rsidR="001A0A9E" w:rsidRPr="001A0A9E" w:rsidRDefault="001A0A9E" w:rsidP="002224FA">
      <w:pPr>
        <w:numPr>
          <w:ilvl w:val="2"/>
          <w:numId w:val="4"/>
        </w:numPr>
        <w:tabs>
          <w:tab w:val="num" w:pos="2160"/>
        </w:tabs>
        <w:ind w:left="426"/>
        <w:jc w:val="both"/>
        <w:rPr>
          <w:rFonts w:ascii="Arial" w:hAnsi="Arial" w:cs="Arial"/>
          <w:lang w:val="en-GT"/>
        </w:rPr>
      </w:pPr>
      <w:r w:rsidRPr="001A0A9E">
        <w:rPr>
          <w:rFonts w:ascii="Arial" w:hAnsi="Arial" w:cs="Arial"/>
          <w:lang w:val="en-GT"/>
        </w:rPr>
        <w:t>CRUD de horarios.</w:t>
      </w:r>
    </w:p>
    <w:p w14:paraId="7D36F5D6" w14:textId="7B09A1FC" w:rsidR="001A0A9E" w:rsidRDefault="001A0A9E" w:rsidP="002224FA">
      <w:pPr>
        <w:numPr>
          <w:ilvl w:val="2"/>
          <w:numId w:val="4"/>
        </w:numPr>
        <w:ind w:left="426"/>
        <w:jc w:val="both"/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t>Gestión</w:t>
      </w:r>
      <w:r w:rsidRPr="001A0A9E">
        <w:rPr>
          <w:rFonts w:ascii="Arial" w:hAnsi="Arial" w:cs="Arial"/>
          <w:lang w:val="en-GT"/>
        </w:rPr>
        <w:t xml:space="preserve"> de clases a </w:t>
      </w:r>
      <w:r>
        <w:rPr>
          <w:rFonts w:ascii="Arial" w:hAnsi="Arial" w:cs="Arial"/>
          <w:lang w:val="en-GT"/>
        </w:rPr>
        <w:t>maestros</w:t>
      </w:r>
      <w:r w:rsidRPr="001A0A9E">
        <w:rPr>
          <w:rFonts w:ascii="Arial" w:hAnsi="Arial" w:cs="Arial"/>
          <w:lang w:val="en-GT"/>
        </w:rPr>
        <w:t>.</w:t>
      </w:r>
    </w:p>
    <w:p w14:paraId="57893F12" w14:textId="77777777" w:rsidR="001A0A9E" w:rsidRPr="001A0A9E" w:rsidRDefault="001A0A9E" w:rsidP="002224FA">
      <w:pPr>
        <w:jc w:val="both"/>
        <w:rPr>
          <w:rFonts w:ascii="Arial" w:hAnsi="Arial" w:cs="Arial"/>
          <w:lang w:val="en-GT"/>
        </w:rPr>
      </w:pPr>
    </w:p>
    <w:p w14:paraId="04C6D8BB" w14:textId="0E1202CC" w:rsidR="00B359AB" w:rsidRDefault="00B359AB">
      <w:pPr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br w:type="page"/>
      </w:r>
    </w:p>
    <w:p w14:paraId="640213AA" w14:textId="3F86E1FA" w:rsidR="003D1554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  <w:r w:rsidRPr="00B359AB">
        <w:rPr>
          <w:rFonts w:ascii="Arial" w:hAnsi="Arial" w:cs="Arial"/>
          <w:b/>
          <w:bCs/>
          <w:lang w:val="en-GT"/>
        </w:rPr>
        <w:lastRenderedPageBreak/>
        <w:t>Diseño de la Base de Datos</w:t>
      </w:r>
    </w:p>
    <w:p w14:paraId="49CC4CFF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0975E2AB" w14:textId="1476D958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  <w:r w:rsidRPr="00B359AB">
        <w:rPr>
          <w:rFonts w:ascii="Arial" w:hAnsi="Arial" w:cs="Arial"/>
          <w:b/>
          <w:bCs/>
          <w:lang w:val="en-GT"/>
        </w:rPr>
        <w:drawing>
          <wp:inline distT="0" distB="0" distL="0" distR="0" wp14:anchorId="2E7CC2F0" wp14:editId="44E1BD70">
            <wp:extent cx="5943600" cy="5918200"/>
            <wp:effectExtent l="0" t="0" r="0" b="0"/>
            <wp:docPr id="6386296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2967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E61A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5C8643DF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1D06CB14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0769389B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12DCB2E5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0419F590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39826988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290DF6FE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1FA6D4CC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1763081D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6C61C9B9" w14:textId="77777777" w:rsidR="00B359AB" w:rsidRDefault="00B359AB" w:rsidP="00B359AB">
      <w:pPr>
        <w:jc w:val="center"/>
        <w:rPr>
          <w:rFonts w:ascii="Arial" w:hAnsi="Arial" w:cs="Arial"/>
          <w:b/>
          <w:bCs/>
          <w:lang w:val="en-GT"/>
        </w:rPr>
      </w:pPr>
    </w:p>
    <w:p w14:paraId="13541318" w14:textId="6FF7788D" w:rsidR="00B359AB" w:rsidRDefault="00B359AB" w:rsidP="00B359AB">
      <w:pPr>
        <w:jc w:val="center"/>
        <w:rPr>
          <w:rFonts w:ascii="Arial" w:hAnsi="Arial" w:cs="Arial"/>
          <w:b/>
          <w:bCs/>
        </w:rPr>
      </w:pPr>
      <w:r w:rsidRPr="00B359AB">
        <w:rPr>
          <w:rFonts w:ascii="Arial" w:hAnsi="Arial" w:cs="Arial"/>
          <w:b/>
          <w:bCs/>
        </w:rPr>
        <w:lastRenderedPageBreak/>
        <w:t>Contratos de Microservicios</w:t>
      </w:r>
    </w:p>
    <w:p w14:paraId="2D6DD69D" w14:textId="77777777" w:rsidR="00B359AB" w:rsidRDefault="00B359AB" w:rsidP="00B359AB">
      <w:pPr>
        <w:jc w:val="center"/>
        <w:rPr>
          <w:rFonts w:ascii="Arial" w:hAnsi="Arial" w:cs="Arial"/>
          <w:b/>
          <w:bCs/>
        </w:rPr>
      </w:pPr>
    </w:p>
    <w:p w14:paraId="4A02C77F" w14:textId="39C4144C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t>Ms1 Usuario: Registro</w:t>
      </w:r>
    </w:p>
    <w:p w14:paraId="167281CA" w14:textId="7D57016E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drawing>
          <wp:inline distT="0" distB="0" distL="0" distR="0" wp14:anchorId="0DDEC83C" wp14:editId="01EEFD6D">
            <wp:extent cx="5943600" cy="2740025"/>
            <wp:effectExtent l="0" t="0" r="0" b="3175"/>
            <wp:docPr id="1155263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26301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0058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1EB7C3E5" w14:textId="73DEA24B" w:rsidR="00B359AB" w:rsidRDefault="00B359AB" w:rsidP="00B359AB">
      <w:pPr>
        <w:jc w:val="both"/>
      </w:pPr>
      <w:r w:rsidRPr="00B359AB">
        <w:rPr>
          <w:rFonts w:ascii="Arial" w:hAnsi="Arial" w:cs="Arial"/>
          <w:lang w:val="en-GT"/>
        </w:rPr>
        <w:t>Ms1 Usuario: Ver usuarios</w:t>
      </w:r>
    </w:p>
    <w:p w14:paraId="3FD1DA6D" w14:textId="70CB65B1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drawing>
          <wp:inline distT="0" distB="0" distL="0" distR="0" wp14:anchorId="46093B79" wp14:editId="36C017D7">
            <wp:extent cx="5943600" cy="3312795"/>
            <wp:effectExtent l="0" t="0" r="0" b="1905"/>
            <wp:docPr id="5623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317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56E9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1F53EF13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22A6151A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6591CEAD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559B5F46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37D2CCC6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6EF23CD8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6B74ECDA" w14:textId="081A8444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lastRenderedPageBreak/>
        <w:t>Ms1 Usuario: Editaar usuarios</w:t>
      </w:r>
    </w:p>
    <w:p w14:paraId="1E305C39" w14:textId="541DE30B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drawing>
          <wp:inline distT="0" distB="0" distL="0" distR="0" wp14:anchorId="199BFABC" wp14:editId="6BB30F21">
            <wp:extent cx="5943600" cy="2726055"/>
            <wp:effectExtent l="0" t="0" r="0" b="4445"/>
            <wp:docPr id="143892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235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970A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6272DDC7" w14:textId="5BA82B7E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t>Ms1 Usuario: Eliminar usuarios</w:t>
      </w:r>
    </w:p>
    <w:p w14:paraId="6312DE38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72E96E6A" w14:textId="4C6A702F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drawing>
          <wp:inline distT="0" distB="0" distL="0" distR="0" wp14:anchorId="2A5EA2C7" wp14:editId="1B2F58A6">
            <wp:extent cx="5943600" cy="2803525"/>
            <wp:effectExtent l="0" t="0" r="0" b="3175"/>
            <wp:docPr id="123298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8560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9160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201F9EC2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21036B12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01F2105F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21CCC4A4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7560B9F1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5C51A4D4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395ADDD7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2CC49A02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12F2D77E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376CA06C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50EFF7AE" w14:textId="2E448C67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lastRenderedPageBreak/>
        <w:t>Ms2 Clases: Registrar clases</w:t>
      </w:r>
    </w:p>
    <w:p w14:paraId="073F2ABC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327B1D52" w14:textId="0DE9CA02" w:rsidR="00B359AB" w:rsidRDefault="00B359AB" w:rsidP="00B359AB">
      <w:pPr>
        <w:jc w:val="both"/>
        <w:rPr>
          <w:rFonts w:ascii="Arial" w:hAnsi="Arial" w:cs="Arial"/>
          <w:lang w:val="en-GT"/>
        </w:rPr>
      </w:pPr>
      <w:r w:rsidRPr="00B359AB">
        <w:rPr>
          <w:rFonts w:ascii="Arial" w:hAnsi="Arial" w:cs="Arial"/>
          <w:lang w:val="en-GT"/>
        </w:rPr>
        <w:drawing>
          <wp:inline distT="0" distB="0" distL="0" distR="0" wp14:anchorId="5CF76101" wp14:editId="57FC5E11">
            <wp:extent cx="5943600" cy="2983865"/>
            <wp:effectExtent l="0" t="0" r="0" b="635"/>
            <wp:docPr id="2677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56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E78E8" w14:textId="77777777" w:rsidR="00B359AB" w:rsidRDefault="00B359AB" w:rsidP="00B359AB">
      <w:pPr>
        <w:jc w:val="both"/>
        <w:rPr>
          <w:rFonts w:ascii="Arial" w:hAnsi="Arial" w:cs="Arial"/>
          <w:lang w:val="en-GT"/>
        </w:rPr>
      </w:pPr>
    </w:p>
    <w:p w14:paraId="2AB76076" w14:textId="4A139059" w:rsidR="00B359AB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t>Ms2 Clases: Ver clases</w:t>
      </w:r>
    </w:p>
    <w:p w14:paraId="6063152A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4AFA1A49" w14:textId="0D9E73F2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drawing>
          <wp:inline distT="0" distB="0" distL="0" distR="0" wp14:anchorId="221FF634" wp14:editId="389722BE">
            <wp:extent cx="5943600" cy="3670300"/>
            <wp:effectExtent l="0" t="0" r="0" b="0"/>
            <wp:docPr id="1920879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795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B5DA" w14:textId="77777777" w:rsidR="00F01A83" w:rsidRDefault="00F01A83">
      <w:pPr>
        <w:rPr>
          <w:rFonts w:ascii="Arial" w:hAnsi="Arial" w:cs="Arial"/>
          <w:lang w:val="en-GT"/>
        </w:rPr>
      </w:pPr>
      <w:r>
        <w:rPr>
          <w:rFonts w:ascii="Arial" w:hAnsi="Arial" w:cs="Arial"/>
          <w:lang w:val="en-GT"/>
        </w:rPr>
        <w:br w:type="page"/>
      </w:r>
    </w:p>
    <w:p w14:paraId="06693838" w14:textId="33DC1246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lastRenderedPageBreak/>
        <w:t>Ms2 Clases: Reservar  clases</w:t>
      </w:r>
    </w:p>
    <w:p w14:paraId="07D22E47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0BEADC92" w14:textId="4338A7F8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drawing>
          <wp:inline distT="0" distB="0" distL="0" distR="0" wp14:anchorId="6F90BF6A" wp14:editId="5C106537">
            <wp:extent cx="5943600" cy="2983865"/>
            <wp:effectExtent l="0" t="0" r="0" b="635"/>
            <wp:docPr id="21052606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6069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E318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4F0A5FF7" w14:textId="2AC29B1A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t>Ms3 Pagos: Registrar pago</w:t>
      </w:r>
    </w:p>
    <w:p w14:paraId="4BB73242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5481DFFC" w14:textId="51ACA7B7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drawing>
          <wp:inline distT="0" distB="0" distL="0" distR="0" wp14:anchorId="67AAF630" wp14:editId="0AEB9E07">
            <wp:extent cx="5943600" cy="3390900"/>
            <wp:effectExtent l="0" t="0" r="0" b="0"/>
            <wp:docPr id="906090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09070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92F22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04B3C49F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07498FD4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4D1DCA6D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63EEEB71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11B77121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37CD5622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2BCE89E6" w14:textId="078285D8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t>Ms3 Pagos: Ver pagos</w:t>
      </w:r>
    </w:p>
    <w:p w14:paraId="26E7396B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00F36AEC" w14:textId="027FAEC0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drawing>
          <wp:inline distT="0" distB="0" distL="0" distR="0" wp14:anchorId="775FBF7B" wp14:editId="18943DE5">
            <wp:extent cx="5943600" cy="3216910"/>
            <wp:effectExtent l="0" t="0" r="0" b="0"/>
            <wp:docPr id="6923318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3185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43C2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0DFC068E" w14:textId="3E35A148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t>Ms4 Horarios: Añadir horario</w:t>
      </w:r>
    </w:p>
    <w:p w14:paraId="049A60D0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31C94458" w14:textId="78D07291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drawing>
          <wp:inline distT="0" distB="0" distL="0" distR="0" wp14:anchorId="6FC81E48" wp14:editId="7272953A">
            <wp:extent cx="5943600" cy="3413760"/>
            <wp:effectExtent l="0" t="0" r="0" b="2540"/>
            <wp:docPr id="520615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1561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50C0F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7B1BF793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418AE23B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0506D6FF" w14:textId="52893912" w:rsidR="00F01A83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t>Ms4 Horarios: Ver horarios</w:t>
      </w:r>
    </w:p>
    <w:p w14:paraId="6103076D" w14:textId="77777777" w:rsidR="00F01A83" w:rsidRDefault="00F01A83" w:rsidP="00B359AB">
      <w:pPr>
        <w:jc w:val="both"/>
        <w:rPr>
          <w:rFonts w:ascii="Arial" w:hAnsi="Arial" w:cs="Arial"/>
          <w:lang w:val="en-GT"/>
        </w:rPr>
      </w:pPr>
    </w:p>
    <w:p w14:paraId="6F4AB229" w14:textId="5C94696C" w:rsidR="00F01A83" w:rsidRPr="00B359AB" w:rsidRDefault="00F01A83" w:rsidP="00B359AB">
      <w:pPr>
        <w:jc w:val="both"/>
        <w:rPr>
          <w:rFonts w:ascii="Arial" w:hAnsi="Arial" w:cs="Arial"/>
          <w:lang w:val="en-GT"/>
        </w:rPr>
      </w:pPr>
      <w:r w:rsidRPr="00F01A83">
        <w:rPr>
          <w:rFonts w:ascii="Arial" w:hAnsi="Arial" w:cs="Arial"/>
          <w:lang w:val="en-GT"/>
        </w:rPr>
        <w:drawing>
          <wp:inline distT="0" distB="0" distL="0" distR="0" wp14:anchorId="449D2D79" wp14:editId="4FD4F6DD">
            <wp:extent cx="5943600" cy="3598545"/>
            <wp:effectExtent l="0" t="0" r="0" b="0"/>
            <wp:docPr id="18241695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16952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1A83" w:rsidRPr="00B359A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C44FE"/>
    <w:multiLevelType w:val="multilevel"/>
    <w:tmpl w:val="26F85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6E5605"/>
    <w:multiLevelType w:val="multilevel"/>
    <w:tmpl w:val="993C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04B0A"/>
    <w:multiLevelType w:val="hybridMultilevel"/>
    <w:tmpl w:val="ABF45C86"/>
    <w:lvl w:ilvl="0" w:tplc="95F0C1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394485"/>
    <w:multiLevelType w:val="hybridMultilevel"/>
    <w:tmpl w:val="84DEC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997B07"/>
    <w:multiLevelType w:val="hybridMultilevel"/>
    <w:tmpl w:val="B0F6463E"/>
    <w:lvl w:ilvl="0" w:tplc="4F34F43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18247E"/>
    <w:multiLevelType w:val="multilevel"/>
    <w:tmpl w:val="41744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164C7F"/>
    <w:multiLevelType w:val="multilevel"/>
    <w:tmpl w:val="993C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EB0A41"/>
    <w:multiLevelType w:val="hybridMultilevel"/>
    <w:tmpl w:val="A04C2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40C85"/>
    <w:multiLevelType w:val="multilevel"/>
    <w:tmpl w:val="993C3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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945594"/>
    <w:multiLevelType w:val="hybridMultilevel"/>
    <w:tmpl w:val="CA00D750"/>
    <w:lvl w:ilvl="0" w:tplc="4F34F43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7439474">
    <w:abstractNumId w:val="7"/>
  </w:num>
  <w:num w:numId="2" w16cid:durableId="1198852757">
    <w:abstractNumId w:val="4"/>
  </w:num>
  <w:num w:numId="3" w16cid:durableId="1529180440">
    <w:abstractNumId w:val="9"/>
  </w:num>
  <w:num w:numId="4" w16cid:durableId="1724134560">
    <w:abstractNumId w:val="8"/>
  </w:num>
  <w:num w:numId="5" w16cid:durableId="1771656283">
    <w:abstractNumId w:val="0"/>
  </w:num>
  <w:num w:numId="6" w16cid:durableId="1227254148">
    <w:abstractNumId w:val="2"/>
  </w:num>
  <w:num w:numId="7" w16cid:durableId="1750687390">
    <w:abstractNumId w:val="1"/>
  </w:num>
  <w:num w:numId="8" w16cid:durableId="344015504">
    <w:abstractNumId w:val="6"/>
  </w:num>
  <w:num w:numId="9" w16cid:durableId="1884057508">
    <w:abstractNumId w:val="3"/>
  </w:num>
  <w:num w:numId="10" w16cid:durableId="267607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AA7"/>
    <w:rsid w:val="000B4DFD"/>
    <w:rsid w:val="001157B5"/>
    <w:rsid w:val="001A0A9E"/>
    <w:rsid w:val="002224FA"/>
    <w:rsid w:val="003D1554"/>
    <w:rsid w:val="0049124F"/>
    <w:rsid w:val="00583A46"/>
    <w:rsid w:val="005D67C3"/>
    <w:rsid w:val="00794CDA"/>
    <w:rsid w:val="007B2500"/>
    <w:rsid w:val="00907E41"/>
    <w:rsid w:val="00B01673"/>
    <w:rsid w:val="00B359AB"/>
    <w:rsid w:val="00E05DF6"/>
    <w:rsid w:val="00E31AA7"/>
    <w:rsid w:val="00E57DF5"/>
    <w:rsid w:val="00F01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732B8"/>
  <w15:chartTrackingRefBased/>
  <w15:docId w15:val="{2DA16347-412C-F044-A8E3-3233020D3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31A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1A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1A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1A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1A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1AA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1AA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1AA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1AA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1AA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S_tradn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1AA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S_tradnl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1AA7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1AA7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1AA7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1AA7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1AA7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1AA7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1AA7"/>
    <w:rPr>
      <w:rFonts w:eastAsiaTheme="majorEastAsia" w:cstheme="majorBidi"/>
      <w:color w:val="272727" w:themeColor="text1" w:themeTint="D8"/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E31AA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1AA7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1AA7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1AA7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Quote">
    <w:name w:val="Quote"/>
    <w:basedOn w:val="Normal"/>
    <w:next w:val="Normal"/>
    <w:link w:val="QuoteChar"/>
    <w:uiPriority w:val="29"/>
    <w:qFormat/>
    <w:rsid w:val="00E31AA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1AA7"/>
    <w:rPr>
      <w:i/>
      <w:iCs/>
      <w:color w:val="404040" w:themeColor="text1" w:themeTint="BF"/>
      <w:lang w:val="es-ES_tradnl"/>
    </w:rPr>
  </w:style>
  <w:style w:type="paragraph" w:styleId="ListParagraph">
    <w:name w:val="List Paragraph"/>
    <w:basedOn w:val="Normal"/>
    <w:uiPriority w:val="34"/>
    <w:qFormat/>
    <w:rsid w:val="00E31A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1A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1A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1AA7"/>
    <w:rPr>
      <w:i/>
      <w:iCs/>
      <w:color w:val="0F4761" w:themeColor="accent1" w:themeShade="BF"/>
      <w:lang w:val="es-ES_tradnl"/>
    </w:rPr>
  </w:style>
  <w:style w:type="character" w:styleId="IntenseReference">
    <w:name w:val="Intense Reference"/>
    <w:basedOn w:val="DefaultParagraphFont"/>
    <w:uiPriority w:val="32"/>
    <w:qFormat/>
    <w:rsid w:val="00E31AA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B4DFD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en-GT"/>
      <w14:ligatures w14:val="none"/>
    </w:rPr>
  </w:style>
  <w:style w:type="character" w:styleId="Strong">
    <w:name w:val="Strong"/>
    <w:basedOn w:val="DefaultParagraphFont"/>
    <w:uiPriority w:val="22"/>
    <w:qFormat/>
    <w:rsid w:val="000B4D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472</Words>
  <Characters>2694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Denisse Figueroa</dc:creator>
  <cp:keywords/>
  <dc:description/>
  <cp:lastModifiedBy>Denisse Figueroa</cp:lastModifiedBy>
  <cp:revision>3</cp:revision>
  <cp:lastPrinted>2024-12-15T04:43:00Z</cp:lastPrinted>
  <dcterms:created xsi:type="dcterms:W3CDTF">2024-12-15T04:43:00Z</dcterms:created>
  <dcterms:modified xsi:type="dcterms:W3CDTF">2024-12-15T04:57:00Z</dcterms:modified>
</cp:coreProperties>
</file>