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rPr/>
      </w:pPr>
      <w:r w:rsidDel="00000000" w:rsidR="00000000" w:rsidRPr="00000000">
        <w:rPr>
          <w:rtl w:val="0"/>
        </w:rPr>
      </w:r>
    </w:p>
    <w:p w:rsidR="00000000" w:rsidDel="00000000" w:rsidP="00000000" w:rsidRDefault="00000000" w:rsidRPr="00000000" w14:paraId="00000002">
      <w:pPr>
        <w:spacing w:line="360" w:lineRule="auto"/>
        <w:rPr/>
      </w:pPr>
      <w:r w:rsidDel="00000000" w:rsidR="00000000" w:rsidRPr="00000000">
        <w:rPr>
          <w:rtl w:val="0"/>
        </w:rPr>
      </w:r>
    </w:p>
    <w:p w:rsidR="00000000" w:rsidDel="00000000" w:rsidP="00000000" w:rsidRDefault="00000000" w:rsidRPr="00000000" w14:paraId="00000003">
      <w:pPr>
        <w:spacing w:after="160" w:line="360" w:lineRule="auto"/>
        <w:jc w:val="center"/>
        <w:rPr/>
      </w:pPr>
      <w:r w:rsidDel="00000000" w:rsidR="00000000" w:rsidRPr="00000000">
        <w:rPr>
          <w:rFonts w:ascii="Calibri" w:cs="Calibri" w:eastAsia="Calibri" w:hAnsi="Calibri"/>
          <w:b w:val="1"/>
          <w:bCs w:val="1"/>
          <w:sz w:val="56"/>
          <w:szCs w:val="56"/>
          <w:rtl w:val="0"/>
        </w:rPr>
        <w:t xml:space="preserve">MEMORIA TÉCNICA</w:t>
      </w:r>
      <w:r w:rsidDel="00000000" w:rsidR="00000000" w:rsidRPr="00000000">
        <w:rPr>
          <w:rtl w:val="0"/>
        </w:rPr>
      </w:r>
    </w:p>
    <w:p w:rsidR="00000000" w:rsidDel="00000000" w:rsidP="00000000" w:rsidRDefault="00000000" w:rsidRPr="00000000" w14:paraId="00000004">
      <w:pPr>
        <w:spacing w:after="80" w:line="360" w:lineRule="auto"/>
        <w:jc w:val="center"/>
        <w:rPr/>
      </w:pPr>
      <w:r w:rsidDel="00000000" w:rsidR="00000000" w:rsidRPr="00000000">
        <w:rPr>
          <w:rFonts w:ascii="Calibri" w:cs="Calibri" w:eastAsia="Calibri" w:hAnsi="Calibri"/>
          <w:b w:val="1"/>
          <w:bCs w:val="1"/>
          <w:sz w:val="40"/>
          <w:szCs w:val="40"/>
          <w:rtl w:val="0"/>
        </w:rPr>
        <w:t xml:space="preserve">Hospital Tool AI</w:t>
      </w:r>
      <w:r w:rsidDel="00000000" w:rsidR="00000000" w:rsidRPr="00000000">
        <w:rPr>
          <w:rtl w:val="0"/>
        </w:rPr>
      </w:r>
    </w:p>
    <w:p w:rsidR="00000000" w:rsidDel="00000000" w:rsidP="00000000" w:rsidRDefault="00000000" w:rsidRPr="00000000" w14:paraId="00000005">
      <w:pPr>
        <w:spacing w:after="800" w:line="360" w:lineRule="auto"/>
        <w:jc w:val="center"/>
        <w:rPr>
          <w:rFonts w:ascii="Calibri" w:cs="Calibri" w:eastAsia="Calibri" w:hAnsi="Calibri"/>
          <w:i w:val="1"/>
          <w:iCs w:val="1"/>
          <w:sz w:val="26"/>
          <w:szCs w:val="26"/>
        </w:rPr>
      </w:pPr>
      <w:r w:rsidDel="00000000" w:rsidR="00000000" w:rsidRPr="00000000">
        <w:rPr>
          <w:rFonts w:ascii="Calibri" w:cs="Calibri" w:eastAsia="Calibri" w:hAnsi="Calibri"/>
          <w:i w:val="1"/>
          <w:iCs w:val="1"/>
          <w:sz w:val="26"/>
          <w:szCs w:val="26"/>
          <w:rtl w:val="0"/>
        </w:rPr>
        <w:t xml:space="preserve">Portal Clínico Inteligente con Inteligencia Artificial</w:t>
      </w:r>
    </w:p>
    <w:p w:rsidR="00000000" w:rsidDel="00000000" w:rsidP="00000000" w:rsidRDefault="00000000" w:rsidRPr="00000000" w14:paraId="00000006">
      <w:pPr>
        <w:spacing w:after="800" w:line="360" w:lineRule="auto"/>
        <w:jc w:val="center"/>
        <w:rPr>
          <w:i w:val="1"/>
          <w:iCs w:val="1"/>
          <w:sz w:val="26"/>
          <w:szCs w:val="26"/>
        </w:rPr>
      </w:pPr>
      <w:r w:rsidDel="00000000" w:rsidR="00000000" w:rsidRPr="00000000">
        <w:rPr>
          <w:rtl w:val="0"/>
        </w:rPr>
      </w:r>
    </w:p>
    <w:p w:rsidR="00000000" w:rsidDel="00000000" w:rsidP="00000000" w:rsidRDefault="00000000" w:rsidRPr="00000000" w14:paraId="00000007">
      <w:pPr>
        <w:spacing w:after="800" w:line="360" w:lineRule="auto"/>
        <w:jc w:val="center"/>
        <w:rPr>
          <w:i w:val="1"/>
          <w:iCs w:val="1"/>
          <w:sz w:val="26"/>
          <w:szCs w:val="26"/>
        </w:rPr>
      </w:pPr>
      <w:r w:rsidDel="00000000" w:rsidR="00000000" w:rsidRPr="00000000">
        <w:rPr>
          <w:rtl w:val="0"/>
        </w:rPr>
      </w:r>
    </w:p>
    <w:p w:rsidR="00000000" w:rsidDel="00000000" w:rsidP="00000000" w:rsidRDefault="00000000" w:rsidRPr="00000000" w14:paraId="00000008">
      <w:pPr>
        <w:spacing w:after="800" w:line="360" w:lineRule="auto"/>
        <w:jc w:val="center"/>
        <w:rPr>
          <w:i w:val="1"/>
          <w:iCs w:val="1"/>
          <w:sz w:val="26"/>
          <w:szCs w:val="26"/>
        </w:rPr>
      </w:pPr>
      <w:r w:rsidDel="00000000" w:rsidR="00000000" w:rsidRPr="00000000">
        <w:rPr>
          <w:rtl w:val="0"/>
        </w:rPr>
      </w:r>
    </w:p>
    <w:p w:rsidR="00000000" w:rsidDel="00000000" w:rsidP="00000000" w:rsidRDefault="00000000" w:rsidRPr="00000000" w14:paraId="00000009">
      <w:pPr>
        <w:spacing w:after="800" w:line="360" w:lineRule="auto"/>
        <w:jc w:val="center"/>
        <w:rPr>
          <w:i w:val="1"/>
          <w:iCs w:val="1"/>
          <w:sz w:val="26"/>
          <w:szCs w:val="26"/>
        </w:rPr>
      </w:pPr>
      <w:r w:rsidDel="00000000" w:rsidR="00000000" w:rsidRPr="00000000">
        <w:rPr>
          <w:rtl w:val="0"/>
        </w:rPr>
      </w:r>
    </w:p>
    <w:p w:rsidR="00000000" w:rsidDel="00000000" w:rsidP="00000000" w:rsidRDefault="00000000" w:rsidRPr="00000000" w14:paraId="0000000A">
      <w:pPr>
        <w:spacing w:after="800" w:line="360" w:lineRule="auto"/>
        <w:jc w:val="left"/>
        <w:rPr>
          <w:i w:val="1"/>
          <w:iCs w:val="1"/>
          <w:sz w:val="26"/>
          <w:szCs w:val="26"/>
        </w:rPr>
      </w:pPr>
      <w:r w:rsidDel="00000000" w:rsidR="00000000" w:rsidRPr="00000000">
        <w:rPr>
          <w:rtl w:val="0"/>
        </w:rPr>
      </w:r>
    </w:p>
    <w:p w:rsidR="00000000" w:rsidDel="00000000" w:rsidP="00000000" w:rsidRDefault="00000000" w:rsidRPr="00000000" w14:paraId="0000000B">
      <w:pPr>
        <w:spacing w:after="800" w:line="360" w:lineRule="auto"/>
        <w:jc w:val="left"/>
        <w:rPr>
          <w:i w:val="1"/>
          <w:iCs w:val="1"/>
          <w:sz w:val="26"/>
          <w:szCs w:val="26"/>
        </w:rPr>
      </w:pPr>
      <w:r w:rsidDel="00000000" w:rsidR="00000000" w:rsidRPr="00000000">
        <w:rPr>
          <w:rtl w:val="0"/>
        </w:rPr>
      </w:r>
    </w:p>
    <w:p w:rsidR="00000000" w:rsidDel="00000000" w:rsidP="00000000" w:rsidRDefault="00000000" w:rsidRPr="00000000" w14:paraId="0000000C">
      <w:pPr>
        <w:spacing w:after="80" w:line="360" w:lineRule="auto"/>
        <w:ind w:left="0" w:firstLine="0"/>
        <w:jc w:val="center"/>
        <w:rPr/>
      </w:pPr>
      <w:r w:rsidDel="00000000" w:rsidR="00000000" w:rsidRPr="00000000">
        <w:rPr>
          <w:rFonts w:ascii="Calibri" w:cs="Calibri" w:eastAsia="Calibri" w:hAnsi="Calibri"/>
          <w:b w:val="1"/>
          <w:bCs w:val="1"/>
          <w:sz w:val="24"/>
          <w:szCs w:val="24"/>
          <w:rtl w:val="0"/>
        </w:rPr>
        <w:t xml:space="preserve">Equipo:  </w:t>
      </w:r>
      <w:r w:rsidDel="00000000" w:rsidR="00000000" w:rsidRPr="00000000">
        <w:rPr>
          <w:rFonts w:ascii="Calibri" w:cs="Calibri" w:eastAsia="Calibri" w:hAnsi="Calibri"/>
          <w:sz w:val="24"/>
          <w:szCs w:val="24"/>
          <w:rtl w:val="0"/>
        </w:rPr>
        <w:t xml:space="preserve">E</w:t>
      </w:r>
      <w:r w:rsidDel="00000000" w:rsidR="00000000" w:rsidRPr="00000000">
        <w:rPr>
          <w:sz w:val="24"/>
          <w:szCs w:val="24"/>
          <w:rtl w:val="0"/>
        </w:rPr>
        <w:t xml:space="preserve">dgard Fernández, Hugo Torres</w:t>
      </w:r>
      <w:r w:rsidDel="00000000" w:rsidR="00000000" w:rsidRPr="00000000">
        <w:rPr>
          <w:rtl w:val="0"/>
        </w:rPr>
      </w:r>
    </w:p>
    <w:p w:rsidR="00000000" w:rsidDel="00000000" w:rsidP="00000000" w:rsidRDefault="00000000" w:rsidRPr="00000000" w14:paraId="0000000D">
      <w:pPr>
        <w:spacing w:after="80" w:line="360" w:lineRule="auto"/>
        <w:jc w:val="cente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Fecha:  </w:t>
      </w:r>
      <w:r w:rsidDel="00000000" w:rsidR="00000000" w:rsidRPr="00000000">
        <w:rPr>
          <w:rFonts w:ascii="Calibri" w:cs="Calibri" w:eastAsia="Calibri" w:hAnsi="Calibri"/>
          <w:sz w:val="24"/>
          <w:szCs w:val="24"/>
          <w:rtl w:val="0"/>
        </w:rPr>
        <w:t xml:space="preserve">Mayo 2026</w:t>
      </w:r>
    </w:p>
    <w:p w:rsidR="00000000" w:rsidDel="00000000" w:rsidP="00000000" w:rsidRDefault="00000000" w:rsidRPr="00000000" w14:paraId="0000000E">
      <w:pPr>
        <w:pStyle w:val="Heading1"/>
        <w:pBdr>
          <w:bottom w:color="2e6da8" w:space="1" w:sz="6" w:val="single"/>
        </w:pBdr>
        <w:spacing w:after="120" w:before="360" w:line="360" w:lineRule="auto"/>
        <w:rPr/>
      </w:pPr>
      <w:bookmarkStart w:colFirst="0" w:colLast="0" w:name="_heading=h.tbxypfkypu9f" w:id="0"/>
      <w:bookmarkEnd w:id="0"/>
      <w:r w:rsidDel="00000000" w:rsidR="00000000" w:rsidRPr="00000000">
        <w:rPr>
          <w:color w:val="000000"/>
          <w:sz w:val="32"/>
          <w:szCs w:val="32"/>
          <w:rtl w:val="0"/>
        </w:rPr>
        <w:t xml:space="preserve">Índice</w:t>
      </w:r>
      <w:r w:rsidDel="00000000" w:rsidR="00000000" w:rsidRPr="00000000">
        <w:rPr>
          <w:rtl w:val="0"/>
        </w:rPr>
      </w:r>
    </w:p>
    <w:sdt>
      <w:sdtPr>
        <w:id w:val="1183073213"/>
        <w:docPartObj>
          <w:docPartGallery w:val="Table of Contents"/>
          <w:docPartUnique w:val="1"/>
        </w:docPartObj>
      </w:sdtPr>
      <w:sdtContent>
        <w:p w:rsidR="00000000" w:rsidDel="00000000" w:rsidP="00000000" w:rsidRDefault="00000000" w:rsidRPr="00000000" w14:paraId="0000000F">
          <w:pPr>
            <w:widowControl w:val="0"/>
            <w:tabs>
              <w:tab w:val="right" w:leader="none" w:pos="12000"/>
            </w:tabs>
            <w:spacing w:after="0" w:before="60" w:line="240" w:lineRule="auto"/>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heading=h.xhq8ibv1cveo">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 Descripción del problema</w:t>
              <w:tab/>
              <w:t xml:space="preserve">2</w:t>
            </w:r>
          </w:hyperlink>
          <w:r w:rsidDel="00000000" w:rsidR="00000000" w:rsidRPr="00000000">
            <w:rPr>
              <w:rtl w:val="0"/>
            </w:rPr>
          </w:r>
        </w:p>
        <w:p w:rsidR="00000000" w:rsidDel="00000000" w:rsidP="00000000" w:rsidRDefault="00000000" w:rsidRPr="00000000" w14:paraId="00000010">
          <w:pPr>
            <w:widowControl w:val="0"/>
            <w:tabs>
              <w:tab w:val="right" w:leader="none" w:pos="12000"/>
            </w:tabs>
            <w:spacing w:after="0" w:before="60" w:line="240" w:lineRule="auto"/>
            <w:ind w:left="360" w:firstLine="0"/>
            <w:rPr>
              <w:color w:val="000000"/>
              <w:u w:val="none"/>
            </w:rPr>
          </w:pPr>
          <w:hyperlink w:anchor="_heading=h.7bcs704gknwu">
            <w:r w:rsidDel="00000000" w:rsidR="00000000" w:rsidRPr="00000000">
              <w:rPr>
                <w:i w:val="0"/>
                <w:iCs w:val="0"/>
                <w:smallCaps w:val="0"/>
                <w:strike w:val="0"/>
                <w:color w:val="000000"/>
                <w:sz w:val="22"/>
                <w:szCs w:val="22"/>
                <w:u w:val="none"/>
                <w:shd w:fill="auto" w:val="clear"/>
                <w:vertAlign w:val="baseline"/>
                <w:rtl w:val="0"/>
              </w:rPr>
              <w:t xml:space="preserve">1.1 Contexto del proyecto</w:t>
            </w:r>
          </w:hyperlink>
          <w:hyperlink w:anchor="_heading=h.7bcs704gknwu">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ab/>
              <w:t xml:space="preserve">2</w:t>
            </w:r>
          </w:hyperlink>
          <w:r w:rsidDel="00000000" w:rsidR="00000000" w:rsidRPr="00000000">
            <w:rPr>
              <w:rtl w:val="0"/>
            </w:rPr>
          </w:r>
        </w:p>
        <w:p w:rsidR="00000000" w:rsidDel="00000000" w:rsidP="00000000" w:rsidRDefault="00000000" w:rsidRPr="00000000" w14:paraId="00000011">
          <w:pPr>
            <w:widowControl w:val="0"/>
            <w:tabs>
              <w:tab w:val="right" w:leader="none" w:pos="12000"/>
            </w:tabs>
            <w:spacing w:after="0" w:before="60" w:line="240" w:lineRule="auto"/>
            <w:ind w:left="360" w:firstLine="0"/>
            <w:rPr>
              <w:color w:val="000000"/>
              <w:u w:val="none"/>
            </w:rPr>
          </w:pPr>
          <w:hyperlink w:anchor="_heading=h.opy2xn2z13o">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1.2 Objetivos planteados</w:t>
              <w:tab/>
              <w:t xml:space="preserve">2</w:t>
            </w:r>
          </w:hyperlink>
          <w:r w:rsidDel="00000000" w:rsidR="00000000" w:rsidRPr="00000000">
            <w:rPr>
              <w:rtl w:val="0"/>
            </w:rPr>
          </w:r>
        </w:p>
        <w:p w:rsidR="00000000" w:rsidDel="00000000" w:rsidP="00000000" w:rsidRDefault="00000000" w:rsidRPr="00000000" w14:paraId="00000012">
          <w:pPr>
            <w:widowControl w:val="0"/>
            <w:tabs>
              <w:tab w:val="right" w:leader="none" w:pos="12000"/>
            </w:tabs>
            <w:spacing w:after="0" w:before="60" w:line="240" w:lineRule="auto"/>
            <w:rPr>
              <w:b w:val="1"/>
              <w:bCs w:val="1"/>
              <w:color w:val="000000"/>
              <w:u w:val="none"/>
            </w:rPr>
          </w:pPr>
          <w:hyperlink w:anchor="_heading=h.nl61i3hr1ndb">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2. Datos</w:t>
              <w:tab/>
              <w:t xml:space="preserve">3</w:t>
            </w:r>
          </w:hyperlink>
          <w:r w:rsidDel="00000000" w:rsidR="00000000" w:rsidRPr="00000000">
            <w:rPr>
              <w:rtl w:val="0"/>
            </w:rPr>
          </w:r>
        </w:p>
        <w:p w:rsidR="00000000" w:rsidDel="00000000" w:rsidP="00000000" w:rsidRDefault="00000000" w:rsidRPr="00000000" w14:paraId="00000013">
          <w:pPr>
            <w:widowControl w:val="0"/>
            <w:tabs>
              <w:tab w:val="right" w:leader="none" w:pos="12000"/>
            </w:tabs>
            <w:spacing w:after="0" w:before="60" w:line="240" w:lineRule="auto"/>
            <w:ind w:left="360" w:firstLine="0"/>
            <w:rPr>
              <w:color w:val="000000"/>
              <w:u w:val="none"/>
            </w:rPr>
          </w:pPr>
          <w:hyperlink w:anchor="_heading=h.elo3f0z6x3cl">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2.1 Fuentes utilizadas</w:t>
              <w:tab/>
              <w:t xml:space="preserve">3</w:t>
            </w:r>
          </w:hyperlink>
          <w:r w:rsidDel="00000000" w:rsidR="00000000" w:rsidRPr="00000000">
            <w:rPr>
              <w:rtl w:val="0"/>
            </w:rPr>
          </w:r>
        </w:p>
        <w:p w:rsidR="00000000" w:rsidDel="00000000" w:rsidP="00000000" w:rsidRDefault="00000000" w:rsidRPr="00000000" w14:paraId="00000014">
          <w:pPr>
            <w:widowControl w:val="0"/>
            <w:tabs>
              <w:tab w:val="right" w:leader="none" w:pos="12000"/>
            </w:tabs>
            <w:spacing w:after="0" w:before="60" w:line="240" w:lineRule="auto"/>
            <w:ind w:left="360" w:firstLine="0"/>
            <w:rPr>
              <w:color w:val="000000"/>
              <w:u w:val="none"/>
            </w:rPr>
          </w:pPr>
          <w:hyperlink w:anchor="_heading=h.ihb3lnui948z">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2.2 Proceso de limpieza y transformación</w:t>
              <w:tab/>
              <w:t xml:space="preserve">4</w:t>
            </w:r>
          </w:hyperlink>
          <w:r w:rsidDel="00000000" w:rsidR="00000000" w:rsidRPr="00000000">
            <w:rPr>
              <w:rtl w:val="0"/>
            </w:rPr>
          </w:r>
        </w:p>
        <w:p w:rsidR="00000000" w:rsidDel="00000000" w:rsidP="00000000" w:rsidRDefault="00000000" w:rsidRPr="00000000" w14:paraId="00000015">
          <w:pPr>
            <w:widowControl w:val="0"/>
            <w:tabs>
              <w:tab w:val="right" w:leader="none" w:pos="12000"/>
            </w:tabs>
            <w:spacing w:after="0" w:before="60" w:line="240" w:lineRule="auto"/>
            <w:rPr>
              <w:b w:val="1"/>
              <w:bCs w:val="1"/>
              <w:color w:val="000000"/>
              <w:u w:val="none"/>
            </w:rPr>
          </w:pPr>
          <w:hyperlink w:anchor="_heading=h.xlur8rswp1o6">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3. Arquitectura del sistema</w:t>
              <w:tab/>
              <w:t xml:space="preserve">5</w:t>
            </w:r>
          </w:hyperlink>
          <w:r w:rsidDel="00000000" w:rsidR="00000000" w:rsidRPr="00000000">
            <w:rPr>
              <w:rtl w:val="0"/>
            </w:rPr>
          </w:r>
        </w:p>
        <w:p w:rsidR="00000000" w:rsidDel="00000000" w:rsidP="00000000" w:rsidRDefault="00000000" w:rsidRPr="00000000" w14:paraId="00000016">
          <w:pPr>
            <w:widowControl w:val="0"/>
            <w:tabs>
              <w:tab w:val="right" w:leader="none" w:pos="12000"/>
            </w:tabs>
            <w:spacing w:after="0" w:before="60" w:line="240" w:lineRule="auto"/>
            <w:ind w:left="360" w:firstLine="0"/>
            <w:rPr>
              <w:color w:val="000000"/>
              <w:u w:val="none"/>
            </w:rPr>
          </w:pPr>
          <w:hyperlink w:anchor="_heading=h.wfq67l811efu">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3.1 Diseño del pipeline de datos</w:t>
              <w:tab/>
              <w:t xml:space="preserve">5</w:t>
            </w:r>
          </w:hyperlink>
          <w:r w:rsidDel="00000000" w:rsidR="00000000" w:rsidRPr="00000000">
            <w:rPr>
              <w:rtl w:val="0"/>
            </w:rPr>
          </w:r>
        </w:p>
        <w:p w:rsidR="00000000" w:rsidDel="00000000" w:rsidP="00000000" w:rsidRDefault="00000000" w:rsidRPr="00000000" w14:paraId="00000017">
          <w:pPr>
            <w:widowControl w:val="0"/>
            <w:tabs>
              <w:tab w:val="right" w:leader="none" w:pos="12000"/>
            </w:tabs>
            <w:spacing w:after="0" w:before="60" w:line="240" w:lineRule="auto"/>
            <w:ind w:left="360" w:firstLine="0"/>
            <w:rPr>
              <w:color w:val="000000"/>
              <w:u w:val="none"/>
            </w:rPr>
          </w:pPr>
          <w:hyperlink w:anchor="_heading=h.vr4rhbosox7q">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3.2 Infraestructura utilizada (Docker)</w:t>
              <w:tab/>
              <w:t xml:space="preserve">5</w:t>
            </w:r>
          </w:hyperlink>
          <w:r w:rsidDel="00000000" w:rsidR="00000000" w:rsidRPr="00000000">
            <w:rPr>
              <w:rtl w:val="0"/>
            </w:rPr>
          </w:r>
        </w:p>
        <w:p w:rsidR="00000000" w:rsidDel="00000000" w:rsidP="00000000" w:rsidRDefault="00000000" w:rsidRPr="00000000" w14:paraId="00000018">
          <w:pPr>
            <w:widowControl w:val="0"/>
            <w:tabs>
              <w:tab w:val="right" w:leader="none" w:pos="12000"/>
            </w:tabs>
            <w:spacing w:after="0" w:before="60" w:line="240" w:lineRule="auto"/>
            <w:ind w:left="360" w:firstLine="0"/>
            <w:rPr>
              <w:color w:val="000000"/>
              <w:u w:val="none"/>
            </w:rPr>
          </w:pPr>
          <w:hyperlink w:anchor="_heading=h.wsgc95elmmzk">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3.3 Relación entre los distintos componentes</w:t>
              <w:tab/>
              <w:t xml:space="preserve">5</w:t>
            </w:r>
          </w:hyperlink>
          <w:r w:rsidDel="00000000" w:rsidR="00000000" w:rsidRPr="00000000">
            <w:rPr>
              <w:rtl w:val="0"/>
            </w:rPr>
          </w:r>
        </w:p>
        <w:p w:rsidR="00000000" w:rsidDel="00000000" w:rsidP="00000000" w:rsidRDefault="00000000" w:rsidRPr="00000000" w14:paraId="00000019">
          <w:pPr>
            <w:widowControl w:val="0"/>
            <w:tabs>
              <w:tab w:val="right" w:leader="none" w:pos="12000"/>
            </w:tabs>
            <w:spacing w:after="0" w:before="60" w:line="240" w:lineRule="auto"/>
            <w:rPr>
              <w:b w:val="1"/>
              <w:bCs w:val="1"/>
              <w:color w:val="000000"/>
              <w:u w:val="none"/>
            </w:rPr>
          </w:pPr>
          <w:hyperlink w:anchor="_heading=h.4yi9stdx5lqu">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4. Modelos de Inteligencia Artificial</w:t>
              <w:tab/>
              <w:t xml:space="preserve">7</w:t>
            </w:r>
          </w:hyperlink>
          <w:r w:rsidDel="00000000" w:rsidR="00000000" w:rsidRPr="00000000">
            <w:rPr>
              <w:rtl w:val="0"/>
            </w:rPr>
          </w:r>
        </w:p>
        <w:p w:rsidR="00000000" w:rsidDel="00000000" w:rsidP="00000000" w:rsidRDefault="00000000" w:rsidRPr="00000000" w14:paraId="0000001A">
          <w:pPr>
            <w:widowControl w:val="0"/>
            <w:tabs>
              <w:tab w:val="right" w:leader="none" w:pos="12000"/>
            </w:tabs>
            <w:spacing w:after="0" w:before="60" w:line="240" w:lineRule="auto"/>
            <w:ind w:left="360" w:firstLine="0"/>
            <w:rPr>
              <w:color w:val="000000"/>
              <w:u w:val="none"/>
            </w:rPr>
          </w:pPr>
          <w:hyperlink w:anchor="_heading=h.8or1sgivnsj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4.1 Modelo tabular: RandomForest + IsolationForest</w:t>
              <w:tab/>
              <w:t xml:space="preserve">7</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after="0" w:before="60" w:line="240" w:lineRule="auto"/>
            <w:ind w:left="360" w:firstLine="0"/>
            <w:rPr>
              <w:color w:val="000000"/>
              <w:u w:val="none"/>
            </w:rPr>
          </w:pPr>
          <w:hyperlink w:anchor="_heading=h.z5oalelsgnza">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4.2 CNN para radiografías</w:t>
              <w:tab/>
              <w:t xml:space="preserve">9</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after="0" w:before="60" w:line="240" w:lineRule="auto"/>
            <w:rPr>
              <w:b w:val="1"/>
              <w:bCs w:val="1"/>
              <w:color w:val="000000"/>
              <w:u w:val="none"/>
            </w:rPr>
          </w:pPr>
          <w:hyperlink w:anchor="_heading=h.839or4tq73yf">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5. Automatizaciones</w:t>
              <w:tab/>
              <w:t xml:space="preserve">10</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after="0" w:before="60" w:line="240" w:lineRule="auto"/>
            <w:ind w:left="360" w:firstLine="0"/>
            <w:rPr>
              <w:color w:val="000000"/>
              <w:u w:val="none"/>
            </w:rPr>
          </w:pPr>
          <w:hyperlink w:anchor="_heading=h.tj4s68gk92ef">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5.1 Automatizaciones implementadas</w:t>
              <w:tab/>
              <w:t xml:space="preserve">10</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after="0" w:before="60" w:line="240" w:lineRule="auto"/>
            <w:ind w:left="360" w:firstLine="0"/>
            <w:rPr>
              <w:color w:val="000000"/>
              <w:u w:val="none"/>
            </w:rPr>
          </w:pPr>
          <w:hyperlink w:anchor="_heading=h.ofpb62jbm135">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5.2 Integración dentro del sistema</w:t>
              <w:tab/>
              <w:t xml:space="preserve">11</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after="0" w:before="60" w:line="240" w:lineRule="auto"/>
            <w:rPr>
              <w:b w:val="1"/>
              <w:bCs w:val="1"/>
              <w:color w:val="000000"/>
              <w:u w:val="none"/>
            </w:rPr>
          </w:pPr>
          <w:hyperlink w:anchor="_heading=h.1g64mez06di1">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6. Integraciones</w:t>
              <w:tab/>
              <w:t xml:space="preserve">12</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after="0" w:before="60" w:line="240" w:lineRule="auto"/>
            <w:ind w:left="360" w:firstLine="0"/>
            <w:rPr>
              <w:color w:val="000000"/>
              <w:u w:val="none"/>
            </w:rPr>
          </w:pPr>
          <w:hyperlink w:anchor="_heading=h.2apq8ytjtrr9">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6.1 Flujo completo de datos</w:t>
              <w:tab/>
              <w:t xml:space="preserve">12</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after="0" w:before="60" w:line="240" w:lineRule="auto"/>
            <w:ind w:left="360" w:firstLine="0"/>
            <w:rPr>
              <w:color w:val="000000"/>
              <w:u w:val="none"/>
            </w:rPr>
          </w:pPr>
          <w:hyperlink w:anchor="_heading=h.7h5rrwxurcam">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6.2 Conexión entre los diferentes módulos</w:t>
              <w:tab/>
              <w:t xml:space="preserve">12</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after="0" w:before="60" w:line="240" w:lineRule="auto"/>
            <w:rPr>
              <w:b w:val="1"/>
              <w:bCs w:val="1"/>
              <w:color w:val="000000"/>
              <w:u w:val="none"/>
            </w:rPr>
          </w:pPr>
          <w:hyperlink w:anchor="_heading=h.biy4pty68qi3">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7. Diario de desarrollo con IA</w:t>
              <w:tab/>
              <w:t xml:space="preserve">14</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after="0" w:before="60" w:line="240" w:lineRule="auto"/>
            <w:ind w:left="360" w:firstLine="0"/>
            <w:rPr>
              <w:color w:val="000000"/>
              <w:u w:val="none"/>
            </w:rPr>
          </w:pPr>
          <w:hyperlink w:anchor="_heading=h.1mckr04bwxdx">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7.1 Herramientas utilizadas</w:t>
              <w:tab/>
              <w:t xml:space="preserve">14</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after="0" w:before="60" w:line="240" w:lineRule="auto"/>
            <w:ind w:left="360" w:firstLine="0"/>
            <w:rPr>
              <w:color w:val="000000"/>
              <w:u w:val="none"/>
            </w:rPr>
          </w:pPr>
          <w:hyperlink w:anchor="_heading=h.af9y4svjooeu">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7.2 Ejemplos de prompts</w:t>
              <w:tab/>
              <w:t xml:space="preserve">14</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after="0" w:before="60" w:line="240" w:lineRule="auto"/>
            <w:ind w:left="360" w:firstLine="0"/>
            <w:rPr>
              <w:color w:val="000000"/>
              <w:u w:val="none"/>
            </w:rPr>
          </w:pPr>
          <w:hyperlink w:anchor="_heading=h.ylngz3ixsvy5">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7.3 Problemas encontrados y soluciones</w:t>
              <w:tab/>
              <w:t xml:space="preserve">15</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after="0" w:before="60" w:line="240" w:lineRule="auto"/>
            <w:rPr>
              <w:b w:val="1"/>
              <w:bCs w:val="1"/>
              <w:color w:val="000000"/>
              <w:u w:val="none"/>
            </w:rPr>
          </w:pPr>
          <w:hyperlink w:anchor="_heading=h.vc7uotfsmbi7">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8. Justificaciones técnicas</w:t>
              <w:tab/>
              <w:t xml:space="preserve">16</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after="0" w:before="60" w:line="240" w:lineRule="auto"/>
            <w:ind w:left="360" w:firstLine="0"/>
            <w:rPr>
              <w:color w:val="000000"/>
              <w:u w:val="none"/>
            </w:rPr>
          </w:pPr>
          <w:hyperlink w:anchor="_heading=h.8aeyrwwobeff">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8.1 Decisiones tomadas durante el desarrollo</w:t>
              <w:tab/>
              <w:t xml:space="preserve">16</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after="0" w:before="60" w:line="240" w:lineRule="auto"/>
            <w:ind w:left="360" w:firstLine="0"/>
            <w:rPr>
              <w:color w:val="000000"/>
              <w:u w:val="none"/>
            </w:rPr>
          </w:pPr>
          <w:hyperlink w:anchor="_heading=h.ld8hmp9vbs53">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8.2 Alternativas consideradas</w:t>
              <w:tab/>
              <w:t xml:space="preserve">16</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after="0" w:before="60" w:line="240" w:lineRule="auto"/>
            <w:rPr>
              <w:b w:val="1"/>
              <w:bCs w:val="1"/>
              <w:color w:val="000000"/>
              <w:u w:val="none"/>
            </w:rPr>
          </w:pPr>
          <w:hyperlink w:anchor="_heading=h.tv0ivi703ezn">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9. Reflexión crítica</w:t>
              <w:tab/>
              <w:t xml:space="preserve">18</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after="0" w:before="60" w:line="240" w:lineRule="auto"/>
            <w:ind w:left="360" w:firstLine="0"/>
            <w:rPr>
              <w:color w:val="000000"/>
              <w:u w:val="none"/>
            </w:rPr>
          </w:pPr>
          <w:hyperlink w:anchor="_heading=h.u1h4wd345u7i">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9.1 Limitaciones del sistema</w:t>
              <w:tab/>
              <w:t xml:space="preserve">18</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after="0" w:before="60" w:line="240" w:lineRule="auto"/>
            <w:ind w:left="360" w:firstLine="0"/>
            <w:rPr>
              <w:color w:val="000000"/>
              <w:u w:val="none"/>
            </w:rPr>
          </w:pPr>
          <w:hyperlink w:anchor="_heading=h.lm5cxwxr6u6v">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9.2 Posibles mejoras</w:t>
              <w:tab/>
              <w:t xml:space="preserve">18</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after="0" w:before="60" w:line="240" w:lineRule="auto"/>
            <w:ind w:left="360" w:firstLine="0"/>
            <w:rPr>
              <w:color w:val="000000"/>
              <w:u w:val="none"/>
            </w:rPr>
          </w:pPr>
          <w:hyperlink w:anchor="_heading=h.utra6ilvh5rp">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9.3 Aplicación en un entorno real</w:t>
              <w:tab/>
              <w:t xml:space="preserve">19</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after="0" w:before="60" w:line="240" w:lineRule="auto"/>
            <w:rPr>
              <w:b w:val="1"/>
              <w:bCs w:val="1"/>
              <w:color w:val="000000"/>
              <w:u w:val="none"/>
            </w:rPr>
          </w:pPr>
          <w:hyperlink w:anchor="_heading=h.iti5uj2l5mhd">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10. Consideraciones éticas y legales</w:t>
              <w:tab/>
              <w:t xml:space="preserve">20</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after="0" w:before="60" w:line="240" w:lineRule="auto"/>
            <w:ind w:left="360" w:firstLine="0"/>
            <w:rPr>
              <w:color w:val="000000"/>
              <w:u w:val="none"/>
            </w:rPr>
          </w:pPr>
          <w:hyperlink w:anchor="_heading=h.ni402jqw4u7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10.1 Sesgos en los datos o modelos</w:t>
              <w:tab/>
              <w:t xml:space="preserve">20</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after="0" w:before="60" w:line="240" w:lineRule="auto"/>
            <w:ind w:left="360" w:firstLine="0"/>
            <w:rPr>
              <w:color w:val="000000"/>
              <w:u w:val="none"/>
            </w:rPr>
          </w:pPr>
          <w:hyperlink w:anchor="_heading=h.iy89d519zylv">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10.2 Riesgos en la toma de decisiones automatizadas</w:t>
              <w:tab/>
              <w:t xml:space="preserve">21</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after="0" w:before="60" w:line="240" w:lineRule="auto"/>
            <w:ind w:left="360" w:firstLine="0"/>
            <w:rPr>
              <w:color w:val="000000"/>
              <w:u w:val="none"/>
            </w:rPr>
          </w:pPr>
          <w:hyperlink w:anchor="_heading=h.ojkfx9bc6451">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10.3 Privacidad y protección de datos</w:t>
              <w:tab/>
              <w:t xml:space="preserve">21</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after="0" w:before="60" w:line="240" w:lineRule="auto"/>
            <w:ind w:left="360" w:firstLine="0"/>
            <w:rPr>
              <w:color w:val="000000"/>
              <w:u w:val="none"/>
            </w:rPr>
          </w:pPr>
          <w:hyperlink w:anchor="_heading=h.nimna5gcykuc">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10.4 Resumen de riesgos y mitigaciones</w:t>
              <w:tab/>
              <w:t xml:space="preserve">22</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2">
      <w:pPr>
        <w:keepNext w:val="1"/>
        <w:pBdr>
          <w:bottom w:color="2e6da8" w:space="1" w:sz="6" w:val="single"/>
        </w:pBdr>
        <w:spacing w:after="120" w:before="360" w:line="360" w:lineRule="auto"/>
        <w:rPr>
          <w:b w:val="1"/>
          <w:bCs w:val="1"/>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033">
      <w:pPr>
        <w:pStyle w:val="Heading1"/>
        <w:pBdr>
          <w:bottom w:color="2e6da8" w:space="1" w:sz="6" w:val="single"/>
        </w:pBdr>
        <w:spacing w:after="120" w:before="360" w:line="360" w:lineRule="auto"/>
        <w:rPr>
          <w:color w:val="000000"/>
          <w:sz w:val="32"/>
          <w:szCs w:val="32"/>
        </w:rPr>
      </w:pPr>
      <w:bookmarkStart w:colFirst="0" w:colLast="0" w:name="_heading=h.xhq8ibv1cveo" w:id="1"/>
      <w:bookmarkEnd w:id="1"/>
      <w:r w:rsidDel="00000000" w:rsidR="00000000" w:rsidRPr="00000000">
        <w:rPr>
          <w:color w:val="000000"/>
          <w:sz w:val="32"/>
          <w:szCs w:val="32"/>
          <w:rtl w:val="0"/>
        </w:rPr>
        <w:t xml:space="preserve">1. Descripción del problema</w:t>
      </w:r>
    </w:p>
    <w:p w:rsidR="00000000" w:rsidDel="00000000" w:rsidP="00000000" w:rsidRDefault="00000000" w:rsidRPr="00000000" w14:paraId="00000034">
      <w:pPr>
        <w:pStyle w:val="Heading2"/>
        <w:spacing w:after="80" w:before="240" w:line="360" w:lineRule="auto"/>
        <w:rPr>
          <w:color w:val="000000"/>
        </w:rPr>
      </w:pPr>
      <w:bookmarkStart w:colFirst="0" w:colLast="0" w:name="_heading=h.7bcs704gknwu" w:id="2"/>
      <w:bookmarkEnd w:id="2"/>
      <w:r w:rsidDel="00000000" w:rsidR="00000000" w:rsidRPr="00000000">
        <w:rPr>
          <w:color w:val="000000"/>
          <w:rtl w:val="0"/>
        </w:rPr>
        <w:t xml:space="preserve">1.1 Contexto del proyecto</w:t>
      </w:r>
    </w:p>
    <w:p w:rsidR="00000000" w:rsidDel="00000000" w:rsidP="00000000" w:rsidRDefault="00000000" w:rsidRPr="00000000" w14:paraId="00000035">
      <w:pPr>
        <w:spacing w:after="80" w:line="360" w:lineRule="auto"/>
        <w:rPr/>
      </w:pPr>
      <w:r w:rsidDel="00000000" w:rsidR="00000000" w:rsidRPr="00000000">
        <w:rPr>
          <w:rFonts w:ascii="Calibri" w:cs="Calibri" w:eastAsia="Calibri" w:hAnsi="Calibri"/>
          <w:sz w:val="22"/>
          <w:szCs w:val="22"/>
          <w:rtl w:val="0"/>
        </w:rPr>
        <w:t xml:space="preserve">Los </w:t>
      </w:r>
      <w:r w:rsidDel="00000000" w:rsidR="00000000" w:rsidRPr="00000000">
        <w:rPr>
          <w:rtl w:val="0"/>
        </w:rPr>
        <w:t xml:space="preserve">hospitales </w:t>
      </w:r>
      <w:r w:rsidDel="00000000" w:rsidR="00000000" w:rsidRPr="00000000">
        <w:rPr>
          <w:rFonts w:ascii="Calibri" w:cs="Calibri" w:eastAsia="Calibri" w:hAnsi="Calibri"/>
          <w:sz w:val="22"/>
          <w:szCs w:val="22"/>
          <w:rtl w:val="0"/>
        </w:rPr>
        <w:t xml:space="preserve"> generan grandes volúmenes de datos clínicos</w:t>
      </w:r>
      <w:r w:rsidDel="00000000" w:rsidR="00000000" w:rsidRPr="00000000">
        <w:rPr>
          <w:rtl w:val="0"/>
        </w:rPr>
        <w:t xml:space="preserve">, </w:t>
      </w:r>
      <w:r w:rsidDel="00000000" w:rsidR="00000000" w:rsidRPr="00000000">
        <w:rPr>
          <w:rFonts w:ascii="Calibri" w:cs="Calibri" w:eastAsia="Calibri" w:hAnsi="Calibri"/>
          <w:sz w:val="22"/>
          <w:szCs w:val="22"/>
          <w:rtl w:val="0"/>
        </w:rPr>
        <w:t xml:space="preserve">historiales de pacientes, diagnósticos,</w:t>
      </w:r>
      <w:r w:rsidDel="00000000" w:rsidR="00000000" w:rsidRPr="00000000">
        <w:rPr>
          <w:rtl w:val="0"/>
        </w:rPr>
        <w:t xml:space="preserve"> radiografías y </w:t>
      </w:r>
      <w:r w:rsidDel="00000000" w:rsidR="00000000" w:rsidRPr="00000000">
        <w:rPr>
          <w:rFonts w:ascii="Calibri" w:cs="Calibri" w:eastAsia="Calibri" w:hAnsi="Calibri"/>
          <w:sz w:val="22"/>
          <w:szCs w:val="22"/>
          <w:rtl w:val="0"/>
        </w:rPr>
        <w:t xml:space="preserve">síntomas</w:t>
      </w:r>
      <w:r w:rsidDel="00000000" w:rsidR="00000000" w:rsidRPr="00000000">
        <w:rPr>
          <w:rtl w:val="0"/>
        </w:rPr>
        <w:t xml:space="preserve"> </w:t>
      </w:r>
      <w:r w:rsidDel="00000000" w:rsidR="00000000" w:rsidRPr="00000000">
        <w:rPr>
          <w:rFonts w:ascii="Calibri" w:cs="Calibri" w:eastAsia="Calibri" w:hAnsi="Calibri"/>
          <w:sz w:val="22"/>
          <w:szCs w:val="22"/>
          <w:rtl w:val="0"/>
        </w:rPr>
        <w:t xml:space="preserve"> que habitualmente quedan fragmentados en sistemas heterogéneos sin análisis centralizado. El personal médico se enfrenta a la necesidad de tomar decisiones clínicas rápidas con información incompleta o dispersa.</w:t>
      </w:r>
      <w:r w:rsidDel="00000000" w:rsidR="00000000" w:rsidRPr="00000000">
        <w:rPr>
          <w:rtl w:val="0"/>
        </w:rPr>
      </w:r>
    </w:p>
    <w:p w:rsidR="00000000" w:rsidDel="00000000" w:rsidP="00000000" w:rsidRDefault="00000000" w:rsidRPr="00000000" w14:paraId="00000036">
      <w:pPr>
        <w:spacing w:after="80" w:line="360" w:lineRule="auto"/>
        <w:rPr/>
      </w:pPr>
      <w:r w:rsidDel="00000000" w:rsidR="00000000" w:rsidRPr="00000000">
        <w:rPr>
          <w:rFonts w:ascii="Calibri" w:cs="Calibri" w:eastAsia="Calibri" w:hAnsi="Calibri"/>
          <w:sz w:val="22"/>
          <w:szCs w:val="22"/>
          <w:rtl w:val="0"/>
        </w:rPr>
        <w:t xml:space="preserve">Este proyecto construye un portal clínico web completo que integra inteligencia artificial para asistir </w:t>
      </w:r>
      <w:r w:rsidDel="00000000" w:rsidR="00000000" w:rsidRPr="00000000">
        <w:rPr>
          <w:rtl w:val="0"/>
        </w:rPr>
        <w:t xml:space="preserve">,</w:t>
      </w:r>
      <w:r w:rsidDel="00000000" w:rsidR="00000000" w:rsidRPr="00000000">
        <w:rPr>
          <w:rFonts w:ascii="Calibri" w:cs="Calibri" w:eastAsia="Calibri" w:hAnsi="Calibri"/>
          <w:sz w:val="22"/>
          <w:szCs w:val="22"/>
          <w:rtl w:val="0"/>
        </w:rPr>
        <w:t xml:space="preserve">nunca, sustituir al profesional sanitario en tres tareas concretas: predicción de diagnóstico a partir de síntomas, estimación del nivel de riesgo del paciente y clasificación automática de radiografías de tórax.</w:t>
      </w:r>
      <w:r w:rsidDel="00000000" w:rsidR="00000000" w:rsidRPr="00000000">
        <w:rPr>
          <w:rtl w:val="0"/>
        </w:rPr>
      </w:r>
    </w:p>
    <w:p w:rsidR="00000000" w:rsidDel="00000000" w:rsidP="00000000" w:rsidRDefault="00000000" w:rsidRPr="00000000" w14:paraId="00000037">
      <w:pPr>
        <w:pStyle w:val="Heading2"/>
        <w:keepNext w:val="1"/>
        <w:spacing w:after="80" w:before="240" w:line="360" w:lineRule="auto"/>
        <w:rPr>
          <w:color w:val="000000"/>
        </w:rPr>
      </w:pPr>
      <w:bookmarkStart w:colFirst="0" w:colLast="0" w:name="_heading=h.6pp6201mqucn" w:id="3"/>
      <w:bookmarkEnd w:id="3"/>
      <w:r w:rsidDel="00000000" w:rsidR="00000000" w:rsidRPr="00000000">
        <w:rPr>
          <w:rtl w:val="0"/>
        </w:rPr>
      </w:r>
    </w:p>
    <w:p w:rsidR="00000000" w:rsidDel="00000000" w:rsidP="00000000" w:rsidRDefault="00000000" w:rsidRPr="00000000" w14:paraId="00000038">
      <w:pPr>
        <w:pStyle w:val="Heading2"/>
        <w:keepNext w:val="1"/>
        <w:spacing w:after="80" w:before="240" w:line="360" w:lineRule="auto"/>
        <w:rPr>
          <w:color w:val="000000"/>
        </w:rPr>
      </w:pPr>
      <w:bookmarkStart w:colFirst="0" w:colLast="0" w:name="_heading=h.opy2xn2z13o" w:id="4"/>
      <w:bookmarkEnd w:id="4"/>
      <w:r w:rsidDel="00000000" w:rsidR="00000000" w:rsidRPr="00000000">
        <w:rPr>
          <w:color w:val="000000"/>
          <w:rtl w:val="0"/>
        </w:rPr>
        <w:t xml:space="preserve">1.2 Objetivos planteados</w:t>
      </w:r>
    </w:p>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283" w:right="0" w:hanging="360"/>
        <w:jc w:val="left"/>
        <w:rPr/>
      </w:pP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Construir un portal clínico web accesible desde el navegador, multi-idioma (ES / EN / CA), con autenticación por roles (administrador / médico).</w:t>
      </w:r>
      <w:r w:rsidDel="00000000" w:rsidR="00000000" w:rsidRPr="00000000">
        <w:rPr>
          <w:rtl w:val="0"/>
        </w:rPr>
      </w:r>
    </w:p>
    <w:p w:rsidR="00000000" w:rsidDel="00000000" w:rsidP="00000000" w:rsidRDefault="00000000" w:rsidRPr="00000000" w14:paraId="00000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283" w:right="0" w:hanging="360"/>
        <w:jc w:val="left"/>
        <w:rPr/>
      </w:pP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Implementar un pipeline ETL que ingiera datasets clínicos en CSV, los limpie y transforme, y genere estadísticas descriptivas (EDA) visibles en tiempo real.</w:t>
      </w:r>
      <w:r w:rsidDel="00000000" w:rsidR="00000000" w:rsidRPr="00000000">
        <w:rPr>
          <w:rtl w:val="0"/>
        </w:rPr>
      </w:r>
    </w:p>
    <w:p w:rsidR="00000000" w:rsidDel="00000000" w:rsidP="00000000" w:rsidRDefault="00000000" w:rsidRPr="00000000" w14:paraId="00000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283" w:right="0" w:hanging="360"/>
        <w:jc w:val="left"/>
        <w:rPr/>
      </w:pP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Entrenar y desplegar un modelo de clasificación tabular (RandomForest + TF-IDF) capaz de predecir las 5 enfermedades más probables, clasificar el nivel de riesgo (Low / Medium / High) y detectar casos anómalos mediante IsolationForest.</w:t>
      </w:r>
      <w:r w:rsidDel="00000000" w:rsidR="00000000" w:rsidRPr="00000000">
        <w:rPr>
          <w:rtl w:val="0"/>
        </w:rPr>
      </w:r>
    </w:p>
    <w:p w:rsidR="00000000" w:rsidDel="00000000" w:rsidP="00000000" w:rsidRDefault="00000000" w:rsidRPr="00000000" w14:paraId="000000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283" w:right="0" w:hanging="360"/>
        <w:jc w:val="left"/>
        <w:rPr/>
      </w:pP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Entrenar y desplegar una CNN (MobileNetV2) para clasificar radiografías de tórax en tres categorías: Sana, Neumonía y COVID-19, con alertas clínicas automáticas cuando la confianza supera el 60 %.</w:t>
      </w:r>
      <w:r w:rsidDel="00000000" w:rsidR="00000000" w:rsidRPr="00000000">
        <w:rPr>
          <w:rtl w:val="0"/>
        </w:rPr>
      </w:r>
    </w:p>
    <w:p w:rsidR="00000000" w:rsidDel="00000000" w:rsidP="00000000" w:rsidRDefault="00000000" w:rsidRPr="00000000" w14:paraId="00000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360" w:lineRule="auto"/>
        <w:ind w:left="283" w:right="0" w:hanging="360"/>
        <w:jc w:val="left"/>
        <w:rPr/>
      </w:pP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Contenerizar todo el stack (PostgreSQL + MongoDB + Flask + Nginx) con Docker Compose para despliegue reproducible en cualquier máquina.</w:t>
      </w:r>
      <w:r w:rsidDel="00000000" w:rsidR="00000000" w:rsidRPr="00000000">
        <w:rPr>
          <w:rtl w:val="0"/>
        </w:rPr>
      </w:r>
    </w:p>
    <w:p w:rsidR="00000000" w:rsidDel="00000000" w:rsidP="00000000" w:rsidRDefault="00000000" w:rsidRPr="00000000" w14:paraId="0000003E">
      <w:pPr>
        <w:pStyle w:val="Heading1"/>
        <w:keepNext w:val="1"/>
        <w:pBdr>
          <w:bottom w:color="2e6da8" w:space="1" w:sz="6" w:val="single"/>
        </w:pBdr>
        <w:spacing w:after="120" w:before="360" w:line="360" w:lineRule="auto"/>
        <w:rPr>
          <w:color w:val="000000"/>
        </w:rPr>
      </w:pPr>
      <w:bookmarkStart w:colFirst="0" w:colLast="0" w:name="_heading=h.nl61i3hr1ndb" w:id="5"/>
      <w:bookmarkEnd w:id="5"/>
      <w:r w:rsidDel="00000000" w:rsidR="00000000" w:rsidRPr="00000000">
        <w:rPr>
          <w:color w:val="000000"/>
          <w:sz w:val="32"/>
          <w:szCs w:val="32"/>
          <w:rtl w:val="0"/>
        </w:rPr>
        <w:t xml:space="preserve">2. Datos</w:t>
      </w:r>
      <w:r w:rsidDel="00000000" w:rsidR="00000000" w:rsidRPr="00000000">
        <w:rPr>
          <w:rtl w:val="0"/>
        </w:rPr>
      </w:r>
    </w:p>
    <w:p w:rsidR="00000000" w:rsidDel="00000000" w:rsidP="00000000" w:rsidRDefault="00000000" w:rsidRPr="00000000" w14:paraId="0000003F">
      <w:pPr>
        <w:pStyle w:val="Heading2"/>
        <w:keepNext w:val="1"/>
        <w:spacing w:after="80" w:before="240" w:line="360" w:lineRule="auto"/>
        <w:rPr>
          <w:color w:val="000000"/>
        </w:rPr>
      </w:pPr>
      <w:bookmarkStart w:colFirst="0" w:colLast="0" w:name="_heading=h.elo3f0z6x3cl" w:id="6"/>
      <w:bookmarkEnd w:id="6"/>
      <w:r w:rsidDel="00000000" w:rsidR="00000000" w:rsidRPr="00000000">
        <w:rPr>
          <w:color w:val="000000"/>
          <w:rtl w:val="0"/>
        </w:rPr>
        <w:t xml:space="preserve">2.1 Fuentes utilizadas</w:t>
      </w:r>
    </w:p>
    <w:p w:rsidR="00000000" w:rsidDel="00000000" w:rsidP="00000000" w:rsidRDefault="00000000" w:rsidRPr="00000000" w14:paraId="00000040">
      <w:pPr>
        <w:keepNext w:val="1"/>
        <w:spacing w:after="40" w:before="160" w:line="360" w:lineRule="auto"/>
        <w:rPr/>
      </w:pPr>
      <w:r w:rsidDel="00000000" w:rsidR="00000000" w:rsidRPr="00000000">
        <w:rPr>
          <w:rFonts w:ascii="Calibri" w:cs="Calibri" w:eastAsia="Calibri" w:hAnsi="Calibri"/>
          <w:b w:val="1"/>
          <w:bCs w:val="1"/>
          <w:i w:val="1"/>
          <w:iCs w:val="1"/>
          <w:sz w:val="23"/>
          <w:szCs w:val="23"/>
          <w:rtl w:val="0"/>
        </w:rPr>
        <w:t xml:space="preserve">Datos tabulares</w:t>
      </w:r>
      <w:r w:rsidDel="00000000" w:rsidR="00000000" w:rsidRPr="00000000">
        <w:rPr>
          <w:rtl w:val="0"/>
        </w:rPr>
      </w:r>
    </w:p>
    <w:p w:rsidR="00000000" w:rsidDel="00000000" w:rsidP="00000000" w:rsidRDefault="00000000" w:rsidRPr="00000000" w14:paraId="00000041">
      <w:pPr>
        <w:spacing w:after="80" w:line="360" w:lineRule="auto"/>
        <w:rPr/>
      </w:pPr>
      <w:r w:rsidDel="00000000" w:rsidR="00000000" w:rsidRPr="00000000">
        <w:rPr>
          <w:rFonts w:ascii="Calibri" w:cs="Calibri" w:eastAsia="Calibri" w:hAnsi="Calibri"/>
          <w:sz w:val="22"/>
          <w:szCs w:val="22"/>
          <w:rtl w:val="0"/>
        </w:rPr>
        <w:t xml:space="preserve">Se parte de un dataset sintético de 100 000 registros (healthcare_dataset_100k.csv) con las siguientes columnas principales:</w:t>
      </w:r>
      <w:r w:rsidDel="00000000" w:rsidR="00000000" w:rsidRPr="00000000">
        <w:rPr>
          <w:rtl w:val="0"/>
        </w:rPr>
      </w:r>
    </w:p>
    <w:tbl>
      <w:tblPr>
        <w:tblStyle w:val="Table1"/>
        <w:tblW w:w="878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94"/>
        <w:gridCol w:w="4394"/>
        <w:tblGridChange w:id="0">
          <w:tblGrid>
            <w:gridCol w:w="4394"/>
            <w:gridCol w:w="4394"/>
          </w:tblGrid>
        </w:tblGridChange>
      </w:tblGrid>
      <w:tr>
        <w:trPr>
          <w:cantSplit w:val="0"/>
          <w:tblHeader w:val="0"/>
        </w:trPr>
        <w:tc>
          <w:tcPr>
            <w:shd w:fill="ffffff" w:val="clear"/>
            <w:vAlign w:val="center"/>
          </w:tcPr>
          <w:p w:rsidR="00000000" w:rsidDel="00000000" w:rsidP="00000000" w:rsidRDefault="00000000" w:rsidRPr="00000000" w14:paraId="00000042">
            <w:pPr>
              <w:spacing w:after="40" w:before="40" w:line="360" w:lineRule="auto"/>
              <w:rPr/>
            </w:pPr>
            <w:r w:rsidDel="00000000" w:rsidR="00000000" w:rsidRPr="00000000">
              <w:rPr>
                <w:rFonts w:ascii="Calibri" w:cs="Calibri" w:eastAsia="Calibri" w:hAnsi="Calibri"/>
                <w:b w:val="1"/>
                <w:bCs w:val="1"/>
                <w:sz w:val="20"/>
                <w:szCs w:val="20"/>
                <w:rtl w:val="0"/>
              </w:rPr>
              <w:t xml:space="preserve">Columna</w:t>
            </w:r>
            <w:r w:rsidDel="00000000" w:rsidR="00000000" w:rsidRPr="00000000">
              <w:rPr>
                <w:rtl w:val="0"/>
              </w:rPr>
            </w:r>
          </w:p>
        </w:tc>
        <w:tc>
          <w:tcPr>
            <w:shd w:fill="ffffff" w:val="clear"/>
            <w:vAlign w:val="center"/>
          </w:tcPr>
          <w:p w:rsidR="00000000" w:rsidDel="00000000" w:rsidP="00000000" w:rsidRDefault="00000000" w:rsidRPr="00000000" w14:paraId="00000043">
            <w:pPr>
              <w:spacing w:after="40" w:before="40" w:line="360" w:lineRule="auto"/>
              <w:rPr/>
            </w:pPr>
            <w:r w:rsidDel="00000000" w:rsidR="00000000" w:rsidRPr="00000000">
              <w:rPr>
                <w:rFonts w:ascii="Calibri" w:cs="Calibri" w:eastAsia="Calibri" w:hAnsi="Calibri"/>
                <w:b w:val="1"/>
                <w:bCs w:val="1"/>
                <w:sz w:val="20"/>
                <w:szCs w:val="20"/>
                <w:rtl w:val="0"/>
              </w:rPr>
              <w:t xml:space="preserve">Descripción</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044">
            <w:pPr>
              <w:spacing w:after="20" w:before="20" w:line="360" w:lineRule="auto"/>
              <w:rPr/>
            </w:pPr>
            <w:r w:rsidDel="00000000" w:rsidR="00000000" w:rsidRPr="00000000">
              <w:rPr>
                <w:rFonts w:ascii="Calibri" w:cs="Calibri" w:eastAsia="Calibri" w:hAnsi="Calibri"/>
                <w:sz w:val="20"/>
                <w:szCs w:val="20"/>
                <w:rtl w:val="0"/>
              </w:rPr>
              <w:t xml:space="preserve">Age</w:t>
            </w:r>
            <w:r w:rsidDel="00000000" w:rsidR="00000000" w:rsidRPr="00000000">
              <w:rPr>
                <w:rtl w:val="0"/>
              </w:rPr>
            </w:r>
          </w:p>
        </w:tc>
        <w:tc>
          <w:tcPr>
            <w:shd w:fill="ffffff" w:val="clear"/>
            <w:vAlign w:val="center"/>
          </w:tcPr>
          <w:p w:rsidR="00000000" w:rsidDel="00000000" w:rsidP="00000000" w:rsidRDefault="00000000" w:rsidRPr="00000000" w14:paraId="00000045">
            <w:pPr>
              <w:spacing w:after="20" w:before="20" w:line="360" w:lineRule="auto"/>
              <w:rPr/>
            </w:pPr>
            <w:r w:rsidDel="00000000" w:rsidR="00000000" w:rsidRPr="00000000">
              <w:rPr>
                <w:rFonts w:ascii="Calibri" w:cs="Calibri" w:eastAsia="Calibri" w:hAnsi="Calibri"/>
                <w:sz w:val="20"/>
                <w:szCs w:val="20"/>
                <w:rtl w:val="0"/>
              </w:rPr>
              <w:t xml:space="preserve">Edad del paciente (0–120)</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046">
            <w:pPr>
              <w:spacing w:after="20" w:before="20" w:line="360" w:lineRule="auto"/>
              <w:rPr/>
            </w:pPr>
            <w:r w:rsidDel="00000000" w:rsidR="00000000" w:rsidRPr="00000000">
              <w:rPr>
                <w:rFonts w:ascii="Calibri" w:cs="Calibri" w:eastAsia="Calibri" w:hAnsi="Calibri"/>
                <w:sz w:val="20"/>
                <w:szCs w:val="20"/>
                <w:rtl w:val="0"/>
              </w:rPr>
              <w:t xml:space="preserve">Gender</w:t>
            </w:r>
            <w:r w:rsidDel="00000000" w:rsidR="00000000" w:rsidRPr="00000000">
              <w:rPr>
                <w:rtl w:val="0"/>
              </w:rPr>
            </w:r>
          </w:p>
        </w:tc>
        <w:tc>
          <w:tcPr>
            <w:shd w:fill="ffffff" w:val="clear"/>
            <w:vAlign w:val="center"/>
          </w:tcPr>
          <w:p w:rsidR="00000000" w:rsidDel="00000000" w:rsidP="00000000" w:rsidRDefault="00000000" w:rsidRPr="00000000" w14:paraId="00000047">
            <w:pPr>
              <w:spacing w:after="20" w:before="20" w:line="360" w:lineRule="auto"/>
              <w:rPr/>
            </w:pPr>
            <w:r w:rsidDel="00000000" w:rsidR="00000000" w:rsidRPr="00000000">
              <w:rPr>
                <w:rFonts w:ascii="Calibri" w:cs="Calibri" w:eastAsia="Calibri" w:hAnsi="Calibri"/>
                <w:sz w:val="20"/>
                <w:szCs w:val="20"/>
                <w:rtl w:val="0"/>
              </w:rPr>
              <w:t xml:space="preserve">Sexo (Male / Female / Other)</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048">
            <w:pPr>
              <w:spacing w:after="20" w:before="20" w:line="360" w:lineRule="auto"/>
              <w:rPr/>
            </w:pPr>
            <w:r w:rsidDel="00000000" w:rsidR="00000000" w:rsidRPr="00000000">
              <w:rPr>
                <w:rFonts w:ascii="Calibri" w:cs="Calibri" w:eastAsia="Calibri" w:hAnsi="Calibri"/>
                <w:sz w:val="20"/>
                <w:szCs w:val="20"/>
                <w:rtl w:val="0"/>
              </w:rPr>
              <w:t xml:space="preserve">Symptoms</w:t>
            </w:r>
            <w:r w:rsidDel="00000000" w:rsidR="00000000" w:rsidRPr="00000000">
              <w:rPr>
                <w:rtl w:val="0"/>
              </w:rPr>
            </w:r>
          </w:p>
        </w:tc>
        <w:tc>
          <w:tcPr>
            <w:shd w:fill="ffffff" w:val="clear"/>
            <w:vAlign w:val="center"/>
          </w:tcPr>
          <w:p w:rsidR="00000000" w:rsidDel="00000000" w:rsidP="00000000" w:rsidRDefault="00000000" w:rsidRPr="00000000" w14:paraId="00000049">
            <w:pPr>
              <w:spacing w:after="20" w:before="20" w:line="360" w:lineRule="auto"/>
              <w:rPr/>
            </w:pPr>
            <w:r w:rsidDel="00000000" w:rsidR="00000000" w:rsidRPr="00000000">
              <w:rPr>
                <w:rFonts w:ascii="Calibri" w:cs="Calibri" w:eastAsia="Calibri" w:hAnsi="Calibri"/>
                <w:sz w:val="20"/>
                <w:szCs w:val="20"/>
                <w:rtl w:val="0"/>
              </w:rPr>
              <w:t xml:space="preserve">Lista de síntomas separados por coma</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04A">
            <w:pPr>
              <w:spacing w:after="20" w:before="20" w:line="360" w:lineRule="auto"/>
              <w:rPr/>
            </w:pPr>
            <w:r w:rsidDel="00000000" w:rsidR="00000000" w:rsidRPr="00000000">
              <w:rPr>
                <w:rFonts w:ascii="Calibri" w:cs="Calibri" w:eastAsia="Calibri" w:hAnsi="Calibri"/>
                <w:sz w:val="20"/>
                <w:szCs w:val="20"/>
                <w:rtl w:val="0"/>
              </w:rPr>
              <w:t xml:space="preserve">Diagnosis</w:t>
            </w:r>
            <w:r w:rsidDel="00000000" w:rsidR="00000000" w:rsidRPr="00000000">
              <w:rPr>
                <w:rtl w:val="0"/>
              </w:rPr>
            </w:r>
          </w:p>
        </w:tc>
        <w:tc>
          <w:tcPr>
            <w:shd w:fill="ffffff" w:val="clear"/>
            <w:vAlign w:val="center"/>
          </w:tcPr>
          <w:p w:rsidR="00000000" w:rsidDel="00000000" w:rsidP="00000000" w:rsidRDefault="00000000" w:rsidRPr="00000000" w14:paraId="0000004B">
            <w:pPr>
              <w:spacing w:after="20" w:before="20" w:line="360" w:lineRule="auto"/>
              <w:rPr/>
            </w:pPr>
            <w:r w:rsidDel="00000000" w:rsidR="00000000" w:rsidRPr="00000000">
              <w:rPr>
                <w:rFonts w:ascii="Calibri" w:cs="Calibri" w:eastAsia="Calibri" w:hAnsi="Calibri"/>
                <w:sz w:val="20"/>
                <w:szCs w:val="20"/>
                <w:rtl w:val="0"/>
              </w:rPr>
              <w:t xml:space="preserve">Enfermedad diagnosticada</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04C">
            <w:pPr>
              <w:spacing w:after="20" w:before="20" w:line="360" w:lineRule="auto"/>
              <w:rPr/>
            </w:pPr>
            <w:r w:rsidDel="00000000" w:rsidR="00000000" w:rsidRPr="00000000">
              <w:rPr>
                <w:rFonts w:ascii="Calibri" w:cs="Calibri" w:eastAsia="Calibri" w:hAnsi="Calibri"/>
                <w:sz w:val="20"/>
                <w:szCs w:val="20"/>
                <w:rtl w:val="0"/>
              </w:rPr>
              <w:t xml:space="preserve">Risk_Level</w:t>
            </w:r>
            <w:r w:rsidDel="00000000" w:rsidR="00000000" w:rsidRPr="00000000">
              <w:rPr>
                <w:rtl w:val="0"/>
              </w:rPr>
            </w:r>
          </w:p>
        </w:tc>
        <w:tc>
          <w:tcPr>
            <w:shd w:fill="ffffff" w:val="clear"/>
            <w:vAlign w:val="center"/>
          </w:tcPr>
          <w:p w:rsidR="00000000" w:rsidDel="00000000" w:rsidP="00000000" w:rsidRDefault="00000000" w:rsidRPr="00000000" w14:paraId="0000004D">
            <w:pPr>
              <w:spacing w:after="20" w:before="20" w:line="360" w:lineRule="auto"/>
              <w:rPr/>
            </w:pPr>
            <w:r w:rsidDel="00000000" w:rsidR="00000000" w:rsidRPr="00000000">
              <w:rPr>
                <w:rFonts w:ascii="Calibri" w:cs="Calibri" w:eastAsia="Calibri" w:hAnsi="Calibri"/>
                <w:sz w:val="20"/>
                <w:szCs w:val="20"/>
                <w:rtl w:val="0"/>
              </w:rPr>
              <w:t xml:space="preserve">Nivel de riesgo (si disponible)</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04E">
            <w:pPr>
              <w:spacing w:after="20" w:before="20" w:line="360" w:lineRule="auto"/>
              <w:rPr/>
            </w:pPr>
            <w:r w:rsidDel="00000000" w:rsidR="00000000" w:rsidRPr="00000000">
              <w:rPr>
                <w:rFonts w:ascii="Calibri" w:cs="Calibri" w:eastAsia="Calibri" w:hAnsi="Calibri"/>
                <w:sz w:val="20"/>
                <w:szCs w:val="20"/>
                <w:rtl w:val="0"/>
              </w:rPr>
              <w:t xml:space="preserve">Date_of_Admission / Discharge_Date</w:t>
            </w:r>
            <w:r w:rsidDel="00000000" w:rsidR="00000000" w:rsidRPr="00000000">
              <w:rPr>
                <w:rtl w:val="0"/>
              </w:rPr>
            </w:r>
          </w:p>
        </w:tc>
        <w:tc>
          <w:tcPr>
            <w:shd w:fill="ffffff" w:val="clear"/>
            <w:vAlign w:val="center"/>
          </w:tcPr>
          <w:p w:rsidR="00000000" w:rsidDel="00000000" w:rsidP="00000000" w:rsidRDefault="00000000" w:rsidRPr="00000000" w14:paraId="0000004F">
            <w:pPr>
              <w:spacing w:after="20" w:before="20" w:line="360" w:lineRule="auto"/>
              <w:rPr/>
            </w:pPr>
            <w:r w:rsidDel="00000000" w:rsidR="00000000" w:rsidRPr="00000000">
              <w:rPr>
                <w:rFonts w:ascii="Calibri" w:cs="Calibri" w:eastAsia="Calibri" w:hAnsi="Calibri"/>
                <w:sz w:val="20"/>
                <w:szCs w:val="20"/>
                <w:rtl w:val="0"/>
              </w:rPr>
              <w:t xml:space="preserve">Fechas de ingreso y alta (para calcular days_stayed)</w:t>
            </w:r>
            <w:r w:rsidDel="00000000" w:rsidR="00000000" w:rsidRPr="00000000">
              <w:rPr>
                <w:rtl w:val="0"/>
              </w:rPr>
            </w:r>
          </w:p>
        </w:tc>
      </w:tr>
    </w:tbl>
    <w:p w:rsidR="00000000" w:rsidDel="00000000" w:rsidP="00000000" w:rsidRDefault="00000000" w:rsidRPr="00000000" w14:paraId="00000050">
      <w:pPr>
        <w:spacing w:line="360" w:lineRule="auto"/>
        <w:rPr/>
      </w:pPr>
      <w:r w:rsidDel="00000000" w:rsidR="00000000" w:rsidRPr="00000000">
        <w:rPr>
          <w:rtl w:val="0"/>
        </w:rPr>
      </w:r>
    </w:p>
    <w:p w:rsidR="00000000" w:rsidDel="00000000" w:rsidP="00000000" w:rsidRDefault="00000000" w:rsidRPr="00000000" w14:paraId="00000051">
      <w:pPr>
        <w:keepNext w:val="1"/>
        <w:spacing w:after="40" w:before="160" w:line="360" w:lineRule="auto"/>
        <w:rPr/>
      </w:pPr>
      <w:r w:rsidDel="00000000" w:rsidR="00000000" w:rsidRPr="00000000">
        <w:rPr>
          <w:rFonts w:ascii="Calibri" w:cs="Calibri" w:eastAsia="Calibri" w:hAnsi="Calibri"/>
          <w:b w:val="1"/>
          <w:bCs w:val="1"/>
          <w:i w:val="1"/>
          <w:iCs w:val="1"/>
          <w:sz w:val="23"/>
          <w:szCs w:val="23"/>
          <w:rtl w:val="0"/>
        </w:rPr>
        <w:t xml:space="preserve">Datos de imagen (CNN)</w:t>
      </w:r>
      <w:r w:rsidDel="00000000" w:rsidR="00000000" w:rsidRPr="00000000">
        <w:rPr>
          <w:rtl w:val="0"/>
        </w:rPr>
      </w:r>
    </w:p>
    <w:p w:rsidR="00000000" w:rsidDel="00000000" w:rsidP="00000000" w:rsidRDefault="00000000" w:rsidRPr="00000000" w14:paraId="00000052">
      <w:pPr>
        <w:spacing w:after="80" w:line="360" w:lineRule="auto"/>
        <w:rPr/>
      </w:pPr>
      <w:r w:rsidDel="00000000" w:rsidR="00000000" w:rsidRPr="00000000">
        <w:rPr>
          <w:rFonts w:ascii="Calibri" w:cs="Calibri" w:eastAsia="Calibri" w:hAnsi="Calibri"/>
          <w:sz w:val="22"/>
          <w:szCs w:val="22"/>
          <w:rtl w:val="0"/>
        </w:rPr>
        <w:t xml:space="preserve">Se emplean tres fuentes públicas de radiografías de tórax:</w:t>
      </w:r>
      <w:r w:rsidDel="00000000" w:rsidR="00000000" w:rsidRPr="00000000">
        <w:rPr>
          <w:rtl w:val="0"/>
        </w:rPr>
      </w:r>
    </w:p>
    <w:p w:rsidR="00000000" w:rsidDel="00000000" w:rsidP="00000000" w:rsidRDefault="00000000" w:rsidRPr="00000000" w14:paraId="000000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283" w:right="0" w:hanging="360"/>
        <w:jc w:val="left"/>
        <w:rPr/>
      </w:pP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datasets/covid19/dataset_3_classes — Clases: covid / normal / pneumonia_bac</w:t>
      </w:r>
      <w:r w:rsidDel="00000000" w:rsidR="00000000" w:rsidRPr="00000000">
        <w:rPr>
          <w:rtl w:val="0"/>
        </w:rPr>
      </w:r>
    </w:p>
    <w:p w:rsidR="00000000" w:rsidDel="00000000" w:rsidP="00000000" w:rsidRDefault="00000000" w:rsidRPr="00000000" w14:paraId="000000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283" w:right="0" w:hanging="360"/>
        <w:jc w:val="left"/>
        <w:rPr/>
      </w:pP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datasets/covid19/dataset_4_classes — Añade pneumonia_vir (fusionada con pneumonia)</w:t>
      </w:r>
      <w:r w:rsidDel="00000000" w:rsidR="00000000" w:rsidRPr="00000000">
        <w:rPr>
          <w:rtl w:val="0"/>
        </w:rPr>
      </w:r>
    </w:p>
    <w:p w:rsidR="00000000" w:rsidDel="00000000" w:rsidP="00000000" w:rsidRDefault="00000000" w:rsidRPr="00000000" w14:paraId="000000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360" w:lineRule="auto"/>
        <w:ind w:left="283" w:right="0" w:hanging="360"/>
        <w:jc w:val="left"/>
        <w:rPr/>
      </w:pP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datasets/pneumonia/chest_xray — Clases: NORMAL / PNEUMONIA (Kaggle Chest X-Ray Images)</w:t>
      </w:r>
      <w:r w:rsidDel="00000000" w:rsidR="00000000" w:rsidRPr="00000000">
        <w:rPr>
          <w:rtl w:val="0"/>
        </w:rPr>
      </w:r>
    </w:p>
    <w:p w:rsidR="00000000" w:rsidDel="00000000" w:rsidP="00000000" w:rsidRDefault="00000000" w:rsidRPr="00000000" w14:paraId="00000056">
      <w:pPr>
        <w:spacing w:after="80" w:line="36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Las imágenes de COVID-19 (~60 muestras) son significativamente menos numerosas que las de neumonía y casos normales (miles), lo que exige técnicas de compensación descritas en el apartado de entrenamiento de la CNN.</w:t>
      </w:r>
    </w:p>
    <w:p w:rsidR="00000000" w:rsidDel="00000000" w:rsidP="00000000" w:rsidRDefault="00000000" w:rsidRPr="00000000" w14:paraId="00000057">
      <w:pPr>
        <w:spacing w:after="80" w:line="360" w:lineRule="auto"/>
        <w:rPr/>
      </w:pPr>
      <w:r w:rsidDel="00000000" w:rsidR="00000000" w:rsidRPr="00000000">
        <w:rPr>
          <w:rtl w:val="0"/>
        </w:rPr>
      </w:r>
    </w:p>
    <w:p w:rsidR="00000000" w:rsidDel="00000000" w:rsidP="00000000" w:rsidRDefault="00000000" w:rsidRPr="00000000" w14:paraId="00000058">
      <w:pPr>
        <w:spacing w:after="80" w:line="360" w:lineRule="auto"/>
        <w:rPr/>
      </w:pPr>
      <w:r w:rsidDel="00000000" w:rsidR="00000000" w:rsidRPr="00000000">
        <w:rPr>
          <w:rtl w:val="0"/>
        </w:rPr>
      </w:r>
    </w:p>
    <w:p w:rsidR="00000000" w:rsidDel="00000000" w:rsidP="00000000" w:rsidRDefault="00000000" w:rsidRPr="00000000" w14:paraId="00000059">
      <w:pPr>
        <w:spacing w:after="80" w:line="360" w:lineRule="auto"/>
        <w:rPr/>
      </w:pPr>
      <w:r w:rsidDel="00000000" w:rsidR="00000000" w:rsidRPr="00000000">
        <w:rPr>
          <w:rtl w:val="0"/>
        </w:rPr>
      </w:r>
    </w:p>
    <w:p w:rsidR="00000000" w:rsidDel="00000000" w:rsidP="00000000" w:rsidRDefault="00000000" w:rsidRPr="00000000" w14:paraId="0000005A">
      <w:pPr>
        <w:spacing w:after="80" w:line="360" w:lineRule="auto"/>
        <w:rPr/>
      </w:pPr>
      <w:r w:rsidDel="00000000" w:rsidR="00000000" w:rsidRPr="00000000">
        <w:rPr>
          <w:rtl w:val="0"/>
        </w:rPr>
      </w:r>
    </w:p>
    <w:p w:rsidR="00000000" w:rsidDel="00000000" w:rsidP="00000000" w:rsidRDefault="00000000" w:rsidRPr="00000000" w14:paraId="0000005B">
      <w:pPr>
        <w:pStyle w:val="Heading2"/>
        <w:keepNext w:val="1"/>
        <w:spacing w:after="80" w:before="240" w:line="360" w:lineRule="auto"/>
        <w:rPr>
          <w:color w:val="000000"/>
        </w:rPr>
      </w:pPr>
      <w:bookmarkStart w:colFirst="0" w:colLast="0" w:name="_heading=h.ihb3lnui948z" w:id="7"/>
      <w:bookmarkEnd w:id="7"/>
      <w:r w:rsidDel="00000000" w:rsidR="00000000" w:rsidRPr="00000000">
        <w:rPr>
          <w:color w:val="000000"/>
          <w:rtl w:val="0"/>
        </w:rPr>
        <w:t xml:space="preserve">2.2 Proceso de limpieza y transformación</w:t>
      </w:r>
    </w:p>
    <w:p w:rsidR="00000000" w:rsidDel="00000000" w:rsidP="00000000" w:rsidRDefault="00000000" w:rsidRPr="00000000" w14:paraId="0000005C">
      <w:pPr>
        <w:spacing w:after="80" w:line="360" w:lineRule="auto"/>
        <w:rPr/>
      </w:pPr>
      <w:r w:rsidDel="00000000" w:rsidR="00000000" w:rsidRPr="00000000">
        <w:rPr>
          <w:rFonts w:ascii="Calibri" w:cs="Calibri" w:eastAsia="Calibri" w:hAnsi="Calibri"/>
          <w:sz w:val="22"/>
          <w:szCs w:val="22"/>
          <w:rtl w:val="0"/>
        </w:rPr>
        <w:t xml:space="preserve">El módulo back-end/pipeline.py implementa un pipeline de 4 etapas al estilo Big Data. Cada etapa devuelve un diccionario con ok, métricas propias y elapsed_ms, lo que permite al frontend mostrar el progreso etapa por etapa.</w:t>
      </w:r>
      <w:r w:rsidDel="00000000" w:rsidR="00000000" w:rsidRPr="00000000">
        <w:rPr>
          <w:rtl w:val="0"/>
        </w:rPr>
      </w:r>
    </w:p>
    <w:tbl>
      <w:tblPr>
        <w:tblStyle w:val="Table2"/>
        <w:tblW w:w="8787.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929"/>
        <w:gridCol w:w="2929"/>
        <w:gridCol w:w="2929"/>
        <w:tblGridChange w:id="0">
          <w:tblGrid>
            <w:gridCol w:w="2929"/>
            <w:gridCol w:w="2929"/>
            <w:gridCol w:w="2929"/>
          </w:tblGrid>
        </w:tblGridChange>
      </w:tblGrid>
      <w:tr>
        <w:trPr>
          <w:cantSplit w:val="0"/>
          <w:tblHeader w:val="0"/>
        </w:trPr>
        <w:tc>
          <w:tcPr>
            <w:shd w:fill="ffffff" w:val="clear"/>
            <w:vAlign w:val="center"/>
          </w:tcPr>
          <w:p w:rsidR="00000000" w:rsidDel="00000000" w:rsidP="00000000" w:rsidRDefault="00000000" w:rsidRPr="00000000" w14:paraId="0000005D">
            <w:pPr>
              <w:spacing w:after="40" w:before="40" w:line="360" w:lineRule="auto"/>
              <w:rPr/>
            </w:pPr>
            <w:r w:rsidDel="00000000" w:rsidR="00000000" w:rsidRPr="00000000">
              <w:rPr>
                <w:rFonts w:ascii="Calibri" w:cs="Calibri" w:eastAsia="Calibri" w:hAnsi="Calibri"/>
                <w:b w:val="1"/>
                <w:bCs w:val="1"/>
                <w:sz w:val="20"/>
                <w:szCs w:val="20"/>
                <w:rtl w:val="0"/>
              </w:rPr>
              <w:t xml:space="preserve">Etapa</w:t>
            </w:r>
            <w:r w:rsidDel="00000000" w:rsidR="00000000" w:rsidRPr="00000000">
              <w:rPr>
                <w:rtl w:val="0"/>
              </w:rPr>
            </w:r>
          </w:p>
        </w:tc>
        <w:tc>
          <w:tcPr>
            <w:shd w:fill="ffffff" w:val="clear"/>
            <w:vAlign w:val="center"/>
          </w:tcPr>
          <w:p w:rsidR="00000000" w:rsidDel="00000000" w:rsidP="00000000" w:rsidRDefault="00000000" w:rsidRPr="00000000" w14:paraId="0000005E">
            <w:pPr>
              <w:spacing w:after="40" w:before="40" w:line="360" w:lineRule="auto"/>
              <w:rPr/>
            </w:pPr>
            <w:r w:rsidDel="00000000" w:rsidR="00000000" w:rsidRPr="00000000">
              <w:rPr>
                <w:rFonts w:ascii="Calibri" w:cs="Calibri" w:eastAsia="Calibri" w:hAnsi="Calibri"/>
                <w:b w:val="1"/>
                <w:bCs w:val="1"/>
                <w:sz w:val="20"/>
                <w:szCs w:val="20"/>
                <w:rtl w:val="0"/>
              </w:rPr>
              <w:t xml:space="preserve">Función</w:t>
            </w:r>
            <w:r w:rsidDel="00000000" w:rsidR="00000000" w:rsidRPr="00000000">
              <w:rPr>
                <w:rtl w:val="0"/>
              </w:rPr>
            </w:r>
          </w:p>
        </w:tc>
        <w:tc>
          <w:tcPr>
            <w:shd w:fill="ffffff" w:val="clear"/>
            <w:vAlign w:val="center"/>
          </w:tcPr>
          <w:p w:rsidR="00000000" w:rsidDel="00000000" w:rsidP="00000000" w:rsidRDefault="00000000" w:rsidRPr="00000000" w14:paraId="0000005F">
            <w:pPr>
              <w:spacing w:after="40" w:before="40" w:line="360" w:lineRule="auto"/>
              <w:rPr/>
            </w:pPr>
            <w:r w:rsidDel="00000000" w:rsidR="00000000" w:rsidRPr="00000000">
              <w:rPr>
                <w:rFonts w:ascii="Calibri" w:cs="Calibri" w:eastAsia="Calibri" w:hAnsi="Calibri"/>
                <w:b w:val="1"/>
                <w:bCs w:val="1"/>
                <w:sz w:val="20"/>
                <w:szCs w:val="20"/>
                <w:rtl w:val="0"/>
              </w:rPr>
              <w:t xml:space="preserve">Descripción</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060">
            <w:pPr>
              <w:spacing w:after="20" w:before="20" w:line="360" w:lineRule="auto"/>
              <w:rPr/>
            </w:pPr>
            <w:r w:rsidDel="00000000" w:rsidR="00000000" w:rsidRPr="00000000">
              <w:rPr>
                <w:rFonts w:ascii="Calibri" w:cs="Calibri" w:eastAsia="Calibri" w:hAnsi="Calibri"/>
                <w:sz w:val="20"/>
                <w:szCs w:val="20"/>
                <w:rtl w:val="0"/>
              </w:rPr>
              <w:t xml:space="preserve">1 – Ingesta</w:t>
            </w:r>
            <w:r w:rsidDel="00000000" w:rsidR="00000000" w:rsidRPr="00000000">
              <w:rPr>
                <w:rtl w:val="0"/>
              </w:rPr>
            </w:r>
          </w:p>
        </w:tc>
        <w:tc>
          <w:tcPr>
            <w:shd w:fill="ffffff" w:val="clear"/>
            <w:vAlign w:val="center"/>
          </w:tcPr>
          <w:p w:rsidR="00000000" w:rsidDel="00000000" w:rsidP="00000000" w:rsidRDefault="00000000" w:rsidRPr="00000000" w14:paraId="00000061">
            <w:pPr>
              <w:spacing w:after="20" w:before="20" w:line="360" w:lineRule="auto"/>
              <w:rPr/>
            </w:pPr>
            <w:r w:rsidDel="00000000" w:rsidR="00000000" w:rsidRPr="00000000">
              <w:rPr>
                <w:rFonts w:ascii="Calibri" w:cs="Calibri" w:eastAsia="Calibri" w:hAnsi="Calibri"/>
                <w:sz w:val="20"/>
                <w:szCs w:val="20"/>
                <w:rtl w:val="0"/>
              </w:rPr>
              <w:t xml:space="preserve">ingest()</w:t>
            </w:r>
            <w:r w:rsidDel="00000000" w:rsidR="00000000" w:rsidRPr="00000000">
              <w:rPr>
                <w:rtl w:val="0"/>
              </w:rPr>
            </w:r>
          </w:p>
        </w:tc>
        <w:tc>
          <w:tcPr>
            <w:shd w:fill="ffffff" w:val="clear"/>
            <w:vAlign w:val="center"/>
          </w:tcPr>
          <w:p w:rsidR="00000000" w:rsidDel="00000000" w:rsidP="00000000" w:rsidRDefault="00000000" w:rsidRPr="00000000" w14:paraId="00000062">
            <w:pPr>
              <w:spacing w:after="20" w:before="20" w:line="360" w:lineRule="auto"/>
              <w:rPr/>
            </w:pPr>
            <w:r w:rsidDel="00000000" w:rsidR="00000000" w:rsidRPr="00000000">
              <w:rPr>
                <w:rFonts w:ascii="Calibri" w:cs="Calibri" w:eastAsia="Calibri" w:hAnsi="Calibri"/>
                <w:sz w:val="20"/>
                <w:szCs w:val="20"/>
                <w:rtl w:val="0"/>
              </w:rPr>
              <w:t xml:space="preserve">Lee el CSV (UTF-8 con fallback latin-1), valida columnas obligatorias (Age, Gender, Symptoms, Diagnosis) y reporta filas, columnas y tamaño.</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063">
            <w:pPr>
              <w:spacing w:after="20" w:before="20" w:line="360" w:lineRule="auto"/>
              <w:rPr/>
            </w:pPr>
            <w:r w:rsidDel="00000000" w:rsidR="00000000" w:rsidRPr="00000000">
              <w:rPr>
                <w:rFonts w:ascii="Calibri" w:cs="Calibri" w:eastAsia="Calibri" w:hAnsi="Calibri"/>
                <w:sz w:val="20"/>
                <w:szCs w:val="20"/>
                <w:rtl w:val="0"/>
              </w:rPr>
              <w:t xml:space="preserve">2 – Limpieza</w:t>
            </w:r>
            <w:r w:rsidDel="00000000" w:rsidR="00000000" w:rsidRPr="00000000">
              <w:rPr>
                <w:rtl w:val="0"/>
              </w:rPr>
            </w:r>
          </w:p>
        </w:tc>
        <w:tc>
          <w:tcPr>
            <w:shd w:fill="ffffff" w:val="clear"/>
            <w:vAlign w:val="center"/>
          </w:tcPr>
          <w:p w:rsidR="00000000" w:rsidDel="00000000" w:rsidP="00000000" w:rsidRDefault="00000000" w:rsidRPr="00000000" w14:paraId="00000064">
            <w:pPr>
              <w:spacing w:after="20" w:before="20" w:line="360" w:lineRule="auto"/>
              <w:rPr/>
            </w:pPr>
            <w:r w:rsidDel="00000000" w:rsidR="00000000" w:rsidRPr="00000000">
              <w:rPr>
                <w:rFonts w:ascii="Calibri" w:cs="Calibri" w:eastAsia="Calibri" w:hAnsi="Calibri"/>
                <w:sz w:val="20"/>
                <w:szCs w:val="20"/>
                <w:rtl w:val="0"/>
              </w:rPr>
              <w:t xml:space="preserve">clean()</w:t>
            </w:r>
            <w:r w:rsidDel="00000000" w:rsidR="00000000" w:rsidRPr="00000000">
              <w:rPr>
                <w:rtl w:val="0"/>
              </w:rPr>
            </w:r>
          </w:p>
        </w:tc>
        <w:tc>
          <w:tcPr>
            <w:shd w:fill="ffffff" w:val="clear"/>
            <w:vAlign w:val="center"/>
          </w:tcPr>
          <w:p w:rsidR="00000000" w:rsidDel="00000000" w:rsidP="00000000" w:rsidRDefault="00000000" w:rsidRPr="00000000" w14:paraId="00000065">
            <w:pPr>
              <w:spacing w:after="20" w:before="20" w:line="360" w:lineRule="auto"/>
              <w:rPr/>
            </w:pPr>
            <w:r w:rsidDel="00000000" w:rsidR="00000000" w:rsidRPr="00000000">
              <w:rPr>
                <w:rFonts w:ascii="Calibri" w:cs="Calibri" w:eastAsia="Calibri" w:hAnsi="Calibri"/>
                <w:sz w:val="20"/>
                <w:szCs w:val="20"/>
                <w:rtl w:val="0"/>
              </w:rPr>
              <w:t xml:space="preserve">Elimina duplicados, filas con NAs críticos, edades fuera de rango (0-120), normaliza Gender (acepta M, Masculino, F, Femenino…) y descarta textos vacíos.</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066">
            <w:pPr>
              <w:spacing w:after="20" w:before="20" w:line="360" w:lineRule="auto"/>
              <w:rPr/>
            </w:pPr>
            <w:r w:rsidDel="00000000" w:rsidR="00000000" w:rsidRPr="00000000">
              <w:rPr>
                <w:rFonts w:ascii="Calibri" w:cs="Calibri" w:eastAsia="Calibri" w:hAnsi="Calibri"/>
                <w:sz w:val="20"/>
                <w:szCs w:val="20"/>
                <w:rtl w:val="0"/>
              </w:rPr>
              <w:t xml:space="preserve">3 – Transformación</w:t>
            </w:r>
            <w:r w:rsidDel="00000000" w:rsidR="00000000" w:rsidRPr="00000000">
              <w:rPr>
                <w:rtl w:val="0"/>
              </w:rPr>
            </w:r>
          </w:p>
        </w:tc>
        <w:tc>
          <w:tcPr>
            <w:shd w:fill="ffffff" w:val="clear"/>
            <w:vAlign w:val="center"/>
          </w:tcPr>
          <w:p w:rsidR="00000000" w:rsidDel="00000000" w:rsidP="00000000" w:rsidRDefault="00000000" w:rsidRPr="00000000" w14:paraId="00000067">
            <w:pPr>
              <w:spacing w:after="20" w:before="20" w:line="360" w:lineRule="auto"/>
              <w:rPr/>
            </w:pPr>
            <w:r w:rsidDel="00000000" w:rsidR="00000000" w:rsidRPr="00000000">
              <w:rPr>
                <w:rFonts w:ascii="Calibri" w:cs="Calibri" w:eastAsia="Calibri" w:hAnsi="Calibri"/>
                <w:sz w:val="20"/>
                <w:szCs w:val="20"/>
                <w:rtl w:val="0"/>
              </w:rPr>
              <w:t xml:space="preserve">transform()</w:t>
            </w:r>
            <w:r w:rsidDel="00000000" w:rsidR="00000000" w:rsidRPr="00000000">
              <w:rPr>
                <w:rtl w:val="0"/>
              </w:rPr>
            </w:r>
          </w:p>
        </w:tc>
        <w:tc>
          <w:tcPr>
            <w:shd w:fill="ffffff" w:val="clear"/>
            <w:vAlign w:val="center"/>
          </w:tcPr>
          <w:p w:rsidR="00000000" w:rsidDel="00000000" w:rsidP="00000000" w:rsidRDefault="00000000" w:rsidRPr="00000000" w14:paraId="00000068">
            <w:pPr>
              <w:spacing w:after="20" w:before="20" w:line="360" w:lineRule="auto"/>
              <w:rPr/>
            </w:pPr>
            <w:r w:rsidDel="00000000" w:rsidR="00000000" w:rsidRPr="00000000">
              <w:rPr>
                <w:rFonts w:ascii="Calibri" w:cs="Calibri" w:eastAsia="Calibri" w:hAnsi="Calibri"/>
                <w:sz w:val="20"/>
                <w:szCs w:val="20"/>
                <w:rtl w:val="0"/>
              </w:rPr>
              <w:t xml:space="preserve">Codifica género numéricamente, crea bins de edad (0-17, 18-34, 35-54, 55-74, 75+), traduce síntomas ES→EN y calcula Symptoms_count.</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069">
            <w:pPr>
              <w:spacing w:after="20" w:before="20" w:line="360" w:lineRule="auto"/>
              <w:rPr/>
            </w:pPr>
            <w:r w:rsidDel="00000000" w:rsidR="00000000" w:rsidRPr="00000000">
              <w:rPr>
                <w:rFonts w:ascii="Calibri" w:cs="Calibri" w:eastAsia="Calibri" w:hAnsi="Calibri"/>
                <w:sz w:val="20"/>
                <w:szCs w:val="20"/>
                <w:rtl w:val="0"/>
              </w:rPr>
              <w:t xml:space="preserve">4 – Análisis (EDA)</w:t>
            </w:r>
            <w:r w:rsidDel="00000000" w:rsidR="00000000" w:rsidRPr="00000000">
              <w:rPr>
                <w:rtl w:val="0"/>
              </w:rPr>
            </w:r>
          </w:p>
        </w:tc>
        <w:tc>
          <w:tcPr>
            <w:shd w:fill="ffffff" w:val="clear"/>
            <w:vAlign w:val="center"/>
          </w:tcPr>
          <w:p w:rsidR="00000000" w:rsidDel="00000000" w:rsidP="00000000" w:rsidRDefault="00000000" w:rsidRPr="00000000" w14:paraId="0000006A">
            <w:pPr>
              <w:spacing w:after="20" w:before="20" w:line="360" w:lineRule="auto"/>
              <w:rPr/>
            </w:pPr>
            <w:r w:rsidDel="00000000" w:rsidR="00000000" w:rsidRPr="00000000">
              <w:rPr>
                <w:rFonts w:ascii="Calibri" w:cs="Calibri" w:eastAsia="Calibri" w:hAnsi="Calibri"/>
                <w:sz w:val="20"/>
                <w:szCs w:val="20"/>
                <w:rtl w:val="0"/>
              </w:rPr>
              <w:t xml:space="preserve">analyze()</w:t>
            </w:r>
            <w:r w:rsidDel="00000000" w:rsidR="00000000" w:rsidRPr="00000000">
              <w:rPr>
                <w:rtl w:val="0"/>
              </w:rPr>
            </w:r>
          </w:p>
        </w:tc>
        <w:tc>
          <w:tcPr>
            <w:shd w:fill="ffffff" w:val="clear"/>
            <w:vAlign w:val="center"/>
          </w:tcPr>
          <w:p w:rsidR="00000000" w:rsidDel="00000000" w:rsidP="00000000" w:rsidRDefault="00000000" w:rsidRPr="00000000" w14:paraId="0000006B">
            <w:pPr>
              <w:spacing w:after="20" w:before="20" w:line="360" w:lineRule="auto"/>
              <w:rPr/>
            </w:pPr>
            <w:r w:rsidDel="00000000" w:rsidR="00000000" w:rsidRPr="00000000">
              <w:rPr>
                <w:rFonts w:ascii="Calibri" w:cs="Calibri" w:eastAsia="Calibri" w:hAnsi="Calibri"/>
                <w:sz w:val="20"/>
                <w:szCs w:val="20"/>
                <w:rtl w:val="0"/>
              </w:rPr>
              <w:t xml:space="preserve">Calcula distribución de diagnósticos (top 15), género, grupos de edad, top 20 síntomas y estadísticas de edad por diagnóstico.</w:t>
            </w:r>
            <w:r w:rsidDel="00000000" w:rsidR="00000000" w:rsidRPr="00000000">
              <w:rPr>
                <w:rtl w:val="0"/>
              </w:rPr>
            </w:r>
          </w:p>
        </w:tc>
      </w:tr>
    </w:tbl>
    <w:p w:rsidR="00000000" w:rsidDel="00000000" w:rsidP="00000000" w:rsidRDefault="00000000" w:rsidRPr="00000000" w14:paraId="0000006C">
      <w:pPr>
        <w:spacing w:line="360" w:lineRule="auto"/>
        <w:rPr/>
      </w:pPr>
      <w:r w:rsidDel="00000000" w:rsidR="00000000" w:rsidRPr="00000000">
        <w:rPr>
          <w:rtl w:val="0"/>
        </w:rPr>
      </w:r>
    </w:p>
    <w:p w:rsidR="00000000" w:rsidDel="00000000" w:rsidP="00000000" w:rsidRDefault="00000000" w:rsidRPr="00000000" w14:paraId="0000006D">
      <w:pPr>
        <w:spacing w:line="360" w:lineRule="auto"/>
        <w:rPr/>
      </w:pPr>
      <w:r w:rsidDel="00000000" w:rsidR="00000000" w:rsidRPr="00000000">
        <w:br w:type="page"/>
      </w:r>
      <w:r w:rsidDel="00000000" w:rsidR="00000000" w:rsidRPr="00000000">
        <w:rPr>
          <w:rtl w:val="0"/>
        </w:rPr>
      </w:r>
    </w:p>
    <w:p w:rsidR="00000000" w:rsidDel="00000000" w:rsidP="00000000" w:rsidRDefault="00000000" w:rsidRPr="00000000" w14:paraId="0000006E">
      <w:pPr>
        <w:pStyle w:val="Heading1"/>
        <w:keepNext w:val="1"/>
        <w:pBdr>
          <w:bottom w:color="2e6da8" w:space="1" w:sz="6" w:val="single"/>
        </w:pBdr>
        <w:spacing w:after="120" w:before="360" w:line="360" w:lineRule="auto"/>
        <w:rPr>
          <w:color w:val="000000"/>
        </w:rPr>
      </w:pPr>
      <w:bookmarkStart w:colFirst="0" w:colLast="0" w:name="_heading=h.xlur8rswp1o6" w:id="8"/>
      <w:bookmarkEnd w:id="8"/>
      <w:r w:rsidDel="00000000" w:rsidR="00000000" w:rsidRPr="00000000">
        <w:rPr>
          <w:color w:val="000000"/>
          <w:sz w:val="32"/>
          <w:szCs w:val="32"/>
          <w:rtl w:val="0"/>
        </w:rPr>
        <w:t xml:space="preserve">3. Arquitectura del sistema</w:t>
      </w:r>
      <w:r w:rsidDel="00000000" w:rsidR="00000000" w:rsidRPr="00000000">
        <w:rPr>
          <w:rtl w:val="0"/>
        </w:rPr>
      </w:r>
    </w:p>
    <w:p w:rsidR="00000000" w:rsidDel="00000000" w:rsidP="00000000" w:rsidRDefault="00000000" w:rsidRPr="00000000" w14:paraId="0000006F">
      <w:pPr>
        <w:pStyle w:val="Heading2"/>
        <w:keepNext w:val="1"/>
        <w:spacing w:after="80" w:before="240" w:line="360" w:lineRule="auto"/>
        <w:rPr>
          <w:color w:val="000000"/>
        </w:rPr>
      </w:pPr>
      <w:bookmarkStart w:colFirst="0" w:colLast="0" w:name="_heading=h.wfq67l811efu" w:id="9"/>
      <w:bookmarkEnd w:id="9"/>
      <w:r w:rsidDel="00000000" w:rsidR="00000000" w:rsidRPr="00000000">
        <w:rPr>
          <w:color w:val="000000"/>
          <w:rtl w:val="0"/>
        </w:rPr>
        <w:t xml:space="preserve">3.1 Diseño del pipeline de datos</w:t>
      </w:r>
    </w:p>
    <w:p w:rsidR="00000000" w:rsidDel="00000000" w:rsidP="00000000" w:rsidRDefault="00000000" w:rsidRPr="00000000" w14:paraId="00000070">
      <w:pPr>
        <w:spacing w:after="0" w:line="240" w:lineRule="auto"/>
        <w:rPr/>
      </w:pPr>
      <w:r w:rsidDel="00000000" w:rsidR="00000000" w:rsidRPr="00000000">
        <w:rPr>
          <w:rtl w:val="0"/>
        </w:rPr>
        <w:t xml:space="preserve">Dataset CSV  ──▶  Pipeline ETL (pipeline.py)  ──▶  PostgreSQL (patients)</w:t>
      </w:r>
    </w:p>
    <w:p w:rsidR="00000000" w:rsidDel="00000000" w:rsidP="00000000" w:rsidRDefault="00000000" w:rsidRPr="00000000" w14:paraId="00000071">
      <w:pPr>
        <w:spacing w:after="0" w:line="240" w:lineRule="auto"/>
        <w:rPr/>
      </w:pPr>
      <w:r w:rsidDel="00000000" w:rsidR="00000000" w:rsidRPr="00000000">
        <w:rPr>
          <w:rtl w:val="0"/>
        </w:rPr>
        <w:t xml:space="preserve">                                              ──▶  EDA → Frontend charts</w:t>
      </w:r>
    </w:p>
    <w:p w:rsidR="00000000" w:rsidDel="00000000" w:rsidP="00000000" w:rsidRDefault="00000000" w:rsidRPr="00000000" w14:paraId="00000072">
      <w:pPr>
        <w:spacing w:after="0" w:line="240" w:lineRule="auto"/>
        <w:rPr/>
      </w:pPr>
      <w:r w:rsidDel="00000000" w:rsidR="00000000" w:rsidRPr="00000000">
        <w:rPr>
          <w:rtl w:val="0"/>
        </w:rPr>
      </w:r>
    </w:p>
    <w:p w:rsidR="00000000" w:rsidDel="00000000" w:rsidP="00000000" w:rsidRDefault="00000000" w:rsidRPr="00000000" w14:paraId="00000073">
      <w:pPr>
        <w:spacing w:after="0" w:line="240" w:lineRule="auto"/>
        <w:rPr/>
      </w:pPr>
      <w:r w:rsidDel="00000000" w:rsidR="00000000" w:rsidRPr="00000000">
        <w:rPr>
          <w:rtl w:val="0"/>
        </w:rPr>
        <w:t xml:space="preserve">Paciente nuevo  ──▶  /api/ai/analyze  ──▶  HealthcarePredictor</w:t>
      </w:r>
    </w:p>
    <w:p w:rsidR="00000000" w:rsidDel="00000000" w:rsidP="00000000" w:rsidRDefault="00000000" w:rsidRPr="00000000" w14:paraId="00000074">
      <w:pPr>
        <w:spacing w:after="0" w:line="240" w:lineRule="auto"/>
        <w:rPr/>
      </w:pPr>
      <w:r w:rsidDel="00000000" w:rsidR="00000000" w:rsidRPr="00000000">
        <w:rPr>
          <w:rtl w:val="0"/>
        </w:rPr>
        <w:t xml:space="preserve">                                            ├─ predict_disease()  → top-5 diagnósticos</w:t>
      </w:r>
    </w:p>
    <w:p w:rsidR="00000000" w:rsidDel="00000000" w:rsidP="00000000" w:rsidRDefault="00000000" w:rsidRPr="00000000" w14:paraId="00000075">
      <w:pPr>
        <w:spacing w:after="0" w:line="240" w:lineRule="auto"/>
        <w:rPr/>
      </w:pPr>
      <w:r w:rsidDel="00000000" w:rsidR="00000000" w:rsidRPr="00000000">
        <w:rPr>
          <w:rtl w:val="0"/>
        </w:rPr>
        <w:t xml:space="preserve">                                            ├─ classify_risk()    → Low/Medium/High</w:t>
      </w:r>
    </w:p>
    <w:p w:rsidR="00000000" w:rsidDel="00000000" w:rsidP="00000000" w:rsidRDefault="00000000" w:rsidRPr="00000000" w14:paraId="00000076">
      <w:pPr>
        <w:spacing w:after="0" w:line="240" w:lineRule="auto"/>
        <w:rPr/>
      </w:pPr>
      <w:r w:rsidDel="00000000" w:rsidR="00000000" w:rsidRPr="00000000">
        <w:rPr>
          <w:rtl w:val="0"/>
        </w:rPr>
        <w:t xml:space="preserve">                                            └─ anomaly_score()    → ¿perfil anómalo?</w:t>
      </w:r>
    </w:p>
    <w:p w:rsidR="00000000" w:rsidDel="00000000" w:rsidP="00000000" w:rsidRDefault="00000000" w:rsidRPr="00000000" w14:paraId="00000077">
      <w:pPr>
        <w:spacing w:after="0" w:line="240" w:lineRule="auto"/>
        <w:rPr/>
      </w:pPr>
      <w:r w:rsidDel="00000000" w:rsidR="00000000" w:rsidRPr="00000000">
        <w:rPr>
          <w:rtl w:val="0"/>
        </w:rPr>
      </w:r>
    </w:p>
    <w:p w:rsidR="00000000" w:rsidDel="00000000" w:rsidP="00000000" w:rsidRDefault="00000000" w:rsidRPr="00000000" w14:paraId="00000078">
      <w:pPr>
        <w:spacing w:after="0" w:line="240" w:lineRule="auto"/>
        <w:rPr/>
      </w:pPr>
      <w:r w:rsidDel="00000000" w:rsidR="00000000" w:rsidRPr="00000000">
        <w:rPr>
          <w:rtl w:val="0"/>
        </w:rPr>
        <w:t xml:space="preserve">Radiografía  ──▶  /api/cnn/predict  ──▶  CNNPredictor.predict()</w:t>
      </w:r>
    </w:p>
    <w:p w:rsidR="00000000" w:rsidDel="00000000" w:rsidP="00000000" w:rsidRDefault="00000000" w:rsidRPr="00000000" w14:paraId="00000079">
      <w:pPr>
        <w:spacing w:after="0" w:line="240" w:lineRule="auto"/>
        <w:rPr/>
      </w:pPr>
      <w:r w:rsidDel="00000000" w:rsidR="00000000" w:rsidRPr="00000000">
        <w:rPr>
          <w:rtl w:val="0"/>
        </w:rPr>
        <w:t xml:space="preserve">                                    ──▶  MongoDB GridFS (imagen + metadatos)</w:t>
      </w:r>
    </w:p>
    <w:p w:rsidR="00000000" w:rsidDel="00000000" w:rsidP="00000000" w:rsidRDefault="00000000" w:rsidRPr="00000000" w14:paraId="0000007A">
      <w:pPr>
        <w:pStyle w:val="Heading2"/>
        <w:keepNext w:val="1"/>
        <w:spacing w:after="80" w:before="240" w:line="360" w:lineRule="auto"/>
        <w:rPr>
          <w:color w:val="000000"/>
        </w:rPr>
      </w:pPr>
      <w:bookmarkStart w:colFirst="0" w:colLast="0" w:name="_heading=h.2rinoz8378jy" w:id="10"/>
      <w:bookmarkEnd w:id="10"/>
      <w:r w:rsidDel="00000000" w:rsidR="00000000" w:rsidRPr="00000000">
        <w:rPr>
          <w:rtl w:val="0"/>
        </w:rPr>
      </w:r>
    </w:p>
    <w:p w:rsidR="00000000" w:rsidDel="00000000" w:rsidP="00000000" w:rsidRDefault="00000000" w:rsidRPr="00000000" w14:paraId="0000007B">
      <w:pPr>
        <w:pStyle w:val="Heading2"/>
        <w:keepNext w:val="1"/>
        <w:spacing w:after="80" w:before="240" w:line="360" w:lineRule="auto"/>
        <w:rPr>
          <w:color w:val="000000"/>
        </w:rPr>
      </w:pPr>
      <w:bookmarkStart w:colFirst="0" w:colLast="0" w:name="_heading=h.vr4rhbosox7q" w:id="11"/>
      <w:bookmarkEnd w:id="11"/>
      <w:r w:rsidDel="00000000" w:rsidR="00000000" w:rsidRPr="00000000">
        <w:rPr>
          <w:color w:val="000000"/>
          <w:rtl w:val="0"/>
        </w:rPr>
        <w:t xml:space="preserve">3.2 Infraestructura utilizada (Docker)</w:t>
      </w:r>
    </w:p>
    <w:p w:rsidR="00000000" w:rsidDel="00000000" w:rsidP="00000000" w:rsidRDefault="00000000" w:rsidRPr="00000000" w14:paraId="0000007C">
      <w:pPr>
        <w:spacing w:after="80" w:line="360" w:lineRule="auto"/>
        <w:rPr/>
      </w:pPr>
      <w:r w:rsidDel="00000000" w:rsidR="00000000" w:rsidRPr="00000000">
        <w:rPr>
          <w:rFonts w:ascii="Calibri" w:cs="Calibri" w:eastAsia="Calibri" w:hAnsi="Calibri"/>
          <w:sz w:val="22"/>
          <w:szCs w:val="22"/>
          <w:rtl w:val="0"/>
        </w:rPr>
        <w:t xml:space="preserve">El stack completo se define en docker-compose.yml con cuatro servicios orquestados. Todos los datos persisten en volúmenes Docker nombrados. El arranque espera confirmación de salud (healthcheck) de cada dependencia antes de levantar el servicio siguiente.</w:t>
      </w:r>
      <w:r w:rsidDel="00000000" w:rsidR="00000000" w:rsidRPr="00000000">
        <w:rPr>
          <w:rtl w:val="0"/>
        </w:rPr>
      </w:r>
    </w:p>
    <w:tbl>
      <w:tblPr>
        <w:tblStyle w:val="Table3"/>
        <w:tblW w:w="878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97"/>
        <w:gridCol w:w="2197"/>
        <w:gridCol w:w="2197"/>
        <w:gridCol w:w="2197"/>
        <w:tblGridChange w:id="0">
          <w:tblGrid>
            <w:gridCol w:w="2197"/>
            <w:gridCol w:w="2197"/>
            <w:gridCol w:w="2197"/>
            <w:gridCol w:w="2197"/>
          </w:tblGrid>
        </w:tblGridChange>
      </w:tblGrid>
      <w:tr>
        <w:trPr>
          <w:cantSplit w:val="0"/>
          <w:tblHeader w:val="0"/>
        </w:trPr>
        <w:tc>
          <w:tcPr>
            <w:shd w:fill="ffffff" w:val="clear"/>
            <w:vAlign w:val="center"/>
          </w:tcPr>
          <w:p w:rsidR="00000000" w:rsidDel="00000000" w:rsidP="00000000" w:rsidRDefault="00000000" w:rsidRPr="00000000" w14:paraId="0000007D">
            <w:pPr>
              <w:spacing w:after="40" w:before="40" w:line="360" w:lineRule="auto"/>
              <w:rPr/>
            </w:pPr>
            <w:r w:rsidDel="00000000" w:rsidR="00000000" w:rsidRPr="00000000">
              <w:rPr>
                <w:rFonts w:ascii="Calibri" w:cs="Calibri" w:eastAsia="Calibri" w:hAnsi="Calibri"/>
                <w:b w:val="1"/>
                <w:bCs w:val="1"/>
                <w:sz w:val="20"/>
                <w:szCs w:val="20"/>
                <w:rtl w:val="0"/>
              </w:rPr>
              <w:t xml:space="preserve">Servicio</w:t>
            </w:r>
            <w:r w:rsidDel="00000000" w:rsidR="00000000" w:rsidRPr="00000000">
              <w:rPr>
                <w:rtl w:val="0"/>
              </w:rPr>
            </w:r>
          </w:p>
        </w:tc>
        <w:tc>
          <w:tcPr>
            <w:shd w:fill="ffffff" w:val="clear"/>
            <w:vAlign w:val="center"/>
          </w:tcPr>
          <w:p w:rsidR="00000000" w:rsidDel="00000000" w:rsidP="00000000" w:rsidRDefault="00000000" w:rsidRPr="00000000" w14:paraId="0000007E">
            <w:pPr>
              <w:spacing w:after="40" w:before="40" w:line="360" w:lineRule="auto"/>
              <w:rPr/>
            </w:pPr>
            <w:r w:rsidDel="00000000" w:rsidR="00000000" w:rsidRPr="00000000">
              <w:rPr>
                <w:rFonts w:ascii="Calibri" w:cs="Calibri" w:eastAsia="Calibri" w:hAnsi="Calibri"/>
                <w:b w:val="1"/>
                <w:bCs w:val="1"/>
                <w:sz w:val="20"/>
                <w:szCs w:val="20"/>
                <w:rtl w:val="0"/>
              </w:rPr>
              <w:t xml:space="preserve">Imagen</w:t>
            </w:r>
            <w:r w:rsidDel="00000000" w:rsidR="00000000" w:rsidRPr="00000000">
              <w:rPr>
                <w:rtl w:val="0"/>
              </w:rPr>
            </w:r>
          </w:p>
        </w:tc>
        <w:tc>
          <w:tcPr>
            <w:shd w:fill="ffffff" w:val="clear"/>
            <w:vAlign w:val="center"/>
          </w:tcPr>
          <w:p w:rsidR="00000000" w:rsidDel="00000000" w:rsidP="00000000" w:rsidRDefault="00000000" w:rsidRPr="00000000" w14:paraId="0000007F">
            <w:pPr>
              <w:spacing w:after="40" w:before="40" w:line="360" w:lineRule="auto"/>
              <w:rPr/>
            </w:pPr>
            <w:r w:rsidDel="00000000" w:rsidR="00000000" w:rsidRPr="00000000">
              <w:rPr>
                <w:rFonts w:ascii="Calibri" w:cs="Calibri" w:eastAsia="Calibri" w:hAnsi="Calibri"/>
                <w:b w:val="1"/>
                <w:bCs w:val="1"/>
                <w:sz w:val="20"/>
                <w:szCs w:val="20"/>
                <w:rtl w:val="0"/>
              </w:rPr>
              <w:t xml:space="preserve">Puerto</w:t>
            </w:r>
            <w:r w:rsidDel="00000000" w:rsidR="00000000" w:rsidRPr="00000000">
              <w:rPr>
                <w:rtl w:val="0"/>
              </w:rPr>
            </w:r>
          </w:p>
        </w:tc>
        <w:tc>
          <w:tcPr>
            <w:shd w:fill="ffffff" w:val="clear"/>
            <w:vAlign w:val="center"/>
          </w:tcPr>
          <w:p w:rsidR="00000000" w:rsidDel="00000000" w:rsidP="00000000" w:rsidRDefault="00000000" w:rsidRPr="00000000" w14:paraId="00000080">
            <w:pPr>
              <w:spacing w:after="40" w:before="40" w:line="360" w:lineRule="auto"/>
              <w:rPr/>
            </w:pPr>
            <w:r w:rsidDel="00000000" w:rsidR="00000000" w:rsidRPr="00000000">
              <w:rPr>
                <w:rFonts w:ascii="Calibri" w:cs="Calibri" w:eastAsia="Calibri" w:hAnsi="Calibri"/>
                <w:b w:val="1"/>
                <w:bCs w:val="1"/>
                <w:sz w:val="20"/>
                <w:szCs w:val="20"/>
                <w:rtl w:val="0"/>
              </w:rPr>
              <w:t xml:space="preserve">Descripción</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081">
            <w:pPr>
              <w:spacing w:after="20" w:before="20" w:line="360" w:lineRule="auto"/>
              <w:rPr/>
            </w:pPr>
            <w:r w:rsidDel="00000000" w:rsidR="00000000" w:rsidRPr="00000000">
              <w:rPr>
                <w:rFonts w:ascii="Calibri" w:cs="Calibri" w:eastAsia="Calibri" w:hAnsi="Calibri"/>
                <w:sz w:val="20"/>
                <w:szCs w:val="20"/>
                <w:rtl w:val="0"/>
              </w:rPr>
              <w:t xml:space="preserve">db</w:t>
            </w:r>
            <w:r w:rsidDel="00000000" w:rsidR="00000000" w:rsidRPr="00000000">
              <w:rPr>
                <w:rtl w:val="0"/>
              </w:rPr>
            </w:r>
          </w:p>
        </w:tc>
        <w:tc>
          <w:tcPr>
            <w:shd w:fill="ffffff" w:val="clear"/>
            <w:vAlign w:val="center"/>
          </w:tcPr>
          <w:p w:rsidR="00000000" w:rsidDel="00000000" w:rsidP="00000000" w:rsidRDefault="00000000" w:rsidRPr="00000000" w14:paraId="00000082">
            <w:pPr>
              <w:spacing w:after="20" w:before="20" w:line="360" w:lineRule="auto"/>
              <w:rPr/>
            </w:pPr>
            <w:r w:rsidDel="00000000" w:rsidR="00000000" w:rsidRPr="00000000">
              <w:rPr>
                <w:rFonts w:ascii="Calibri" w:cs="Calibri" w:eastAsia="Calibri" w:hAnsi="Calibri"/>
                <w:sz w:val="20"/>
                <w:szCs w:val="20"/>
                <w:rtl w:val="0"/>
              </w:rPr>
              <w:t xml:space="preserve">postgres:15-alpine</w:t>
            </w:r>
            <w:r w:rsidDel="00000000" w:rsidR="00000000" w:rsidRPr="00000000">
              <w:rPr>
                <w:rtl w:val="0"/>
              </w:rPr>
            </w:r>
          </w:p>
        </w:tc>
        <w:tc>
          <w:tcPr>
            <w:shd w:fill="ffffff" w:val="clear"/>
            <w:vAlign w:val="center"/>
          </w:tcPr>
          <w:p w:rsidR="00000000" w:rsidDel="00000000" w:rsidP="00000000" w:rsidRDefault="00000000" w:rsidRPr="00000000" w14:paraId="00000083">
            <w:pPr>
              <w:spacing w:after="20" w:before="20" w:line="360" w:lineRule="auto"/>
              <w:rPr/>
            </w:pPr>
            <w:r w:rsidDel="00000000" w:rsidR="00000000" w:rsidRPr="00000000">
              <w:rPr>
                <w:rFonts w:ascii="Calibri" w:cs="Calibri" w:eastAsia="Calibri" w:hAnsi="Calibri"/>
                <w:sz w:val="20"/>
                <w:szCs w:val="20"/>
                <w:rtl w:val="0"/>
              </w:rPr>
              <w:t xml:space="preserve">Red interna</w:t>
            </w:r>
            <w:r w:rsidDel="00000000" w:rsidR="00000000" w:rsidRPr="00000000">
              <w:rPr>
                <w:rtl w:val="0"/>
              </w:rPr>
            </w:r>
          </w:p>
        </w:tc>
        <w:tc>
          <w:tcPr>
            <w:shd w:fill="ffffff" w:val="clear"/>
            <w:vAlign w:val="center"/>
          </w:tcPr>
          <w:p w:rsidR="00000000" w:rsidDel="00000000" w:rsidP="00000000" w:rsidRDefault="00000000" w:rsidRPr="00000000" w14:paraId="00000084">
            <w:pPr>
              <w:spacing w:after="20" w:before="20" w:line="360" w:lineRule="auto"/>
              <w:rPr/>
            </w:pPr>
            <w:r w:rsidDel="00000000" w:rsidR="00000000" w:rsidRPr="00000000">
              <w:rPr>
                <w:rFonts w:ascii="Calibri" w:cs="Calibri" w:eastAsia="Calibri" w:hAnsi="Calibri"/>
                <w:sz w:val="20"/>
                <w:szCs w:val="20"/>
                <w:rtl w:val="0"/>
              </w:rPr>
              <w:t xml:space="preserve">Base de datos relacional principal</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085">
            <w:pPr>
              <w:spacing w:after="20" w:before="20" w:line="360" w:lineRule="auto"/>
              <w:rPr/>
            </w:pPr>
            <w:r w:rsidDel="00000000" w:rsidR="00000000" w:rsidRPr="00000000">
              <w:rPr>
                <w:rFonts w:ascii="Calibri" w:cs="Calibri" w:eastAsia="Calibri" w:hAnsi="Calibri"/>
                <w:sz w:val="20"/>
                <w:szCs w:val="20"/>
                <w:rtl w:val="0"/>
              </w:rPr>
              <w:t xml:space="preserve">mongo</w:t>
            </w:r>
            <w:r w:rsidDel="00000000" w:rsidR="00000000" w:rsidRPr="00000000">
              <w:rPr>
                <w:rtl w:val="0"/>
              </w:rPr>
            </w:r>
          </w:p>
        </w:tc>
        <w:tc>
          <w:tcPr>
            <w:shd w:fill="ffffff" w:val="clear"/>
            <w:vAlign w:val="center"/>
          </w:tcPr>
          <w:p w:rsidR="00000000" w:rsidDel="00000000" w:rsidP="00000000" w:rsidRDefault="00000000" w:rsidRPr="00000000" w14:paraId="00000086">
            <w:pPr>
              <w:spacing w:after="20" w:before="20" w:line="360" w:lineRule="auto"/>
              <w:rPr/>
            </w:pPr>
            <w:r w:rsidDel="00000000" w:rsidR="00000000" w:rsidRPr="00000000">
              <w:rPr>
                <w:rFonts w:ascii="Calibri" w:cs="Calibri" w:eastAsia="Calibri" w:hAnsi="Calibri"/>
                <w:sz w:val="20"/>
                <w:szCs w:val="20"/>
                <w:rtl w:val="0"/>
              </w:rPr>
              <w:t xml:space="preserve">mongo:7</w:t>
            </w:r>
            <w:r w:rsidDel="00000000" w:rsidR="00000000" w:rsidRPr="00000000">
              <w:rPr>
                <w:rtl w:val="0"/>
              </w:rPr>
            </w:r>
          </w:p>
        </w:tc>
        <w:tc>
          <w:tcPr>
            <w:shd w:fill="ffffff" w:val="clear"/>
            <w:vAlign w:val="center"/>
          </w:tcPr>
          <w:p w:rsidR="00000000" w:rsidDel="00000000" w:rsidP="00000000" w:rsidRDefault="00000000" w:rsidRPr="00000000" w14:paraId="00000087">
            <w:pPr>
              <w:spacing w:after="20" w:before="20" w:line="360" w:lineRule="auto"/>
              <w:rPr/>
            </w:pPr>
            <w:r w:rsidDel="00000000" w:rsidR="00000000" w:rsidRPr="00000000">
              <w:rPr>
                <w:rFonts w:ascii="Calibri" w:cs="Calibri" w:eastAsia="Calibri" w:hAnsi="Calibri"/>
                <w:sz w:val="20"/>
                <w:szCs w:val="20"/>
                <w:rtl w:val="0"/>
              </w:rPr>
              <w:t xml:space="preserve">Red interna</w:t>
            </w:r>
            <w:r w:rsidDel="00000000" w:rsidR="00000000" w:rsidRPr="00000000">
              <w:rPr>
                <w:rtl w:val="0"/>
              </w:rPr>
            </w:r>
          </w:p>
        </w:tc>
        <w:tc>
          <w:tcPr>
            <w:shd w:fill="ffffff" w:val="clear"/>
            <w:vAlign w:val="center"/>
          </w:tcPr>
          <w:p w:rsidR="00000000" w:rsidDel="00000000" w:rsidP="00000000" w:rsidRDefault="00000000" w:rsidRPr="00000000" w14:paraId="00000088">
            <w:pPr>
              <w:spacing w:after="20" w:before="20" w:line="360" w:lineRule="auto"/>
              <w:rPr/>
            </w:pPr>
            <w:r w:rsidDel="00000000" w:rsidR="00000000" w:rsidRPr="00000000">
              <w:rPr>
                <w:rFonts w:ascii="Calibri" w:cs="Calibri" w:eastAsia="Calibri" w:hAnsi="Calibri"/>
                <w:sz w:val="20"/>
                <w:szCs w:val="20"/>
                <w:rtl w:val="0"/>
              </w:rPr>
              <w:t xml:space="preserve">Almacén de imágenes y métricas CNN</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089">
            <w:pPr>
              <w:spacing w:after="20" w:before="20" w:line="360" w:lineRule="auto"/>
              <w:rPr/>
            </w:pPr>
            <w:r w:rsidDel="00000000" w:rsidR="00000000" w:rsidRPr="00000000">
              <w:rPr>
                <w:rFonts w:ascii="Calibri" w:cs="Calibri" w:eastAsia="Calibri" w:hAnsi="Calibri"/>
                <w:sz w:val="20"/>
                <w:szCs w:val="20"/>
                <w:rtl w:val="0"/>
              </w:rPr>
              <w:t xml:space="preserve">backend</w:t>
            </w:r>
            <w:r w:rsidDel="00000000" w:rsidR="00000000" w:rsidRPr="00000000">
              <w:rPr>
                <w:rtl w:val="0"/>
              </w:rPr>
            </w:r>
          </w:p>
        </w:tc>
        <w:tc>
          <w:tcPr>
            <w:shd w:fill="ffffff" w:val="clear"/>
            <w:vAlign w:val="center"/>
          </w:tcPr>
          <w:p w:rsidR="00000000" w:rsidDel="00000000" w:rsidP="00000000" w:rsidRDefault="00000000" w:rsidRPr="00000000" w14:paraId="0000008A">
            <w:pPr>
              <w:spacing w:after="20" w:before="20" w:line="360" w:lineRule="auto"/>
              <w:rPr/>
            </w:pPr>
            <w:r w:rsidDel="00000000" w:rsidR="00000000" w:rsidRPr="00000000">
              <w:rPr>
                <w:rFonts w:ascii="Calibri" w:cs="Calibri" w:eastAsia="Calibri" w:hAnsi="Calibri"/>
                <w:sz w:val="20"/>
                <w:szCs w:val="20"/>
                <w:rtl w:val="0"/>
              </w:rPr>
              <w:t xml:space="preserve">Flask (Dockerfile)</w:t>
            </w:r>
            <w:r w:rsidDel="00000000" w:rsidR="00000000" w:rsidRPr="00000000">
              <w:rPr>
                <w:rtl w:val="0"/>
              </w:rPr>
            </w:r>
          </w:p>
        </w:tc>
        <w:tc>
          <w:tcPr>
            <w:shd w:fill="ffffff" w:val="clear"/>
            <w:vAlign w:val="center"/>
          </w:tcPr>
          <w:p w:rsidR="00000000" w:rsidDel="00000000" w:rsidP="00000000" w:rsidRDefault="00000000" w:rsidRPr="00000000" w14:paraId="0000008B">
            <w:pPr>
              <w:spacing w:after="20" w:before="20" w:line="360" w:lineRule="auto"/>
              <w:rPr/>
            </w:pPr>
            <w:r w:rsidDel="00000000" w:rsidR="00000000" w:rsidRPr="00000000">
              <w:rPr>
                <w:rFonts w:ascii="Calibri" w:cs="Calibri" w:eastAsia="Calibri" w:hAnsi="Calibri"/>
                <w:sz w:val="20"/>
                <w:szCs w:val="20"/>
                <w:rtl w:val="0"/>
              </w:rPr>
              <w:t xml:space="preserve">8000</w:t>
            </w:r>
            <w:r w:rsidDel="00000000" w:rsidR="00000000" w:rsidRPr="00000000">
              <w:rPr>
                <w:rtl w:val="0"/>
              </w:rPr>
            </w:r>
          </w:p>
        </w:tc>
        <w:tc>
          <w:tcPr>
            <w:shd w:fill="ffffff" w:val="clear"/>
            <w:vAlign w:val="center"/>
          </w:tcPr>
          <w:p w:rsidR="00000000" w:rsidDel="00000000" w:rsidP="00000000" w:rsidRDefault="00000000" w:rsidRPr="00000000" w14:paraId="0000008C">
            <w:pPr>
              <w:spacing w:after="20" w:before="20" w:line="360" w:lineRule="auto"/>
              <w:rPr/>
            </w:pPr>
            <w:r w:rsidDel="00000000" w:rsidR="00000000" w:rsidRPr="00000000">
              <w:rPr>
                <w:rFonts w:ascii="Calibri" w:cs="Calibri" w:eastAsia="Calibri" w:hAnsi="Calibri"/>
                <w:sz w:val="20"/>
                <w:szCs w:val="20"/>
                <w:rtl w:val="0"/>
              </w:rPr>
              <w:t xml:space="preserve">API REST en Python</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08D">
            <w:pPr>
              <w:spacing w:after="20" w:before="20" w:line="360" w:lineRule="auto"/>
              <w:rPr/>
            </w:pPr>
            <w:r w:rsidDel="00000000" w:rsidR="00000000" w:rsidRPr="00000000">
              <w:rPr>
                <w:rFonts w:ascii="Calibri" w:cs="Calibri" w:eastAsia="Calibri" w:hAnsi="Calibri"/>
                <w:sz w:val="20"/>
                <w:szCs w:val="20"/>
                <w:rtl w:val="0"/>
              </w:rPr>
              <w:t xml:space="preserve">frontend</w:t>
            </w:r>
            <w:r w:rsidDel="00000000" w:rsidR="00000000" w:rsidRPr="00000000">
              <w:rPr>
                <w:rtl w:val="0"/>
              </w:rPr>
            </w:r>
          </w:p>
        </w:tc>
        <w:tc>
          <w:tcPr>
            <w:shd w:fill="ffffff" w:val="clear"/>
            <w:vAlign w:val="center"/>
          </w:tcPr>
          <w:p w:rsidR="00000000" w:rsidDel="00000000" w:rsidP="00000000" w:rsidRDefault="00000000" w:rsidRPr="00000000" w14:paraId="0000008E">
            <w:pPr>
              <w:spacing w:after="20" w:before="20" w:line="360" w:lineRule="auto"/>
              <w:rPr/>
            </w:pPr>
            <w:r w:rsidDel="00000000" w:rsidR="00000000" w:rsidRPr="00000000">
              <w:rPr>
                <w:rFonts w:ascii="Calibri" w:cs="Calibri" w:eastAsia="Calibri" w:hAnsi="Calibri"/>
                <w:sz w:val="20"/>
                <w:szCs w:val="20"/>
                <w:rtl w:val="0"/>
              </w:rPr>
              <w:t xml:space="preserve">Nginx (Dockerfile)</w:t>
            </w:r>
            <w:r w:rsidDel="00000000" w:rsidR="00000000" w:rsidRPr="00000000">
              <w:rPr>
                <w:rtl w:val="0"/>
              </w:rPr>
            </w:r>
          </w:p>
        </w:tc>
        <w:tc>
          <w:tcPr>
            <w:shd w:fill="ffffff" w:val="clear"/>
            <w:vAlign w:val="center"/>
          </w:tcPr>
          <w:p w:rsidR="00000000" w:rsidDel="00000000" w:rsidP="00000000" w:rsidRDefault="00000000" w:rsidRPr="00000000" w14:paraId="0000008F">
            <w:pPr>
              <w:spacing w:after="20" w:before="20" w:line="360" w:lineRule="auto"/>
              <w:rPr/>
            </w:pPr>
            <w:r w:rsidDel="00000000" w:rsidR="00000000" w:rsidRPr="00000000">
              <w:rPr>
                <w:rFonts w:ascii="Calibri" w:cs="Calibri" w:eastAsia="Calibri" w:hAnsi="Calibri"/>
                <w:sz w:val="20"/>
                <w:szCs w:val="20"/>
                <w:rtl w:val="0"/>
              </w:rPr>
              <w:t xml:space="preserve">8888</w:t>
            </w:r>
            <w:r w:rsidDel="00000000" w:rsidR="00000000" w:rsidRPr="00000000">
              <w:rPr>
                <w:rtl w:val="0"/>
              </w:rPr>
            </w:r>
          </w:p>
        </w:tc>
        <w:tc>
          <w:tcPr>
            <w:shd w:fill="ffffff" w:val="clear"/>
            <w:vAlign w:val="center"/>
          </w:tcPr>
          <w:p w:rsidR="00000000" w:rsidDel="00000000" w:rsidP="00000000" w:rsidRDefault="00000000" w:rsidRPr="00000000" w14:paraId="00000090">
            <w:pPr>
              <w:spacing w:after="20" w:before="20" w:line="360" w:lineRule="auto"/>
              <w:rPr/>
            </w:pPr>
            <w:r w:rsidDel="00000000" w:rsidR="00000000" w:rsidRPr="00000000">
              <w:rPr>
                <w:rFonts w:ascii="Calibri" w:cs="Calibri" w:eastAsia="Calibri" w:hAnsi="Calibri"/>
                <w:sz w:val="20"/>
                <w:szCs w:val="20"/>
                <w:rtl w:val="0"/>
              </w:rPr>
              <w:t xml:space="preserve">Sirve HTML estático y hace proxy de /api/</w:t>
            </w:r>
            <w:r w:rsidDel="00000000" w:rsidR="00000000" w:rsidRPr="00000000">
              <w:rPr>
                <w:rtl w:val="0"/>
              </w:rPr>
            </w:r>
          </w:p>
        </w:tc>
      </w:tr>
    </w:tbl>
    <w:p w:rsidR="00000000" w:rsidDel="00000000" w:rsidP="00000000" w:rsidRDefault="00000000" w:rsidRPr="00000000" w14:paraId="00000091">
      <w:pPr>
        <w:spacing w:line="360" w:lineRule="auto"/>
        <w:rPr/>
      </w:pPr>
      <w:r w:rsidDel="00000000" w:rsidR="00000000" w:rsidRPr="00000000">
        <w:rPr>
          <w:rtl w:val="0"/>
        </w:rPr>
      </w:r>
    </w:p>
    <w:p w:rsidR="00000000" w:rsidDel="00000000" w:rsidP="00000000" w:rsidRDefault="00000000" w:rsidRPr="00000000" w14:paraId="00000092">
      <w:pPr>
        <w:spacing w:after="80" w:line="36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En Windows existe un lanzador start_server.bat que automatiza la verificación de Docker, la descarga de imágenes, la espera a que /api/health responda 200 y la apertura del navegador.</w:t>
      </w:r>
    </w:p>
    <w:p w:rsidR="00000000" w:rsidDel="00000000" w:rsidP="00000000" w:rsidRDefault="00000000" w:rsidRPr="00000000" w14:paraId="00000093">
      <w:pPr>
        <w:pStyle w:val="Heading2"/>
        <w:keepNext w:val="1"/>
        <w:spacing w:after="80" w:before="240" w:line="360" w:lineRule="auto"/>
        <w:rPr>
          <w:color w:val="000000"/>
        </w:rPr>
      </w:pPr>
      <w:bookmarkStart w:colFirst="0" w:colLast="0" w:name="_heading=h.ipfrcighdtn" w:id="12"/>
      <w:bookmarkEnd w:id="12"/>
      <w:r w:rsidDel="00000000" w:rsidR="00000000" w:rsidRPr="00000000">
        <w:rPr>
          <w:rtl w:val="0"/>
        </w:rPr>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pStyle w:val="Heading2"/>
        <w:keepNext w:val="1"/>
        <w:spacing w:after="80" w:before="240" w:line="360" w:lineRule="auto"/>
        <w:rPr>
          <w:color w:val="000000"/>
        </w:rPr>
      </w:pPr>
      <w:bookmarkStart w:colFirst="0" w:colLast="0" w:name="_heading=h.wsgc95elmmzk" w:id="13"/>
      <w:bookmarkEnd w:id="13"/>
      <w:r w:rsidDel="00000000" w:rsidR="00000000" w:rsidRPr="00000000">
        <w:rPr>
          <w:color w:val="000000"/>
          <w:rtl w:val="0"/>
        </w:rPr>
        <w:t xml:space="preserve">3.3 Relación entre los distintos componentes</w:t>
      </w:r>
    </w:p>
    <w:p w:rsidR="00000000" w:rsidDel="00000000" w:rsidP="00000000" w:rsidRDefault="00000000" w:rsidRPr="00000000" w14:paraId="00000097">
      <w:pPr>
        <w:spacing w:after="80" w:line="240" w:lineRule="auto"/>
        <w:rPr>
          <w:rFonts w:ascii="Courier New" w:cs="Courier New" w:eastAsia="Courier New" w:hAnsi="Courier New"/>
          <w:sz w:val="18"/>
          <w:szCs w:val="18"/>
          <w:highlight w:val="white"/>
        </w:rPr>
      </w:pPr>
      <w:r w:rsidDel="00000000" w:rsidR="00000000" w:rsidRPr="00000000">
        <w:rPr>
          <w:rFonts w:ascii="Courier New" w:cs="Courier New" w:eastAsia="Courier New" w:hAnsi="Courier New"/>
          <w:sz w:val="18"/>
          <w:szCs w:val="18"/>
          <w:highlight w:val="white"/>
          <w:rtl w:val="0"/>
        </w:rPr>
        <w:t xml:space="preserve">Navegador</w:t>
      </w:r>
    </w:p>
    <w:p w:rsidR="00000000" w:rsidDel="00000000" w:rsidP="00000000" w:rsidRDefault="00000000" w:rsidRPr="00000000" w14:paraId="00000098">
      <w:pPr>
        <w:spacing w:after="80" w:line="240" w:lineRule="auto"/>
        <w:rPr>
          <w:rFonts w:ascii="Courier New" w:cs="Courier New" w:eastAsia="Courier New" w:hAnsi="Courier New"/>
          <w:sz w:val="18"/>
          <w:szCs w:val="18"/>
          <w:highlight w:val="white"/>
        </w:rPr>
      </w:pPr>
      <w:r w:rsidDel="00000000" w:rsidR="00000000" w:rsidRPr="00000000">
        <w:rPr>
          <w:rFonts w:ascii="Courier New" w:cs="Courier New" w:eastAsia="Courier New" w:hAnsi="Courier New"/>
          <w:sz w:val="18"/>
          <w:szCs w:val="18"/>
          <w:highlight w:val="white"/>
          <w:rtl w:val="0"/>
        </w:rPr>
        <w:t xml:space="preserve">   │  http://localhost:8888</w:t>
      </w:r>
    </w:p>
    <w:p w:rsidR="00000000" w:rsidDel="00000000" w:rsidP="00000000" w:rsidRDefault="00000000" w:rsidRPr="00000000" w14:paraId="00000099">
      <w:pPr>
        <w:spacing w:after="80" w:line="240" w:lineRule="auto"/>
        <w:rPr>
          <w:rFonts w:ascii="Courier New" w:cs="Courier New" w:eastAsia="Courier New" w:hAnsi="Courier New"/>
          <w:sz w:val="18"/>
          <w:szCs w:val="18"/>
          <w:highlight w:val="white"/>
        </w:rPr>
      </w:pPr>
      <w:r w:rsidDel="00000000" w:rsidR="00000000" w:rsidRPr="00000000">
        <w:rPr>
          <w:rFonts w:ascii="Courier New" w:cs="Courier New" w:eastAsia="Courier New" w:hAnsi="Courier New"/>
          <w:sz w:val="18"/>
          <w:szCs w:val="18"/>
          <w:highlight w:val="white"/>
          <w:rtl w:val="0"/>
        </w:rPr>
        <w:t xml:space="preserve">   ▼</w:t>
      </w:r>
    </w:p>
    <w:p w:rsidR="00000000" w:rsidDel="00000000" w:rsidP="00000000" w:rsidRDefault="00000000" w:rsidRPr="00000000" w14:paraId="0000009A">
      <w:pPr>
        <w:spacing w:after="80" w:line="240" w:lineRule="auto"/>
        <w:rPr>
          <w:rFonts w:ascii="Courier New" w:cs="Courier New" w:eastAsia="Courier New" w:hAnsi="Courier New"/>
          <w:sz w:val="18"/>
          <w:szCs w:val="18"/>
          <w:highlight w:val="white"/>
        </w:rPr>
      </w:pPr>
      <w:r w:rsidDel="00000000" w:rsidR="00000000" w:rsidRPr="00000000">
        <w:rPr>
          <w:rFonts w:ascii="Courier New" w:cs="Courier New" w:eastAsia="Courier New" w:hAnsi="Courier New"/>
          <w:sz w:val="18"/>
          <w:szCs w:val="18"/>
          <w:highlight w:val="white"/>
          <w:rtl w:val="0"/>
        </w:rPr>
        <w:t xml:space="preserve"> Nginx (frontend)</w:t>
      </w:r>
    </w:p>
    <w:p w:rsidR="00000000" w:rsidDel="00000000" w:rsidP="00000000" w:rsidRDefault="00000000" w:rsidRPr="00000000" w14:paraId="0000009B">
      <w:pPr>
        <w:spacing w:after="80" w:line="240" w:lineRule="auto"/>
        <w:rPr>
          <w:rFonts w:ascii="Courier New" w:cs="Courier New" w:eastAsia="Courier New" w:hAnsi="Courier New"/>
          <w:sz w:val="18"/>
          <w:szCs w:val="18"/>
          <w:highlight w:val="white"/>
        </w:rPr>
      </w:pPr>
      <w:sdt>
        <w:sdtPr>
          <w:id w:val="-2020198679"/>
          <w:tag w:val="goog_rdk_0"/>
        </w:sdtPr>
        <w:sdtContent>
          <w:r w:rsidDel="00000000" w:rsidR="00000000" w:rsidRPr="00000000">
            <w:rPr>
              <w:rFonts w:ascii="Fira Mono" w:cs="Fira Mono" w:eastAsia="Fira Mono" w:hAnsi="Fira Mono"/>
              <w:sz w:val="18"/>
              <w:szCs w:val="18"/>
              <w:highlight w:val="white"/>
              <w:rtl w:val="0"/>
            </w:rPr>
            <w:t xml:space="preserve">   │  proxy_pass /api/ → backend:8000</w:t>
          </w:r>
        </w:sdtContent>
      </w:sdt>
    </w:p>
    <w:p w:rsidR="00000000" w:rsidDel="00000000" w:rsidP="00000000" w:rsidRDefault="00000000" w:rsidRPr="00000000" w14:paraId="0000009C">
      <w:pPr>
        <w:spacing w:after="80" w:line="240" w:lineRule="auto"/>
        <w:rPr>
          <w:rFonts w:ascii="Courier New" w:cs="Courier New" w:eastAsia="Courier New" w:hAnsi="Courier New"/>
          <w:sz w:val="18"/>
          <w:szCs w:val="18"/>
          <w:highlight w:val="white"/>
        </w:rPr>
      </w:pPr>
      <w:r w:rsidDel="00000000" w:rsidR="00000000" w:rsidRPr="00000000">
        <w:rPr>
          <w:rFonts w:ascii="Courier New" w:cs="Courier New" w:eastAsia="Courier New" w:hAnsi="Courier New"/>
          <w:sz w:val="18"/>
          <w:szCs w:val="18"/>
          <w:highlight w:val="white"/>
          <w:rtl w:val="0"/>
        </w:rPr>
        <w:t xml:space="preserve">   ▼</w:t>
      </w:r>
    </w:p>
    <w:p w:rsidR="00000000" w:rsidDel="00000000" w:rsidP="00000000" w:rsidRDefault="00000000" w:rsidRPr="00000000" w14:paraId="0000009D">
      <w:pPr>
        <w:spacing w:after="80" w:line="240" w:lineRule="auto"/>
        <w:rPr>
          <w:rFonts w:ascii="Courier New" w:cs="Courier New" w:eastAsia="Courier New" w:hAnsi="Courier New"/>
          <w:sz w:val="18"/>
          <w:szCs w:val="18"/>
          <w:highlight w:val="white"/>
        </w:rPr>
      </w:pPr>
      <w:r w:rsidDel="00000000" w:rsidR="00000000" w:rsidRPr="00000000">
        <w:rPr>
          <w:rFonts w:ascii="Courier New" w:cs="Courier New" w:eastAsia="Courier New" w:hAnsi="Courier New"/>
          <w:sz w:val="18"/>
          <w:szCs w:val="18"/>
          <w:highlight w:val="white"/>
          <w:rtl w:val="0"/>
        </w:rPr>
        <w:t xml:space="preserve"> Flask (backend / app.py)</w:t>
      </w:r>
    </w:p>
    <w:p w:rsidR="00000000" w:rsidDel="00000000" w:rsidP="00000000" w:rsidRDefault="00000000" w:rsidRPr="00000000" w14:paraId="0000009E">
      <w:pPr>
        <w:spacing w:after="80" w:line="240" w:lineRule="auto"/>
        <w:rPr>
          <w:rFonts w:ascii="Courier New" w:cs="Courier New" w:eastAsia="Courier New" w:hAnsi="Courier New"/>
          <w:sz w:val="18"/>
          <w:szCs w:val="18"/>
          <w:highlight w:val="white"/>
        </w:rPr>
      </w:pPr>
      <w:r w:rsidDel="00000000" w:rsidR="00000000" w:rsidRPr="00000000">
        <w:rPr>
          <w:rFonts w:ascii="Courier New" w:cs="Courier New" w:eastAsia="Courier New" w:hAnsi="Courier New"/>
          <w:sz w:val="18"/>
          <w:szCs w:val="18"/>
          <w:highlight w:val="white"/>
          <w:rtl w:val="0"/>
        </w:rPr>
        <w:t xml:space="preserve">   ├── database.py      ──▶  PostgreSQL (usuarios, pacientes, doctores, notificaciones)</w:t>
      </w:r>
    </w:p>
    <w:p w:rsidR="00000000" w:rsidDel="00000000" w:rsidP="00000000" w:rsidRDefault="00000000" w:rsidRPr="00000000" w14:paraId="0000009F">
      <w:pPr>
        <w:spacing w:after="80" w:line="240" w:lineRule="auto"/>
        <w:rPr>
          <w:rFonts w:ascii="Courier New" w:cs="Courier New" w:eastAsia="Courier New" w:hAnsi="Courier New"/>
          <w:sz w:val="18"/>
          <w:szCs w:val="18"/>
          <w:highlight w:val="white"/>
        </w:rPr>
      </w:pPr>
      <w:r w:rsidDel="00000000" w:rsidR="00000000" w:rsidRPr="00000000">
        <w:rPr>
          <w:rFonts w:ascii="Courier New" w:cs="Courier New" w:eastAsia="Courier New" w:hAnsi="Courier New"/>
          <w:sz w:val="18"/>
          <w:szCs w:val="18"/>
          <w:highlight w:val="white"/>
          <w:rtl w:val="0"/>
        </w:rPr>
        <w:t xml:space="preserve">   ├── pipeline.py      ──▶  CSV en disco (/uploaded_datasets/)</w:t>
      </w:r>
    </w:p>
    <w:p w:rsidR="00000000" w:rsidDel="00000000" w:rsidP="00000000" w:rsidRDefault="00000000" w:rsidRPr="00000000" w14:paraId="000000A0">
      <w:pPr>
        <w:spacing w:after="80" w:line="240" w:lineRule="auto"/>
        <w:rPr>
          <w:rFonts w:ascii="Courier New" w:cs="Courier New" w:eastAsia="Courier New" w:hAnsi="Courier New"/>
          <w:sz w:val="18"/>
          <w:szCs w:val="18"/>
          <w:highlight w:val="white"/>
        </w:rPr>
      </w:pPr>
      <w:r w:rsidDel="00000000" w:rsidR="00000000" w:rsidRPr="00000000">
        <w:rPr>
          <w:rFonts w:ascii="Courier New" w:cs="Courier New" w:eastAsia="Courier New" w:hAnsi="Courier New"/>
          <w:sz w:val="18"/>
          <w:szCs w:val="18"/>
          <w:highlight w:val="white"/>
          <w:rtl w:val="0"/>
        </w:rPr>
        <w:t xml:space="preserve">   ├── ai_predictor.py  ──▶  healthcare_models.joblib (RandomForest + IsolationForest)</w:t>
      </w:r>
    </w:p>
    <w:p w:rsidR="00000000" w:rsidDel="00000000" w:rsidP="00000000" w:rsidRDefault="00000000" w:rsidRPr="00000000" w14:paraId="000000A1">
      <w:pPr>
        <w:spacing w:after="80" w:line="240" w:lineRule="auto"/>
        <w:rPr>
          <w:rFonts w:ascii="Courier New" w:cs="Courier New" w:eastAsia="Courier New" w:hAnsi="Courier New"/>
          <w:sz w:val="18"/>
          <w:szCs w:val="18"/>
          <w:highlight w:val="white"/>
        </w:rPr>
      </w:pPr>
      <w:r w:rsidDel="00000000" w:rsidR="00000000" w:rsidRPr="00000000">
        <w:rPr>
          <w:rFonts w:ascii="Courier New" w:cs="Courier New" w:eastAsia="Courier New" w:hAnsi="Courier New"/>
          <w:sz w:val="18"/>
          <w:szCs w:val="18"/>
          <w:highlight w:val="white"/>
          <w:rtl w:val="0"/>
        </w:rPr>
        <w:t xml:space="preserve">   ├── cnn_predictor.py ──▶  cnn_xray_model.keras (MobileNetV2)</w:t>
      </w:r>
    </w:p>
    <w:p w:rsidR="00000000" w:rsidDel="00000000" w:rsidP="00000000" w:rsidRDefault="00000000" w:rsidRPr="00000000" w14:paraId="000000A2">
      <w:pPr>
        <w:spacing w:after="80" w:line="240" w:lineRule="auto"/>
        <w:rPr>
          <w:rFonts w:ascii="Courier New" w:cs="Courier New" w:eastAsia="Courier New" w:hAnsi="Courier New"/>
          <w:sz w:val="18"/>
          <w:szCs w:val="18"/>
          <w:highlight w:val="white"/>
        </w:rPr>
      </w:pPr>
      <w:r w:rsidDel="00000000" w:rsidR="00000000" w:rsidRPr="00000000">
        <w:rPr>
          <w:rFonts w:ascii="Courier New" w:cs="Courier New" w:eastAsia="Courier New" w:hAnsi="Courier New"/>
          <w:sz w:val="18"/>
          <w:szCs w:val="18"/>
          <w:highlight w:val="white"/>
          <w:rtl w:val="0"/>
        </w:rPr>
        <w:t xml:space="preserve">   └── mongo_radiology.py ▶  MongoDB / GridFS (imágenes + historial CNN)</w:t>
      </w:r>
    </w:p>
    <w:p w:rsidR="00000000" w:rsidDel="00000000" w:rsidP="00000000" w:rsidRDefault="00000000" w:rsidRPr="00000000" w14:paraId="000000A3">
      <w:pPr>
        <w:spacing w:after="80" w:line="240" w:lineRule="auto"/>
        <w:rPr>
          <w:rFonts w:ascii="Courier New" w:cs="Courier New" w:eastAsia="Courier New" w:hAnsi="Courier New"/>
          <w:sz w:val="18"/>
          <w:szCs w:val="18"/>
          <w:highlight w:val="white"/>
        </w:rPr>
      </w:pPr>
      <w:r w:rsidDel="00000000" w:rsidR="00000000" w:rsidRPr="00000000">
        <w:rPr>
          <w:rtl w:val="0"/>
        </w:rPr>
      </w:r>
    </w:p>
    <w:p w:rsidR="00000000" w:rsidDel="00000000" w:rsidP="00000000" w:rsidRDefault="00000000" w:rsidRPr="00000000" w14:paraId="000000A4">
      <w:pPr>
        <w:spacing w:after="80" w:line="360" w:lineRule="auto"/>
        <w:rPr/>
      </w:pPr>
      <w:r w:rsidDel="00000000" w:rsidR="00000000" w:rsidRPr="00000000">
        <w:rPr>
          <w:rFonts w:ascii="Calibri" w:cs="Calibri" w:eastAsia="Calibri" w:hAnsi="Calibri"/>
          <w:sz w:val="22"/>
          <w:szCs w:val="22"/>
          <w:rtl w:val="0"/>
        </w:rPr>
        <w:t xml:space="preserve">El esquema PostgreSQL incluye las tablas: users, patients, doctors, diseases, symptoms y notifications, con índices en diagnosis, hospital_zone y created_at. MongoDB gestiona tres bases: hospital_ai (general), medai_radiology (tórax) y medai_dental (dental).</w:t>
      </w:r>
      <w:r w:rsidDel="00000000" w:rsidR="00000000" w:rsidRPr="00000000">
        <w:rPr>
          <w:rtl w:val="0"/>
        </w:rPr>
      </w:r>
    </w:p>
    <w:p w:rsidR="00000000" w:rsidDel="00000000" w:rsidP="00000000" w:rsidRDefault="00000000" w:rsidRPr="00000000" w14:paraId="000000A5">
      <w:pPr>
        <w:spacing w:line="360" w:lineRule="auto"/>
        <w:rPr/>
      </w:pPr>
      <w:r w:rsidDel="00000000" w:rsidR="00000000" w:rsidRPr="00000000">
        <w:br w:type="page"/>
      </w:r>
      <w:r w:rsidDel="00000000" w:rsidR="00000000" w:rsidRPr="00000000">
        <w:rPr>
          <w:rtl w:val="0"/>
        </w:rPr>
      </w:r>
    </w:p>
    <w:p w:rsidR="00000000" w:rsidDel="00000000" w:rsidP="00000000" w:rsidRDefault="00000000" w:rsidRPr="00000000" w14:paraId="000000A6">
      <w:pPr>
        <w:pStyle w:val="Heading1"/>
        <w:keepNext w:val="1"/>
        <w:pBdr>
          <w:bottom w:color="2e6da8" w:space="1" w:sz="6" w:val="single"/>
        </w:pBdr>
        <w:spacing w:after="120" w:before="360" w:line="360" w:lineRule="auto"/>
        <w:rPr>
          <w:color w:val="000000"/>
        </w:rPr>
      </w:pPr>
      <w:bookmarkStart w:colFirst="0" w:colLast="0" w:name="_heading=h.4yi9stdx5lqu" w:id="14"/>
      <w:bookmarkEnd w:id="14"/>
      <w:r w:rsidDel="00000000" w:rsidR="00000000" w:rsidRPr="00000000">
        <w:rPr>
          <w:color w:val="000000"/>
          <w:sz w:val="32"/>
          <w:szCs w:val="32"/>
          <w:rtl w:val="0"/>
        </w:rPr>
        <w:t xml:space="preserve">4. Modelos de Inteligencia Artificial</w:t>
      </w:r>
      <w:r w:rsidDel="00000000" w:rsidR="00000000" w:rsidRPr="00000000">
        <w:rPr>
          <w:rtl w:val="0"/>
        </w:rPr>
      </w:r>
    </w:p>
    <w:p w:rsidR="00000000" w:rsidDel="00000000" w:rsidP="00000000" w:rsidRDefault="00000000" w:rsidRPr="00000000" w14:paraId="000000A7">
      <w:pPr>
        <w:pStyle w:val="Heading2"/>
        <w:keepNext w:val="1"/>
        <w:spacing w:after="80" w:before="240" w:line="360" w:lineRule="auto"/>
        <w:rPr>
          <w:color w:val="000000"/>
        </w:rPr>
      </w:pPr>
      <w:bookmarkStart w:colFirst="0" w:colLast="0" w:name="_heading=h.8or1sgivnsjr" w:id="15"/>
      <w:bookmarkEnd w:id="15"/>
      <w:r w:rsidDel="00000000" w:rsidR="00000000" w:rsidRPr="00000000">
        <w:rPr>
          <w:color w:val="000000"/>
          <w:rtl w:val="0"/>
        </w:rPr>
        <w:t xml:space="preserve">4.1 Modelo tabular: RandomForest + IsolationForest</w:t>
      </w:r>
    </w:p>
    <w:p w:rsidR="00000000" w:rsidDel="00000000" w:rsidP="00000000" w:rsidRDefault="00000000" w:rsidRPr="00000000" w14:paraId="000000A8">
      <w:pPr>
        <w:keepNext w:val="1"/>
        <w:spacing w:after="40" w:before="160" w:line="360" w:lineRule="auto"/>
        <w:rPr/>
      </w:pPr>
      <w:r w:rsidDel="00000000" w:rsidR="00000000" w:rsidRPr="00000000">
        <w:rPr>
          <w:rFonts w:ascii="Calibri" w:cs="Calibri" w:eastAsia="Calibri" w:hAnsi="Calibri"/>
          <w:b w:val="1"/>
          <w:bCs w:val="1"/>
          <w:i w:val="1"/>
          <w:iCs w:val="1"/>
          <w:sz w:val="23"/>
          <w:szCs w:val="23"/>
          <w:rtl w:val="0"/>
        </w:rPr>
        <w:t xml:space="preserve">Justificación del modelo seleccionado</w:t>
      </w:r>
      <w:r w:rsidDel="00000000" w:rsidR="00000000" w:rsidRPr="00000000">
        <w:rPr>
          <w:rtl w:val="0"/>
        </w:rPr>
      </w:r>
    </w:p>
    <w:p w:rsidR="00000000" w:rsidDel="00000000" w:rsidP="00000000" w:rsidRDefault="00000000" w:rsidRPr="00000000" w14:paraId="000000A9">
      <w:pPr>
        <w:spacing w:after="80" w:line="360" w:lineRule="auto"/>
        <w:rPr/>
      </w:pPr>
      <w:r w:rsidDel="00000000" w:rsidR="00000000" w:rsidRPr="00000000">
        <w:rPr>
          <w:rFonts w:ascii="Calibri" w:cs="Calibri" w:eastAsia="Calibri" w:hAnsi="Calibri"/>
          <w:sz w:val="22"/>
          <w:szCs w:val="22"/>
          <w:rtl w:val="0"/>
        </w:rPr>
        <w:t xml:space="preserve">Se eligió RandomForest (scikit-learn) combinado con vectorización TF-IDF por las siguientes razones:</w:t>
      </w:r>
      <w:r w:rsidDel="00000000" w:rsidR="00000000" w:rsidRPr="00000000">
        <w:rPr>
          <w:rtl w:val="0"/>
        </w:rPr>
      </w:r>
    </w:p>
    <w:p w:rsidR="00000000" w:rsidDel="00000000" w:rsidP="00000000" w:rsidRDefault="00000000" w:rsidRPr="00000000" w14:paraId="000000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283" w:right="0" w:hanging="360"/>
        <w:jc w:val="left"/>
        <w:rPr/>
      </w:pP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Funciona eficientemente con datos tabulares mixtos (texto + numéricos).</w:t>
      </w:r>
      <w:r w:rsidDel="00000000" w:rsidR="00000000" w:rsidRPr="00000000">
        <w:rPr>
          <w:rtl w:val="0"/>
        </w:rPr>
      </w:r>
    </w:p>
    <w:p w:rsidR="00000000" w:rsidDel="00000000" w:rsidP="00000000" w:rsidRDefault="00000000" w:rsidRPr="00000000" w14:paraId="000000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283" w:right="0" w:hanging="360"/>
        <w:jc w:val="left"/>
        <w:rPr/>
      </w:pP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Robusto frente al desequilibrio de clases mediante class_weight='balanced'.</w:t>
      </w:r>
      <w:r w:rsidDel="00000000" w:rsidR="00000000" w:rsidRPr="00000000">
        <w:rPr>
          <w:rtl w:val="0"/>
        </w:rPr>
      </w:r>
    </w:p>
    <w:p w:rsidR="00000000" w:rsidDel="00000000" w:rsidP="00000000" w:rsidRDefault="00000000" w:rsidRPr="00000000" w14:paraId="000000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283" w:right="0" w:hanging="360"/>
        <w:jc w:val="left"/>
        <w:rPr/>
      </w:pP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Proporciona probabilidades de clase (predict_proba) necesarias para el ranking de diagnósticos.</w:t>
      </w:r>
      <w:r w:rsidDel="00000000" w:rsidR="00000000" w:rsidRPr="00000000">
        <w:rPr>
          <w:rtl w:val="0"/>
        </w:rPr>
      </w:r>
    </w:p>
    <w:p w:rsidR="00000000" w:rsidDel="00000000" w:rsidP="00000000" w:rsidRDefault="00000000" w:rsidRPr="00000000" w14:paraId="000000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283" w:right="0" w:hanging="360"/>
        <w:jc w:val="left"/>
        <w:rPr/>
      </w:pP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No requiere GPU ni infraestructura compleja para inferencia en tiempo real.</w:t>
      </w:r>
      <w:r w:rsidDel="00000000" w:rsidR="00000000" w:rsidRPr="00000000">
        <w:rPr>
          <w:rtl w:val="0"/>
        </w:rPr>
      </w:r>
    </w:p>
    <w:p w:rsidR="00000000" w:rsidDel="00000000" w:rsidP="00000000" w:rsidRDefault="00000000" w:rsidRPr="00000000" w14:paraId="000000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360" w:lineRule="auto"/>
        <w:ind w:left="283" w:right="0" w:hanging="360"/>
        <w:jc w:val="left"/>
        <w:rPr/>
      </w:pP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El fichero train_spark.py incluye imports opcionales de PySpark para escalabilidad futura, pero el backend sklearn es suficiente para el tamaño actual del dataset.</w:t>
      </w:r>
      <w:r w:rsidDel="00000000" w:rsidR="00000000" w:rsidRPr="00000000">
        <w:rPr>
          <w:rtl w:val="0"/>
        </w:rPr>
      </w:r>
    </w:p>
    <w:p w:rsidR="00000000" w:rsidDel="00000000" w:rsidP="00000000" w:rsidRDefault="00000000" w:rsidRPr="00000000" w14:paraId="000000AF">
      <w:pPr>
        <w:spacing w:after="80" w:line="360" w:lineRule="auto"/>
        <w:rPr/>
      </w:pPr>
      <w:r w:rsidDel="00000000" w:rsidR="00000000" w:rsidRPr="00000000">
        <w:rPr>
          <w:rFonts w:ascii="Calibri" w:cs="Calibri" w:eastAsia="Calibri" w:hAnsi="Calibri"/>
          <w:sz w:val="22"/>
          <w:szCs w:val="22"/>
          <w:rtl w:val="0"/>
        </w:rPr>
        <w:t xml:space="preserve">Para detección de anomalías se seleccionó IsolationForest por ser un método no supervisado capaz de identificar pacientes con perfiles inusuales sin necesidad de etiquetas de anomalía.</w:t>
      </w:r>
      <w:r w:rsidDel="00000000" w:rsidR="00000000" w:rsidRPr="00000000">
        <w:rPr>
          <w:rtl w:val="0"/>
        </w:rPr>
      </w:r>
    </w:p>
    <w:p w:rsidR="00000000" w:rsidDel="00000000" w:rsidP="00000000" w:rsidRDefault="00000000" w:rsidRPr="00000000" w14:paraId="000000B0">
      <w:pPr>
        <w:keepNext w:val="1"/>
        <w:spacing w:after="40" w:before="160" w:line="360" w:lineRule="auto"/>
        <w:rPr/>
      </w:pPr>
      <w:r w:rsidDel="00000000" w:rsidR="00000000" w:rsidRPr="00000000">
        <w:rPr>
          <w:rFonts w:ascii="Calibri" w:cs="Calibri" w:eastAsia="Calibri" w:hAnsi="Calibri"/>
          <w:b w:val="1"/>
          <w:bCs w:val="1"/>
          <w:i w:val="1"/>
          <w:iCs w:val="1"/>
          <w:sz w:val="23"/>
          <w:szCs w:val="23"/>
          <w:rtl w:val="0"/>
        </w:rPr>
        <w:t xml:space="preserve">Proceso de entrenamiento</w:t>
      </w:r>
      <w:r w:rsidDel="00000000" w:rsidR="00000000" w:rsidRPr="00000000">
        <w:rPr>
          <w:rtl w:val="0"/>
        </w:rPr>
      </w:r>
    </w:p>
    <w:p w:rsidR="00000000" w:rsidDel="00000000" w:rsidP="00000000" w:rsidRDefault="00000000" w:rsidRPr="00000000" w14:paraId="000000B1">
      <w:pPr>
        <w:spacing w:after="80" w:line="360" w:lineRule="auto"/>
        <w:rPr/>
      </w:pPr>
      <w:r w:rsidDel="00000000" w:rsidR="00000000" w:rsidRPr="00000000">
        <w:rPr>
          <w:rFonts w:ascii="Calibri" w:cs="Calibri" w:eastAsia="Calibri" w:hAnsi="Calibri"/>
          <w:sz w:val="22"/>
          <w:szCs w:val="22"/>
          <w:rtl w:val="0"/>
        </w:rPr>
        <w:t xml:space="preserve">El entrenamiento se realiza en train_spark.py con las siguientes etapas:</w:t>
      </w:r>
      <w:r w:rsidDel="00000000" w:rsidR="00000000" w:rsidRPr="00000000">
        <w:rPr>
          <w:rtl w:val="0"/>
        </w:rPr>
      </w:r>
    </w:p>
    <w:p w:rsidR="00000000" w:rsidDel="00000000" w:rsidP="00000000" w:rsidRDefault="00000000" w:rsidRPr="00000000" w14:paraId="000000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283" w:right="0" w:hanging="360"/>
        <w:jc w:val="left"/>
        <w:rPr/>
      </w:pP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Preparación: cálculo de days_stayed a partir de fechas de ingreso/alta y generación de la etiqueta risk_level mediante reglas clínicas (High: Cancer, Heart Disease, Stroke, estancia &gt;21 días o edad ≥75; Medium: Diabetes, COVID-19, estancia &gt;10 días; Low: resto).</w:t>
      </w:r>
      <w:r w:rsidDel="00000000" w:rsidR="00000000" w:rsidRPr="00000000">
        <w:rPr>
          <w:rtl w:val="0"/>
        </w:rPr>
      </w:r>
    </w:p>
    <w:p w:rsidR="00000000" w:rsidDel="00000000" w:rsidP="00000000" w:rsidRDefault="00000000" w:rsidRPr="00000000" w14:paraId="000000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283" w:right="0" w:hanging="360"/>
        <w:jc w:val="left"/>
        <w:rPr/>
      </w:pP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Symptom dropout (keep_prob=0.65): durante el entrenamiento, cada síntoma se mantiene con probabilidad 0,65 para simular historias clínicas incompletas y evitar memorización.</w:t>
      </w:r>
      <w:r w:rsidDel="00000000" w:rsidR="00000000" w:rsidRPr="00000000">
        <w:rPr>
          <w:rtl w:val="0"/>
        </w:rPr>
      </w:r>
    </w:p>
    <w:p w:rsidR="00000000" w:rsidDel="00000000" w:rsidP="00000000" w:rsidRDefault="00000000" w:rsidRPr="00000000" w14:paraId="000000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283" w:right="0" w:hanging="360"/>
        <w:jc w:val="left"/>
        <w:rPr/>
      </w:pP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Label noise (5%) en risk_level: el 5 % de las etiquetas se reemplazan aleatoriamente para reflejar la incertidumbre clínica real.</w:t>
      </w:r>
      <w:r w:rsidDel="00000000" w:rsidR="00000000" w:rsidRPr="00000000">
        <w:rPr>
          <w:rtl w:val="0"/>
        </w:rPr>
      </w:r>
    </w:p>
    <w:p w:rsidR="00000000" w:rsidDel="00000000" w:rsidP="00000000" w:rsidRDefault="00000000" w:rsidRPr="00000000" w14:paraId="000000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283" w:right="0" w:hanging="360"/>
        <w:jc w:val="left"/>
        <w:rPr/>
      </w:pP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Exclusión de days_stayed del vector de features de inferencia (no disponible en admisión — previene data leakage).</w:t>
      </w:r>
      <w:r w:rsidDel="00000000" w:rsidR="00000000" w:rsidRPr="00000000">
        <w:rPr>
          <w:rtl w:val="0"/>
        </w:rPr>
      </w:r>
    </w:p>
    <w:p w:rsidR="00000000" w:rsidDel="00000000" w:rsidP="00000000" w:rsidRDefault="00000000" w:rsidRPr="00000000" w14:paraId="000000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283" w:right="0" w:hanging="360"/>
        <w:jc w:val="left"/>
        <w:rPr/>
      </w:pP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TF-IDF: 400 features, bigramas (1,2), TF sublineal, min_df=2. Dos vectorizadores independientes para enfermedad y riesgo.</w:t>
      </w:r>
      <w:r w:rsidDel="00000000" w:rsidR="00000000" w:rsidRPr="00000000">
        <w:rPr>
          <w:rtl w:val="0"/>
        </w:rPr>
      </w:r>
    </w:p>
    <w:p w:rsidR="00000000" w:rsidDel="00000000" w:rsidP="00000000" w:rsidRDefault="00000000" w:rsidRPr="00000000" w14:paraId="000000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360" w:lineRule="auto"/>
        <w:ind w:left="283" w:right="0" w:hanging="360"/>
        <w:jc w:val="left"/>
        <w:rPr/>
      </w:pP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División 80/20 estratificada por clase. RandomForest con n_estimators=120.</w:t>
      </w:r>
      <w:r w:rsidDel="00000000" w:rsidR="00000000" w:rsidRPr="00000000">
        <w:rPr>
          <w:rtl w:val="0"/>
        </w:rPr>
      </w:r>
    </w:p>
    <w:p w:rsidR="00000000" w:rsidDel="00000000" w:rsidP="00000000" w:rsidRDefault="00000000" w:rsidRPr="00000000" w14:paraId="000000B8">
      <w:pPr>
        <w:keepNext w:val="1"/>
        <w:spacing w:after="40" w:before="160" w:line="360" w:lineRule="auto"/>
        <w:rPr/>
      </w:pPr>
      <w:r w:rsidDel="00000000" w:rsidR="00000000" w:rsidRPr="00000000">
        <w:rPr>
          <w:rFonts w:ascii="Calibri" w:cs="Calibri" w:eastAsia="Calibri" w:hAnsi="Calibri"/>
          <w:b w:val="1"/>
          <w:bCs w:val="1"/>
          <w:i w:val="1"/>
          <w:iCs w:val="1"/>
          <w:sz w:val="23"/>
          <w:szCs w:val="23"/>
          <w:rtl w:val="0"/>
        </w:rPr>
        <w:t xml:space="preserve">Evaluación mediante métricas</w:t>
      </w:r>
      <w:r w:rsidDel="00000000" w:rsidR="00000000" w:rsidRPr="00000000">
        <w:rPr>
          <w:rtl w:val="0"/>
        </w:rPr>
      </w:r>
    </w:p>
    <w:p w:rsidR="00000000" w:rsidDel="00000000" w:rsidP="00000000" w:rsidRDefault="00000000" w:rsidRPr="00000000" w14:paraId="000000B9">
      <w:pPr>
        <w:spacing w:after="80" w:line="360" w:lineRule="auto"/>
        <w:rPr/>
      </w:pPr>
      <w:r w:rsidDel="00000000" w:rsidR="00000000" w:rsidRPr="00000000">
        <w:rPr>
          <w:rFonts w:ascii="Calibri" w:cs="Calibri" w:eastAsia="Calibri" w:hAnsi="Calibri"/>
          <w:sz w:val="22"/>
          <w:szCs w:val="22"/>
          <w:rtl w:val="0"/>
        </w:rPr>
        <w:t xml:space="preserve">Se evalúa sobre el conjunto de test y mediante validación cruzada estratificada de 3 folds. Se generan los classification_report completos (precisión, recall, F1 por clase) para ambos modelos, persistidos en models-ia/models/metrics.json.</w:t>
      </w:r>
      <w:r w:rsidDel="00000000" w:rsidR="00000000" w:rsidRPr="00000000">
        <w:rPr>
          <w:rtl w:val="0"/>
        </w:rPr>
      </w:r>
    </w:p>
    <w:tbl>
      <w:tblPr>
        <w:tblStyle w:val="Table4"/>
        <w:tblW w:w="8787.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929"/>
        <w:gridCol w:w="2929"/>
        <w:gridCol w:w="2929"/>
        <w:tblGridChange w:id="0">
          <w:tblGrid>
            <w:gridCol w:w="2929"/>
            <w:gridCol w:w="2929"/>
            <w:gridCol w:w="2929"/>
          </w:tblGrid>
        </w:tblGridChange>
      </w:tblGrid>
      <w:tr>
        <w:trPr>
          <w:cantSplit w:val="0"/>
          <w:tblHeader w:val="0"/>
        </w:trPr>
        <w:tc>
          <w:tcPr>
            <w:shd w:fill="ffffff" w:val="clear"/>
            <w:vAlign w:val="center"/>
          </w:tcPr>
          <w:p w:rsidR="00000000" w:rsidDel="00000000" w:rsidP="00000000" w:rsidRDefault="00000000" w:rsidRPr="00000000" w14:paraId="000000BA">
            <w:pPr>
              <w:spacing w:after="40" w:before="40" w:line="360" w:lineRule="auto"/>
              <w:rPr/>
            </w:pPr>
            <w:r w:rsidDel="00000000" w:rsidR="00000000" w:rsidRPr="00000000">
              <w:rPr>
                <w:rFonts w:ascii="Calibri" w:cs="Calibri" w:eastAsia="Calibri" w:hAnsi="Calibri"/>
                <w:b w:val="1"/>
                <w:bCs w:val="1"/>
                <w:sz w:val="20"/>
                <w:szCs w:val="20"/>
                <w:rtl w:val="0"/>
              </w:rPr>
              <w:t xml:space="preserve">Modelo</w:t>
            </w:r>
            <w:r w:rsidDel="00000000" w:rsidR="00000000" w:rsidRPr="00000000">
              <w:rPr>
                <w:rtl w:val="0"/>
              </w:rPr>
            </w:r>
          </w:p>
        </w:tc>
        <w:tc>
          <w:tcPr>
            <w:shd w:fill="ffffff" w:val="clear"/>
            <w:vAlign w:val="center"/>
          </w:tcPr>
          <w:p w:rsidR="00000000" w:rsidDel="00000000" w:rsidP="00000000" w:rsidRDefault="00000000" w:rsidRPr="00000000" w14:paraId="000000BB">
            <w:pPr>
              <w:spacing w:after="40" w:before="40" w:line="360" w:lineRule="auto"/>
              <w:rPr/>
            </w:pPr>
            <w:r w:rsidDel="00000000" w:rsidR="00000000" w:rsidRPr="00000000">
              <w:rPr>
                <w:rFonts w:ascii="Calibri" w:cs="Calibri" w:eastAsia="Calibri" w:hAnsi="Calibri"/>
                <w:b w:val="1"/>
                <w:bCs w:val="1"/>
                <w:sz w:val="20"/>
                <w:szCs w:val="20"/>
                <w:rtl w:val="0"/>
              </w:rPr>
              <w:t xml:space="preserve">Métrica</w:t>
            </w:r>
            <w:r w:rsidDel="00000000" w:rsidR="00000000" w:rsidRPr="00000000">
              <w:rPr>
                <w:rtl w:val="0"/>
              </w:rPr>
            </w:r>
          </w:p>
        </w:tc>
        <w:tc>
          <w:tcPr>
            <w:shd w:fill="ffffff" w:val="clear"/>
            <w:vAlign w:val="center"/>
          </w:tcPr>
          <w:p w:rsidR="00000000" w:rsidDel="00000000" w:rsidP="00000000" w:rsidRDefault="00000000" w:rsidRPr="00000000" w14:paraId="000000BC">
            <w:pPr>
              <w:spacing w:after="40" w:before="40" w:line="360" w:lineRule="auto"/>
              <w:rPr/>
            </w:pPr>
            <w:r w:rsidDel="00000000" w:rsidR="00000000" w:rsidRPr="00000000">
              <w:rPr>
                <w:rFonts w:ascii="Calibri" w:cs="Calibri" w:eastAsia="Calibri" w:hAnsi="Calibri"/>
                <w:b w:val="1"/>
                <w:bCs w:val="1"/>
                <w:sz w:val="20"/>
                <w:szCs w:val="20"/>
                <w:rtl w:val="0"/>
              </w:rPr>
              <w:t xml:space="preserve">Metodología</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0BD">
            <w:pPr>
              <w:spacing w:after="20" w:before="20" w:line="360" w:lineRule="auto"/>
              <w:rPr/>
            </w:pPr>
            <w:r w:rsidDel="00000000" w:rsidR="00000000" w:rsidRPr="00000000">
              <w:rPr>
                <w:rFonts w:ascii="Calibri" w:cs="Calibri" w:eastAsia="Calibri" w:hAnsi="Calibri"/>
                <w:sz w:val="20"/>
                <w:szCs w:val="20"/>
                <w:rtl w:val="0"/>
              </w:rPr>
              <w:t xml:space="preserve">Clasificador de enfermedad</w:t>
            </w:r>
            <w:r w:rsidDel="00000000" w:rsidR="00000000" w:rsidRPr="00000000">
              <w:rPr>
                <w:rtl w:val="0"/>
              </w:rPr>
            </w:r>
          </w:p>
        </w:tc>
        <w:tc>
          <w:tcPr>
            <w:shd w:fill="ffffff" w:val="clear"/>
            <w:vAlign w:val="center"/>
          </w:tcPr>
          <w:p w:rsidR="00000000" w:rsidDel="00000000" w:rsidP="00000000" w:rsidRDefault="00000000" w:rsidRPr="00000000" w14:paraId="000000BE">
            <w:pPr>
              <w:spacing w:after="20" w:before="20" w:line="360" w:lineRule="auto"/>
              <w:rPr/>
            </w:pPr>
            <w:r w:rsidDel="00000000" w:rsidR="00000000" w:rsidRPr="00000000">
              <w:rPr>
                <w:rFonts w:ascii="Calibri" w:cs="Calibri" w:eastAsia="Calibri" w:hAnsi="Calibri"/>
                <w:sz w:val="20"/>
                <w:szCs w:val="20"/>
                <w:rtl w:val="0"/>
              </w:rPr>
              <w:t xml:space="preserve">Accuracy (test) + F1 weighted</w:t>
            </w:r>
            <w:r w:rsidDel="00000000" w:rsidR="00000000" w:rsidRPr="00000000">
              <w:rPr>
                <w:rtl w:val="0"/>
              </w:rPr>
            </w:r>
          </w:p>
        </w:tc>
        <w:tc>
          <w:tcPr>
            <w:shd w:fill="ffffff" w:val="clear"/>
            <w:vAlign w:val="center"/>
          </w:tcPr>
          <w:p w:rsidR="00000000" w:rsidDel="00000000" w:rsidP="00000000" w:rsidRDefault="00000000" w:rsidRPr="00000000" w14:paraId="000000BF">
            <w:pPr>
              <w:spacing w:after="20" w:before="20" w:line="360" w:lineRule="auto"/>
              <w:rPr/>
            </w:pPr>
            <w:r w:rsidDel="00000000" w:rsidR="00000000" w:rsidRPr="00000000">
              <w:rPr>
                <w:rFonts w:ascii="Calibri" w:cs="Calibri" w:eastAsia="Calibri" w:hAnsi="Calibri"/>
                <w:sz w:val="20"/>
                <w:szCs w:val="20"/>
                <w:rtl w:val="0"/>
              </w:rPr>
              <w:t xml:space="preserve">80/20 split + CV 3-fold estratificado</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0C0">
            <w:pPr>
              <w:spacing w:after="20" w:before="20" w:line="360" w:lineRule="auto"/>
              <w:rPr/>
            </w:pPr>
            <w:r w:rsidDel="00000000" w:rsidR="00000000" w:rsidRPr="00000000">
              <w:rPr>
                <w:rFonts w:ascii="Calibri" w:cs="Calibri" w:eastAsia="Calibri" w:hAnsi="Calibri"/>
                <w:sz w:val="20"/>
                <w:szCs w:val="20"/>
                <w:rtl w:val="0"/>
              </w:rPr>
              <w:t xml:space="preserve">Clasificador de riesgo</w:t>
            </w:r>
            <w:r w:rsidDel="00000000" w:rsidR="00000000" w:rsidRPr="00000000">
              <w:rPr>
                <w:rtl w:val="0"/>
              </w:rPr>
            </w:r>
          </w:p>
        </w:tc>
        <w:tc>
          <w:tcPr>
            <w:shd w:fill="ffffff" w:val="clear"/>
            <w:vAlign w:val="center"/>
          </w:tcPr>
          <w:p w:rsidR="00000000" w:rsidDel="00000000" w:rsidP="00000000" w:rsidRDefault="00000000" w:rsidRPr="00000000" w14:paraId="000000C1">
            <w:pPr>
              <w:spacing w:after="20" w:before="20" w:line="360" w:lineRule="auto"/>
              <w:rPr/>
            </w:pPr>
            <w:r w:rsidDel="00000000" w:rsidR="00000000" w:rsidRPr="00000000">
              <w:rPr>
                <w:rFonts w:ascii="Calibri" w:cs="Calibri" w:eastAsia="Calibri" w:hAnsi="Calibri"/>
                <w:sz w:val="20"/>
                <w:szCs w:val="20"/>
                <w:rtl w:val="0"/>
              </w:rPr>
              <w:t xml:space="preserve">Accuracy (test) + F1 weighted</w:t>
            </w:r>
            <w:r w:rsidDel="00000000" w:rsidR="00000000" w:rsidRPr="00000000">
              <w:rPr>
                <w:rtl w:val="0"/>
              </w:rPr>
            </w:r>
          </w:p>
        </w:tc>
        <w:tc>
          <w:tcPr>
            <w:shd w:fill="ffffff" w:val="clear"/>
            <w:vAlign w:val="center"/>
          </w:tcPr>
          <w:p w:rsidR="00000000" w:rsidDel="00000000" w:rsidP="00000000" w:rsidRDefault="00000000" w:rsidRPr="00000000" w14:paraId="000000C2">
            <w:pPr>
              <w:spacing w:after="20" w:before="20" w:line="360" w:lineRule="auto"/>
              <w:rPr/>
            </w:pPr>
            <w:r w:rsidDel="00000000" w:rsidR="00000000" w:rsidRPr="00000000">
              <w:rPr>
                <w:rFonts w:ascii="Calibri" w:cs="Calibri" w:eastAsia="Calibri" w:hAnsi="Calibri"/>
                <w:sz w:val="20"/>
                <w:szCs w:val="20"/>
                <w:rtl w:val="0"/>
              </w:rPr>
              <w:t xml:space="preserve">80/20 split + CV 3-fold estratificado</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0C3">
            <w:pPr>
              <w:spacing w:after="20" w:before="20" w:line="360" w:lineRule="auto"/>
              <w:rPr/>
            </w:pPr>
            <w:r w:rsidDel="00000000" w:rsidR="00000000" w:rsidRPr="00000000">
              <w:rPr>
                <w:rFonts w:ascii="Calibri" w:cs="Calibri" w:eastAsia="Calibri" w:hAnsi="Calibri"/>
                <w:sz w:val="20"/>
                <w:szCs w:val="20"/>
                <w:rtl w:val="0"/>
              </w:rPr>
              <w:t xml:space="preserve">IsolationForest</w:t>
            </w:r>
            <w:r w:rsidDel="00000000" w:rsidR="00000000" w:rsidRPr="00000000">
              <w:rPr>
                <w:rtl w:val="0"/>
              </w:rPr>
            </w:r>
          </w:p>
        </w:tc>
        <w:tc>
          <w:tcPr>
            <w:shd w:fill="ffffff" w:val="clear"/>
            <w:vAlign w:val="center"/>
          </w:tcPr>
          <w:p w:rsidR="00000000" w:rsidDel="00000000" w:rsidP="00000000" w:rsidRDefault="00000000" w:rsidRPr="00000000" w14:paraId="000000C4">
            <w:pPr>
              <w:spacing w:after="20" w:before="20" w:line="360" w:lineRule="auto"/>
              <w:rPr/>
            </w:pPr>
            <w:r w:rsidDel="00000000" w:rsidR="00000000" w:rsidRPr="00000000">
              <w:rPr>
                <w:rFonts w:ascii="Calibri" w:cs="Calibri" w:eastAsia="Calibri" w:hAnsi="Calibri"/>
                <w:sz w:val="20"/>
                <w:szCs w:val="20"/>
                <w:rtl w:val="0"/>
              </w:rPr>
              <w:t xml:space="preserve">decision_function + predicción binaria</w:t>
            </w:r>
            <w:r w:rsidDel="00000000" w:rsidR="00000000" w:rsidRPr="00000000">
              <w:rPr>
                <w:rtl w:val="0"/>
              </w:rPr>
            </w:r>
          </w:p>
        </w:tc>
        <w:tc>
          <w:tcPr>
            <w:shd w:fill="ffffff" w:val="clear"/>
            <w:vAlign w:val="center"/>
          </w:tcPr>
          <w:p w:rsidR="00000000" w:rsidDel="00000000" w:rsidP="00000000" w:rsidRDefault="00000000" w:rsidRPr="00000000" w14:paraId="000000C5">
            <w:pPr>
              <w:spacing w:after="20" w:before="20" w:line="360" w:lineRule="auto"/>
              <w:rPr/>
            </w:pPr>
            <w:r w:rsidDel="00000000" w:rsidR="00000000" w:rsidRPr="00000000">
              <w:rPr>
                <w:rFonts w:ascii="Calibri" w:cs="Calibri" w:eastAsia="Calibri" w:hAnsi="Calibri"/>
                <w:sz w:val="20"/>
                <w:szCs w:val="20"/>
                <w:rtl w:val="0"/>
              </w:rPr>
              <w:t xml:space="preserve">contamination=0.02 (2% anomalías esperadas)</w:t>
            </w:r>
            <w:r w:rsidDel="00000000" w:rsidR="00000000" w:rsidRPr="00000000">
              <w:rPr>
                <w:rtl w:val="0"/>
              </w:rPr>
            </w:r>
          </w:p>
        </w:tc>
      </w:tr>
    </w:tbl>
    <w:p w:rsidR="00000000" w:rsidDel="00000000" w:rsidP="00000000" w:rsidRDefault="00000000" w:rsidRPr="00000000" w14:paraId="000000C6">
      <w:pPr>
        <w:spacing w:line="360" w:lineRule="auto"/>
        <w:rPr/>
      </w:pPr>
      <w:r w:rsidDel="00000000" w:rsidR="00000000" w:rsidRPr="00000000">
        <w:rPr>
          <w:rtl w:val="0"/>
        </w:rPr>
      </w:r>
    </w:p>
    <w:p w:rsidR="00000000" w:rsidDel="00000000" w:rsidP="00000000" w:rsidRDefault="00000000" w:rsidRPr="00000000" w14:paraId="000000C7">
      <w:pPr>
        <w:keepNext w:val="1"/>
        <w:spacing w:after="40" w:before="160" w:line="360" w:lineRule="auto"/>
        <w:rPr/>
      </w:pPr>
      <w:r w:rsidDel="00000000" w:rsidR="00000000" w:rsidRPr="00000000">
        <w:rPr>
          <w:rFonts w:ascii="Calibri" w:cs="Calibri" w:eastAsia="Calibri" w:hAnsi="Calibri"/>
          <w:b w:val="1"/>
          <w:bCs w:val="1"/>
          <w:i w:val="1"/>
          <w:iCs w:val="1"/>
          <w:sz w:val="23"/>
          <w:szCs w:val="23"/>
          <w:rtl w:val="0"/>
        </w:rPr>
        <w:t xml:space="preserve">Resultados obtenidos</w:t>
      </w:r>
      <w:r w:rsidDel="00000000" w:rsidR="00000000" w:rsidRPr="00000000">
        <w:rPr>
          <w:rtl w:val="0"/>
        </w:rPr>
      </w:r>
    </w:p>
    <w:p w:rsidR="00000000" w:rsidDel="00000000" w:rsidP="00000000" w:rsidRDefault="00000000" w:rsidRPr="00000000" w14:paraId="000000C8">
      <w:pPr>
        <w:spacing w:after="80" w:line="36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Los resultados exactos quedan registrados en models-ia/models/metrics.json tras cada entrenamiento y se exponen en tiempo real mediante GET /api/ai/model-info. El panel de administración visualiza accuracy, F1 y el reporte por clase. La inferencia devuelve las top-5 enfermedades con su porcentaje de confianza, el nivel de riesgo con recomendaciones clínicas y el score de anomalía del caso.</w:t>
      </w:r>
    </w:p>
    <w:p w:rsidR="00000000" w:rsidDel="00000000" w:rsidP="00000000" w:rsidRDefault="00000000" w:rsidRPr="00000000" w14:paraId="000000C9">
      <w:pPr>
        <w:spacing w:after="80" w:line="360" w:lineRule="auto"/>
        <w:rPr/>
      </w:pPr>
      <w:r w:rsidDel="00000000" w:rsidR="00000000" w:rsidRPr="00000000">
        <w:rPr>
          <w:rtl w:val="0"/>
        </w:rPr>
      </w:r>
    </w:p>
    <w:p w:rsidR="00000000" w:rsidDel="00000000" w:rsidP="00000000" w:rsidRDefault="00000000" w:rsidRPr="00000000" w14:paraId="000000CA">
      <w:pPr>
        <w:spacing w:after="80" w:line="360" w:lineRule="auto"/>
        <w:rPr/>
      </w:pPr>
      <w:r w:rsidDel="00000000" w:rsidR="00000000" w:rsidRPr="00000000">
        <w:rPr>
          <w:rtl w:val="0"/>
        </w:rPr>
      </w:r>
    </w:p>
    <w:p w:rsidR="00000000" w:rsidDel="00000000" w:rsidP="00000000" w:rsidRDefault="00000000" w:rsidRPr="00000000" w14:paraId="000000CB">
      <w:pPr>
        <w:spacing w:after="80" w:line="360" w:lineRule="auto"/>
        <w:rPr/>
      </w:pPr>
      <w:r w:rsidDel="00000000" w:rsidR="00000000" w:rsidRPr="00000000">
        <w:rPr>
          <w:rtl w:val="0"/>
        </w:rPr>
      </w:r>
    </w:p>
    <w:p w:rsidR="00000000" w:rsidDel="00000000" w:rsidP="00000000" w:rsidRDefault="00000000" w:rsidRPr="00000000" w14:paraId="000000CC">
      <w:pPr>
        <w:spacing w:after="80" w:line="360" w:lineRule="auto"/>
        <w:rPr/>
      </w:pPr>
      <w:r w:rsidDel="00000000" w:rsidR="00000000" w:rsidRPr="00000000">
        <w:rPr>
          <w:rtl w:val="0"/>
        </w:rPr>
      </w:r>
    </w:p>
    <w:p w:rsidR="00000000" w:rsidDel="00000000" w:rsidP="00000000" w:rsidRDefault="00000000" w:rsidRPr="00000000" w14:paraId="000000CD">
      <w:pPr>
        <w:spacing w:after="80" w:line="360" w:lineRule="auto"/>
        <w:rPr/>
      </w:pPr>
      <w:r w:rsidDel="00000000" w:rsidR="00000000" w:rsidRPr="00000000">
        <w:rPr>
          <w:rtl w:val="0"/>
        </w:rPr>
      </w:r>
    </w:p>
    <w:p w:rsidR="00000000" w:rsidDel="00000000" w:rsidP="00000000" w:rsidRDefault="00000000" w:rsidRPr="00000000" w14:paraId="000000CE">
      <w:pPr>
        <w:spacing w:after="80" w:line="360" w:lineRule="auto"/>
        <w:rPr/>
      </w:pPr>
      <w:r w:rsidDel="00000000" w:rsidR="00000000" w:rsidRPr="00000000">
        <w:rPr>
          <w:rtl w:val="0"/>
        </w:rPr>
      </w:r>
    </w:p>
    <w:p w:rsidR="00000000" w:rsidDel="00000000" w:rsidP="00000000" w:rsidRDefault="00000000" w:rsidRPr="00000000" w14:paraId="000000CF">
      <w:pPr>
        <w:spacing w:after="80" w:line="360" w:lineRule="auto"/>
        <w:rPr/>
      </w:pPr>
      <w:r w:rsidDel="00000000" w:rsidR="00000000" w:rsidRPr="00000000">
        <w:rPr>
          <w:rtl w:val="0"/>
        </w:rPr>
      </w:r>
    </w:p>
    <w:p w:rsidR="00000000" w:rsidDel="00000000" w:rsidP="00000000" w:rsidRDefault="00000000" w:rsidRPr="00000000" w14:paraId="000000D0">
      <w:pPr>
        <w:spacing w:after="80" w:line="360" w:lineRule="auto"/>
        <w:rPr/>
      </w:pPr>
      <w:r w:rsidDel="00000000" w:rsidR="00000000" w:rsidRPr="00000000">
        <w:rPr>
          <w:rtl w:val="0"/>
        </w:rPr>
      </w:r>
    </w:p>
    <w:p w:rsidR="00000000" w:rsidDel="00000000" w:rsidP="00000000" w:rsidRDefault="00000000" w:rsidRPr="00000000" w14:paraId="000000D1">
      <w:pPr>
        <w:spacing w:after="80" w:line="360" w:lineRule="auto"/>
        <w:rPr/>
      </w:pPr>
      <w:r w:rsidDel="00000000" w:rsidR="00000000" w:rsidRPr="00000000">
        <w:rPr>
          <w:rtl w:val="0"/>
        </w:rPr>
      </w:r>
    </w:p>
    <w:p w:rsidR="00000000" w:rsidDel="00000000" w:rsidP="00000000" w:rsidRDefault="00000000" w:rsidRPr="00000000" w14:paraId="000000D2">
      <w:pPr>
        <w:pStyle w:val="Heading2"/>
        <w:keepNext w:val="1"/>
        <w:spacing w:after="80" w:before="240" w:line="360" w:lineRule="auto"/>
        <w:rPr>
          <w:color w:val="000000"/>
        </w:rPr>
      </w:pPr>
      <w:bookmarkStart w:colFirst="0" w:colLast="0" w:name="_heading=h.z5oalelsgnza" w:id="16"/>
      <w:bookmarkEnd w:id="16"/>
      <w:r w:rsidDel="00000000" w:rsidR="00000000" w:rsidRPr="00000000">
        <w:rPr>
          <w:color w:val="000000"/>
          <w:rtl w:val="0"/>
        </w:rPr>
        <w:t xml:space="preserve">4.2 CNN para radiografías</w:t>
      </w:r>
    </w:p>
    <w:p w:rsidR="00000000" w:rsidDel="00000000" w:rsidP="00000000" w:rsidRDefault="00000000" w:rsidRPr="00000000" w14:paraId="000000D3">
      <w:pPr>
        <w:keepNext w:val="1"/>
        <w:spacing w:after="40" w:before="160" w:line="360" w:lineRule="auto"/>
        <w:rPr/>
      </w:pPr>
      <w:r w:rsidDel="00000000" w:rsidR="00000000" w:rsidRPr="00000000">
        <w:rPr>
          <w:rFonts w:ascii="Calibri" w:cs="Calibri" w:eastAsia="Calibri" w:hAnsi="Calibri"/>
          <w:b w:val="1"/>
          <w:bCs w:val="1"/>
          <w:i w:val="1"/>
          <w:iCs w:val="1"/>
          <w:sz w:val="23"/>
          <w:szCs w:val="23"/>
          <w:rtl w:val="0"/>
        </w:rPr>
        <w:t xml:space="preserve">Justificación del modelo seleccionado</w:t>
      </w:r>
      <w:r w:rsidDel="00000000" w:rsidR="00000000" w:rsidRPr="00000000">
        <w:rPr>
          <w:rtl w:val="0"/>
        </w:rPr>
      </w:r>
    </w:p>
    <w:p w:rsidR="00000000" w:rsidDel="00000000" w:rsidP="00000000" w:rsidRDefault="00000000" w:rsidRPr="00000000" w14:paraId="000000D4">
      <w:pPr>
        <w:spacing w:after="80" w:line="360" w:lineRule="auto"/>
        <w:rPr/>
      </w:pPr>
      <w:r w:rsidDel="00000000" w:rsidR="00000000" w:rsidRPr="00000000">
        <w:rPr>
          <w:rFonts w:ascii="Calibri" w:cs="Calibri" w:eastAsia="Calibri" w:hAnsi="Calibri"/>
          <w:sz w:val="22"/>
          <w:szCs w:val="22"/>
          <w:rtl w:val="0"/>
        </w:rPr>
        <w:t xml:space="preserve">MobileNetV2 con transfer learning desde ImageNet fue seleccionado por su arquitectura ligera (3,4 M parámetros frente a &gt;25 M de VGG o ResNet-50), su excelente balance precisión/velocidad apto para entornos sin GPU potente, y su amplio soporte en TensorFlow/Keras. El preentrenamiento en ImageNet aporta extractores de características visuales directamente aplicables a imágenes médicas.</w:t>
      </w:r>
      <w:r w:rsidDel="00000000" w:rsidR="00000000" w:rsidRPr="00000000">
        <w:rPr>
          <w:rtl w:val="0"/>
        </w:rPr>
      </w:r>
    </w:p>
    <w:p w:rsidR="00000000" w:rsidDel="00000000" w:rsidP="00000000" w:rsidRDefault="00000000" w:rsidRPr="00000000" w14:paraId="000000D5">
      <w:pPr>
        <w:keepNext w:val="1"/>
        <w:spacing w:after="40" w:before="160" w:line="360" w:lineRule="auto"/>
        <w:rPr/>
      </w:pPr>
      <w:r w:rsidDel="00000000" w:rsidR="00000000" w:rsidRPr="00000000">
        <w:rPr>
          <w:rFonts w:ascii="Calibri" w:cs="Calibri" w:eastAsia="Calibri" w:hAnsi="Calibri"/>
          <w:b w:val="1"/>
          <w:bCs w:val="1"/>
          <w:i w:val="1"/>
          <w:iCs w:val="1"/>
          <w:sz w:val="23"/>
          <w:szCs w:val="23"/>
          <w:rtl w:val="0"/>
        </w:rPr>
        <w:t xml:space="preserve">Proceso de entrenamiento</w:t>
      </w:r>
      <w:r w:rsidDel="00000000" w:rsidR="00000000" w:rsidRPr="00000000">
        <w:rPr>
          <w:rtl w:val="0"/>
        </w:rPr>
      </w:r>
    </w:p>
    <w:p w:rsidR="00000000" w:rsidDel="00000000" w:rsidP="00000000" w:rsidRDefault="00000000" w:rsidRPr="00000000" w14:paraId="000000D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283" w:right="0" w:hanging="360"/>
        <w:jc w:val="left"/>
        <w:rPr/>
      </w:pP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Dataset unificado: se combinan las tres fuentes en un directorio temporal. Las imágenes COVID (~60) se sobremuestrean ×40 en entrenamiento para compensar el desequilibrio.</w:t>
      </w:r>
      <w:r w:rsidDel="00000000" w:rsidR="00000000" w:rsidRPr="00000000">
        <w:rPr>
          <w:rtl w:val="0"/>
        </w:rPr>
      </w:r>
    </w:p>
    <w:p w:rsidR="00000000" w:rsidDel="00000000" w:rsidP="00000000" w:rsidRDefault="00000000" w:rsidRPr="00000000" w14:paraId="000000D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283" w:right="0" w:hanging="360"/>
        <w:jc w:val="left"/>
        <w:rPr/>
      </w:pP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Augmentación: rotación ±20°, desplazamiento ±15 %, shear 10 %, zoom ±20 %, flip horizontal, brillo [0.8–1.2]. Validación split 15 %.</w:t>
      </w:r>
      <w:r w:rsidDel="00000000" w:rsidR="00000000" w:rsidRPr="00000000">
        <w:rPr>
          <w:rtl w:val="0"/>
        </w:rPr>
      </w:r>
    </w:p>
    <w:p w:rsidR="00000000" w:rsidDel="00000000" w:rsidP="00000000" w:rsidRDefault="00000000" w:rsidRPr="00000000" w14:paraId="000000D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283" w:right="0" w:hanging="360"/>
        <w:jc w:val="left"/>
        <w:rPr/>
      </w:pP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Pesos de clase: calculados automáticamente con compute_class_weight('balanced').</w:t>
      </w:r>
      <w:r w:rsidDel="00000000" w:rsidR="00000000" w:rsidRPr="00000000">
        <w:rPr>
          <w:rtl w:val="0"/>
        </w:rPr>
      </w:r>
    </w:p>
    <w:p w:rsidR="00000000" w:rsidDel="00000000" w:rsidP="00000000" w:rsidRDefault="00000000" w:rsidRPr="00000000" w14:paraId="000000D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283" w:right="0" w:hanging="360"/>
        <w:jc w:val="left"/>
        <w:rPr/>
      </w:pP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Fase 1 (epochs/2): solo se entrena la cabeza clasificadora con base congelada. LR=1e-3.</w:t>
      </w:r>
      <w:r w:rsidDel="00000000" w:rsidR="00000000" w:rsidRPr="00000000">
        <w:rPr>
          <w:rtl w:val="0"/>
        </w:rPr>
      </w:r>
    </w:p>
    <w:p w:rsidR="00000000" w:rsidDel="00000000" w:rsidP="00000000" w:rsidRDefault="00000000" w:rsidRPr="00000000" w14:paraId="000000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283" w:right="0" w:hanging="360"/>
        <w:jc w:val="left"/>
        <w:rPr/>
      </w:pP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Fase 2 (epochs/2): fine-tuning de las últimas 30 capas de MobileNetV2. LR=1e-4.</w:t>
      </w:r>
      <w:r w:rsidDel="00000000" w:rsidR="00000000" w:rsidRPr="00000000">
        <w:rPr>
          <w:rtl w:val="0"/>
        </w:rPr>
      </w:r>
    </w:p>
    <w:p w:rsidR="00000000" w:rsidDel="00000000" w:rsidP="00000000" w:rsidRDefault="00000000" w:rsidRPr="00000000" w14:paraId="000000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283" w:right="0" w:hanging="360"/>
        <w:jc w:val="left"/>
        <w:rPr/>
      </w:pP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Callbacks: EarlyStopping (patience=5), ReduceLROnPlateau (factor=0.5), ModelCheckpoint (mejor val_accuracy).</w:t>
      </w:r>
      <w:r w:rsidDel="00000000" w:rsidR="00000000" w:rsidRPr="00000000">
        <w:rPr>
          <w:rtl w:val="0"/>
        </w:rPr>
      </w:r>
    </w:p>
    <w:p w:rsidR="00000000" w:rsidDel="00000000" w:rsidP="00000000" w:rsidRDefault="00000000" w:rsidRPr="00000000" w14:paraId="000000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360" w:lineRule="auto"/>
        <w:ind w:left="283" w:right="0" w:hanging="360"/>
        <w:jc w:val="left"/>
        <w:rPr/>
      </w:pP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Arquitectura de la cabeza: GlobalAveragePooling2D → BatchNormalization → Dense(256, relu) → Dropout(0.4) → Dense(128, relu) → Dropout(0.3) → Dense(3, softmax).</w:t>
      </w:r>
      <w:r w:rsidDel="00000000" w:rsidR="00000000" w:rsidRPr="00000000">
        <w:rPr>
          <w:rtl w:val="0"/>
        </w:rPr>
      </w:r>
    </w:p>
    <w:p w:rsidR="00000000" w:rsidDel="00000000" w:rsidP="00000000" w:rsidRDefault="00000000" w:rsidRPr="00000000" w14:paraId="000000DD">
      <w:pPr>
        <w:keepNext w:val="1"/>
        <w:spacing w:after="40" w:before="160" w:line="360" w:lineRule="auto"/>
        <w:rPr/>
      </w:pPr>
      <w:r w:rsidDel="00000000" w:rsidR="00000000" w:rsidRPr="00000000">
        <w:rPr>
          <w:rFonts w:ascii="Calibri" w:cs="Calibri" w:eastAsia="Calibri" w:hAnsi="Calibri"/>
          <w:b w:val="1"/>
          <w:bCs w:val="1"/>
          <w:i w:val="1"/>
          <w:iCs w:val="1"/>
          <w:sz w:val="23"/>
          <w:szCs w:val="23"/>
          <w:rtl w:val="0"/>
        </w:rPr>
        <w:t xml:space="preserve">Evaluación mediante métricas</w:t>
      </w:r>
      <w:r w:rsidDel="00000000" w:rsidR="00000000" w:rsidRPr="00000000">
        <w:rPr>
          <w:rtl w:val="0"/>
        </w:rPr>
      </w:r>
    </w:p>
    <w:p w:rsidR="00000000" w:rsidDel="00000000" w:rsidP="00000000" w:rsidRDefault="00000000" w:rsidRPr="00000000" w14:paraId="000000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283" w:right="0" w:hanging="360"/>
        <w:jc w:val="left"/>
        <w:rPr/>
      </w:pP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Accuracy en test set.</w:t>
      </w:r>
      <w:r w:rsidDel="00000000" w:rsidR="00000000" w:rsidRPr="00000000">
        <w:rPr>
          <w:rtl w:val="0"/>
        </w:rPr>
      </w:r>
    </w:p>
    <w:p w:rsidR="00000000" w:rsidDel="00000000" w:rsidP="00000000" w:rsidRDefault="00000000" w:rsidRPr="00000000" w14:paraId="000000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283" w:right="0" w:hanging="360"/>
        <w:jc w:val="left"/>
        <w:rPr/>
      </w:pP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Matriz de confusión 3×3.</w:t>
      </w:r>
      <w:r w:rsidDel="00000000" w:rsidR="00000000" w:rsidRPr="00000000">
        <w:rPr>
          <w:rtl w:val="0"/>
        </w:rPr>
      </w:r>
    </w:p>
    <w:p w:rsidR="00000000" w:rsidDel="00000000" w:rsidP="00000000" w:rsidRDefault="00000000" w:rsidRPr="00000000" w14:paraId="000000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283" w:right="0" w:hanging="360"/>
        <w:jc w:val="left"/>
        <w:rPr/>
      </w:pP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classification_report por clase (precisión, recall, F1).</w:t>
      </w:r>
      <w:r w:rsidDel="00000000" w:rsidR="00000000" w:rsidRPr="00000000">
        <w:rPr>
          <w:rtl w:val="0"/>
        </w:rPr>
      </w:r>
    </w:p>
    <w:p w:rsidR="00000000" w:rsidDel="00000000" w:rsidP="00000000" w:rsidRDefault="00000000" w:rsidRPr="00000000" w14:paraId="000000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360" w:lineRule="auto"/>
        <w:ind w:left="283" w:right="0" w:hanging="360"/>
        <w:jc w:val="left"/>
        <w:rPr/>
      </w:pP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Curvas de entrenamiento por época (train_acc / val_acc).</w:t>
      </w:r>
      <w:r w:rsidDel="00000000" w:rsidR="00000000" w:rsidRPr="00000000">
        <w:rPr>
          <w:rtl w:val="0"/>
        </w:rPr>
      </w:r>
    </w:p>
    <w:p w:rsidR="00000000" w:rsidDel="00000000" w:rsidP="00000000" w:rsidRDefault="00000000" w:rsidRPr="00000000" w14:paraId="000000E2">
      <w:pPr>
        <w:keepNext w:val="1"/>
        <w:spacing w:after="40" w:before="160" w:line="360" w:lineRule="auto"/>
        <w:rPr/>
      </w:pPr>
      <w:r w:rsidDel="00000000" w:rsidR="00000000" w:rsidRPr="00000000">
        <w:rPr>
          <w:rFonts w:ascii="Calibri" w:cs="Calibri" w:eastAsia="Calibri" w:hAnsi="Calibri"/>
          <w:b w:val="1"/>
          <w:bCs w:val="1"/>
          <w:i w:val="1"/>
          <w:iCs w:val="1"/>
          <w:sz w:val="23"/>
          <w:szCs w:val="23"/>
          <w:rtl w:val="0"/>
        </w:rPr>
        <w:t xml:space="preserve">Resultados obtenidos</w:t>
      </w:r>
      <w:r w:rsidDel="00000000" w:rsidR="00000000" w:rsidRPr="00000000">
        <w:rPr>
          <w:rtl w:val="0"/>
        </w:rPr>
      </w:r>
    </w:p>
    <w:p w:rsidR="00000000" w:rsidDel="00000000" w:rsidP="00000000" w:rsidRDefault="00000000" w:rsidRPr="00000000" w14:paraId="000000E3">
      <w:pPr>
        <w:spacing w:after="80" w:line="360" w:lineRule="auto"/>
        <w:rPr/>
      </w:pPr>
      <w:r w:rsidDel="00000000" w:rsidR="00000000" w:rsidRPr="00000000">
        <w:rPr>
          <w:rFonts w:ascii="Calibri" w:cs="Calibri" w:eastAsia="Calibri" w:hAnsi="Calibri"/>
          <w:sz w:val="22"/>
          <w:szCs w:val="22"/>
          <w:rtl w:val="0"/>
        </w:rPr>
        <w:t xml:space="preserve">El modelo emite una alerta clínica automática cuando la predicción es covid o pneumonia con confianza ≥ 60 %, indicando la necesidad de PCR o tratamiento urgente. La imagen y los metadatos se archivan en MongoDB GridFS para trazabilidad. Las métricas se persisten en models-ia/models/cnn_metrics.json y se exponen mediante GET /api/cnn/model-info.</w:t>
      </w:r>
      <w:r w:rsidDel="00000000" w:rsidR="00000000" w:rsidRPr="00000000">
        <w:rPr>
          <w:rtl w:val="0"/>
        </w:rPr>
      </w:r>
    </w:p>
    <w:p w:rsidR="00000000" w:rsidDel="00000000" w:rsidP="00000000" w:rsidRDefault="00000000" w:rsidRPr="00000000" w14:paraId="000000E4">
      <w:pPr>
        <w:spacing w:line="360" w:lineRule="auto"/>
        <w:rPr/>
      </w:pPr>
      <w:r w:rsidDel="00000000" w:rsidR="00000000" w:rsidRPr="00000000">
        <w:br w:type="page"/>
      </w:r>
      <w:r w:rsidDel="00000000" w:rsidR="00000000" w:rsidRPr="00000000">
        <w:rPr>
          <w:rtl w:val="0"/>
        </w:rPr>
      </w:r>
    </w:p>
    <w:p w:rsidR="00000000" w:rsidDel="00000000" w:rsidP="00000000" w:rsidRDefault="00000000" w:rsidRPr="00000000" w14:paraId="000000E5">
      <w:pPr>
        <w:pStyle w:val="Heading1"/>
        <w:keepNext w:val="1"/>
        <w:pBdr>
          <w:bottom w:color="2e6da8" w:space="1" w:sz="6" w:val="single"/>
        </w:pBdr>
        <w:spacing w:after="120" w:before="360" w:line="360" w:lineRule="auto"/>
        <w:rPr>
          <w:color w:val="000000"/>
        </w:rPr>
      </w:pPr>
      <w:bookmarkStart w:colFirst="0" w:colLast="0" w:name="_heading=h.839or4tq73yf" w:id="17"/>
      <w:bookmarkEnd w:id="17"/>
      <w:r w:rsidDel="00000000" w:rsidR="00000000" w:rsidRPr="00000000">
        <w:rPr>
          <w:color w:val="000000"/>
          <w:sz w:val="32"/>
          <w:szCs w:val="32"/>
          <w:rtl w:val="0"/>
        </w:rPr>
        <w:t xml:space="preserve">5. Automatizaciones</w:t>
      </w:r>
      <w:r w:rsidDel="00000000" w:rsidR="00000000" w:rsidRPr="00000000">
        <w:rPr>
          <w:rtl w:val="0"/>
        </w:rPr>
      </w:r>
    </w:p>
    <w:p w:rsidR="00000000" w:rsidDel="00000000" w:rsidP="00000000" w:rsidRDefault="00000000" w:rsidRPr="00000000" w14:paraId="000000E6">
      <w:pPr>
        <w:pStyle w:val="Heading2"/>
        <w:keepNext w:val="1"/>
        <w:spacing w:after="80" w:before="240" w:line="360" w:lineRule="auto"/>
        <w:rPr>
          <w:color w:val="000000"/>
        </w:rPr>
      </w:pPr>
      <w:bookmarkStart w:colFirst="0" w:colLast="0" w:name="_heading=h.tj4s68gk92ef" w:id="18"/>
      <w:bookmarkEnd w:id="18"/>
      <w:r w:rsidDel="00000000" w:rsidR="00000000" w:rsidRPr="00000000">
        <w:rPr>
          <w:color w:val="000000"/>
          <w:rtl w:val="0"/>
        </w:rPr>
        <w:t xml:space="preserve">5.1 Automatizaciones implementadas</w:t>
      </w:r>
    </w:p>
    <w:tbl>
      <w:tblPr>
        <w:tblStyle w:val="Table5"/>
        <w:tblW w:w="8787.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929"/>
        <w:gridCol w:w="2929"/>
        <w:gridCol w:w="2929"/>
        <w:tblGridChange w:id="0">
          <w:tblGrid>
            <w:gridCol w:w="2929"/>
            <w:gridCol w:w="2929"/>
            <w:gridCol w:w="2929"/>
          </w:tblGrid>
        </w:tblGridChange>
      </w:tblGrid>
      <w:tr>
        <w:trPr>
          <w:cantSplit w:val="0"/>
          <w:tblHeader w:val="0"/>
        </w:trPr>
        <w:tc>
          <w:tcPr>
            <w:shd w:fill="ffffff" w:val="clear"/>
            <w:vAlign w:val="center"/>
          </w:tcPr>
          <w:p w:rsidR="00000000" w:rsidDel="00000000" w:rsidP="00000000" w:rsidRDefault="00000000" w:rsidRPr="00000000" w14:paraId="000000E7">
            <w:pPr>
              <w:spacing w:after="40" w:before="40" w:line="360" w:lineRule="auto"/>
              <w:rPr/>
            </w:pPr>
            <w:r w:rsidDel="00000000" w:rsidR="00000000" w:rsidRPr="00000000">
              <w:rPr>
                <w:rFonts w:ascii="Calibri" w:cs="Calibri" w:eastAsia="Calibri" w:hAnsi="Calibri"/>
                <w:b w:val="1"/>
                <w:bCs w:val="1"/>
                <w:sz w:val="20"/>
                <w:szCs w:val="20"/>
                <w:rtl w:val="0"/>
              </w:rPr>
              <w:t xml:space="preserve">#</w:t>
            </w:r>
            <w:r w:rsidDel="00000000" w:rsidR="00000000" w:rsidRPr="00000000">
              <w:rPr>
                <w:rtl w:val="0"/>
              </w:rPr>
            </w:r>
          </w:p>
        </w:tc>
        <w:tc>
          <w:tcPr>
            <w:shd w:fill="ffffff" w:val="clear"/>
            <w:vAlign w:val="center"/>
          </w:tcPr>
          <w:p w:rsidR="00000000" w:rsidDel="00000000" w:rsidP="00000000" w:rsidRDefault="00000000" w:rsidRPr="00000000" w14:paraId="000000E8">
            <w:pPr>
              <w:spacing w:after="40" w:before="40" w:line="360" w:lineRule="auto"/>
              <w:rPr/>
            </w:pPr>
            <w:r w:rsidDel="00000000" w:rsidR="00000000" w:rsidRPr="00000000">
              <w:rPr>
                <w:rFonts w:ascii="Calibri" w:cs="Calibri" w:eastAsia="Calibri" w:hAnsi="Calibri"/>
                <w:b w:val="1"/>
                <w:bCs w:val="1"/>
                <w:sz w:val="20"/>
                <w:szCs w:val="20"/>
                <w:rtl w:val="0"/>
              </w:rPr>
              <w:t xml:space="preserve">Automatización</w:t>
            </w:r>
            <w:r w:rsidDel="00000000" w:rsidR="00000000" w:rsidRPr="00000000">
              <w:rPr>
                <w:rtl w:val="0"/>
              </w:rPr>
            </w:r>
          </w:p>
        </w:tc>
        <w:tc>
          <w:tcPr>
            <w:shd w:fill="ffffff" w:val="clear"/>
            <w:vAlign w:val="center"/>
          </w:tcPr>
          <w:p w:rsidR="00000000" w:rsidDel="00000000" w:rsidP="00000000" w:rsidRDefault="00000000" w:rsidRPr="00000000" w14:paraId="000000E9">
            <w:pPr>
              <w:spacing w:after="40" w:before="40" w:line="360" w:lineRule="auto"/>
              <w:rPr/>
            </w:pPr>
            <w:r w:rsidDel="00000000" w:rsidR="00000000" w:rsidRPr="00000000">
              <w:rPr>
                <w:rFonts w:ascii="Calibri" w:cs="Calibri" w:eastAsia="Calibri" w:hAnsi="Calibri"/>
                <w:b w:val="1"/>
                <w:bCs w:val="1"/>
                <w:sz w:val="20"/>
                <w:szCs w:val="20"/>
                <w:rtl w:val="0"/>
              </w:rPr>
              <w:t xml:space="preserve">Descripción</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0EA">
            <w:pPr>
              <w:spacing w:after="20" w:before="20" w:line="360" w:lineRule="auto"/>
              <w:rPr/>
            </w:pPr>
            <w:r w:rsidDel="00000000" w:rsidR="00000000" w:rsidRPr="00000000">
              <w:rPr>
                <w:rFonts w:ascii="Calibri" w:cs="Calibri" w:eastAsia="Calibri" w:hAnsi="Calibri"/>
                <w:sz w:val="20"/>
                <w:szCs w:val="20"/>
                <w:rtl w:val="0"/>
              </w:rPr>
              <w:t xml:space="preserve">1</w:t>
            </w:r>
            <w:r w:rsidDel="00000000" w:rsidR="00000000" w:rsidRPr="00000000">
              <w:rPr>
                <w:rtl w:val="0"/>
              </w:rPr>
            </w:r>
          </w:p>
        </w:tc>
        <w:tc>
          <w:tcPr>
            <w:shd w:fill="ffffff" w:val="clear"/>
            <w:vAlign w:val="center"/>
          </w:tcPr>
          <w:p w:rsidR="00000000" w:rsidDel="00000000" w:rsidP="00000000" w:rsidRDefault="00000000" w:rsidRPr="00000000" w14:paraId="000000EB">
            <w:pPr>
              <w:spacing w:after="20" w:before="20" w:line="360" w:lineRule="auto"/>
              <w:rPr/>
            </w:pPr>
            <w:r w:rsidDel="00000000" w:rsidR="00000000" w:rsidRPr="00000000">
              <w:rPr>
                <w:rFonts w:ascii="Calibri" w:cs="Calibri" w:eastAsia="Calibri" w:hAnsi="Calibri"/>
                <w:sz w:val="20"/>
                <w:szCs w:val="20"/>
                <w:rtl w:val="0"/>
              </w:rPr>
              <w:t xml:space="preserve">Pipeline ETL post-carga</w:t>
            </w:r>
            <w:r w:rsidDel="00000000" w:rsidR="00000000" w:rsidRPr="00000000">
              <w:rPr>
                <w:rtl w:val="0"/>
              </w:rPr>
            </w:r>
          </w:p>
        </w:tc>
        <w:tc>
          <w:tcPr>
            <w:shd w:fill="ffffff" w:val="clear"/>
            <w:vAlign w:val="center"/>
          </w:tcPr>
          <w:p w:rsidR="00000000" w:rsidDel="00000000" w:rsidP="00000000" w:rsidRDefault="00000000" w:rsidRPr="00000000" w14:paraId="000000EC">
            <w:pPr>
              <w:spacing w:after="20" w:before="20" w:line="360" w:lineRule="auto"/>
              <w:rPr/>
            </w:pPr>
            <w:r w:rsidDel="00000000" w:rsidR="00000000" w:rsidRPr="00000000">
              <w:rPr>
                <w:rFonts w:ascii="Calibri" w:cs="Calibri" w:eastAsia="Calibri" w:hAnsi="Calibri"/>
                <w:sz w:val="20"/>
                <w:szCs w:val="20"/>
                <w:rtl w:val="0"/>
              </w:rPr>
              <w:t xml:space="preserve">Al subir un CSV, el frontend ejecuta automáticamente POST /api/dataset/pipeline sin intervención adicional.</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0ED">
            <w:pPr>
              <w:spacing w:after="20" w:before="20" w:line="360" w:lineRule="auto"/>
              <w:rPr/>
            </w:pPr>
            <w:r w:rsidDel="00000000" w:rsidR="00000000" w:rsidRPr="00000000">
              <w:rPr>
                <w:rFonts w:ascii="Calibri" w:cs="Calibri" w:eastAsia="Calibri" w:hAnsi="Calibri"/>
                <w:sz w:val="20"/>
                <w:szCs w:val="20"/>
                <w:rtl w:val="0"/>
              </w:rPr>
              <w:t xml:space="preserve">2</w:t>
            </w:r>
            <w:r w:rsidDel="00000000" w:rsidR="00000000" w:rsidRPr="00000000">
              <w:rPr>
                <w:rtl w:val="0"/>
              </w:rPr>
            </w:r>
          </w:p>
        </w:tc>
        <w:tc>
          <w:tcPr>
            <w:shd w:fill="ffffff" w:val="clear"/>
            <w:vAlign w:val="center"/>
          </w:tcPr>
          <w:p w:rsidR="00000000" w:rsidDel="00000000" w:rsidP="00000000" w:rsidRDefault="00000000" w:rsidRPr="00000000" w14:paraId="000000EE">
            <w:pPr>
              <w:spacing w:after="20" w:before="20" w:line="360" w:lineRule="auto"/>
              <w:rPr/>
            </w:pPr>
            <w:r w:rsidDel="00000000" w:rsidR="00000000" w:rsidRPr="00000000">
              <w:rPr>
                <w:rFonts w:ascii="Calibri" w:cs="Calibri" w:eastAsia="Calibri" w:hAnsi="Calibri"/>
                <w:sz w:val="20"/>
                <w:szCs w:val="20"/>
                <w:rtl w:val="0"/>
              </w:rPr>
              <w:t xml:space="preserve">Healthchecks Docker</w:t>
            </w:r>
            <w:r w:rsidDel="00000000" w:rsidR="00000000" w:rsidRPr="00000000">
              <w:rPr>
                <w:rtl w:val="0"/>
              </w:rPr>
            </w:r>
          </w:p>
        </w:tc>
        <w:tc>
          <w:tcPr>
            <w:shd w:fill="ffffff" w:val="clear"/>
            <w:vAlign w:val="center"/>
          </w:tcPr>
          <w:p w:rsidR="00000000" w:rsidDel="00000000" w:rsidP="00000000" w:rsidRDefault="00000000" w:rsidRPr="00000000" w14:paraId="000000EF">
            <w:pPr>
              <w:spacing w:after="20" w:before="20" w:line="360" w:lineRule="auto"/>
              <w:rPr/>
            </w:pPr>
            <w:r w:rsidDel="00000000" w:rsidR="00000000" w:rsidRPr="00000000">
              <w:rPr>
                <w:rFonts w:ascii="Calibri" w:cs="Calibri" w:eastAsia="Calibri" w:hAnsi="Calibri"/>
                <w:sz w:val="20"/>
                <w:szCs w:val="20"/>
                <w:rtl w:val="0"/>
              </w:rPr>
              <w:t xml:space="preserve">Los servicios arrancan en orden estricto (Mongo → PostgreSQL → Backend → Frontend) esperando confirmación de salud de cada dependencia.</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0F0">
            <w:pPr>
              <w:spacing w:after="20" w:before="20" w:line="360" w:lineRule="auto"/>
              <w:rPr/>
            </w:pPr>
            <w:r w:rsidDel="00000000" w:rsidR="00000000" w:rsidRPr="00000000">
              <w:rPr>
                <w:rFonts w:ascii="Calibri" w:cs="Calibri" w:eastAsia="Calibri" w:hAnsi="Calibri"/>
                <w:sz w:val="20"/>
                <w:szCs w:val="20"/>
                <w:rtl w:val="0"/>
              </w:rPr>
              <w:t xml:space="preserve">3</w:t>
            </w:r>
            <w:r w:rsidDel="00000000" w:rsidR="00000000" w:rsidRPr="00000000">
              <w:rPr>
                <w:rtl w:val="0"/>
              </w:rPr>
            </w:r>
          </w:p>
        </w:tc>
        <w:tc>
          <w:tcPr>
            <w:shd w:fill="ffffff" w:val="clear"/>
            <w:vAlign w:val="center"/>
          </w:tcPr>
          <w:p w:rsidR="00000000" w:rsidDel="00000000" w:rsidP="00000000" w:rsidRDefault="00000000" w:rsidRPr="00000000" w14:paraId="000000F1">
            <w:pPr>
              <w:spacing w:after="20" w:before="20" w:line="360" w:lineRule="auto"/>
              <w:rPr/>
            </w:pPr>
            <w:r w:rsidDel="00000000" w:rsidR="00000000" w:rsidRPr="00000000">
              <w:rPr>
                <w:rFonts w:ascii="Calibri" w:cs="Calibri" w:eastAsia="Calibri" w:hAnsi="Calibri"/>
                <w:sz w:val="20"/>
                <w:szCs w:val="20"/>
                <w:rtl w:val="0"/>
              </w:rPr>
              <w:t xml:space="preserve">Lanzador Windows (start_server.bat)</w:t>
            </w:r>
            <w:r w:rsidDel="00000000" w:rsidR="00000000" w:rsidRPr="00000000">
              <w:rPr>
                <w:rtl w:val="0"/>
              </w:rPr>
            </w:r>
          </w:p>
        </w:tc>
        <w:tc>
          <w:tcPr>
            <w:shd w:fill="ffffff" w:val="clear"/>
            <w:vAlign w:val="center"/>
          </w:tcPr>
          <w:p w:rsidR="00000000" w:rsidDel="00000000" w:rsidP="00000000" w:rsidRDefault="00000000" w:rsidRPr="00000000" w14:paraId="000000F2">
            <w:pPr>
              <w:spacing w:after="20" w:before="20" w:line="360" w:lineRule="auto"/>
              <w:rPr/>
            </w:pPr>
            <w:r w:rsidDel="00000000" w:rsidR="00000000" w:rsidRPr="00000000">
              <w:rPr>
                <w:rFonts w:ascii="Calibri" w:cs="Calibri" w:eastAsia="Calibri" w:hAnsi="Calibri"/>
                <w:sz w:val="20"/>
                <w:szCs w:val="20"/>
                <w:rtl w:val="0"/>
              </w:rPr>
              <w:t xml:space="preserve">Verifica Docker, descarga imágenes, levanta el stack, espera a /api/health y abre el navegador automáticamente.</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0F3">
            <w:pPr>
              <w:spacing w:after="20" w:before="20" w:line="360" w:lineRule="auto"/>
              <w:rPr/>
            </w:pPr>
            <w:r w:rsidDel="00000000" w:rsidR="00000000" w:rsidRPr="00000000">
              <w:rPr>
                <w:rFonts w:ascii="Calibri" w:cs="Calibri" w:eastAsia="Calibri" w:hAnsi="Calibri"/>
                <w:sz w:val="20"/>
                <w:szCs w:val="20"/>
                <w:rtl w:val="0"/>
              </w:rPr>
              <w:t xml:space="preserve">4</w:t>
            </w:r>
            <w:r w:rsidDel="00000000" w:rsidR="00000000" w:rsidRPr="00000000">
              <w:rPr>
                <w:rtl w:val="0"/>
              </w:rPr>
            </w:r>
          </w:p>
        </w:tc>
        <w:tc>
          <w:tcPr>
            <w:shd w:fill="ffffff" w:val="clear"/>
            <w:vAlign w:val="center"/>
          </w:tcPr>
          <w:p w:rsidR="00000000" w:rsidDel="00000000" w:rsidP="00000000" w:rsidRDefault="00000000" w:rsidRPr="00000000" w14:paraId="000000F4">
            <w:pPr>
              <w:spacing w:after="20" w:before="20" w:line="360" w:lineRule="auto"/>
              <w:rPr/>
            </w:pPr>
            <w:r w:rsidDel="00000000" w:rsidR="00000000" w:rsidRPr="00000000">
              <w:rPr>
                <w:rFonts w:ascii="Calibri" w:cs="Calibri" w:eastAsia="Calibri" w:hAnsi="Calibri"/>
                <w:sz w:val="20"/>
                <w:szCs w:val="20"/>
                <w:rtl w:val="0"/>
              </w:rPr>
              <w:t xml:space="preserve">Usuarios y doctores demo</w:t>
            </w:r>
            <w:r w:rsidDel="00000000" w:rsidR="00000000" w:rsidRPr="00000000">
              <w:rPr>
                <w:rtl w:val="0"/>
              </w:rPr>
            </w:r>
          </w:p>
        </w:tc>
        <w:tc>
          <w:tcPr>
            <w:shd w:fill="ffffff" w:val="clear"/>
            <w:vAlign w:val="center"/>
          </w:tcPr>
          <w:p w:rsidR="00000000" w:rsidDel="00000000" w:rsidP="00000000" w:rsidRDefault="00000000" w:rsidRPr="00000000" w14:paraId="000000F5">
            <w:pPr>
              <w:spacing w:after="20" w:before="20" w:line="360" w:lineRule="auto"/>
              <w:rPr/>
            </w:pPr>
            <w:r w:rsidDel="00000000" w:rsidR="00000000" w:rsidRPr="00000000">
              <w:rPr>
                <w:rFonts w:ascii="Calibri" w:cs="Calibri" w:eastAsia="Calibri" w:hAnsi="Calibri"/>
                <w:sz w:val="20"/>
                <w:szCs w:val="20"/>
                <w:rtl w:val="0"/>
              </w:rPr>
              <w:t xml:space="preserve">Al arrancar el backend, db.ensure_default_doctors() crea el usuario admin:1234 si no existe.</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0F6">
            <w:pPr>
              <w:spacing w:after="20" w:before="20" w:line="360" w:lineRule="auto"/>
              <w:rPr/>
            </w:pPr>
            <w:r w:rsidDel="00000000" w:rsidR="00000000" w:rsidRPr="00000000">
              <w:rPr>
                <w:rFonts w:ascii="Calibri" w:cs="Calibri" w:eastAsia="Calibri" w:hAnsi="Calibri"/>
                <w:sz w:val="20"/>
                <w:szCs w:val="20"/>
                <w:rtl w:val="0"/>
              </w:rPr>
              <w:t xml:space="preserve">5</w:t>
            </w:r>
            <w:r w:rsidDel="00000000" w:rsidR="00000000" w:rsidRPr="00000000">
              <w:rPr>
                <w:rtl w:val="0"/>
              </w:rPr>
            </w:r>
          </w:p>
        </w:tc>
        <w:tc>
          <w:tcPr>
            <w:shd w:fill="ffffff" w:val="clear"/>
            <w:vAlign w:val="center"/>
          </w:tcPr>
          <w:p w:rsidR="00000000" w:rsidDel="00000000" w:rsidP="00000000" w:rsidRDefault="00000000" w:rsidRPr="00000000" w14:paraId="000000F7">
            <w:pPr>
              <w:spacing w:after="20" w:before="20" w:line="360" w:lineRule="auto"/>
              <w:rPr/>
            </w:pPr>
            <w:r w:rsidDel="00000000" w:rsidR="00000000" w:rsidRPr="00000000">
              <w:rPr>
                <w:rFonts w:ascii="Calibri" w:cs="Calibri" w:eastAsia="Calibri" w:hAnsi="Calibri"/>
                <w:sz w:val="20"/>
                <w:szCs w:val="20"/>
                <w:rtl w:val="0"/>
              </w:rPr>
              <w:t xml:space="preserve">Alertas clínicas CNN</w:t>
            </w:r>
            <w:r w:rsidDel="00000000" w:rsidR="00000000" w:rsidRPr="00000000">
              <w:rPr>
                <w:rtl w:val="0"/>
              </w:rPr>
            </w:r>
          </w:p>
        </w:tc>
        <w:tc>
          <w:tcPr>
            <w:shd w:fill="ffffff" w:val="clear"/>
            <w:vAlign w:val="center"/>
          </w:tcPr>
          <w:p w:rsidR="00000000" w:rsidDel="00000000" w:rsidP="00000000" w:rsidRDefault="00000000" w:rsidRPr="00000000" w14:paraId="000000F8">
            <w:pPr>
              <w:spacing w:after="20" w:before="20" w:line="360" w:lineRule="auto"/>
              <w:rPr/>
            </w:pPr>
            <w:r w:rsidDel="00000000" w:rsidR="00000000" w:rsidRPr="00000000">
              <w:rPr>
                <w:rFonts w:ascii="Calibri" w:cs="Calibri" w:eastAsia="Calibri" w:hAnsi="Calibri"/>
                <w:sz w:val="20"/>
                <w:szCs w:val="20"/>
                <w:rtl w:val="0"/>
              </w:rPr>
              <w:t xml:space="preserve">cnn_predictor.py genera un mensaje de alerta estructurado automáticamente cuando detecta patologías contagiosas con confianza ≥ 60 %.</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0F9">
            <w:pPr>
              <w:spacing w:after="20" w:before="20" w:line="360" w:lineRule="auto"/>
              <w:rPr/>
            </w:pPr>
            <w:r w:rsidDel="00000000" w:rsidR="00000000" w:rsidRPr="00000000">
              <w:rPr>
                <w:rFonts w:ascii="Calibri" w:cs="Calibri" w:eastAsia="Calibri" w:hAnsi="Calibri"/>
                <w:sz w:val="20"/>
                <w:szCs w:val="20"/>
                <w:rtl w:val="0"/>
              </w:rPr>
              <w:t xml:space="preserve">6</w:t>
            </w:r>
            <w:r w:rsidDel="00000000" w:rsidR="00000000" w:rsidRPr="00000000">
              <w:rPr>
                <w:rtl w:val="0"/>
              </w:rPr>
            </w:r>
          </w:p>
        </w:tc>
        <w:tc>
          <w:tcPr>
            <w:shd w:fill="ffffff" w:val="clear"/>
            <w:vAlign w:val="center"/>
          </w:tcPr>
          <w:p w:rsidR="00000000" w:rsidDel="00000000" w:rsidP="00000000" w:rsidRDefault="00000000" w:rsidRPr="00000000" w14:paraId="000000FA">
            <w:pPr>
              <w:spacing w:after="20" w:before="20" w:line="360" w:lineRule="auto"/>
              <w:rPr/>
            </w:pPr>
            <w:r w:rsidDel="00000000" w:rsidR="00000000" w:rsidRPr="00000000">
              <w:rPr>
                <w:rFonts w:ascii="Calibri" w:cs="Calibri" w:eastAsia="Calibri" w:hAnsi="Calibri"/>
                <w:sz w:val="20"/>
                <w:szCs w:val="20"/>
                <w:rtl w:val="0"/>
              </w:rPr>
              <w:t xml:space="preserve">Notificaciones en tiempo real</w:t>
            </w:r>
            <w:r w:rsidDel="00000000" w:rsidR="00000000" w:rsidRPr="00000000">
              <w:rPr>
                <w:rtl w:val="0"/>
              </w:rPr>
            </w:r>
          </w:p>
        </w:tc>
        <w:tc>
          <w:tcPr>
            <w:shd w:fill="ffffff" w:val="clear"/>
            <w:vAlign w:val="center"/>
          </w:tcPr>
          <w:p w:rsidR="00000000" w:rsidDel="00000000" w:rsidP="00000000" w:rsidRDefault="00000000" w:rsidRPr="00000000" w14:paraId="000000FB">
            <w:pPr>
              <w:spacing w:after="20" w:before="20" w:line="360" w:lineRule="auto"/>
              <w:rPr/>
            </w:pPr>
            <w:r w:rsidDel="00000000" w:rsidR="00000000" w:rsidRPr="00000000">
              <w:rPr>
                <w:rFonts w:ascii="Calibri" w:cs="Calibri" w:eastAsia="Calibri" w:hAnsi="Calibri"/>
                <w:sz w:val="20"/>
                <w:szCs w:val="20"/>
                <w:rtl w:val="0"/>
              </w:rPr>
              <w:t xml:space="preserve">El backend crea notificaciones internas al subir datasets, ejecutar el pipeline o generar alertas. El frontend las muestra sin recarga de página.</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0FC">
            <w:pPr>
              <w:spacing w:after="20" w:before="20" w:line="360" w:lineRule="auto"/>
              <w:rPr/>
            </w:pPr>
            <w:r w:rsidDel="00000000" w:rsidR="00000000" w:rsidRPr="00000000">
              <w:rPr>
                <w:rFonts w:ascii="Calibri" w:cs="Calibri" w:eastAsia="Calibri" w:hAnsi="Calibri"/>
                <w:sz w:val="20"/>
                <w:szCs w:val="20"/>
                <w:rtl w:val="0"/>
              </w:rPr>
              <w:t xml:space="preserve">7</w:t>
            </w:r>
            <w:r w:rsidDel="00000000" w:rsidR="00000000" w:rsidRPr="00000000">
              <w:rPr>
                <w:rtl w:val="0"/>
              </w:rPr>
            </w:r>
          </w:p>
        </w:tc>
        <w:tc>
          <w:tcPr>
            <w:shd w:fill="ffffff" w:val="clear"/>
            <w:vAlign w:val="center"/>
          </w:tcPr>
          <w:p w:rsidR="00000000" w:rsidDel="00000000" w:rsidP="00000000" w:rsidRDefault="00000000" w:rsidRPr="00000000" w14:paraId="000000FD">
            <w:pPr>
              <w:spacing w:after="20" w:before="20" w:line="360" w:lineRule="auto"/>
              <w:rPr/>
            </w:pPr>
            <w:r w:rsidDel="00000000" w:rsidR="00000000" w:rsidRPr="00000000">
              <w:rPr>
                <w:rFonts w:ascii="Calibri" w:cs="Calibri" w:eastAsia="Calibri" w:hAnsi="Calibri"/>
                <w:sz w:val="20"/>
                <w:szCs w:val="20"/>
                <w:rtl w:val="0"/>
              </w:rPr>
              <w:t xml:space="preserve">Entrenamiento asíncrono por API</w:t>
            </w:r>
            <w:r w:rsidDel="00000000" w:rsidR="00000000" w:rsidRPr="00000000">
              <w:rPr>
                <w:rtl w:val="0"/>
              </w:rPr>
            </w:r>
          </w:p>
        </w:tc>
        <w:tc>
          <w:tcPr>
            <w:shd w:fill="ffffff" w:val="clear"/>
            <w:vAlign w:val="center"/>
          </w:tcPr>
          <w:p w:rsidR="00000000" w:rsidDel="00000000" w:rsidP="00000000" w:rsidRDefault="00000000" w:rsidRPr="00000000" w14:paraId="000000FE">
            <w:pPr>
              <w:spacing w:after="20" w:before="20" w:line="360" w:lineRule="auto"/>
              <w:rPr/>
            </w:pPr>
            <w:r w:rsidDel="00000000" w:rsidR="00000000" w:rsidRPr="00000000">
              <w:rPr>
                <w:rFonts w:ascii="Calibri" w:cs="Calibri" w:eastAsia="Calibri" w:hAnsi="Calibri"/>
                <w:sz w:val="20"/>
                <w:szCs w:val="20"/>
                <w:rtl w:val="0"/>
              </w:rPr>
              <w:t xml:space="preserve">POST /api/ai/train lanza el entrenamiento en un hilo secundario. GET /api/ai/train-status permite consultar el progreso sin bloquear el servidor.</w:t>
            </w:r>
            <w:r w:rsidDel="00000000" w:rsidR="00000000" w:rsidRPr="00000000">
              <w:rPr>
                <w:rtl w:val="0"/>
              </w:rPr>
            </w:r>
          </w:p>
        </w:tc>
      </w:tr>
    </w:tbl>
    <w:p w:rsidR="00000000" w:rsidDel="00000000" w:rsidP="00000000" w:rsidRDefault="00000000" w:rsidRPr="00000000" w14:paraId="000000FF">
      <w:pPr>
        <w:spacing w:line="360" w:lineRule="auto"/>
        <w:rPr/>
      </w:pPr>
      <w:r w:rsidDel="00000000" w:rsidR="00000000" w:rsidRPr="00000000">
        <w:rPr>
          <w:rtl w:val="0"/>
        </w:rPr>
      </w:r>
    </w:p>
    <w:p w:rsidR="00000000" w:rsidDel="00000000" w:rsidP="00000000" w:rsidRDefault="00000000" w:rsidRPr="00000000" w14:paraId="00000100">
      <w:pPr>
        <w:pStyle w:val="Heading2"/>
        <w:keepNext w:val="1"/>
        <w:spacing w:after="80" w:before="240" w:line="360" w:lineRule="auto"/>
        <w:rPr>
          <w:color w:val="000000"/>
        </w:rPr>
      </w:pPr>
      <w:bookmarkStart w:colFirst="0" w:colLast="0" w:name="_heading=h.ofpb62jbm135" w:id="19"/>
      <w:bookmarkEnd w:id="19"/>
      <w:r w:rsidDel="00000000" w:rsidR="00000000" w:rsidRPr="00000000">
        <w:rPr>
          <w:color w:val="000000"/>
          <w:rtl w:val="0"/>
        </w:rPr>
        <w:t xml:space="preserve">5.2 Integración dentro del sistema</w:t>
      </w:r>
    </w:p>
    <w:p w:rsidR="00000000" w:rsidDel="00000000" w:rsidP="00000000" w:rsidRDefault="00000000" w:rsidRPr="00000000" w14:paraId="00000101">
      <w:pPr>
        <w:spacing w:after="80" w:line="360" w:lineRule="auto"/>
        <w:rPr/>
      </w:pPr>
      <w:r w:rsidDel="00000000" w:rsidR="00000000" w:rsidRPr="00000000">
        <w:rPr>
          <w:rFonts w:ascii="Calibri" w:cs="Calibri" w:eastAsia="Calibri" w:hAnsi="Calibri"/>
          <w:sz w:val="22"/>
          <w:szCs w:val="22"/>
          <w:rtl w:val="0"/>
        </w:rPr>
        <w:t xml:space="preserve">Las automatizaciones se integran directamente en los endpoints de la API REST de Flask. No se usa ningún orquestador externo (Celery, Airflow) para mantener la simplicidad del stack. El paralelismo del entrenamiento se gestiona con hilos Python nativos, y el frontend consulta el estado periódicamente mediante polling al endpoint de train-status.</w:t>
      </w:r>
      <w:r w:rsidDel="00000000" w:rsidR="00000000" w:rsidRPr="00000000">
        <w:rPr>
          <w:rtl w:val="0"/>
        </w:rPr>
      </w:r>
    </w:p>
    <w:p w:rsidR="00000000" w:rsidDel="00000000" w:rsidP="00000000" w:rsidRDefault="00000000" w:rsidRPr="00000000" w14:paraId="00000102">
      <w:pPr>
        <w:spacing w:line="360" w:lineRule="auto"/>
        <w:rPr/>
      </w:pPr>
      <w:r w:rsidDel="00000000" w:rsidR="00000000" w:rsidRPr="00000000">
        <w:br w:type="page"/>
      </w:r>
      <w:r w:rsidDel="00000000" w:rsidR="00000000" w:rsidRPr="00000000">
        <w:rPr>
          <w:rtl w:val="0"/>
        </w:rPr>
      </w:r>
    </w:p>
    <w:p w:rsidR="00000000" w:rsidDel="00000000" w:rsidP="00000000" w:rsidRDefault="00000000" w:rsidRPr="00000000" w14:paraId="00000103">
      <w:pPr>
        <w:pStyle w:val="Heading1"/>
        <w:keepNext w:val="1"/>
        <w:pBdr>
          <w:bottom w:color="2e6da8" w:space="1" w:sz="6" w:val="single"/>
        </w:pBdr>
        <w:spacing w:after="120" w:before="360" w:line="360" w:lineRule="auto"/>
        <w:rPr>
          <w:color w:val="000000"/>
        </w:rPr>
      </w:pPr>
      <w:bookmarkStart w:colFirst="0" w:colLast="0" w:name="_heading=h.1g64mez06di1" w:id="20"/>
      <w:bookmarkEnd w:id="20"/>
      <w:r w:rsidDel="00000000" w:rsidR="00000000" w:rsidRPr="00000000">
        <w:rPr>
          <w:color w:val="000000"/>
          <w:sz w:val="32"/>
          <w:szCs w:val="32"/>
          <w:rtl w:val="0"/>
        </w:rPr>
        <w:t xml:space="preserve">6. Integraciones</w:t>
      </w:r>
      <w:r w:rsidDel="00000000" w:rsidR="00000000" w:rsidRPr="00000000">
        <w:rPr>
          <w:rtl w:val="0"/>
        </w:rPr>
      </w:r>
    </w:p>
    <w:p w:rsidR="00000000" w:rsidDel="00000000" w:rsidP="00000000" w:rsidRDefault="00000000" w:rsidRPr="00000000" w14:paraId="00000104">
      <w:pPr>
        <w:pStyle w:val="Heading2"/>
        <w:keepNext w:val="1"/>
        <w:spacing w:after="80" w:before="240" w:line="360" w:lineRule="auto"/>
        <w:rPr>
          <w:color w:val="000000"/>
        </w:rPr>
      </w:pPr>
      <w:bookmarkStart w:colFirst="0" w:colLast="0" w:name="_heading=h.2apq8ytjtrr9" w:id="21"/>
      <w:bookmarkEnd w:id="21"/>
      <w:r w:rsidDel="00000000" w:rsidR="00000000" w:rsidRPr="00000000">
        <w:rPr>
          <w:color w:val="000000"/>
          <w:rtl w:val="0"/>
        </w:rPr>
        <w:t xml:space="preserve">6.1 Flujo completo de datos</w:t>
      </w:r>
    </w:p>
    <w:p w:rsidR="00000000" w:rsidDel="00000000" w:rsidP="00000000" w:rsidRDefault="00000000" w:rsidRPr="00000000" w14:paraId="00000105">
      <w:pPr>
        <w:keepLines w:val="1"/>
        <w:spacing w:after="0" w:line="240" w:lineRule="auto"/>
        <w:rPr/>
      </w:pPr>
      <w:r w:rsidDel="00000000" w:rsidR="00000000" w:rsidRPr="00000000">
        <w:rPr>
          <w:rtl w:val="0"/>
        </w:rPr>
        <w:t xml:space="preserve">[Administrador]</w:t>
      </w:r>
    </w:p>
    <w:p w:rsidR="00000000" w:rsidDel="00000000" w:rsidP="00000000" w:rsidRDefault="00000000" w:rsidRPr="00000000" w14:paraId="00000106">
      <w:pPr>
        <w:keepLines w:val="1"/>
        <w:spacing w:after="0" w:line="240" w:lineRule="auto"/>
        <w:rPr/>
      </w:pPr>
      <w:r w:rsidDel="00000000" w:rsidR="00000000" w:rsidRPr="00000000">
        <w:rPr>
          <w:rtl w:val="0"/>
        </w:rPr>
        <w:t xml:space="preserve">  │</w:t>
      </w:r>
    </w:p>
    <w:p w:rsidR="00000000" w:rsidDel="00000000" w:rsidP="00000000" w:rsidRDefault="00000000" w:rsidRPr="00000000" w14:paraId="00000107">
      <w:pPr>
        <w:keepLines w:val="1"/>
        <w:spacing w:after="0" w:line="240" w:lineRule="auto"/>
        <w:rPr/>
      </w:pPr>
      <w:r w:rsidDel="00000000" w:rsidR="00000000" w:rsidRPr="00000000">
        <w:rPr>
          <w:rtl w:val="0"/>
        </w:rPr>
        <w:t xml:space="preserve">  ├─ Sube CSV ──▶ POST /api/dataset/upload ──▶ disco /uploaded_datasets/</w:t>
      </w:r>
    </w:p>
    <w:p w:rsidR="00000000" w:rsidDel="00000000" w:rsidP="00000000" w:rsidRDefault="00000000" w:rsidRPr="00000000" w14:paraId="00000108">
      <w:pPr>
        <w:keepLines w:val="1"/>
        <w:spacing w:after="0" w:line="240" w:lineRule="auto"/>
        <w:rPr/>
      </w:pPr>
      <w:r w:rsidDel="00000000" w:rsidR="00000000" w:rsidRPr="00000000">
        <w:rPr>
          <w:rtl w:val="0"/>
        </w:rPr>
        <w:t xml:space="preserve">  │                     │</w:t>
      </w:r>
    </w:p>
    <w:p w:rsidR="00000000" w:rsidDel="00000000" w:rsidP="00000000" w:rsidRDefault="00000000" w:rsidRPr="00000000" w14:paraId="00000109">
      <w:pPr>
        <w:keepLines w:val="1"/>
        <w:spacing w:after="0" w:line="240" w:lineRule="auto"/>
        <w:rPr/>
      </w:pPr>
      <w:r w:rsidDel="00000000" w:rsidR="00000000" w:rsidRPr="00000000">
        <w:rPr>
          <w:rtl w:val="0"/>
        </w:rPr>
        <w:t xml:space="preserve">  │             POST /api/dataset/pipeline</w:t>
      </w:r>
    </w:p>
    <w:p w:rsidR="00000000" w:rsidDel="00000000" w:rsidP="00000000" w:rsidRDefault="00000000" w:rsidRPr="00000000" w14:paraId="0000010A">
      <w:pPr>
        <w:keepLines w:val="1"/>
        <w:spacing w:after="0" w:line="240" w:lineRule="auto"/>
        <w:rPr/>
      </w:pPr>
      <w:r w:rsidDel="00000000" w:rsidR="00000000" w:rsidRPr="00000000">
        <w:rPr>
          <w:rtl w:val="0"/>
        </w:rPr>
        <w:t xml:space="preserve">  │                     │</w:t>
      </w:r>
    </w:p>
    <w:p w:rsidR="00000000" w:rsidDel="00000000" w:rsidP="00000000" w:rsidRDefault="00000000" w:rsidRPr="00000000" w14:paraId="0000010B">
      <w:pPr>
        <w:keepLines w:val="1"/>
        <w:spacing w:after="0" w:line="240" w:lineRule="auto"/>
        <w:rPr/>
      </w:pPr>
      <w:r w:rsidDel="00000000" w:rsidR="00000000" w:rsidRPr="00000000">
        <w:rPr>
          <w:rtl w:val="0"/>
        </w:rPr>
        <w:t xml:space="preserve">  │             pipeline.py (4 etapas)</w:t>
      </w:r>
    </w:p>
    <w:p w:rsidR="00000000" w:rsidDel="00000000" w:rsidP="00000000" w:rsidRDefault="00000000" w:rsidRPr="00000000" w14:paraId="0000010C">
      <w:pPr>
        <w:keepLines w:val="1"/>
        <w:spacing w:after="0" w:line="240" w:lineRule="auto"/>
        <w:rPr/>
      </w:pPr>
      <w:r w:rsidDel="00000000" w:rsidR="00000000" w:rsidRPr="00000000">
        <w:rPr>
          <w:rtl w:val="0"/>
        </w:rPr>
        <w:t xml:space="preserve">  │                     │</w:t>
      </w:r>
    </w:p>
    <w:p w:rsidR="00000000" w:rsidDel="00000000" w:rsidP="00000000" w:rsidRDefault="00000000" w:rsidRPr="00000000" w14:paraId="0000010D">
      <w:pPr>
        <w:keepLines w:val="1"/>
        <w:spacing w:after="0" w:line="240" w:lineRule="auto"/>
        <w:rPr/>
      </w:pPr>
      <w:r w:rsidDel="00000000" w:rsidR="00000000" w:rsidRPr="00000000">
        <w:rPr>
          <w:rtl w:val="0"/>
        </w:rPr>
        <w:t xml:space="preserve">  │             EDA → respuesta JSON ──▶ Frontend (Chart.js)</w:t>
      </w:r>
    </w:p>
    <w:p w:rsidR="00000000" w:rsidDel="00000000" w:rsidP="00000000" w:rsidRDefault="00000000" w:rsidRPr="00000000" w14:paraId="0000010E">
      <w:pPr>
        <w:keepLines w:val="1"/>
        <w:spacing w:after="0" w:line="240" w:lineRule="auto"/>
        <w:rPr/>
      </w:pPr>
      <w:r w:rsidDel="00000000" w:rsidR="00000000" w:rsidRPr="00000000">
        <w:rPr>
          <w:rtl w:val="0"/>
        </w:rPr>
        <w:t xml:space="preserve">  │</w:t>
      </w:r>
    </w:p>
    <w:p w:rsidR="00000000" w:rsidDel="00000000" w:rsidP="00000000" w:rsidRDefault="00000000" w:rsidRPr="00000000" w14:paraId="0000010F">
      <w:pPr>
        <w:keepLines w:val="1"/>
        <w:spacing w:after="0" w:line="240" w:lineRule="auto"/>
        <w:rPr/>
      </w:pPr>
      <w:r w:rsidDel="00000000" w:rsidR="00000000" w:rsidRPr="00000000">
        <w:rPr>
          <w:rtl w:val="0"/>
        </w:rPr>
        <w:t xml:space="preserve">  ├─ POST /api/patients/import-dataset ──▶ PostgreSQL (tabla patients)</w:t>
      </w:r>
    </w:p>
    <w:p w:rsidR="00000000" w:rsidDel="00000000" w:rsidP="00000000" w:rsidRDefault="00000000" w:rsidRPr="00000000" w14:paraId="00000110">
      <w:pPr>
        <w:keepLines w:val="1"/>
        <w:spacing w:after="0" w:line="240" w:lineRule="auto"/>
        <w:rPr/>
      </w:pPr>
      <w:r w:rsidDel="00000000" w:rsidR="00000000" w:rsidRPr="00000000">
        <w:rPr>
          <w:rtl w:val="0"/>
        </w:rPr>
        <w:t xml:space="preserve">  └─ POST /api/ai/train (admin) ──▶ train_spark.py ──▶ .joblib + metrics.json</w:t>
      </w:r>
    </w:p>
    <w:p w:rsidR="00000000" w:rsidDel="00000000" w:rsidP="00000000" w:rsidRDefault="00000000" w:rsidRPr="00000000" w14:paraId="00000111">
      <w:pPr>
        <w:keepLines w:val="1"/>
        <w:spacing w:after="0" w:line="240" w:lineRule="auto"/>
        <w:rPr/>
      </w:pPr>
      <w:r w:rsidDel="00000000" w:rsidR="00000000" w:rsidRPr="00000000">
        <w:rPr>
          <w:rtl w:val="0"/>
        </w:rPr>
      </w:r>
    </w:p>
    <w:p w:rsidR="00000000" w:rsidDel="00000000" w:rsidP="00000000" w:rsidRDefault="00000000" w:rsidRPr="00000000" w14:paraId="00000112">
      <w:pPr>
        <w:keepLines w:val="1"/>
        <w:spacing w:after="0" w:line="240" w:lineRule="auto"/>
        <w:rPr/>
      </w:pPr>
      <w:r w:rsidDel="00000000" w:rsidR="00000000" w:rsidRPr="00000000">
        <w:rPr>
          <w:rtl w:val="0"/>
        </w:rPr>
        <w:t xml:space="preserve">[Médico]</w:t>
      </w:r>
    </w:p>
    <w:p w:rsidR="00000000" w:rsidDel="00000000" w:rsidP="00000000" w:rsidRDefault="00000000" w:rsidRPr="00000000" w14:paraId="00000113">
      <w:pPr>
        <w:keepLines w:val="1"/>
        <w:spacing w:after="0" w:line="240" w:lineRule="auto"/>
        <w:rPr/>
      </w:pPr>
      <w:r w:rsidDel="00000000" w:rsidR="00000000" w:rsidRPr="00000000">
        <w:rPr>
          <w:rtl w:val="0"/>
        </w:rPr>
        <w:t xml:space="preserve">  │</w:t>
      </w:r>
    </w:p>
    <w:p w:rsidR="00000000" w:rsidDel="00000000" w:rsidP="00000000" w:rsidRDefault="00000000" w:rsidRPr="00000000" w14:paraId="00000114">
      <w:pPr>
        <w:keepLines w:val="1"/>
        <w:spacing w:after="0" w:line="240" w:lineRule="auto"/>
        <w:rPr/>
      </w:pPr>
      <w:r w:rsidDel="00000000" w:rsidR="00000000" w:rsidRPr="00000000">
        <w:rPr>
          <w:rtl w:val="0"/>
        </w:rPr>
        <w:t xml:space="preserve">  ├─ Introduce síntomas ──▶ POST /api/ai/analyze</w:t>
      </w:r>
    </w:p>
    <w:p w:rsidR="00000000" w:rsidDel="00000000" w:rsidP="00000000" w:rsidRDefault="00000000" w:rsidRPr="00000000" w14:paraId="00000115">
      <w:pPr>
        <w:keepLines w:val="1"/>
        <w:spacing w:after="0" w:line="240" w:lineRule="auto"/>
        <w:rPr/>
      </w:pPr>
      <w:r w:rsidDel="00000000" w:rsidR="00000000" w:rsidRPr="00000000">
        <w:rPr>
          <w:rtl w:val="0"/>
        </w:rPr>
        <w:t xml:space="preserve">  │                             │</w:t>
      </w:r>
    </w:p>
    <w:p w:rsidR="00000000" w:rsidDel="00000000" w:rsidP="00000000" w:rsidRDefault="00000000" w:rsidRPr="00000000" w14:paraId="00000116">
      <w:pPr>
        <w:keepLines w:val="1"/>
        <w:spacing w:after="0" w:line="240" w:lineRule="auto"/>
        <w:rPr/>
      </w:pPr>
      <w:r w:rsidDel="00000000" w:rsidR="00000000" w:rsidRPr="00000000">
        <w:rPr>
          <w:rtl w:val="0"/>
        </w:rPr>
        <w:t xml:space="preserve">  │                     HealthcarePredictor</w:t>
      </w:r>
    </w:p>
    <w:p w:rsidR="00000000" w:rsidDel="00000000" w:rsidP="00000000" w:rsidRDefault="00000000" w:rsidRPr="00000000" w14:paraId="00000117">
      <w:pPr>
        <w:keepLines w:val="1"/>
        <w:spacing w:after="0" w:line="240" w:lineRule="auto"/>
        <w:rPr/>
      </w:pPr>
      <w:r w:rsidDel="00000000" w:rsidR="00000000" w:rsidRPr="00000000">
        <w:rPr>
          <w:rtl w:val="0"/>
        </w:rPr>
        <w:t xml:space="preserve">  │                        ├─ predict_disease() ──▶ top-5 diagnósticos</w:t>
      </w:r>
    </w:p>
    <w:p w:rsidR="00000000" w:rsidDel="00000000" w:rsidP="00000000" w:rsidRDefault="00000000" w:rsidRPr="00000000" w14:paraId="00000118">
      <w:pPr>
        <w:keepLines w:val="1"/>
        <w:spacing w:after="0" w:line="240" w:lineRule="auto"/>
        <w:rPr/>
      </w:pPr>
      <w:r w:rsidDel="00000000" w:rsidR="00000000" w:rsidRPr="00000000">
        <w:rPr>
          <w:rtl w:val="0"/>
        </w:rPr>
        <w:t xml:space="preserve">  │                        ├─ classify_risk()   ──▶ Low/Medium/High</w:t>
      </w:r>
    </w:p>
    <w:p w:rsidR="00000000" w:rsidDel="00000000" w:rsidP="00000000" w:rsidRDefault="00000000" w:rsidRPr="00000000" w14:paraId="00000119">
      <w:pPr>
        <w:keepLines w:val="1"/>
        <w:spacing w:after="0" w:line="240" w:lineRule="auto"/>
        <w:rPr/>
      </w:pPr>
      <w:r w:rsidDel="00000000" w:rsidR="00000000" w:rsidRPr="00000000">
        <w:rPr>
          <w:rtl w:val="0"/>
        </w:rPr>
        <w:t xml:space="preserve">  │                        └─ anomaly_score()   ──▶ ¿perfil anómalo?</w:t>
      </w:r>
    </w:p>
    <w:p w:rsidR="00000000" w:rsidDel="00000000" w:rsidP="00000000" w:rsidRDefault="00000000" w:rsidRPr="00000000" w14:paraId="0000011A">
      <w:pPr>
        <w:keepLines w:val="1"/>
        <w:spacing w:after="0" w:line="240" w:lineRule="auto"/>
        <w:rPr/>
      </w:pPr>
      <w:r w:rsidDel="00000000" w:rsidR="00000000" w:rsidRPr="00000000">
        <w:rPr>
          <w:rtl w:val="0"/>
        </w:rPr>
        <w:t xml:space="preserve">  │                             │</w:t>
      </w:r>
    </w:p>
    <w:p w:rsidR="00000000" w:rsidDel="00000000" w:rsidP="00000000" w:rsidRDefault="00000000" w:rsidRPr="00000000" w14:paraId="0000011B">
      <w:pPr>
        <w:keepLines w:val="1"/>
        <w:spacing w:after="0" w:line="240" w:lineRule="auto"/>
        <w:rPr/>
      </w:pPr>
      <w:r w:rsidDel="00000000" w:rsidR="00000000" w:rsidRPr="00000000">
        <w:rPr>
          <w:rtl w:val="0"/>
        </w:rPr>
        <w:t xml:space="preserve">  │                        (opcional) guarda en PostgreSQL</w:t>
      </w:r>
    </w:p>
    <w:p w:rsidR="00000000" w:rsidDel="00000000" w:rsidP="00000000" w:rsidRDefault="00000000" w:rsidRPr="00000000" w14:paraId="0000011C">
      <w:pPr>
        <w:keepLines w:val="1"/>
        <w:spacing w:after="0" w:line="240" w:lineRule="auto"/>
        <w:rPr/>
      </w:pPr>
      <w:r w:rsidDel="00000000" w:rsidR="00000000" w:rsidRPr="00000000">
        <w:rPr>
          <w:rtl w:val="0"/>
        </w:rPr>
        <w:t xml:space="preserve">  │</w:t>
      </w:r>
    </w:p>
    <w:p w:rsidR="00000000" w:rsidDel="00000000" w:rsidP="00000000" w:rsidRDefault="00000000" w:rsidRPr="00000000" w14:paraId="0000011D">
      <w:pPr>
        <w:keepLines w:val="1"/>
        <w:spacing w:after="0" w:line="240" w:lineRule="auto"/>
        <w:rPr/>
      </w:pPr>
      <w:r w:rsidDel="00000000" w:rsidR="00000000" w:rsidRPr="00000000">
        <w:rPr>
          <w:rtl w:val="0"/>
        </w:rPr>
        <w:t xml:space="preserve">  └─ Sube radiografía ──▶ POST /api/cnn/predict</w:t>
      </w:r>
    </w:p>
    <w:p w:rsidR="00000000" w:rsidDel="00000000" w:rsidP="00000000" w:rsidRDefault="00000000" w:rsidRPr="00000000" w14:paraId="0000011E">
      <w:pPr>
        <w:keepLines w:val="1"/>
        <w:spacing w:after="0" w:line="240" w:lineRule="auto"/>
        <w:rPr/>
      </w:pPr>
      <w:r w:rsidDel="00000000" w:rsidR="00000000" w:rsidRPr="00000000">
        <w:rPr>
          <w:rtl w:val="0"/>
        </w:rPr>
        <w:t xml:space="preserve">                                 │</w:t>
      </w:r>
    </w:p>
    <w:p w:rsidR="00000000" w:rsidDel="00000000" w:rsidP="00000000" w:rsidRDefault="00000000" w:rsidRPr="00000000" w14:paraId="0000011F">
      <w:pPr>
        <w:keepLines w:val="1"/>
        <w:spacing w:after="0" w:line="240" w:lineRule="auto"/>
        <w:rPr/>
      </w:pPr>
      <w:r w:rsidDel="00000000" w:rsidR="00000000" w:rsidRPr="00000000">
        <w:rPr>
          <w:rtl w:val="0"/>
        </w:rPr>
        <w:t xml:space="preserve">                         CNNPredictor.predict()</w:t>
      </w:r>
    </w:p>
    <w:p w:rsidR="00000000" w:rsidDel="00000000" w:rsidP="00000000" w:rsidRDefault="00000000" w:rsidRPr="00000000" w14:paraId="00000120">
      <w:pPr>
        <w:keepLines w:val="1"/>
        <w:spacing w:after="0" w:line="240" w:lineRule="auto"/>
        <w:rPr/>
      </w:pPr>
      <w:r w:rsidDel="00000000" w:rsidR="00000000" w:rsidRPr="00000000">
        <w:rPr>
          <w:rtl w:val="0"/>
        </w:rPr>
        <w:t xml:space="preserve">                                 │</w:t>
      </w:r>
    </w:p>
    <w:p w:rsidR="00000000" w:rsidDel="00000000" w:rsidP="00000000" w:rsidRDefault="00000000" w:rsidRPr="00000000" w14:paraId="00000121">
      <w:pPr>
        <w:keepLines w:val="1"/>
        <w:spacing w:after="0" w:line="240" w:lineRule="auto"/>
        <w:rPr/>
      </w:pPr>
      <w:r w:rsidDel="00000000" w:rsidR="00000000" w:rsidRPr="00000000">
        <w:rPr>
          <w:rtl w:val="0"/>
        </w:rPr>
        <w:t xml:space="preserve">                         ├─ Clasificación: normal/pneumonia/covid</w:t>
      </w:r>
    </w:p>
    <w:p w:rsidR="00000000" w:rsidDel="00000000" w:rsidP="00000000" w:rsidRDefault="00000000" w:rsidRPr="00000000" w14:paraId="00000122">
      <w:pPr>
        <w:keepLines w:val="1"/>
        <w:spacing w:after="0" w:line="240" w:lineRule="auto"/>
        <w:rPr/>
      </w:pPr>
      <w:r w:rsidDel="00000000" w:rsidR="00000000" w:rsidRPr="00000000">
        <w:rPr>
          <w:rtl w:val="0"/>
        </w:rPr>
        <w:t xml:space="preserve">                         ├─ Confianza + probabilidades por clase</w:t>
      </w:r>
    </w:p>
    <w:p w:rsidR="00000000" w:rsidDel="00000000" w:rsidP="00000000" w:rsidRDefault="00000000" w:rsidRPr="00000000" w14:paraId="00000123">
      <w:pPr>
        <w:keepLines w:val="1"/>
        <w:spacing w:after="0" w:line="240" w:lineRule="auto"/>
        <w:rPr/>
      </w:pPr>
      <w:r w:rsidDel="00000000" w:rsidR="00000000" w:rsidRPr="00000000">
        <w:rPr>
          <w:rtl w:val="0"/>
        </w:rPr>
        <w:t xml:space="preserve">                         ├─ Alerta clínica (si procede)</w:t>
      </w:r>
    </w:p>
    <w:p w:rsidR="00000000" w:rsidDel="00000000" w:rsidP="00000000" w:rsidRDefault="00000000" w:rsidRPr="00000000" w14:paraId="00000124">
      <w:pPr>
        <w:keepLines w:val="1"/>
        <w:spacing w:after="0" w:line="240" w:lineRule="auto"/>
        <w:rPr/>
      </w:pPr>
      <w:r w:rsidDel="00000000" w:rsidR="00000000" w:rsidRPr="00000000">
        <w:rPr>
          <w:rtl w:val="0"/>
        </w:rPr>
        <w:t xml:space="preserve">                         └─ MongoDB GridFS (imagen + metadatos)</w:t>
      </w:r>
    </w:p>
    <w:p w:rsidR="00000000" w:rsidDel="00000000" w:rsidP="00000000" w:rsidRDefault="00000000" w:rsidRPr="00000000" w14:paraId="00000125">
      <w:pPr>
        <w:pStyle w:val="Heading2"/>
        <w:keepNext w:val="1"/>
        <w:spacing w:after="80" w:before="240" w:line="360" w:lineRule="auto"/>
        <w:rPr>
          <w:color w:val="000000"/>
        </w:rPr>
      </w:pPr>
      <w:bookmarkStart w:colFirst="0" w:colLast="0" w:name="_heading=h.b7calk7pznpm" w:id="22"/>
      <w:bookmarkEnd w:id="22"/>
      <w:r w:rsidDel="00000000" w:rsidR="00000000" w:rsidRPr="00000000">
        <w:rPr>
          <w:rtl w:val="0"/>
        </w:rPr>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pStyle w:val="Heading2"/>
        <w:keepNext w:val="1"/>
        <w:spacing w:after="80" w:before="240" w:line="360" w:lineRule="auto"/>
        <w:rPr>
          <w:color w:val="000000"/>
        </w:rPr>
      </w:pPr>
      <w:bookmarkStart w:colFirst="0" w:colLast="0" w:name="_heading=h.7h5rrwxurcam" w:id="23"/>
      <w:bookmarkEnd w:id="23"/>
      <w:r w:rsidDel="00000000" w:rsidR="00000000" w:rsidRPr="00000000">
        <w:rPr>
          <w:color w:val="000000"/>
          <w:rtl w:val="0"/>
        </w:rPr>
        <w:t xml:space="preserve">6.2 Conexión entre los diferentes módulos</w:t>
      </w:r>
    </w:p>
    <w:tbl>
      <w:tblPr>
        <w:tblStyle w:val="Table6"/>
        <w:tblW w:w="8787.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929"/>
        <w:gridCol w:w="2929"/>
        <w:gridCol w:w="2929"/>
        <w:tblGridChange w:id="0">
          <w:tblGrid>
            <w:gridCol w:w="2929"/>
            <w:gridCol w:w="2929"/>
            <w:gridCol w:w="2929"/>
          </w:tblGrid>
        </w:tblGridChange>
      </w:tblGrid>
      <w:tr>
        <w:trPr>
          <w:cantSplit w:val="0"/>
          <w:tblHeader w:val="0"/>
        </w:trPr>
        <w:tc>
          <w:tcPr>
            <w:shd w:fill="ffffff" w:val="clear"/>
            <w:vAlign w:val="center"/>
          </w:tcPr>
          <w:p w:rsidR="00000000" w:rsidDel="00000000" w:rsidP="00000000" w:rsidRDefault="00000000" w:rsidRPr="00000000" w14:paraId="0000012C">
            <w:pPr>
              <w:spacing w:after="40" w:before="40" w:line="360" w:lineRule="auto"/>
              <w:rPr/>
            </w:pPr>
            <w:r w:rsidDel="00000000" w:rsidR="00000000" w:rsidRPr="00000000">
              <w:rPr>
                <w:rFonts w:ascii="Calibri" w:cs="Calibri" w:eastAsia="Calibri" w:hAnsi="Calibri"/>
                <w:b w:val="1"/>
                <w:bCs w:val="1"/>
                <w:sz w:val="20"/>
                <w:szCs w:val="20"/>
                <w:rtl w:val="0"/>
              </w:rPr>
              <w:t xml:space="preserve">Módulo origen</w:t>
            </w:r>
            <w:r w:rsidDel="00000000" w:rsidR="00000000" w:rsidRPr="00000000">
              <w:rPr>
                <w:rtl w:val="0"/>
              </w:rPr>
            </w:r>
          </w:p>
        </w:tc>
        <w:tc>
          <w:tcPr>
            <w:shd w:fill="ffffff" w:val="clear"/>
            <w:vAlign w:val="center"/>
          </w:tcPr>
          <w:p w:rsidR="00000000" w:rsidDel="00000000" w:rsidP="00000000" w:rsidRDefault="00000000" w:rsidRPr="00000000" w14:paraId="0000012D">
            <w:pPr>
              <w:spacing w:after="40" w:before="40" w:line="360" w:lineRule="auto"/>
              <w:rPr/>
            </w:pPr>
            <w:r w:rsidDel="00000000" w:rsidR="00000000" w:rsidRPr="00000000">
              <w:rPr>
                <w:rFonts w:ascii="Calibri" w:cs="Calibri" w:eastAsia="Calibri" w:hAnsi="Calibri"/>
                <w:b w:val="1"/>
                <w:bCs w:val="1"/>
                <w:sz w:val="20"/>
                <w:szCs w:val="20"/>
                <w:rtl w:val="0"/>
              </w:rPr>
              <w:t xml:space="preserve">Módulo destino</w:t>
            </w:r>
            <w:r w:rsidDel="00000000" w:rsidR="00000000" w:rsidRPr="00000000">
              <w:rPr>
                <w:rtl w:val="0"/>
              </w:rPr>
            </w:r>
          </w:p>
        </w:tc>
        <w:tc>
          <w:tcPr>
            <w:shd w:fill="ffffff" w:val="clear"/>
            <w:vAlign w:val="center"/>
          </w:tcPr>
          <w:p w:rsidR="00000000" w:rsidDel="00000000" w:rsidP="00000000" w:rsidRDefault="00000000" w:rsidRPr="00000000" w14:paraId="0000012E">
            <w:pPr>
              <w:spacing w:after="40" w:before="40" w:line="360" w:lineRule="auto"/>
              <w:rPr/>
            </w:pPr>
            <w:r w:rsidDel="00000000" w:rsidR="00000000" w:rsidRPr="00000000">
              <w:rPr>
                <w:rFonts w:ascii="Calibri" w:cs="Calibri" w:eastAsia="Calibri" w:hAnsi="Calibri"/>
                <w:b w:val="1"/>
                <w:bCs w:val="1"/>
                <w:sz w:val="20"/>
                <w:szCs w:val="20"/>
                <w:rtl w:val="0"/>
              </w:rPr>
              <w:t xml:space="preserve">Protocolo / Tecnología</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12F">
            <w:pPr>
              <w:spacing w:after="20" w:before="20" w:line="360" w:lineRule="auto"/>
              <w:rPr/>
            </w:pPr>
            <w:r w:rsidDel="00000000" w:rsidR="00000000" w:rsidRPr="00000000">
              <w:rPr>
                <w:rFonts w:ascii="Calibri" w:cs="Calibri" w:eastAsia="Calibri" w:hAnsi="Calibri"/>
                <w:sz w:val="20"/>
                <w:szCs w:val="20"/>
                <w:rtl w:val="0"/>
              </w:rPr>
              <w:t xml:space="preserve">Frontend (Nginx)</w:t>
            </w:r>
            <w:r w:rsidDel="00000000" w:rsidR="00000000" w:rsidRPr="00000000">
              <w:rPr>
                <w:rtl w:val="0"/>
              </w:rPr>
            </w:r>
          </w:p>
        </w:tc>
        <w:tc>
          <w:tcPr>
            <w:shd w:fill="ffffff" w:val="clear"/>
            <w:vAlign w:val="center"/>
          </w:tcPr>
          <w:p w:rsidR="00000000" w:rsidDel="00000000" w:rsidP="00000000" w:rsidRDefault="00000000" w:rsidRPr="00000000" w14:paraId="00000130">
            <w:pPr>
              <w:spacing w:after="20" w:before="20" w:line="360" w:lineRule="auto"/>
              <w:rPr/>
            </w:pPr>
            <w:r w:rsidDel="00000000" w:rsidR="00000000" w:rsidRPr="00000000">
              <w:rPr>
                <w:rFonts w:ascii="Calibri" w:cs="Calibri" w:eastAsia="Calibri" w:hAnsi="Calibri"/>
                <w:sz w:val="20"/>
                <w:szCs w:val="20"/>
                <w:rtl w:val="0"/>
              </w:rPr>
              <w:t xml:space="preserve">Backend (Flask)</w:t>
            </w:r>
            <w:r w:rsidDel="00000000" w:rsidR="00000000" w:rsidRPr="00000000">
              <w:rPr>
                <w:rtl w:val="0"/>
              </w:rPr>
            </w:r>
          </w:p>
        </w:tc>
        <w:tc>
          <w:tcPr>
            <w:shd w:fill="ffffff" w:val="clear"/>
            <w:vAlign w:val="center"/>
          </w:tcPr>
          <w:p w:rsidR="00000000" w:rsidDel="00000000" w:rsidP="00000000" w:rsidRDefault="00000000" w:rsidRPr="00000000" w14:paraId="00000131">
            <w:pPr>
              <w:spacing w:after="20" w:before="20" w:line="360" w:lineRule="auto"/>
              <w:rPr/>
            </w:pPr>
            <w:r w:rsidDel="00000000" w:rsidR="00000000" w:rsidRPr="00000000">
              <w:rPr>
                <w:rFonts w:ascii="Calibri" w:cs="Calibri" w:eastAsia="Calibri" w:hAnsi="Calibri"/>
                <w:sz w:val="20"/>
                <w:szCs w:val="20"/>
                <w:rtl w:val="0"/>
              </w:rPr>
              <w:t xml:space="preserve">HTTP REST + Authorization: Bearer token. Nginx hace proxy_pass de /api/ al contenedor backend:8000.</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132">
            <w:pPr>
              <w:spacing w:after="20" w:before="20" w:line="360" w:lineRule="auto"/>
              <w:rPr/>
            </w:pPr>
            <w:r w:rsidDel="00000000" w:rsidR="00000000" w:rsidRPr="00000000">
              <w:rPr>
                <w:rFonts w:ascii="Calibri" w:cs="Calibri" w:eastAsia="Calibri" w:hAnsi="Calibri"/>
                <w:sz w:val="20"/>
                <w:szCs w:val="20"/>
                <w:rtl w:val="0"/>
              </w:rPr>
              <w:t xml:space="preserve">Backend (Flask)</w:t>
            </w:r>
            <w:r w:rsidDel="00000000" w:rsidR="00000000" w:rsidRPr="00000000">
              <w:rPr>
                <w:rtl w:val="0"/>
              </w:rPr>
            </w:r>
          </w:p>
        </w:tc>
        <w:tc>
          <w:tcPr>
            <w:shd w:fill="ffffff" w:val="clear"/>
            <w:vAlign w:val="center"/>
          </w:tcPr>
          <w:p w:rsidR="00000000" w:rsidDel="00000000" w:rsidP="00000000" w:rsidRDefault="00000000" w:rsidRPr="00000000" w14:paraId="00000133">
            <w:pPr>
              <w:spacing w:after="20" w:before="20" w:line="360" w:lineRule="auto"/>
              <w:rPr/>
            </w:pPr>
            <w:r w:rsidDel="00000000" w:rsidR="00000000" w:rsidRPr="00000000">
              <w:rPr>
                <w:rFonts w:ascii="Calibri" w:cs="Calibri" w:eastAsia="Calibri" w:hAnsi="Calibri"/>
                <w:sz w:val="20"/>
                <w:szCs w:val="20"/>
                <w:rtl w:val="0"/>
              </w:rPr>
              <w:t xml:space="preserve">PostgreSQL</w:t>
            </w:r>
            <w:r w:rsidDel="00000000" w:rsidR="00000000" w:rsidRPr="00000000">
              <w:rPr>
                <w:rtl w:val="0"/>
              </w:rPr>
            </w:r>
          </w:p>
        </w:tc>
        <w:tc>
          <w:tcPr>
            <w:shd w:fill="ffffff" w:val="clear"/>
            <w:vAlign w:val="center"/>
          </w:tcPr>
          <w:p w:rsidR="00000000" w:rsidDel="00000000" w:rsidP="00000000" w:rsidRDefault="00000000" w:rsidRPr="00000000" w14:paraId="00000134">
            <w:pPr>
              <w:spacing w:after="20" w:before="20" w:line="360" w:lineRule="auto"/>
              <w:rPr/>
            </w:pPr>
            <w:r w:rsidDel="00000000" w:rsidR="00000000" w:rsidRPr="00000000">
              <w:rPr>
                <w:rFonts w:ascii="Calibri" w:cs="Calibri" w:eastAsia="Calibri" w:hAnsi="Calibri"/>
                <w:sz w:val="20"/>
                <w:szCs w:val="20"/>
                <w:rtl w:val="0"/>
              </w:rPr>
              <w:t xml:space="preserve">psycopg2 con RealDictCursor. Sesiones de usuario en memoria del proceso (dict _sessions).</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135">
            <w:pPr>
              <w:spacing w:after="20" w:before="20" w:line="360" w:lineRule="auto"/>
              <w:rPr/>
            </w:pPr>
            <w:r w:rsidDel="00000000" w:rsidR="00000000" w:rsidRPr="00000000">
              <w:rPr>
                <w:rFonts w:ascii="Calibri" w:cs="Calibri" w:eastAsia="Calibri" w:hAnsi="Calibri"/>
                <w:sz w:val="20"/>
                <w:szCs w:val="20"/>
                <w:rtl w:val="0"/>
              </w:rPr>
              <w:t xml:space="preserve">Backend (Flask)</w:t>
            </w:r>
            <w:r w:rsidDel="00000000" w:rsidR="00000000" w:rsidRPr="00000000">
              <w:rPr>
                <w:rtl w:val="0"/>
              </w:rPr>
            </w:r>
          </w:p>
        </w:tc>
        <w:tc>
          <w:tcPr>
            <w:shd w:fill="ffffff" w:val="clear"/>
            <w:vAlign w:val="center"/>
          </w:tcPr>
          <w:p w:rsidR="00000000" w:rsidDel="00000000" w:rsidP="00000000" w:rsidRDefault="00000000" w:rsidRPr="00000000" w14:paraId="00000136">
            <w:pPr>
              <w:spacing w:after="20" w:before="20" w:line="360" w:lineRule="auto"/>
              <w:rPr/>
            </w:pPr>
            <w:r w:rsidDel="00000000" w:rsidR="00000000" w:rsidRPr="00000000">
              <w:rPr>
                <w:rFonts w:ascii="Calibri" w:cs="Calibri" w:eastAsia="Calibri" w:hAnsi="Calibri"/>
                <w:sz w:val="20"/>
                <w:szCs w:val="20"/>
                <w:rtl w:val="0"/>
              </w:rPr>
              <w:t xml:space="preserve">MongoDB</w:t>
            </w:r>
            <w:r w:rsidDel="00000000" w:rsidR="00000000" w:rsidRPr="00000000">
              <w:rPr>
                <w:rtl w:val="0"/>
              </w:rPr>
            </w:r>
          </w:p>
        </w:tc>
        <w:tc>
          <w:tcPr>
            <w:shd w:fill="ffffff" w:val="clear"/>
            <w:vAlign w:val="center"/>
          </w:tcPr>
          <w:p w:rsidR="00000000" w:rsidDel="00000000" w:rsidP="00000000" w:rsidRDefault="00000000" w:rsidRPr="00000000" w14:paraId="00000137">
            <w:pPr>
              <w:spacing w:after="20" w:before="20" w:line="360" w:lineRule="auto"/>
              <w:rPr/>
            </w:pPr>
            <w:r w:rsidDel="00000000" w:rsidR="00000000" w:rsidRPr="00000000">
              <w:rPr>
                <w:rFonts w:ascii="Calibri" w:cs="Calibri" w:eastAsia="Calibri" w:hAnsi="Calibri"/>
                <w:sz w:val="20"/>
                <w:szCs w:val="20"/>
                <w:rtl w:val="0"/>
              </w:rPr>
              <w:t xml:space="preserve">pymongo para metadatos. GridFS para binarios de imagen radiológica.</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138">
            <w:pPr>
              <w:spacing w:after="20" w:before="20" w:line="360" w:lineRule="auto"/>
              <w:rPr/>
            </w:pPr>
            <w:r w:rsidDel="00000000" w:rsidR="00000000" w:rsidRPr="00000000">
              <w:rPr>
                <w:rFonts w:ascii="Calibri" w:cs="Calibri" w:eastAsia="Calibri" w:hAnsi="Calibri"/>
                <w:sz w:val="20"/>
                <w:szCs w:val="20"/>
                <w:rtl w:val="0"/>
              </w:rPr>
              <w:t xml:space="preserve">Backend (Flask)</w:t>
            </w:r>
            <w:r w:rsidDel="00000000" w:rsidR="00000000" w:rsidRPr="00000000">
              <w:rPr>
                <w:rtl w:val="0"/>
              </w:rPr>
            </w:r>
          </w:p>
        </w:tc>
        <w:tc>
          <w:tcPr>
            <w:shd w:fill="ffffff" w:val="clear"/>
            <w:vAlign w:val="center"/>
          </w:tcPr>
          <w:p w:rsidR="00000000" w:rsidDel="00000000" w:rsidP="00000000" w:rsidRDefault="00000000" w:rsidRPr="00000000" w14:paraId="00000139">
            <w:pPr>
              <w:spacing w:after="20" w:before="20" w:line="360" w:lineRule="auto"/>
              <w:rPr/>
            </w:pPr>
            <w:r w:rsidDel="00000000" w:rsidR="00000000" w:rsidRPr="00000000">
              <w:rPr>
                <w:rFonts w:ascii="Calibri" w:cs="Calibri" w:eastAsia="Calibri" w:hAnsi="Calibri"/>
                <w:sz w:val="20"/>
                <w:szCs w:val="20"/>
                <w:rtl w:val="0"/>
              </w:rPr>
              <w:t xml:space="preserve">Modelos IA</w:t>
            </w:r>
            <w:r w:rsidDel="00000000" w:rsidR="00000000" w:rsidRPr="00000000">
              <w:rPr>
                <w:rtl w:val="0"/>
              </w:rPr>
            </w:r>
          </w:p>
        </w:tc>
        <w:tc>
          <w:tcPr>
            <w:shd w:fill="ffffff" w:val="clear"/>
            <w:vAlign w:val="center"/>
          </w:tcPr>
          <w:p w:rsidR="00000000" w:rsidDel="00000000" w:rsidP="00000000" w:rsidRDefault="00000000" w:rsidRPr="00000000" w14:paraId="0000013A">
            <w:pPr>
              <w:spacing w:after="20" w:before="20" w:line="360" w:lineRule="auto"/>
              <w:rPr/>
            </w:pPr>
            <w:r w:rsidDel="00000000" w:rsidR="00000000" w:rsidRPr="00000000">
              <w:rPr>
                <w:rFonts w:ascii="Calibri" w:cs="Calibri" w:eastAsia="Calibri" w:hAnsi="Calibri"/>
                <w:sz w:val="20"/>
                <w:szCs w:val="20"/>
                <w:rtl w:val="0"/>
              </w:rPr>
              <w:t xml:space="preserve">Los predictores se cargan una vez al arrancar Flask y permanecen en memoria para inferencia sin latencia de disco.</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13B">
            <w:pPr>
              <w:spacing w:after="20" w:before="20" w:line="360" w:lineRule="auto"/>
              <w:rPr/>
            </w:pPr>
            <w:r w:rsidDel="00000000" w:rsidR="00000000" w:rsidRPr="00000000">
              <w:rPr>
                <w:rFonts w:ascii="Calibri" w:cs="Calibri" w:eastAsia="Calibri" w:hAnsi="Calibri"/>
                <w:sz w:val="20"/>
                <w:szCs w:val="20"/>
                <w:rtl w:val="0"/>
              </w:rPr>
              <w:t xml:space="preserve">Scripts de entrenamiento</w:t>
            </w:r>
            <w:r w:rsidDel="00000000" w:rsidR="00000000" w:rsidRPr="00000000">
              <w:rPr>
                <w:rtl w:val="0"/>
              </w:rPr>
            </w:r>
          </w:p>
        </w:tc>
        <w:tc>
          <w:tcPr>
            <w:shd w:fill="ffffff" w:val="clear"/>
            <w:vAlign w:val="center"/>
          </w:tcPr>
          <w:p w:rsidR="00000000" w:rsidDel="00000000" w:rsidP="00000000" w:rsidRDefault="00000000" w:rsidRPr="00000000" w14:paraId="0000013C">
            <w:pPr>
              <w:spacing w:after="20" w:before="20" w:line="360" w:lineRule="auto"/>
              <w:rPr/>
            </w:pPr>
            <w:r w:rsidDel="00000000" w:rsidR="00000000" w:rsidRPr="00000000">
              <w:rPr>
                <w:rFonts w:ascii="Calibri" w:cs="Calibri" w:eastAsia="Calibri" w:hAnsi="Calibri"/>
                <w:sz w:val="20"/>
                <w:szCs w:val="20"/>
                <w:rtl w:val="0"/>
              </w:rPr>
              <w:t xml:space="preserve">Backend</w:t>
            </w:r>
            <w:r w:rsidDel="00000000" w:rsidR="00000000" w:rsidRPr="00000000">
              <w:rPr>
                <w:rtl w:val="0"/>
              </w:rPr>
            </w:r>
          </w:p>
        </w:tc>
        <w:tc>
          <w:tcPr>
            <w:shd w:fill="ffffff" w:val="clear"/>
            <w:vAlign w:val="center"/>
          </w:tcPr>
          <w:p w:rsidR="00000000" w:rsidDel="00000000" w:rsidP="00000000" w:rsidRDefault="00000000" w:rsidRPr="00000000" w14:paraId="0000013D">
            <w:pPr>
              <w:spacing w:after="20" w:before="20" w:line="360" w:lineRule="auto"/>
              <w:rPr/>
            </w:pPr>
            <w:r w:rsidDel="00000000" w:rsidR="00000000" w:rsidRPr="00000000">
              <w:rPr>
                <w:rFonts w:ascii="Calibri" w:cs="Calibri" w:eastAsia="Calibri" w:hAnsi="Calibri"/>
                <w:sz w:val="20"/>
                <w:szCs w:val="20"/>
                <w:rtl w:val="0"/>
              </w:rPr>
              <w:t xml:space="preserve">Bundle .joblib y modelo .keras en models-ia/models/ (volumen Docker compartido).</w:t>
            </w:r>
            <w:r w:rsidDel="00000000" w:rsidR="00000000" w:rsidRPr="00000000">
              <w:rPr>
                <w:rtl w:val="0"/>
              </w:rPr>
            </w:r>
          </w:p>
        </w:tc>
      </w:tr>
    </w:tbl>
    <w:p w:rsidR="00000000" w:rsidDel="00000000" w:rsidP="00000000" w:rsidRDefault="00000000" w:rsidRPr="00000000" w14:paraId="0000013E">
      <w:pPr>
        <w:spacing w:line="360" w:lineRule="auto"/>
        <w:rPr/>
      </w:pPr>
      <w:r w:rsidDel="00000000" w:rsidR="00000000" w:rsidRPr="00000000">
        <w:rPr>
          <w:rtl w:val="0"/>
        </w:rPr>
      </w:r>
    </w:p>
    <w:p w:rsidR="00000000" w:rsidDel="00000000" w:rsidP="00000000" w:rsidRDefault="00000000" w:rsidRPr="00000000" w14:paraId="0000013F">
      <w:pPr>
        <w:spacing w:line="360" w:lineRule="auto"/>
        <w:rPr/>
      </w:pPr>
      <w:r w:rsidDel="00000000" w:rsidR="00000000" w:rsidRPr="00000000">
        <w:br w:type="page"/>
      </w:r>
      <w:r w:rsidDel="00000000" w:rsidR="00000000" w:rsidRPr="00000000">
        <w:rPr>
          <w:rtl w:val="0"/>
        </w:rPr>
      </w:r>
    </w:p>
    <w:p w:rsidR="00000000" w:rsidDel="00000000" w:rsidP="00000000" w:rsidRDefault="00000000" w:rsidRPr="00000000" w14:paraId="00000140">
      <w:pPr>
        <w:pStyle w:val="Heading1"/>
        <w:keepNext w:val="1"/>
        <w:pBdr>
          <w:bottom w:color="2e6da8" w:space="1" w:sz="6" w:val="single"/>
        </w:pBdr>
        <w:spacing w:after="120" w:before="360" w:line="360" w:lineRule="auto"/>
        <w:rPr>
          <w:color w:val="000000"/>
        </w:rPr>
      </w:pPr>
      <w:bookmarkStart w:colFirst="0" w:colLast="0" w:name="_heading=h.biy4pty68qi3" w:id="24"/>
      <w:bookmarkEnd w:id="24"/>
      <w:r w:rsidDel="00000000" w:rsidR="00000000" w:rsidRPr="00000000">
        <w:rPr>
          <w:color w:val="000000"/>
          <w:sz w:val="32"/>
          <w:szCs w:val="32"/>
          <w:rtl w:val="0"/>
        </w:rPr>
        <w:t xml:space="preserve">7. Diario de desarrollo con IA</w:t>
      </w:r>
      <w:r w:rsidDel="00000000" w:rsidR="00000000" w:rsidRPr="00000000">
        <w:rPr>
          <w:rtl w:val="0"/>
        </w:rPr>
      </w:r>
    </w:p>
    <w:p w:rsidR="00000000" w:rsidDel="00000000" w:rsidP="00000000" w:rsidRDefault="00000000" w:rsidRPr="00000000" w14:paraId="00000141">
      <w:pPr>
        <w:pStyle w:val="Heading2"/>
        <w:keepNext w:val="1"/>
        <w:spacing w:after="80" w:before="240" w:line="360" w:lineRule="auto"/>
        <w:rPr>
          <w:color w:val="000000"/>
        </w:rPr>
      </w:pPr>
      <w:bookmarkStart w:colFirst="0" w:colLast="0" w:name="_heading=h.1mckr04bwxdx" w:id="25"/>
      <w:bookmarkEnd w:id="25"/>
      <w:r w:rsidDel="00000000" w:rsidR="00000000" w:rsidRPr="00000000">
        <w:rPr>
          <w:color w:val="000000"/>
          <w:rtl w:val="0"/>
        </w:rPr>
        <w:t xml:space="preserve">7.1 Herramientas utilizadas</w:t>
      </w:r>
    </w:p>
    <w:p w:rsidR="00000000" w:rsidDel="00000000" w:rsidP="00000000" w:rsidRDefault="00000000" w:rsidRPr="00000000" w14:paraId="00000142">
      <w:pPr>
        <w:spacing w:after="80" w:line="360" w:lineRule="auto"/>
        <w:rPr/>
      </w:pPr>
      <w:r w:rsidDel="00000000" w:rsidR="00000000" w:rsidRPr="00000000">
        <w:rPr>
          <w:rFonts w:ascii="Calibri" w:cs="Calibri" w:eastAsia="Calibri" w:hAnsi="Calibri"/>
          <w:sz w:val="22"/>
          <w:szCs w:val="22"/>
          <w:rtl w:val="0"/>
        </w:rPr>
        <w:t xml:space="preserve">Durante el desarrollo se utilizó Claude (Anthropic) y Cursor (Composer</w:t>
      </w:r>
      <w:r w:rsidDel="00000000" w:rsidR="00000000" w:rsidRPr="00000000">
        <w:rPr>
          <w:rtl w:val="0"/>
        </w:rPr>
        <w:t xml:space="preserve">) </w:t>
      </w:r>
      <w:r w:rsidDel="00000000" w:rsidR="00000000" w:rsidRPr="00000000">
        <w:rPr>
          <w:rFonts w:ascii="Calibri" w:cs="Calibri" w:eastAsia="Calibri" w:hAnsi="Calibri"/>
          <w:sz w:val="22"/>
          <w:szCs w:val="22"/>
          <w:rtl w:val="0"/>
        </w:rPr>
        <w:t xml:space="preserve">como asistentes principales de programación. Las principales tareas delegadas a</w:t>
      </w:r>
      <w:r w:rsidDel="00000000" w:rsidR="00000000" w:rsidRPr="00000000">
        <w:rPr>
          <w:rtl w:val="0"/>
        </w:rPr>
        <w:t xml:space="preserve"> los</w:t>
      </w:r>
      <w:r w:rsidDel="00000000" w:rsidR="00000000" w:rsidRPr="00000000">
        <w:rPr>
          <w:rFonts w:ascii="Calibri" w:cs="Calibri" w:eastAsia="Calibri" w:hAnsi="Calibri"/>
          <w:sz w:val="22"/>
          <w:szCs w:val="22"/>
          <w:rtl w:val="0"/>
        </w:rPr>
        <w:t xml:space="preserve"> asistentes de IA fueron:</w:t>
      </w:r>
      <w:r w:rsidDel="00000000" w:rsidR="00000000" w:rsidRPr="00000000">
        <w:rPr>
          <w:rtl w:val="0"/>
        </w:rPr>
      </w:r>
    </w:p>
    <w:p w:rsidR="00000000" w:rsidDel="00000000" w:rsidP="00000000" w:rsidRDefault="00000000" w:rsidRPr="00000000" w14:paraId="000001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283" w:right="0" w:hanging="360"/>
        <w:jc w:val="left"/>
        <w:rPr/>
      </w:pP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Generación inicial de la estructura de carpetas y scaffolding del proyecto.</w:t>
      </w:r>
      <w:r w:rsidDel="00000000" w:rsidR="00000000" w:rsidRPr="00000000">
        <w:rPr>
          <w:rtl w:val="0"/>
        </w:rPr>
      </w:r>
    </w:p>
    <w:p w:rsidR="00000000" w:rsidDel="00000000" w:rsidP="00000000" w:rsidRDefault="00000000" w:rsidRPr="00000000" w14:paraId="000001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283" w:right="0" w:hanging="360"/>
        <w:jc w:val="left"/>
        <w:rPr/>
      </w:pP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Diseño e implementación del pipeline ETL con reporting por etapas.</w:t>
      </w:r>
      <w:r w:rsidDel="00000000" w:rsidR="00000000" w:rsidRPr="00000000">
        <w:rPr>
          <w:rtl w:val="0"/>
        </w:rPr>
      </w:r>
    </w:p>
    <w:p w:rsidR="00000000" w:rsidDel="00000000" w:rsidP="00000000" w:rsidRDefault="00000000" w:rsidRPr="00000000" w14:paraId="000001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283" w:right="0" w:hanging="360"/>
        <w:jc w:val="left"/>
        <w:rPr/>
      </w:pP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Implementación de las técnicas anti-sobreajuste del RandomForest (symptom dropout, label noise, exclusión de data leakage).</w:t>
      </w:r>
      <w:r w:rsidDel="00000000" w:rsidR="00000000" w:rsidRPr="00000000">
        <w:rPr>
          <w:rtl w:val="0"/>
        </w:rPr>
      </w:r>
    </w:p>
    <w:p w:rsidR="00000000" w:rsidDel="00000000" w:rsidP="00000000" w:rsidRDefault="00000000" w:rsidRPr="00000000" w14:paraId="000001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283" w:right="0" w:hanging="360"/>
        <w:jc w:val="left"/>
        <w:rPr/>
      </w:pP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Diseño del módulo cnn_predictor.py con separación de inferencia y lógica de alerta.</w:t>
      </w:r>
      <w:r w:rsidDel="00000000" w:rsidR="00000000" w:rsidRPr="00000000">
        <w:rPr>
          <w:rtl w:val="0"/>
        </w:rPr>
      </w:r>
    </w:p>
    <w:p w:rsidR="00000000" w:rsidDel="00000000" w:rsidP="00000000" w:rsidRDefault="00000000" w:rsidRPr="00000000" w14:paraId="000001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283" w:right="0" w:hanging="360"/>
        <w:jc w:val="left"/>
        <w:rPr/>
      </w:pP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Generación del docker-compose.yml y los Dockerfile de frontend y backend.</w:t>
      </w:r>
      <w:r w:rsidDel="00000000" w:rsidR="00000000" w:rsidRPr="00000000">
        <w:rPr>
          <w:rtl w:val="0"/>
        </w:rPr>
      </w:r>
    </w:p>
    <w:p w:rsidR="00000000" w:rsidDel="00000000" w:rsidP="00000000" w:rsidRDefault="00000000" w:rsidRPr="00000000" w14:paraId="000001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283" w:right="0" w:hanging="360"/>
        <w:jc w:val="left"/>
        <w:rPr/>
      </w:pP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Implementación del sistema de notificaciones y del informe HTML imprimible.</w:t>
      </w:r>
      <w:r w:rsidDel="00000000" w:rsidR="00000000" w:rsidRPr="00000000">
        <w:rPr>
          <w:rtl w:val="0"/>
        </w:rPr>
      </w:r>
    </w:p>
    <w:p w:rsidR="00000000" w:rsidDel="00000000" w:rsidP="00000000" w:rsidRDefault="00000000" w:rsidRPr="00000000" w14:paraId="000001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283" w:right="0" w:hanging="360"/>
        <w:jc w:val="left"/>
        <w:rPr/>
      </w:pP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Corrección de problemas de CORS y configuración de Nginx como proxy inverso.</w:t>
      </w:r>
      <w:r w:rsidDel="00000000" w:rsidR="00000000" w:rsidRPr="00000000">
        <w:rPr>
          <w:rtl w:val="0"/>
        </w:rPr>
      </w:r>
    </w:p>
    <w:p w:rsidR="00000000" w:rsidDel="00000000" w:rsidP="00000000" w:rsidRDefault="00000000" w:rsidRPr="00000000" w14:paraId="000001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360" w:lineRule="auto"/>
        <w:ind w:left="283" w:right="0" w:hanging="360"/>
        <w:jc w:val="left"/>
        <w:rPr/>
      </w:pP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Generación del dataset sintético healthcare_dataset_100k.csv.</w:t>
      </w:r>
      <w:r w:rsidDel="00000000" w:rsidR="00000000" w:rsidRPr="00000000">
        <w:rPr>
          <w:rtl w:val="0"/>
        </w:rPr>
      </w:r>
    </w:p>
    <w:p w:rsidR="00000000" w:rsidDel="00000000" w:rsidP="00000000" w:rsidRDefault="00000000" w:rsidRPr="00000000" w14:paraId="0000014B">
      <w:pPr>
        <w:pStyle w:val="Heading2"/>
        <w:keepNext w:val="1"/>
        <w:spacing w:after="80" w:before="240" w:line="360" w:lineRule="auto"/>
        <w:rPr>
          <w:color w:val="000000"/>
        </w:rPr>
      </w:pPr>
      <w:bookmarkStart w:colFirst="0" w:colLast="0" w:name="_heading=h.rt2mjxdldxuy" w:id="26"/>
      <w:bookmarkEnd w:id="26"/>
      <w:r w:rsidDel="00000000" w:rsidR="00000000" w:rsidRPr="00000000">
        <w:rPr>
          <w:rtl w:val="0"/>
        </w:rPr>
      </w:r>
    </w:p>
    <w:p w:rsidR="00000000" w:rsidDel="00000000" w:rsidP="00000000" w:rsidRDefault="00000000" w:rsidRPr="00000000" w14:paraId="0000014C">
      <w:pPr>
        <w:pStyle w:val="Heading2"/>
        <w:keepNext w:val="1"/>
        <w:spacing w:after="80" w:before="240" w:line="360" w:lineRule="auto"/>
        <w:rPr>
          <w:color w:val="000000"/>
        </w:rPr>
      </w:pPr>
      <w:bookmarkStart w:colFirst="0" w:colLast="0" w:name="_heading=h.af9y4svjooeu" w:id="27"/>
      <w:bookmarkEnd w:id="27"/>
      <w:r w:rsidDel="00000000" w:rsidR="00000000" w:rsidRPr="00000000">
        <w:rPr>
          <w:color w:val="000000"/>
          <w:rtl w:val="0"/>
        </w:rPr>
        <w:t xml:space="preserve">7.2 Ejemplos de prompts</w:t>
      </w:r>
    </w:p>
    <w:p w:rsidR="00000000" w:rsidDel="00000000" w:rsidP="00000000" w:rsidRDefault="00000000" w:rsidRPr="00000000" w14:paraId="0000014D">
      <w:pPr>
        <w:keepNext w:val="1"/>
        <w:spacing w:after="40" w:before="160" w:line="360" w:lineRule="auto"/>
        <w:rPr/>
      </w:pPr>
      <w:r w:rsidDel="00000000" w:rsidR="00000000" w:rsidRPr="00000000">
        <w:rPr>
          <w:rFonts w:ascii="Calibri" w:cs="Calibri" w:eastAsia="Calibri" w:hAnsi="Calibri"/>
          <w:b w:val="1"/>
          <w:bCs w:val="1"/>
          <w:i w:val="1"/>
          <w:iCs w:val="1"/>
          <w:sz w:val="23"/>
          <w:szCs w:val="23"/>
          <w:rtl w:val="0"/>
        </w:rPr>
        <w:t xml:space="preserve">Prompt 1 — Pipeline ETL</w:t>
      </w:r>
      <w:r w:rsidDel="00000000" w:rsidR="00000000" w:rsidRPr="00000000">
        <w:rPr>
          <w:rtl w:val="0"/>
        </w:rPr>
      </w:r>
    </w:p>
    <w:p w:rsidR="00000000" w:rsidDel="00000000" w:rsidP="00000000" w:rsidRDefault="00000000" w:rsidRPr="00000000" w14:paraId="0000014E">
      <w:pPr>
        <w:shd w:fill="f2f6fb" w:val="clear"/>
        <w:spacing w:after="80" w:before="80" w:line="360" w:lineRule="auto"/>
        <w:ind w:left="283" w:firstLine="0"/>
        <w:rPr/>
      </w:pPr>
      <w:r w:rsidDel="00000000" w:rsidR="00000000" w:rsidRPr="00000000">
        <w:rPr>
          <w:rFonts w:ascii="Courier New" w:cs="Courier New" w:eastAsia="Courier New" w:hAnsi="Courier New"/>
          <w:sz w:val="18"/>
          <w:szCs w:val="18"/>
          <w:rtl w:val="0"/>
        </w:rPr>
        <w:t xml:space="preserve">"Necesito un módulo Python que procese un CSV médico en 4 etapas (ingesta, limpieza,</w:t>
        <w:br w:type="textWrapping"/>
        <w:t xml:space="preserve"> transformación, EDA). Cada etapa debe devolver un dict con ok, métricas y elapsed_ms.</w:t>
        <w:br w:type="textWrapping"/>
        <w:t xml:space="preserve"> Si una etapa falla, el pipeline debe cortarse. El resultado debe ser serializable a</w:t>
        <w:br w:type="textWrapping"/>
        <w:t xml:space="preserve"> JSON para el frontend."</w:t>
      </w:r>
      <w:r w:rsidDel="00000000" w:rsidR="00000000" w:rsidRPr="00000000">
        <w:rPr>
          <w:rtl w:val="0"/>
        </w:rPr>
      </w:r>
    </w:p>
    <w:p w:rsidR="00000000" w:rsidDel="00000000" w:rsidP="00000000" w:rsidRDefault="00000000" w:rsidRPr="00000000" w14:paraId="0000014F">
      <w:pPr>
        <w:keepNext w:val="1"/>
        <w:spacing w:after="40" w:before="160" w:line="360" w:lineRule="auto"/>
        <w:rPr/>
      </w:pPr>
      <w:r w:rsidDel="00000000" w:rsidR="00000000" w:rsidRPr="00000000">
        <w:rPr>
          <w:rFonts w:ascii="Calibri" w:cs="Calibri" w:eastAsia="Calibri" w:hAnsi="Calibri"/>
          <w:b w:val="1"/>
          <w:bCs w:val="1"/>
          <w:i w:val="1"/>
          <w:iCs w:val="1"/>
          <w:sz w:val="23"/>
          <w:szCs w:val="23"/>
          <w:rtl w:val="0"/>
        </w:rPr>
        <w:t xml:space="preserve">Prompt 2 — CNN con dataset desequilibrado</w:t>
      </w:r>
      <w:r w:rsidDel="00000000" w:rsidR="00000000" w:rsidRPr="00000000">
        <w:rPr>
          <w:rtl w:val="0"/>
        </w:rPr>
      </w:r>
    </w:p>
    <w:p w:rsidR="00000000" w:rsidDel="00000000" w:rsidP="00000000" w:rsidRDefault="00000000" w:rsidRPr="00000000" w14:paraId="00000150">
      <w:pPr>
        <w:shd w:fill="f2f6fb" w:val="clear"/>
        <w:spacing w:after="80" w:before="80" w:line="360" w:lineRule="auto"/>
        <w:ind w:left="283" w:firstLine="0"/>
        <w:rPr/>
      </w:pPr>
      <w:r w:rsidDel="00000000" w:rsidR="00000000" w:rsidRPr="00000000">
        <w:rPr>
          <w:rFonts w:ascii="Courier New" w:cs="Courier New" w:eastAsia="Courier New" w:hAnsi="Courier New"/>
          <w:sz w:val="18"/>
          <w:szCs w:val="18"/>
          <w:rtl w:val="0"/>
        </w:rPr>
        <w:t xml:space="preserve">"Implementa el entrenamiento de MobileNetV2 para clasificar radiografías de tórax en</w:t>
        <w:br w:type="textWrapping"/>
        <w:t xml:space="preserve"> 3 clases. El dataset de COVID tiene muy pocas imágenes (~60) comparado con los otros</w:t>
        <w:br w:type="textWrapping"/>
        <w:t xml:space="preserve"> dos. Añade oversampling en entrenamiento y calcula pesos de clase automáticamente.</w:t>
        <w:br w:type="textWrapping"/>
        <w:t xml:space="preserve"> El entrenamiento debe hacerse en dos fases: primero solo la cabeza, luego fine-tuning</w:t>
        <w:br w:type="textWrapping"/>
        <w:t xml:space="preserve"> de las últimas capas."</w:t>
      </w:r>
      <w:r w:rsidDel="00000000" w:rsidR="00000000" w:rsidRPr="00000000">
        <w:rPr>
          <w:rtl w:val="0"/>
        </w:rPr>
      </w:r>
    </w:p>
    <w:p w:rsidR="00000000" w:rsidDel="00000000" w:rsidP="00000000" w:rsidRDefault="00000000" w:rsidRPr="00000000" w14:paraId="00000151">
      <w:pPr>
        <w:keepNext w:val="1"/>
        <w:spacing w:after="40" w:before="160" w:line="360" w:lineRule="auto"/>
        <w:rPr/>
      </w:pPr>
      <w:r w:rsidDel="00000000" w:rsidR="00000000" w:rsidRPr="00000000">
        <w:rPr>
          <w:rFonts w:ascii="Calibri" w:cs="Calibri" w:eastAsia="Calibri" w:hAnsi="Calibri"/>
          <w:b w:val="1"/>
          <w:bCs w:val="1"/>
          <w:i w:val="1"/>
          <w:iCs w:val="1"/>
          <w:sz w:val="23"/>
          <w:szCs w:val="23"/>
          <w:rtl w:val="0"/>
        </w:rPr>
        <w:t xml:space="preserve">Prompt 3 — Detección de data leakage</w:t>
      </w:r>
      <w:r w:rsidDel="00000000" w:rsidR="00000000" w:rsidRPr="00000000">
        <w:rPr>
          <w:rtl w:val="0"/>
        </w:rPr>
      </w:r>
    </w:p>
    <w:p w:rsidR="00000000" w:rsidDel="00000000" w:rsidP="00000000" w:rsidRDefault="00000000" w:rsidRPr="00000000" w14:paraId="00000152">
      <w:pPr>
        <w:shd w:fill="f2f6fb" w:val="clear"/>
        <w:spacing w:after="80" w:before="80" w:line="360" w:lineRule="auto"/>
        <w:ind w:left="283" w:firstLine="0"/>
        <w:rPr/>
      </w:pPr>
      <w:sdt>
        <w:sdtPr>
          <w:id w:val="966635227"/>
          <w:tag w:val="goog_rdk_1"/>
        </w:sdtPr>
        <w:sdtContent>
          <w:r w:rsidDel="00000000" w:rsidR="00000000" w:rsidRPr="00000000">
            <w:rPr>
              <w:rFonts w:ascii="Fira Mono" w:cs="Fira Mono" w:eastAsia="Fira Mono" w:hAnsi="Fira Mono"/>
              <w:sz w:val="18"/>
              <w:szCs w:val="18"/>
              <w:rtl w:val="0"/>
            </w:rPr>
            <w:t xml:space="preserve">"El modelo de diagnóstico obtiene accuracy del 100 % en test. Identifica por qué y</w:t>
            <w:br w:type="textWrapping"/>
            <w:t xml:space="preserve"> propón técnicas para evitarlo sin cambiar el dataset."</w:t>
            <w:br w:type="textWrapping"/>
            <w:br w:type="textWrapping"/>
            <w:t xml:space="preserve">→ La IA identificó que days_stayed era data leakage (no disponible en admisión) y</w:t>
            <w:br w:type="textWrapping"/>
            <w:t xml:space="preserve">  propuso el symptom dropout y el label noise como solución.</w:t>
          </w:r>
        </w:sdtContent>
      </w:sdt>
      <w:r w:rsidDel="00000000" w:rsidR="00000000" w:rsidRPr="00000000">
        <w:rPr>
          <w:rtl w:val="0"/>
        </w:rPr>
      </w:r>
    </w:p>
    <w:p w:rsidR="00000000" w:rsidDel="00000000" w:rsidP="00000000" w:rsidRDefault="00000000" w:rsidRPr="00000000" w14:paraId="00000153">
      <w:pPr>
        <w:keepNext w:val="1"/>
        <w:spacing w:after="40" w:before="160" w:line="360" w:lineRule="auto"/>
        <w:rPr/>
      </w:pPr>
      <w:r w:rsidDel="00000000" w:rsidR="00000000" w:rsidRPr="00000000">
        <w:rPr>
          <w:rFonts w:ascii="Calibri" w:cs="Calibri" w:eastAsia="Calibri" w:hAnsi="Calibri"/>
          <w:b w:val="1"/>
          <w:bCs w:val="1"/>
          <w:i w:val="1"/>
          <w:iCs w:val="1"/>
          <w:sz w:val="23"/>
          <w:szCs w:val="23"/>
          <w:rtl w:val="0"/>
        </w:rPr>
        <w:t xml:space="preserve">Prompt 4 — Docker Compose</w:t>
      </w:r>
      <w:r w:rsidDel="00000000" w:rsidR="00000000" w:rsidRPr="00000000">
        <w:rPr>
          <w:rtl w:val="0"/>
        </w:rPr>
      </w:r>
    </w:p>
    <w:p w:rsidR="00000000" w:rsidDel="00000000" w:rsidP="00000000" w:rsidRDefault="00000000" w:rsidRPr="00000000" w14:paraId="00000154">
      <w:pPr>
        <w:shd w:fill="f2f6fb" w:val="clear"/>
        <w:spacing w:after="80" w:before="80" w:line="360" w:lineRule="auto"/>
        <w:ind w:left="283" w:firstLine="0"/>
        <w:rPr/>
      </w:pPr>
      <w:r w:rsidDel="00000000" w:rsidR="00000000" w:rsidRPr="00000000">
        <w:rPr>
          <w:rFonts w:ascii="Courier New" w:cs="Courier New" w:eastAsia="Courier New" w:hAnsi="Courier New"/>
          <w:sz w:val="18"/>
          <w:szCs w:val="18"/>
          <w:rtl w:val="0"/>
        </w:rPr>
        <w:t xml:space="preserve">"Crea un docker-compose.yml con PostgreSQL, MongoDB, Flask y Nginx. El backend debe</w:t>
        <w:br w:type="textWrapping"/>
        <w:t xml:space="preserve"> esperar a que las bases de datos estén sanas antes de arrancar. Los datos deben</w:t>
        <w:br w:type="textWrapping"/>
        <w:t xml:space="preserve"> persistir en volúmenes. El frontend debe hacer proxy de /api/ al backend."</w:t>
      </w:r>
      <w:r w:rsidDel="00000000" w:rsidR="00000000" w:rsidRPr="00000000">
        <w:rPr>
          <w:rtl w:val="0"/>
        </w:rPr>
      </w:r>
    </w:p>
    <w:p w:rsidR="00000000" w:rsidDel="00000000" w:rsidP="00000000" w:rsidRDefault="00000000" w:rsidRPr="00000000" w14:paraId="00000155">
      <w:pPr>
        <w:pStyle w:val="Heading2"/>
        <w:keepNext w:val="1"/>
        <w:spacing w:after="80" w:before="240" w:line="360" w:lineRule="auto"/>
        <w:rPr>
          <w:color w:val="000000"/>
        </w:rPr>
      </w:pPr>
      <w:bookmarkStart w:colFirst="0" w:colLast="0" w:name="_heading=h.4a7g774rp3j2" w:id="28"/>
      <w:bookmarkEnd w:id="28"/>
      <w:r w:rsidDel="00000000" w:rsidR="00000000" w:rsidRPr="00000000">
        <w:rPr>
          <w:rtl w:val="0"/>
        </w:rPr>
      </w:r>
    </w:p>
    <w:p w:rsidR="00000000" w:rsidDel="00000000" w:rsidP="00000000" w:rsidRDefault="00000000" w:rsidRPr="00000000" w14:paraId="00000156">
      <w:pPr>
        <w:pStyle w:val="Heading2"/>
        <w:keepNext w:val="1"/>
        <w:spacing w:after="80" w:before="240" w:line="360" w:lineRule="auto"/>
        <w:rPr>
          <w:color w:val="000000"/>
        </w:rPr>
      </w:pPr>
      <w:bookmarkStart w:colFirst="0" w:colLast="0" w:name="_heading=h.ylngz3ixsvy5" w:id="29"/>
      <w:bookmarkEnd w:id="29"/>
      <w:r w:rsidDel="00000000" w:rsidR="00000000" w:rsidRPr="00000000">
        <w:rPr>
          <w:color w:val="000000"/>
          <w:rtl w:val="0"/>
        </w:rPr>
        <w:t xml:space="preserve">7.3 Problemas encontrados y soluciones</w:t>
      </w:r>
    </w:p>
    <w:tbl>
      <w:tblPr>
        <w:tblStyle w:val="Table7"/>
        <w:tblW w:w="878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94"/>
        <w:gridCol w:w="4394"/>
        <w:tblGridChange w:id="0">
          <w:tblGrid>
            <w:gridCol w:w="4394"/>
            <w:gridCol w:w="4394"/>
          </w:tblGrid>
        </w:tblGridChange>
      </w:tblGrid>
      <w:tr>
        <w:trPr>
          <w:cantSplit w:val="0"/>
          <w:tblHeader w:val="0"/>
        </w:trPr>
        <w:tc>
          <w:tcPr>
            <w:shd w:fill="ffffff" w:val="clear"/>
            <w:vAlign w:val="center"/>
          </w:tcPr>
          <w:p w:rsidR="00000000" w:rsidDel="00000000" w:rsidP="00000000" w:rsidRDefault="00000000" w:rsidRPr="00000000" w14:paraId="00000157">
            <w:pPr>
              <w:spacing w:after="40" w:before="40" w:line="360" w:lineRule="auto"/>
              <w:rPr/>
            </w:pPr>
            <w:r w:rsidDel="00000000" w:rsidR="00000000" w:rsidRPr="00000000">
              <w:rPr>
                <w:rFonts w:ascii="Calibri" w:cs="Calibri" w:eastAsia="Calibri" w:hAnsi="Calibri"/>
                <w:b w:val="1"/>
                <w:bCs w:val="1"/>
                <w:sz w:val="20"/>
                <w:szCs w:val="20"/>
                <w:rtl w:val="0"/>
              </w:rPr>
              <w:t xml:space="preserve">Problema</w:t>
            </w:r>
            <w:r w:rsidDel="00000000" w:rsidR="00000000" w:rsidRPr="00000000">
              <w:rPr>
                <w:rtl w:val="0"/>
              </w:rPr>
            </w:r>
          </w:p>
        </w:tc>
        <w:tc>
          <w:tcPr>
            <w:shd w:fill="ffffff" w:val="clear"/>
            <w:vAlign w:val="center"/>
          </w:tcPr>
          <w:p w:rsidR="00000000" w:rsidDel="00000000" w:rsidP="00000000" w:rsidRDefault="00000000" w:rsidRPr="00000000" w14:paraId="00000158">
            <w:pPr>
              <w:spacing w:after="40" w:before="40" w:line="360" w:lineRule="auto"/>
              <w:rPr/>
            </w:pPr>
            <w:r w:rsidDel="00000000" w:rsidR="00000000" w:rsidRPr="00000000">
              <w:rPr>
                <w:rFonts w:ascii="Calibri" w:cs="Calibri" w:eastAsia="Calibri" w:hAnsi="Calibri"/>
                <w:b w:val="1"/>
                <w:bCs w:val="1"/>
                <w:sz w:val="20"/>
                <w:szCs w:val="20"/>
                <w:rtl w:val="0"/>
              </w:rPr>
              <w:t xml:space="preserve">Solución aplicada</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159">
            <w:pPr>
              <w:spacing w:after="20" w:before="20" w:line="360" w:lineRule="auto"/>
              <w:rPr/>
            </w:pPr>
            <w:r w:rsidDel="00000000" w:rsidR="00000000" w:rsidRPr="00000000">
              <w:rPr>
                <w:rFonts w:ascii="Calibri" w:cs="Calibri" w:eastAsia="Calibri" w:hAnsi="Calibri"/>
                <w:sz w:val="20"/>
                <w:szCs w:val="20"/>
                <w:rtl w:val="0"/>
              </w:rPr>
              <w:t xml:space="preserve">Accuracy 100% en modelo de diagnóstico (data leakage)</w:t>
            </w:r>
            <w:r w:rsidDel="00000000" w:rsidR="00000000" w:rsidRPr="00000000">
              <w:rPr>
                <w:rtl w:val="0"/>
              </w:rPr>
            </w:r>
          </w:p>
        </w:tc>
        <w:tc>
          <w:tcPr>
            <w:shd w:fill="ffffff" w:val="clear"/>
            <w:vAlign w:val="center"/>
          </w:tcPr>
          <w:p w:rsidR="00000000" w:rsidDel="00000000" w:rsidP="00000000" w:rsidRDefault="00000000" w:rsidRPr="00000000" w14:paraId="0000015A">
            <w:pPr>
              <w:spacing w:after="20" w:before="20" w:line="360" w:lineRule="auto"/>
              <w:rPr/>
            </w:pPr>
            <w:r w:rsidDel="00000000" w:rsidR="00000000" w:rsidRPr="00000000">
              <w:rPr>
                <w:rFonts w:ascii="Calibri" w:cs="Calibri" w:eastAsia="Calibri" w:hAnsi="Calibri"/>
                <w:sz w:val="20"/>
                <w:szCs w:val="20"/>
                <w:rtl w:val="0"/>
              </w:rPr>
              <w:t xml:space="preserve">Eliminar days_stayed de features + symptom dropout (keep_prob=0.65) + label noise (5%)</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15B">
            <w:pPr>
              <w:spacing w:after="20" w:before="20" w:line="360" w:lineRule="auto"/>
              <w:rPr/>
            </w:pPr>
            <w:r w:rsidDel="00000000" w:rsidR="00000000" w:rsidRPr="00000000">
              <w:rPr>
                <w:rFonts w:ascii="Calibri" w:cs="Calibri" w:eastAsia="Calibri" w:hAnsi="Calibri"/>
                <w:sz w:val="20"/>
                <w:szCs w:val="20"/>
                <w:rtl w:val="0"/>
              </w:rPr>
              <w:t xml:space="preserve">Desequilibrio COVID (~60 imágenes) vs miles de neumonía</w:t>
            </w:r>
            <w:r w:rsidDel="00000000" w:rsidR="00000000" w:rsidRPr="00000000">
              <w:rPr>
                <w:rtl w:val="0"/>
              </w:rPr>
            </w:r>
          </w:p>
        </w:tc>
        <w:tc>
          <w:tcPr>
            <w:shd w:fill="ffffff" w:val="clear"/>
            <w:vAlign w:val="center"/>
          </w:tcPr>
          <w:p w:rsidR="00000000" w:rsidDel="00000000" w:rsidP="00000000" w:rsidRDefault="00000000" w:rsidRPr="00000000" w14:paraId="0000015C">
            <w:pPr>
              <w:spacing w:after="20" w:before="20" w:line="360" w:lineRule="auto"/>
              <w:rPr/>
            </w:pPr>
            <w:r w:rsidDel="00000000" w:rsidR="00000000" w:rsidRPr="00000000">
              <w:rPr>
                <w:rFonts w:ascii="Calibri" w:cs="Calibri" w:eastAsia="Calibri" w:hAnsi="Calibri"/>
                <w:sz w:val="20"/>
                <w:szCs w:val="20"/>
                <w:rtl w:val="0"/>
              </w:rPr>
              <w:t xml:space="preserve">Oversample ×40 en train + class_weight='balanced' calculado automáticamente</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15D">
            <w:pPr>
              <w:spacing w:after="20" w:before="20" w:line="360" w:lineRule="auto"/>
              <w:rPr/>
            </w:pPr>
            <w:r w:rsidDel="00000000" w:rsidR="00000000" w:rsidRPr="00000000">
              <w:rPr>
                <w:rFonts w:ascii="Calibri" w:cs="Calibri" w:eastAsia="Calibri" w:hAnsi="Calibri"/>
                <w:sz w:val="20"/>
                <w:szCs w:val="20"/>
                <w:rtl w:val="0"/>
              </w:rPr>
              <w:t xml:space="preserve">CORS bloqueando peticiones desde Nginx al backend</w:t>
            </w:r>
            <w:r w:rsidDel="00000000" w:rsidR="00000000" w:rsidRPr="00000000">
              <w:rPr>
                <w:rtl w:val="0"/>
              </w:rPr>
            </w:r>
          </w:p>
        </w:tc>
        <w:tc>
          <w:tcPr>
            <w:shd w:fill="ffffff" w:val="clear"/>
            <w:vAlign w:val="center"/>
          </w:tcPr>
          <w:p w:rsidR="00000000" w:rsidDel="00000000" w:rsidP="00000000" w:rsidRDefault="00000000" w:rsidRPr="00000000" w14:paraId="0000015E">
            <w:pPr>
              <w:spacing w:after="20" w:before="20" w:line="360" w:lineRule="auto"/>
              <w:rPr/>
            </w:pPr>
            <w:r w:rsidDel="00000000" w:rsidR="00000000" w:rsidRPr="00000000">
              <w:rPr>
                <w:rFonts w:ascii="Calibri" w:cs="Calibri" w:eastAsia="Calibri" w:hAnsi="Calibri"/>
                <w:sz w:val="20"/>
                <w:szCs w:val="20"/>
                <w:rtl w:val="0"/>
              </w:rPr>
              <w:t xml:space="preserve">Variable de entorno HOSPITAL_CORS_ORIGINS configurable por servicio</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15F">
            <w:pPr>
              <w:spacing w:after="20" w:before="20" w:line="360" w:lineRule="auto"/>
              <w:rPr/>
            </w:pPr>
            <w:r w:rsidDel="00000000" w:rsidR="00000000" w:rsidRPr="00000000">
              <w:rPr>
                <w:rFonts w:ascii="Calibri" w:cs="Calibri" w:eastAsia="Calibri" w:hAnsi="Calibri"/>
                <w:sz w:val="20"/>
                <w:szCs w:val="20"/>
                <w:rtl w:val="0"/>
              </w:rPr>
              <w:t xml:space="preserve">MongoDB lento con imágenes grandes</w:t>
            </w:r>
            <w:r w:rsidDel="00000000" w:rsidR="00000000" w:rsidRPr="00000000">
              <w:rPr>
                <w:rtl w:val="0"/>
              </w:rPr>
            </w:r>
          </w:p>
        </w:tc>
        <w:tc>
          <w:tcPr>
            <w:shd w:fill="ffffff" w:val="clear"/>
            <w:vAlign w:val="center"/>
          </w:tcPr>
          <w:p w:rsidR="00000000" w:rsidDel="00000000" w:rsidP="00000000" w:rsidRDefault="00000000" w:rsidRPr="00000000" w14:paraId="00000160">
            <w:pPr>
              <w:spacing w:after="20" w:before="20" w:line="360" w:lineRule="auto"/>
              <w:rPr/>
            </w:pPr>
            <w:r w:rsidDel="00000000" w:rsidR="00000000" w:rsidRPr="00000000">
              <w:rPr>
                <w:rFonts w:ascii="Calibri" w:cs="Calibri" w:eastAsia="Calibri" w:hAnsi="Calibri"/>
                <w:sz w:val="20"/>
                <w:szCs w:val="20"/>
                <w:rtl w:val="0"/>
              </w:rPr>
              <w:t xml:space="preserve">GridFS para fragmentar archivos + límite configurable HOSPITAL_MAX_RADIOLOGY_MB</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161">
            <w:pPr>
              <w:spacing w:after="20" w:before="20" w:line="360" w:lineRule="auto"/>
              <w:rPr/>
            </w:pPr>
            <w:r w:rsidDel="00000000" w:rsidR="00000000" w:rsidRPr="00000000">
              <w:rPr>
                <w:rFonts w:ascii="Calibri" w:cs="Calibri" w:eastAsia="Calibri" w:hAnsi="Calibri"/>
                <w:sz w:val="20"/>
                <w:szCs w:val="20"/>
                <w:rtl w:val="0"/>
              </w:rPr>
              <w:t xml:space="preserve">Entrenamiento CNN bloqueaba el servidor Flask</w:t>
            </w:r>
            <w:r w:rsidDel="00000000" w:rsidR="00000000" w:rsidRPr="00000000">
              <w:rPr>
                <w:rtl w:val="0"/>
              </w:rPr>
            </w:r>
          </w:p>
        </w:tc>
        <w:tc>
          <w:tcPr>
            <w:shd w:fill="ffffff" w:val="clear"/>
            <w:vAlign w:val="center"/>
          </w:tcPr>
          <w:p w:rsidR="00000000" w:rsidDel="00000000" w:rsidP="00000000" w:rsidRDefault="00000000" w:rsidRPr="00000000" w14:paraId="00000162">
            <w:pPr>
              <w:spacing w:after="20" w:before="20" w:line="360" w:lineRule="auto"/>
              <w:rPr/>
            </w:pPr>
            <w:r w:rsidDel="00000000" w:rsidR="00000000" w:rsidRPr="00000000">
              <w:rPr>
                <w:rFonts w:ascii="Calibri" w:cs="Calibri" w:eastAsia="Calibri" w:hAnsi="Calibri"/>
                <w:sz w:val="20"/>
                <w:szCs w:val="20"/>
                <w:rtl w:val="0"/>
              </w:rPr>
              <w:t xml:space="preserve">Ejecución en hilo secundario con endpoint GET /api/cnn/train-status para consultar progreso</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163">
            <w:pPr>
              <w:spacing w:after="20" w:before="20" w:line="360" w:lineRule="auto"/>
              <w:rPr/>
            </w:pPr>
            <w:r w:rsidDel="00000000" w:rsidR="00000000" w:rsidRPr="00000000">
              <w:rPr>
                <w:rFonts w:ascii="Calibri" w:cs="Calibri" w:eastAsia="Calibri" w:hAnsi="Calibri"/>
                <w:sz w:val="20"/>
                <w:szCs w:val="20"/>
                <w:rtl w:val="0"/>
              </w:rPr>
              <w:t xml:space="preserve">Codificación UTF-8 fallando con datasets legacy</w:t>
            </w:r>
            <w:r w:rsidDel="00000000" w:rsidR="00000000" w:rsidRPr="00000000">
              <w:rPr>
                <w:rtl w:val="0"/>
              </w:rPr>
            </w:r>
          </w:p>
        </w:tc>
        <w:tc>
          <w:tcPr>
            <w:shd w:fill="ffffff" w:val="clear"/>
            <w:vAlign w:val="center"/>
          </w:tcPr>
          <w:p w:rsidR="00000000" w:rsidDel="00000000" w:rsidP="00000000" w:rsidRDefault="00000000" w:rsidRPr="00000000" w14:paraId="00000164">
            <w:pPr>
              <w:spacing w:after="20" w:before="20" w:line="360" w:lineRule="auto"/>
              <w:rPr/>
            </w:pPr>
            <w:r w:rsidDel="00000000" w:rsidR="00000000" w:rsidRPr="00000000">
              <w:rPr>
                <w:rFonts w:ascii="Calibri" w:cs="Calibri" w:eastAsia="Calibri" w:hAnsi="Calibri"/>
                <w:sz w:val="20"/>
                <w:szCs w:val="20"/>
                <w:rtl w:val="0"/>
              </w:rPr>
              <w:t xml:space="preserve">Fallback automático a latin-1 en la etapa de ingesta del pipeline</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165">
            <w:pPr>
              <w:spacing w:after="20" w:before="20" w:line="360" w:lineRule="auto"/>
              <w:rPr/>
            </w:pPr>
            <w:r w:rsidDel="00000000" w:rsidR="00000000" w:rsidRPr="00000000">
              <w:rPr>
                <w:rFonts w:ascii="Calibri" w:cs="Calibri" w:eastAsia="Calibri" w:hAnsi="Calibri"/>
                <w:sz w:val="20"/>
                <w:szCs w:val="20"/>
                <w:rtl w:val="0"/>
              </w:rPr>
              <w:t xml:space="preserve">Docker Desktop con errores de mirror Cloudflare</w:t>
            </w:r>
            <w:r w:rsidDel="00000000" w:rsidR="00000000" w:rsidRPr="00000000">
              <w:rPr>
                <w:rtl w:val="0"/>
              </w:rPr>
            </w:r>
          </w:p>
        </w:tc>
        <w:tc>
          <w:tcPr>
            <w:shd w:fill="ffffff" w:val="clear"/>
            <w:vAlign w:val="center"/>
          </w:tcPr>
          <w:p w:rsidR="00000000" w:rsidDel="00000000" w:rsidP="00000000" w:rsidRDefault="00000000" w:rsidRPr="00000000" w14:paraId="00000166">
            <w:pPr>
              <w:spacing w:after="20" w:before="20" w:line="360" w:lineRule="auto"/>
              <w:rPr/>
            </w:pPr>
            <w:r w:rsidDel="00000000" w:rsidR="00000000" w:rsidRPr="00000000">
              <w:rPr>
                <w:rFonts w:ascii="Calibri" w:cs="Calibri" w:eastAsia="Calibri" w:hAnsi="Calibri"/>
                <w:sz w:val="20"/>
                <w:szCs w:val="20"/>
                <w:rtl w:val="0"/>
              </w:rPr>
              <w:t xml:space="preserve">start_server.bat con mirror alternativo de imágenes base</w:t>
            </w:r>
            <w:r w:rsidDel="00000000" w:rsidR="00000000" w:rsidRPr="00000000">
              <w:rPr>
                <w:rtl w:val="0"/>
              </w:rPr>
            </w:r>
          </w:p>
        </w:tc>
      </w:tr>
    </w:tbl>
    <w:p w:rsidR="00000000" w:rsidDel="00000000" w:rsidP="00000000" w:rsidRDefault="00000000" w:rsidRPr="00000000" w14:paraId="00000167">
      <w:pPr>
        <w:spacing w:line="360" w:lineRule="auto"/>
        <w:rPr/>
      </w:pPr>
      <w:r w:rsidDel="00000000" w:rsidR="00000000" w:rsidRPr="00000000">
        <w:rPr>
          <w:rtl w:val="0"/>
        </w:rPr>
      </w:r>
    </w:p>
    <w:p w:rsidR="00000000" w:rsidDel="00000000" w:rsidP="00000000" w:rsidRDefault="00000000" w:rsidRPr="00000000" w14:paraId="00000168">
      <w:pPr>
        <w:spacing w:line="360" w:lineRule="auto"/>
        <w:rPr/>
      </w:pPr>
      <w:r w:rsidDel="00000000" w:rsidR="00000000" w:rsidRPr="00000000">
        <w:br w:type="page"/>
      </w:r>
      <w:r w:rsidDel="00000000" w:rsidR="00000000" w:rsidRPr="00000000">
        <w:rPr>
          <w:rtl w:val="0"/>
        </w:rPr>
      </w:r>
    </w:p>
    <w:p w:rsidR="00000000" w:rsidDel="00000000" w:rsidP="00000000" w:rsidRDefault="00000000" w:rsidRPr="00000000" w14:paraId="00000169">
      <w:pPr>
        <w:pStyle w:val="Heading1"/>
        <w:keepNext w:val="1"/>
        <w:pBdr>
          <w:bottom w:color="2e6da8" w:space="1" w:sz="6" w:val="single"/>
        </w:pBdr>
        <w:spacing w:after="120" w:before="360" w:line="360" w:lineRule="auto"/>
        <w:rPr>
          <w:color w:val="000000"/>
        </w:rPr>
      </w:pPr>
      <w:bookmarkStart w:colFirst="0" w:colLast="0" w:name="_heading=h.vc7uotfsmbi7" w:id="30"/>
      <w:bookmarkEnd w:id="30"/>
      <w:r w:rsidDel="00000000" w:rsidR="00000000" w:rsidRPr="00000000">
        <w:rPr>
          <w:color w:val="000000"/>
          <w:sz w:val="32"/>
          <w:szCs w:val="32"/>
          <w:rtl w:val="0"/>
        </w:rPr>
        <w:t xml:space="preserve">8. Justificaciones técnicas</w:t>
      </w:r>
      <w:r w:rsidDel="00000000" w:rsidR="00000000" w:rsidRPr="00000000">
        <w:rPr>
          <w:rtl w:val="0"/>
        </w:rPr>
      </w:r>
    </w:p>
    <w:p w:rsidR="00000000" w:rsidDel="00000000" w:rsidP="00000000" w:rsidRDefault="00000000" w:rsidRPr="00000000" w14:paraId="0000016A">
      <w:pPr>
        <w:pStyle w:val="Heading2"/>
        <w:keepNext w:val="1"/>
        <w:spacing w:after="80" w:before="240" w:line="360" w:lineRule="auto"/>
        <w:rPr>
          <w:color w:val="000000"/>
        </w:rPr>
      </w:pPr>
      <w:bookmarkStart w:colFirst="0" w:colLast="0" w:name="_heading=h.8aeyrwwobeff" w:id="31"/>
      <w:bookmarkEnd w:id="31"/>
      <w:r w:rsidDel="00000000" w:rsidR="00000000" w:rsidRPr="00000000">
        <w:rPr>
          <w:color w:val="000000"/>
          <w:rtl w:val="0"/>
        </w:rPr>
        <w:t xml:space="preserve">8.1 Decisiones tomadas durante el desarrollo</w:t>
      </w:r>
    </w:p>
    <w:p w:rsidR="00000000" w:rsidDel="00000000" w:rsidP="00000000" w:rsidRDefault="00000000" w:rsidRPr="00000000" w14:paraId="0000016B">
      <w:pPr>
        <w:keepNext w:val="1"/>
        <w:spacing w:after="40" w:before="160" w:line="360" w:lineRule="auto"/>
        <w:rPr/>
      </w:pPr>
      <w:r w:rsidDel="00000000" w:rsidR="00000000" w:rsidRPr="00000000">
        <w:rPr>
          <w:rFonts w:ascii="Calibri" w:cs="Calibri" w:eastAsia="Calibri" w:hAnsi="Calibri"/>
          <w:b w:val="1"/>
          <w:bCs w:val="1"/>
          <w:i w:val="1"/>
          <w:iCs w:val="1"/>
          <w:sz w:val="23"/>
          <w:szCs w:val="23"/>
          <w:rtl w:val="0"/>
        </w:rPr>
        <w:t xml:space="preserve">Flask en lugar de FastAPI o Django</w:t>
      </w:r>
      <w:r w:rsidDel="00000000" w:rsidR="00000000" w:rsidRPr="00000000">
        <w:rPr>
          <w:rtl w:val="0"/>
        </w:rPr>
      </w:r>
    </w:p>
    <w:p w:rsidR="00000000" w:rsidDel="00000000" w:rsidP="00000000" w:rsidRDefault="00000000" w:rsidRPr="00000000" w14:paraId="0000016C">
      <w:pPr>
        <w:spacing w:after="80" w:line="360" w:lineRule="auto"/>
        <w:rPr/>
      </w:pPr>
      <w:r w:rsidDel="00000000" w:rsidR="00000000" w:rsidRPr="00000000">
        <w:rPr>
          <w:rFonts w:ascii="Calibri" w:cs="Calibri" w:eastAsia="Calibri" w:hAnsi="Calibri"/>
          <w:sz w:val="22"/>
          <w:szCs w:val="22"/>
          <w:rtl w:val="0"/>
        </w:rPr>
        <w:t xml:space="preserve">Flask fue elegido por su simplicidad y bajo overhead para un prototipo de este tamaño. No se requieren las funcionalidades de Django REST Framework, y la asincronía de FastAPI no aporta ventajas significativas con modelos sklearn/Keras que se cargan en memoria.</w:t>
      </w:r>
      <w:r w:rsidDel="00000000" w:rsidR="00000000" w:rsidRPr="00000000">
        <w:rPr>
          <w:rtl w:val="0"/>
        </w:rPr>
      </w:r>
    </w:p>
    <w:p w:rsidR="00000000" w:rsidDel="00000000" w:rsidP="00000000" w:rsidRDefault="00000000" w:rsidRPr="00000000" w14:paraId="0000016D">
      <w:pPr>
        <w:keepNext w:val="1"/>
        <w:spacing w:after="40" w:before="160" w:line="360" w:lineRule="auto"/>
        <w:rPr/>
      </w:pPr>
      <w:r w:rsidDel="00000000" w:rsidR="00000000" w:rsidRPr="00000000">
        <w:rPr>
          <w:rFonts w:ascii="Calibri" w:cs="Calibri" w:eastAsia="Calibri" w:hAnsi="Calibri"/>
          <w:b w:val="1"/>
          <w:bCs w:val="1"/>
          <w:i w:val="1"/>
          <w:iCs w:val="1"/>
          <w:sz w:val="23"/>
          <w:szCs w:val="23"/>
          <w:rtl w:val="0"/>
        </w:rPr>
        <w:t xml:space="preserve">PostgreSQL para datos relacionales + MongoDB para imágenes</w:t>
      </w:r>
      <w:r w:rsidDel="00000000" w:rsidR="00000000" w:rsidRPr="00000000">
        <w:rPr>
          <w:rtl w:val="0"/>
        </w:rPr>
      </w:r>
    </w:p>
    <w:p w:rsidR="00000000" w:rsidDel="00000000" w:rsidP="00000000" w:rsidRDefault="00000000" w:rsidRPr="00000000" w14:paraId="0000016E">
      <w:pPr>
        <w:spacing w:after="80" w:line="360" w:lineRule="auto"/>
        <w:rPr/>
      </w:pPr>
      <w:r w:rsidDel="00000000" w:rsidR="00000000" w:rsidRPr="00000000">
        <w:rPr>
          <w:rFonts w:ascii="Calibri" w:cs="Calibri" w:eastAsia="Calibri" w:hAnsi="Calibri"/>
          <w:sz w:val="22"/>
          <w:szCs w:val="22"/>
          <w:rtl w:val="0"/>
        </w:rPr>
        <w:t xml:space="preserve">La combinación sigue el principio de usar la herramienta adecuada para cada problema. Los datos relacionales (usuarios, pacientes, relaciones médico-paciente) encajan en el modelo relacional. Las imágenes binarias y sus metadatos variables encajan mejor en MongoDB con GridFS.</w:t>
      </w:r>
      <w:r w:rsidDel="00000000" w:rsidR="00000000" w:rsidRPr="00000000">
        <w:rPr>
          <w:rtl w:val="0"/>
        </w:rPr>
      </w:r>
    </w:p>
    <w:p w:rsidR="00000000" w:rsidDel="00000000" w:rsidP="00000000" w:rsidRDefault="00000000" w:rsidRPr="00000000" w14:paraId="0000016F">
      <w:pPr>
        <w:keepNext w:val="1"/>
        <w:spacing w:after="40" w:before="160" w:line="360" w:lineRule="auto"/>
        <w:rPr/>
      </w:pPr>
      <w:r w:rsidDel="00000000" w:rsidR="00000000" w:rsidRPr="00000000">
        <w:rPr>
          <w:rFonts w:ascii="Calibri" w:cs="Calibri" w:eastAsia="Calibri" w:hAnsi="Calibri"/>
          <w:b w:val="1"/>
          <w:bCs w:val="1"/>
          <w:i w:val="1"/>
          <w:iCs w:val="1"/>
          <w:sz w:val="23"/>
          <w:szCs w:val="23"/>
          <w:rtl w:val="0"/>
        </w:rPr>
        <w:t xml:space="preserve">TF-IDF sobre embeddings pre-entrenados</w:t>
      </w:r>
      <w:r w:rsidDel="00000000" w:rsidR="00000000" w:rsidRPr="00000000">
        <w:rPr>
          <w:rtl w:val="0"/>
        </w:rPr>
      </w:r>
    </w:p>
    <w:p w:rsidR="00000000" w:rsidDel="00000000" w:rsidP="00000000" w:rsidRDefault="00000000" w:rsidRPr="00000000" w14:paraId="00000170">
      <w:pPr>
        <w:spacing w:after="80" w:line="360" w:lineRule="auto"/>
        <w:rPr/>
      </w:pPr>
      <w:r w:rsidDel="00000000" w:rsidR="00000000" w:rsidRPr="00000000">
        <w:rPr>
          <w:rFonts w:ascii="Calibri" w:cs="Calibri" w:eastAsia="Calibri" w:hAnsi="Calibri"/>
          <w:sz w:val="22"/>
          <w:szCs w:val="22"/>
          <w:rtl w:val="0"/>
        </w:rPr>
        <w:t xml:space="preserve">Se eligió TF-IDF porque el dataset de síntomas es texto corto y estructurado (listas separadas por coma), no lenguaje natural complejo. Los embeddings de transformers añadirían latencia y complejidad sin beneficio proporcional en este dominio acotado.</w:t>
      </w:r>
      <w:r w:rsidDel="00000000" w:rsidR="00000000" w:rsidRPr="00000000">
        <w:rPr>
          <w:rtl w:val="0"/>
        </w:rPr>
      </w:r>
    </w:p>
    <w:p w:rsidR="00000000" w:rsidDel="00000000" w:rsidP="00000000" w:rsidRDefault="00000000" w:rsidRPr="00000000" w14:paraId="00000171">
      <w:pPr>
        <w:keepNext w:val="1"/>
        <w:spacing w:after="40" w:before="160" w:line="360" w:lineRule="auto"/>
        <w:rPr/>
      </w:pPr>
      <w:r w:rsidDel="00000000" w:rsidR="00000000" w:rsidRPr="00000000">
        <w:rPr>
          <w:rFonts w:ascii="Calibri" w:cs="Calibri" w:eastAsia="Calibri" w:hAnsi="Calibri"/>
          <w:b w:val="1"/>
          <w:bCs w:val="1"/>
          <w:i w:val="1"/>
          <w:iCs w:val="1"/>
          <w:sz w:val="23"/>
          <w:szCs w:val="23"/>
          <w:rtl w:val="0"/>
        </w:rPr>
        <w:t xml:space="preserve">MobileNetV2 sobre ResNet o EfficientNet</w:t>
      </w:r>
      <w:r w:rsidDel="00000000" w:rsidR="00000000" w:rsidRPr="00000000">
        <w:rPr>
          <w:rtl w:val="0"/>
        </w:rPr>
      </w:r>
    </w:p>
    <w:p w:rsidR="00000000" w:rsidDel="00000000" w:rsidP="00000000" w:rsidRDefault="00000000" w:rsidRPr="00000000" w14:paraId="00000172">
      <w:pPr>
        <w:spacing w:after="80" w:line="360" w:lineRule="auto"/>
        <w:rPr/>
      </w:pPr>
      <w:r w:rsidDel="00000000" w:rsidR="00000000" w:rsidRPr="00000000">
        <w:rPr>
          <w:rFonts w:ascii="Calibri" w:cs="Calibri" w:eastAsia="Calibri" w:hAnsi="Calibri"/>
          <w:sz w:val="22"/>
          <w:szCs w:val="22"/>
          <w:rtl w:val="0"/>
        </w:rPr>
        <w:t xml:space="preserve">MobileNetV2 permite entrenamiento e inferencia en CPU con tiempos razonables. ResNet-50 o EfficientNet-B4 serían opciones superiores en producción con GPU disponible, pero sobredimensionadas para este prototipo.</w:t>
      </w:r>
      <w:r w:rsidDel="00000000" w:rsidR="00000000" w:rsidRPr="00000000">
        <w:rPr>
          <w:rtl w:val="0"/>
        </w:rPr>
      </w:r>
    </w:p>
    <w:p w:rsidR="00000000" w:rsidDel="00000000" w:rsidP="00000000" w:rsidRDefault="00000000" w:rsidRPr="00000000" w14:paraId="00000173">
      <w:pPr>
        <w:keepNext w:val="1"/>
        <w:spacing w:after="40" w:before="160" w:line="360" w:lineRule="auto"/>
        <w:rPr/>
      </w:pPr>
      <w:r w:rsidDel="00000000" w:rsidR="00000000" w:rsidRPr="00000000">
        <w:rPr>
          <w:rFonts w:ascii="Calibri" w:cs="Calibri" w:eastAsia="Calibri" w:hAnsi="Calibri"/>
          <w:b w:val="1"/>
          <w:bCs w:val="1"/>
          <w:i w:val="1"/>
          <w:iCs w:val="1"/>
          <w:sz w:val="23"/>
          <w:szCs w:val="23"/>
          <w:rtl w:val="0"/>
        </w:rPr>
        <w:t xml:space="preserve">Sesiones en memoria del proceso Flask</w:t>
      </w:r>
      <w:r w:rsidDel="00000000" w:rsidR="00000000" w:rsidRPr="00000000">
        <w:rPr>
          <w:rtl w:val="0"/>
        </w:rPr>
      </w:r>
    </w:p>
    <w:p w:rsidR="00000000" w:rsidDel="00000000" w:rsidP="00000000" w:rsidRDefault="00000000" w:rsidRPr="00000000" w14:paraId="00000174">
      <w:pPr>
        <w:spacing w:after="80" w:line="360" w:lineRule="auto"/>
        <w:rPr/>
      </w:pPr>
      <w:r w:rsidDel="00000000" w:rsidR="00000000" w:rsidRPr="00000000">
        <w:rPr>
          <w:rFonts w:ascii="Calibri" w:cs="Calibri" w:eastAsia="Calibri" w:hAnsi="Calibri"/>
          <w:sz w:val="22"/>
          <w:szCs w:val="22"/>
          <w:rtl w:val="0"/>
        </w:rPr>
        <w:t xml:space="preserve">Solución simple y válida para un prototipo monoproceso. En producción se reemplazaría por JWT con firma criptográfica o Redis para soportar múltiples instancias.</w:t>
      </w:r>
      <w:r w:rsidDel="00000000" w:rsidR="00000000" w:rsidRPr="00000000">
        <w:rPr>
          <w:rtl w:val="0"/>
        </w:rPr>
      </w:r>
    </w:p>
    <w:p w:rsidR="00000000" w:rsidDel="00000000" w:rsidP="00000000" w:rsidRDefault="00000000" w:rsidRPr="00000000" w14:paraId="00000175">
      <w:pPr>
        <w:pStyle w:val="Heading2"/>
        <w:keepNext w:val="1"/>
        <w:spacing w:after="80" w:before="240" w:line="360" w:lineRule="auto"/>
        <w:rPr>
          <w:color w:val="000000"/>
        </w:rPr>
      </w:pPr>
      <w:bookmarkStart w:colFirst="0" w:colLast="0" w:name="_heading=h.37bkb9bgta2r" w:id="32"/>
      <w:bookmarkEnd w:id="32"/>
      <w:r w:rsidDel="00000000" w:rsidR="00000000" w:rsidRPr="00000000">
        <w:rPr>
          <w:rtl w:val="0"/>
        </w:rPr>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rPr/>
      </w:pPr>
      <w:r w:rsidDel="00000000" w:rsidR="00000000" w:rsidRPr="00000000">
        <w:rPr>
          <w:rtl w:val="0"/>
        </w:rPr>
      </w:r>
    </w:p>
    <w:p w:rsidR="00000000" w:rsidDel="00000000" w:rsidP="00000000" w:rsidRDefault="00000000" w:rsidRPr="00000000" w14:paraId="00000178">
      <w:pPr>
        <w:rPr/>
      </w:pPr>
      <w:r w:rsidDel="00000000" w:rsidR="00000000" w:rsidRPr="00000000">
        <w:rPr>
          <w:rtl w:val="0"/>
        </w:rPr>
      </w:r>
    </w:p>
    <w:p w:rsidR="00000000" w:rsidDel="00000000" w:rsidP="00000000" w:rsidRDefault="00000000" w:rsidRPr="00000000" w14:paraId="00000179">
      <w:pPr>
        <w:rPr/>
      </w:pPr>
      <w:r w:rsidDel="00000000" w:rsidR="00000000" w:rsidRPr="00000000">
        <w:rPr>
          <w:rtl w:val="0"/>
        </w:rPr>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pStyle w:val="Heading2"/>
        <w:keepNext w:val="1"/>
        <w:spacing w:after="80" w:before="240" w:line="360" w:lineRule="auto"/>
        <w:rPr>
          <w:color w:val="000000"/>
        </w:rPr>
      </w:pPr>
      <w:bookmarkStart w:colFirst="0" w:colLast="0" w:name="_heading=h.ld8hmp9vbs53" w:id="33"/>
      <w:bookmarkEnd w:id="33"/>
      <w:r w:rsidDel="00000000" w:rsidR="00000000" w:rsidRPr="00000000">
        <w:rPr>
          <w:color w:val="000000"/>
          <w:rtl w:val="0"/>
        </w:rPr>
        <w:t xml:space="preserve">8.2 Alternativas consideradas</w:t>
      </w:r>
    </w:p>
    <w:tbl>
      <w:tblPr>
        <w:tblStyle w:val="Table8"/>
        <w:tblW w:w="8787.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929"/>
        <w:gridCol w:w="2929"/>
        <w:gridCol w:w="2929"/>
        <w:tblGridChange w:id="0">
          <w:tblGrid>
            <w:gridCol w:w="2929"/>
            <w:gridCol w:w="2929"/>
            <w:gridCol w:w="2929"/>
          </w:tblGrid>
        </w:tblGridChange>
      </w:tblGrid>
      <w:tr>
        <w:trPr>
          <w:cantSplit w:val="0"/>
          <w:tblHeader w:val="0"/>
        </w:trPr>
        <w:tc>
          <w:tcPr>
            <w:shd w:fill="ffffff" w:val="clear"/>
            <w:vAlign w:val="center"/>
          </w:tcPr>
          <w:p w:rsidR="00000000" w:rsidDel="00000000" w:rsidP="00000000" w:rsidRDefault="00000000" w:rsidRPr="00000000" w14:paraId="0000017C">
            <w:pPr>
              <w:spacing w:after="40" w:before="40" w:line="360" w:lineRule="auto"/>
              <w:rPr/>
            </w:pPr>
            <w:r w:rsidDel="00000000" w:rsidR="00000000" w:rsidRPr="00000000">
              <w:rPr>
                <w:rFonts w:ascii="Calibri" w:cs="Calibri" w:eastAsia="Calibri" w:hAnsi="Calibri"/>
                <w:b w:val="1"/>
                <w:bCs w:val="1"/>
                <w:sz w:val="20"/>
                <w:szCs w:val="20"/>
                <w:rtl w:val="0"/>
              </w:rPr>
              <w:t xml:space="preserve">Decisión tomada</w:t>
            </w:r>
            <w:r w:rsidDel="00000000" w:rsidR="00000000" w:rsidRPr="00000000">
              <w:rPr>
                <w:rtl w:val="0"/>
              </w:rPr>
            </w:r>
          </w:p>
        </w:tc>
        <w:tc>
          <w:tcPr>
            <w:shd w:fill="ffffff" w:val="clear"/>
            <w:vAlign w:val="center"/>
          </w:tcPr>
          <w:p w:rsidR="00000000" w:rsidDel="00000000" w:rsidP="00000000" w:rsidRDefault="00000000" w:rsidRPr="00000000" w14:paraId="0000017D">
            <w:pPr>
              <w:spacing w:after="40" w:before="40" w:line="360" w:lineRule="auto"/>
              <w:rPr/>
            </w:pPr>
            <w:r w:rsidDel="00000000" w:rsidR="00000000" w:rsidRPr="00000000">
              <w:rPr>
                <w:rFonts w:ascii="Calibri" w:cs="Calibri" w:eastAsia="Calibri" w:hAnsi="Calibri"/>
                <w:b w:val="1"/>
                <w:bCs w:val="1"/>
                <w:sz w:val="20"/>
                <w:szCs w:val="20"/>
                <w:rtl w:val="0"/>
              </w:rPr>
              <w:t xml:space="preserve">Alternativa descartada</w:t>
            </w:r>
            <w:r w:rsidDel="00000000" w:rsidR="00000000" w:rsidRPr="00000000">
              <w:rPr>
                <w:rtl w:val="0"/>
              </w:rPr>
            </w:r>
          </w:p>
        </w:tc>
        <w:tc>
          <w:tcPr>
            <w:shd w:fill="ffffff" w:val="clear"/>
            <w:vAlign w:val="center"/>
          </w:tcPr>
          <w:p w:rsidR="00000000" w:rsidDel="00000000" w:rsidP="00000000" w:rsidRDefault="00000000" w:rsidRPr="00000000" w14:paraId="0000017E">
            <w:pPr>
              <w:spacing w:after="40" w:before="40" w:line="360" w:lineRule="auto"/>
              <w:rPr/>
            </w:pPr>
            <w:r w:rsidDel="00000000" w:rsidR="00000000" w:rsidRPr="00000000">
              <w:rPr>
                <w:rFonts w:ascii="Calibri" w:cs="Calibri" w:eastAsia="Calibri" w:hAnsi="Calibri"/>
                <w:b w:val="1"/>
                <w:bCs w:val="1"/>
                <w:sz w:val="20"/>
                <w:szCs w:val="20"/>
                <w:rtl w:val="0"/>
              </w:rPr>
              <w:t xml:space="preserve">Motivo del descarte</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17F">
            <w:pPr>
              <w:spacing w:after="20" w:before="20" w:line="360" w:lineRule="auto"/>
              <w:rPr/>
            </w:pPr>
            <w:r w:rsidDel="00000000" w:rsidR="00000000" w:rsidRPr="00000000">
              <w:rPr>
                <w:rFonts w:ascii="Calibri" w:cs="Calibri" w:eastAsia="Calibri" w:hAnsi="Calibri"/>
                <w:sz w:val="20"/>
                <w:szCs w:val="20"/>
                <w:rtl w:val="0"/>
              </w:rPr>
              <w:t xml:space="preserve">Flask</w:t>
            </w:r>
            <w:r w:rsidDel="00000000" w:rsidR="00000000" w:rsidRPr="00000000">
              <w:rPr>
                <w:rtl w:val="0"/>
              </w:rPr>
            </w:r>
          </w:p>
        </w:tc>
        <w:tc>
          <w:tcPr>
            <w:shd w:fill="ffffff" w:val="clear"/>
            <w:vAlign w:val="center"/>
          </w:tcPr>
          <w:p w:rsidR="00000000" w:rsidDel="00000000" w:rsidP="00000000" w:rsidRDefault="00000000" w:rsidRPr="00000000" w14:paraId="00000180">
            <w:pPr>
              <w:spacing w:after="20" w:before="20" w:line="360" w:lineRule="auto"/>
              <w:rPr/>
            </w:pPr>
            <w:r w:rsidDel="00000000" w:rsidR="00000000" w:rsidRPr="00000000">
              <w:rPr>
                <w:rFonts w:ascii="Calibri" w:cs="Calibri" w:eastAsia="Calibri" w:hAnsi="Calibri"/>
                <w:sz w:val="20"/>
                <w:szCs w:val="20"/>
                <w:rtl w:val="0"/>
              </w:rPr>
              <w:t xml:space="preserve">FastAPI / Django</w:t>
            </w:r>
            <w:r w:rsidDel="00000000" w:rsidR="00000000" w:rsidRPr="00000000">
              <w:rPr>
                <w:rtl w:val="0"/>
              </w:rPr>
            </w:r>
          </w:p>
        </w:tc>
        <w:tc>
          <w:tcPr>
            <w:shd w:fill="ffffff" w:val="clear"/>
            <w:vAlign w:val="center"/>
          </w:tcPr>
          <w:p w:rsidR="00000000" w:rsidDel="00000000" w:rsidP="00000000" w:rsidRDefault="00000000" w:rsidRPr="00000000" w14:paraId="00000181">
            <w:pPr>
              <w:spacing w:after="20" w:before="20" w:line="360" w:lineRule="auto"/>
              <w:rPr/>
            </w:pPr>
            <w:r w:rsidDel="00000000" w:rsidR="00000000" w:rsidRPr="00000000">
              <w:rPr>
                <w:rFonts w:ascii="Calibri" w:cs="Calibri" w:eastAsia="Calibri" w:hAnsi="Calibri"/>
                <w:sz w:val="20"/>
                <w:szCs w:val="20"/>
                <w:rtl w:val="0"/>
              </w:rPr>
              <w:t xml:space="preserve">Prototipo sin requisito de asincronía estricta</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182">
            <w:pPr>
              <w:spacing w:after="20" w:before="20" w:line="360" w:lineRule="auto"/>
              <w:rPr/>
            </w:pPr>
            <w:r w:rsidDel="00000000" w:rsidR="00000000" w:rsidRPr="00000000">
              <w:rPr>
                <w:rFonts w:ascii="Calibri" w:cs="Calibri" w:eastAsia="Calibri" w:hAnsi="Calibri"/>
                <w:sz w:val="20"/>
                <w:szCs w:val="20"/>
                <w:rtl w:val="0"/>
              </w:rPr>
              <w:t xml:space="preserve">RandomForest + TF-IDF</w:t>
            </w:r>
            <w:r w:rsidDel="00000000" w:rsidR="00000000" w:rsidRPr="00000000">
              <w:rPr>
                <w:rtl w:val="0"/>
              </w:rPr>
            </w:r>
          </w:p>
        </w:tc>
        <w:tc>
          <w:tcPr>
            <w:shd w:fill="ffffff" w:val="clear"/>
            <w:vAlign w:val="center"/>
          </w:tcPr>
          <w:p w:rsidR="00000000" w:rsidDel="00000000" w:rsidP="00000000" w:rsidRDefault="00000000" w:rsidRPr="00000000" w14:paraId="00000183">
            <w:pPr>
              <w:spacing w:after="20" w:before="20" w:line="360" w:lineRule="auto"/>
              <w:rPr/>
            </w:pPr>
            <w:r w:rsidDel="00000000" w:rsidR="00000000" w:rsidRPr="00000000">
              <w:rPr>
                <w:rFonts w:ascii="Calibri" w:cs="Calibri" w:eastAsia="Calibri" w:hAnsi="Calibri"/>
                <w:sz w:val="20"/>
                <w:szCs w:val="20"/>
                <w:rtl w:val="0"/>
              </w:rPr>
              <w:t xml:space="preserve">XGBoost / BERT</w:t>
            </w:r>
            <w:r w:rsidDel="00000000" w:rsidR="00000000" w:rsidRPr="00000000">
              <w:rPr>
                <w:rtl w:val="0"/>
              </w:rPr>
            </w:r>
          </w:p>
        </w:tc>
        <w:tc>
          <w:tcPr>
            <w:shd w:fill="ffffff" w:val="clear"/>
            <w:vAlign w:val="center"/>
          </w:tcPr>
          <w:p w:rsidR="00000000" w:rsidDel="00000000" w:rsidP="00000000" w:rsidRDefault="00000000" w:rsidRPr="00000000" w14:paraId="00000184">
            <w:pPr>
              <w:spacing w:after="20" w:before="20" w:line="360" w:lineRule="auto"/>
              <w:rPr/>
            </w:pPr>
            <w:r w:rsidDel="00000000" w:rsidR="00000000" w:rsidRPr="00000000">
              <w:rPr>
                <w:rFonts w:ascii="Calibri" w:cs="Calibri" w:eastAsia="Calibri" w:hAnsi="Calibri"/>
                <w:sz w:val="20"/>
                <w:szCs w:val="20"/>
                <w:rtl w:val="0"/>
              </w:rPr>
              <w:t xml:space="preserve">Mayor complejidad sin dataset clínico real que lo justifique</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185">
            <w:pPr>
              <w:spacing w:after="20" w:before="20" w:line="360" w:lineRule="auto"/>
              <w:rPr/>
            </w:pPr>
            <w:r w:rsidDel="00000000" w:rsidR="00000000" w:rsidRPr="00000000">
              <w:rPr>
                <w:rFonts w:ascii="Calibri" w:cs="Calibri" w:eastAsia="Calibri" w:hAnsi="Calibri"/>
                <w:sz w:val="20"/>
                <w:szCs w:val="20"/>
                <w:rtl w:val="0"/>
              </w:rPr>
              <w:t xml:space="preserve">MobileNetV2</w:t>
            </w:r>
            <w:r w:rsidDel="00000000" w:rsidR="00000000" w:rsidRPr="00000000">
              <w:rPr>
                <w:rtl w:val="0"/>
              </w:rPr>
            </w:r>
          </w:p>
        </w:tc>
        <w:tc>
          <w:tcPr>
            <w:shd w:fill="ffffff" w:val="clear"/>
            <w:vAlign w:val="center"/>
          </w:tcPr>
          <w:p w:rsidR="00000000" w:rsidDel="00000000" w:rsidP="00000000" w:rsidRDefault="00000000" w:rsidRPr="00000000" w14:paraId="00000186">
            <w:pPr>
              <w:spacing w:after="20" w:before="20" w:line="360" w:lineRule="auto"/>
              <w:rPr/>
            </w:pPr>
            <w:r w:rsidDel="00000000" w:rsidR="00000000" w:rsidRPr="00000000">
              <w:rPr>
                <w:rFonts w:ascii="Calibri" w:cs="Calibri" w:eastAsia="Calibri" w:hAnsi="Calibri"/>
                <w:sz w:val="20"/>
                <w:szCs w:val="20"/>
                <w:rtl w:val="0"/>
              </w:rPr>
              <w:t xml:space="preserve">ResNet-50 / EfficientNet</w:t>
            </w:r>
            <w:r w:rsidDel="00000000" w:rsidR="00000000" w:rsidRPr="00000000">
              <w:rPr>
                <w:rtl w:val="0"/>
              </w:rPr>
            </w:r>
          </w:p>
        </w:tc>
        <w:tc>
          <w:tcPr>
            <w:shd w:fill="ffffff" w:val="clear"/>
            <w:vAlign w:val="center"/>
          </w:tcPr>
          <w:p w:rsidR="00000000" w:rsidDel="00000000" w:rsidP="00000000" w:rsidRDefault="00000000" w:rsidRPr="00000000" w14:paraId="00000187">
            <w:pPr>
              <w:spacing w:after="20" w:before="20" w:line="360" w:lineRule="auto"/>
              <w:rPr/>
            </w:pPr>
            <w:r w:rsidDel="00000000" w:rsidR="00000000" w:rsidRPr="00000000">
              <w:rPr>
                <w:rFonts w:ascii="Calibri" w:cs="Calibri" w:eastAsia="Calibri" w:hAnsi="Calibri"/>
                <w:sz w:val="20"/>
                <w:szCs w:val="20"/>
                <w:rtl w:val="0"/>
              </w:rPr>
              <w:t xml:space="preserve">Requieren GPU; overhead excesivo para prototipo en CPU</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188">
            <w:pPr>
              <w:spacing w:after="20" w:before="20" w:line="360" w:lineRule="auto"/>
              <w:rPr/>
            </w:pPr>
            <w:r w:rsidDel="00000000" w:rsidR="00000000" w:rsidRPr="00000000">
              <w:rPr>
                <w:rFonts w:ascii="Calibri" w:cs="Calibri" w:eastAsia="Calibri" w:hAnsi="Calibri"/>
                <w:sz w:val="20"/>
                <w:szCs w:val="20"/>
                <w:rtl w:val="0"/>
              </w:rPr>
              <w:t xml:space="preserve">Docker Compose</w:t>
            </w:r>
            <w:r w:rsidDel="00000000" w:rsidR="00000000" w:rsidRPr="00000000">
              <w:rPr>
                <w:rtl w:val="0"/>
              </w:rPr>
            </w:r>
          </w:p>
        </w:tc>
        <w:tc>
          <w:tcPr>
            <w:shd w:fill="ffffff" w:val="clear"/>
            <w:vAlign w:val="center"/>
          </w:tcPr>
          <w:p w:rsidR="00000000" w:rsidDel="00000000" w:rsidP="00000000" w:rsidRDefault="00000000" w:rsidRPr="00000000" w14:paraId="00000189">
            <w:pPr>
              <w:spacing w:after="20" w:before="20" w:line="360" w:lineRule="auto"/>
              <w:rPr/>
            </w:pPr>
            <w:r w:rsidDel="00000000" w:rsidR="00000000" w:rsidRPr="00000000">
              <w:rPr>
                <w:rFonts w:ascii="Calibri" w:cs="Calibri" w:eastAsia="Calibri" w:hAnsi="Calibri"/>
                <w:sz w:val="20"/>
                <w:szCs w:val="20"/>
                <w:rtl w:val="0"/>
              </w:rPr>
              <w:t xml:space="preserve">Kubernetes</w:t>
            </w:r>
            <w:r w:rsidDel="00000000" w:rsidR="00000000" w:rsidRPr="00000000">
              <w:rPr>
                <w:rtl w:val="0"/>
              </w:rPr>
            </w:r>
          </w:p>
        </w:tc>
        <w:tc>
          <w:tcPr>
            <w:shd w:fill="ffffff" w:val="clear"/>
            <w:vAlign w:val="center"/>
          </w:tcPr>
          <w:p w:rsidR="00000000" w:rsidDel="00000000" w:rsidP="00000000" w:rsidRDefault="00000000" w:rsidRPr="00000000" w14:paraId="0000018A">
            <w:pPr>
              <w:spacing w:after="20" w:before="20" w:line="360" w:lineRule="auto"/>
              <w:rPr/>
            </w:pPr>
            <w:r w:rsidDel="00000000" w:rsidR="00000000" w:rsidRPr="00000000">
              <w:rPr>
                <w:rFonts w:ascii="Calibri" w:cs="Calibri" w:eastAsia="Calibri" w:hAnsi="Calibri"/>
                <w:sz w:val="20"/>
                <w:szCs w:val="20"/>
                <w:rtl w:val="0"/>
              </w:rPr>
              <w:t xml:space="preserve">Sobredimensionado para un entorno de 4 servicios</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18B">
            <w:pPr>
              <w:spacing w:after="20" w:before="20" w:line="360" w:lineRule="auto"/>
              <w:rPr/>
            </w:pPr>
            <w:r w:rsidDel="00000000" w:rsidR="00000000" w:rsidRPr="00000000">
              <w:rPr>
                <w:rFonts w:ascii="Calibri" w:cs="Calibri" w:eastAsia="Calibri" w:hAnsi="Calibri"/>
                <w:sz w:val="20"/>
                <w:szCs w:val="20"/>
                <w:rtl w:val="0"/>
              </w:rPr>
              <w:t xml:space="preserve">MongoDB GridFS</w:t>
            </w:r>
            <w:r w:rsidDel="00000000" w:rsidR="00000000" w:rsidRPr="00000000">
              <w:rPr>
                <w:rtl w:val="0"/>
              </w:rPr>
            </w:r>
          </w:p>
        </w:tc>
        <w:tc>
          <w:tcPr>
            <w:shd w:fill="ffffff" w:val="clear"/>
            <w:vAlign w:val="center"/>
          </w:tcPr>
          <w:p w:rsidR="00000000" w:rsidDel="00000000" w:rsidP="00000000" w:rsidRDefault="00000000" w:rsidRPr="00000000" w14:paraId="0000018C">
            <w:pPr>
              <w:spacing w:after="20" w:before="20" w:line="360" w:lineRule="auto"/>
              <w:rPr/>
            </w:pPr>
            <w:r w:rsidDel="00000000" w:rsidR="00000000" w:rsidRPr="00000000">
              <w:rPr>
                <w:rFonts w:ascii="Calibri" w:cs="Calibri" w:eastAsia="Calibri" w:hAnsi="Calibri"/>
                <w:sz w:val="20"/>
                <w:szCs w:val="20"/>
                <w:rtl w:val="0"/>
              </w:rPr>
              <w:t xml:space="preserve">Sistema de ficheros + S3</w:t>
            </w:r>
            <w:r w:rsidDel="00000000" w:rsidR="00000000" w:rsidRPr="00000000">
              <w:rPr>
                <w:rtl w:val="0"/>
              </w:rPr>
            </w:r>
          </w:p>
        </w:tc>
        <w:tc>
          <w:tcPr>
            <w:shd w:fill="ffffff" w:val="clear"/>
            <w:vAlign w:val="center"/>
          </w:tcPr>
          <w:p w:rsidR="00000000" w:rsidDel="00000000" w:rsidP="00000000" w:rsidRDefault="00000000" w:rsidRPr="00000000" w14:paraId="0000018D">
            <w:pPr>
              <w:spacing w:after="20" w:before="20" w:line="360" w:lineRule="auto"/>
              <w:rPr/>
            </w:pPr>
            <w:r w:rsidDel="00000000" w:rsidR="00000000" w:rsidRPr="00000000">
              <w:rPr>
                <w:rFonts w:ascii="Calibri" w:cs="Calibri" w:eastAsia="Calibri" w:hAnsi="Calibri"/>
                <w:sz w:val="20"/>
                <w:szCs w:val="20"/>
                <w:rtl w:val="0"/>
              </w:rPr>
              <w:t xml:space="preserve">S3 requiere infraestructura cloud; GridFS es autosuficiente</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18E">
            <w:pPr>
              <w:spacing w:after="20" w:before="20" w:line="360" w:lineRule="auto"/>
              <w:rPr/>
            </w:pPr>
            <w:r w:rsidDel="00000000" w:rsidR="00000000" w:rsidRPr="00000000">
              <w:rPr>
                <w:rFonts w:ascii="Calibri" w:cs="Calibri" w:eastAsia="Calibri" w:hAnsi="Calibri"/>
                <w:sz w:val="20"/>
                <w:szCs w:val="20"/>
                <w:rtl w:val="0"/>
              </w:rPr>
              <w:t xml:space="preserve">Sesiones en memoria</w:t>
            </w:r>
            <w:r w:rsidDel="00000000" w:rsidR="00000000" w:rsidRPr="00000000">
              <w:rPr>
                <w:rtl w:val="0"/>
              </w:rPr>
            </w:r>
          </w:p>
        </w:tc>
        <w:tc>
          <w:tcPr>
            <w:shd w:fill="ffffff" w:val="clear"/>
            <w:vAlign w:val="center"/>
          </w:tcPr>
          <w:p w:rsidR="00000000" w:rsidDel="00000000" w:rsidP="00000000" w:rsidRDefault="00000000" w:rsidRPr="00000000" w14:paraId="0000018F">
            <w:pPr>
              <w:spacing w:after="20" w:before="20" w:line="360" w:lineRule="auto"/>
              <w:rPr/>
            </w:pPr>
            <w:r w:rsidDel="00000000" w:rsidR="00000000" w:rsidRPr="00000000">
              <w:rPr>
                <w:rFonts w:ascii="Calibri" w:cs="Calibri" w:eastAsia="Calibri" w:hAnsi="Calibri"/>
                <w:sz w:val="20"/>
                <w:szCs w:val="20"/>
                <w:rtl w:val="0"/>
              </w:rPr>
              <w:t xml:space="preserve">Redis / JWT</w:t>
            </w:r>
            <w:r w:rsidDel="00000000" w:rsidR="00000000" w:rsidRPr="00000000">
              <w:rPr>
                <w:rtl w:val="0"/>
              </w:rPr>
            </w:r>
          </w:p>
        </w:tc>
        <w:tc>
          <w:tcPr>
            <w:shd w:fill="ffffff" w:val="clear"/>
            <w:vAlign w:val="center"/>
          </w:tcPr>
          <w:p w:rsidR="00000000" w:rsidDel="00000000" w:rsidP="00000000" w:rsidRDefault="00000000" w:rsidRPr="00000000" w14:paraId="00000190">
            <w:pPr>
              <w:spacing w:after="20" w:before="20" w:line="360" w:lineRule="auto"/>
              <w:rPr/>
            </w:pPr>
            <w:r w:rsidDel="00000000" w:rsidR="00000000" w:rsidRPr="00000000">
              <w:rPr>
                <w:rFonts w:ascii="Calibri" w:cs="Calibri" w:eastAsia="Calibri" w:hAnsi="Calibri"/>
                <w:sz w:val="20"/>
                <w:szCs w:val="20"/>
                <w:rtl w:val="0"/>
              </w:rPr>
              <w:t xml:space="preserve">Simplicidad del prototipo; no se requiere escalabilidad horizontal</w:t>
            </w:r>
            <w:r w:rsidDel="00000000" w:rsidR="00000000" w:rsidRPr="00000000">
              <w:rPr>
                <w:rtl w:val="0"/>
              </w:rPr>
            </w:r>
          </w:p>
        </w:tc>
      </w:tr>
    </w:tbl>
    <w:p w:rsidR="00000000" w:rsidDel="00000000" w:rsidP="00000000" w:rsidRDefault="00000000" w:rsidRPr="00000000" w14:paraId="00000191">
      <w:pPr>
        <w:spacing w:line="360" w:lineRule="auto"/>
        <w:rPr/>
      </w:pPr>
      <w:r w:rsidDel="00000000" w:rsidR="00000000" w:rsidRPr="00000000">
        <w:rPr>
          <w:rtl w:val="0"/>
        </w:rPr>
      </w:r>
    </w:p>
    <w:p w:rsidR="00000000" w:rsidDel="00000000" w:rsidP="00000000" w:rsidRDefault="00000000" w:rsidRPr="00000000" w14:paraId="00000192">
      <w:pPr>
        <w:spacing w:line="360" w:lineRule="auto"/>
        <w:rPr/>
      </w:pPr>
      <w:r w:rsidDel="00000000" w:rsidR="00000000" w:rsidRPr="00000000">
        <w:br w:type="page"/>
      </w:r>
      <w:r w:rsidDel="00000000" w:rsidR="00000000" w:rsidRPr="00000000">
        <w:rPr>
          <w:rtl w:val="0"/>
        </w:rPr>
      </w:r>
    </w:p>
    <w:p w:rsidR="00000000" w:rsidDel="00000000" w:rsidP="00000000" w:rsidRDefault="00000000" w:rsidRPr="00000000" w14:paraId="00000193">
      <w:pPr>
        <w:pStyle w:val="Heading1"/>
        <w:keepNext w:val="1"/>
        <w:pBdr>
          <w:bottom w:color="2e6da8" w:space="1" w:sz="6" w:val="single"/>
        </w:pBdr>
        <w:spacing w:after="120" w:before="360" w:line="360" w:lineRule="auto"/>
        <w:rPr>
          <w:color w:val="000000"/>
        </w:rPr>
      </w:pPr>
      <w:bookmarkStart w:colFirst="0" w:colLast="0" w:name="_heading=h.tv0ivi703ezn" w:id="34"/>
      <w:bookmarkEnd w:id="34"/>
      <w:r w:rsidDel="00000000" w:rsidR="00000000" w:rsidRPr="00000000">
        <w:rPr>
          <w:color w:val="000000"/>
          <w:sz w:val="32"/>
          <w:szCs w:val="32"/>
          <w:rtl w:val="0"/>
        </w:rPr>
        <w:t xml:space="preserve">9. Reflexión crítica</w:t>
      </w:r>
      <w:r w:rsidDel="00000000" w:rsidR="00000000" w:rsidRPr="00000000">
        <w:rPr>
          <w:rtl w:val="0"/>
        </w:rPr>
      </w:r>
    </w:p>
    <w:p w:rsidR="00000000" w:rsidDel="00000000" w:rsidP="00000000" w:rsidRDefault="00000000" w:rsidRPr="00000000" w14:paraId="00000194">
      <w:pPr>
        <w:pStyle w:val="Heading2"/>
        <w:keepNext w:val="1"/>
        <w:spacing w:after="80" w:before="240" w:line="360" w:lineRule="auto"/>
        <w:rPr>
          <w:color w:val="000000"/>
        </w:rPr>
      </w:pPr>
      <w:bookmarkStart w:colFirst="0" w:colLast="0" w:name="_heading=h.u1h4wd345u7i" w:id="35"/>
      <w:bookmarkEnd w:id="35"/>
      <w:r w:rsidDel="00000000" w:rsidR="00000000" w:rsidRPr="00000000">
        <w:rPr>
          <w:color w:val="000000"/>
          <w:rtl w:val="0"/>
        </w:rPr>
        <w:t xml:space="preserve">9.1 Limitaciones del sistema</w:t>
      </w:r>
    </w:p>
    <w:tbl>
      <w:tblPr>
        <w:tblStyle w:val="Table9"/>
        <w:tblW w:w="8787.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929"/>
        <w:gridCol w:w="2929"/>
        <w:gridCol w:w="2929"/>
        <w:tblGridChange w:id="0">
          <w:tblGrid>
            <w:gridCol w:w="2929"/>
            <w:gridCol w:w="2929"/>
            <w:gridCol w:w="2929"/>
          </w:tblGrid>
        </w:tblGridChange>
      </w:tblGrid>
      <w:tr>
        <w:trPr>
          <w:cantSplit w:val="0"/>
          <w:tblHeader w:val="0"/>
        </w:trPr>
        <w:tc>
          <w:tcPr>
            <w:shd w:fill="ffffff" w:val="clear"/>
            <w:vAlign w:val="center"/>
          </w:tcPr>
          <w:p w:rsidR="00000000" w:rsidDel="00000000" w:rsidP="00000000" w:rsidRDefault="00000000" w:rsidRPr="00000000" w14:paraId="00000195">
            <w:pPr>
              <w:spacing w:after="40" w:before="40" w:line="360" w:lineRule="auto"/>
              <w:rPr/>
            </w:pPr>
            <w:r w:rsidDel="00000000" w:rsidR="00000000" w:rsidRPr="00000000">
              <w:rPr>
                <w:rFonts w:ascii="Calibri" w:cs="Calibri" w:eastAsia="Calibri" w:hAnsi="Calibri"/>
                <w:b w:val="1"/>
                <w:bCs w:val="1"/>
                <w:sz w:val="20"/>
                <w:szCs w:val="20"/>
                <w:rtl w:val="0"/>
              </w:rPr>
              <w:t xml:space="preserve">#</w:t>
            </w:r>
            <w:r w:rsidDel="00000000" w:rsidR="00000000" w:rsidRPr="00000000">
              <w:rPr>
                <w:rtl w:val="0"/>
              </w:rPr>
            </w:r>
          </w:p>
        </w:tc>
        <w:tc>
          <w:tcPr>
            <w:shd w:fill="ffffff" w:val="clear"/>
            <w:vAlign w:val="center"/>
          </w:tcPr>
          <w:p w:rsidR="00000000" w:rsidDel="00000000" w:rsidP="00000000" w:rsidRDefault="00000000" w:rsidRPr="00000000" w14:paraId="00000196">
            <w:pPr>
              <w:spacing w:after="40" w:before="40" w:line="360" w:lineRule="auto"/>
              <w:rPr/>
            </w:pPr>
            <w:r w:rsidDel="00000000" w:rsidR="00000000" w:rsidRPr="00000000">
              <w:rPr>
                <w:rFonts w:ascii="Calibri" w:cs="Calibri" w:eastAsia="Calibri" w:hAnsi="Calibri"/>
                <w:b w:val="1"/>
                <w:bCs w:val="1"/>
                <w:sz w:val="20"/>
                <w:szCs w:val="20"/>
                <w:rtl w:val="0"/>
              </w:rPr>
              <w:t xml:space="preserve">Limitación</w:t>
            </w:r>
            <w:r w:rsidDel="00000000" w:rsidR="00000000" w:rsidRPr="00000000">
              <w:rPr>
                <w:rtl w:val="0"/>
              </w:rPr>
            </w:r>
          </w:p>
        </w:tc>
        <w:tc>
          <w:tcPr>
            <w:shd w:fill="ffffff" w:val="clear"/>
            <w:vAlign w:val="center"/>
          </w:tcPr>
          <w:p w:rsidR="00000000" w:rsidDel="00000000" w:rsidP="00000000" w:rsidRDefault="00000000" w:rsidRPr="00000000" w14:paraId="00000197">
            <w:pPr>
              <w:spacing w:after="40" w:before="40" w:line="360" w:lineRule="auto"/>
              <w:rPr/>
            </w:pPr>
            <w:r w:rsidDel="00000000" w:rsidR="00000000" w:rsidRPr="00000000">
              <w:rPr>
                <w:rFonts w:ascii="Calibri" w:cs="Calibri" w:eastAsia="Calibri" w:hAnsi="Calibri"/>
                <w:b w:val="1"/>
                <w:bCs w:val="1"/>
                <w:sz w:val="20"/>
                <w:szCs w:val="20"/>
                <w:rtl w:val="0"/>
              </w:rPr>
              <w:t xml:space="preserve">Impacto</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198">
            <w:pPr>
              <w:spacing w:after="20" w:before="20" w:line="360" w:lineRule="auto"/>
              <w:rPr/>
            </w:pPr>
            <w:r w:rsidDel="00000000" w:rsidR="00000000" w:rsidRPr="00000000">
              <w:rPr>
                <w:rFonts w:ascii="Calibri" w:cs="Calibri" w:eastAsia="Calibri" w:hAnsi="Calibri"/>
                <w:sz w:val="20"/>
                <w:szCs w:val="20"/>
                <w:rtl w:val="0"/>
              </w:rPr>
              <w:t xml:space="preserve">1</w:t>
            </w:r>
            <w:r w:rsidDel="00000000" w:rsidR="00000000" w:rsidRPr="00000000">
              <w:rPr>
                <w:rtl w:val="0"/>
              </w:rPr>
            </w:r>
          </w:p>
        </w:tc>
        <w:tc>
          <w:tcPr>
            <w:shd w:fill="ffffff" w:val="clear"/>
            <w:vAlign w:val="center"/>
          </w:tcPr>
          <w:p w:rsidR="00000000" w:rsidDel="00000000" w:rsidP="00000000" w:rsidRDefault="00000000" w:rsidRPr="00000000" w14:paraId="00000199">
            <w:pPr>
              <w:spacing w:after="20" w:before="20" w:line="360" w:lineRule="auto"/>
              <w:rPr/>
            </w:pPr>
            <w:r w:rsidDel="00000000" w:rsidR="00000000" w:rsidRPr="00000000">
              <w:rPr>
                <w:rFonts w:ascii="Calibri" w:cs="Calibri" w:eastAsia="Calibri" w:hAnsi="Calibri"/>
                <w:sz w:val="20"/>
                <w:szCs w:val="20"/>
                <w:rtl w:val="0"/>
              </w:rPr>
              <w:t xml:space="preserve">Dataset sintético sin validación clínica real</w:t>
            </w:r>
            <w:r w:rsidDel="00000000" w:rsidR="00000000" w:rsidRPr="00000000">
              <w:rPr>
                <w:rtl w:val="0"/>
              </w:rPr>
            </w:r>
          </w:p>
        </w:tc>
        <w:tc>
          <w:tcPr>
            <w:shd w:fill="ffffff" w:val="clear"/>
            <w:vAlign w:val="center"/>
          </w:tcPr>
          <w:p w:rsidR="00000000" w:rsidDel="00000000" w:rsidP="00000000" w:rsidRDefault="00000000" w:rsidRPr="00000000" w14:paraId="0000019A">
            <w:pPr>
              <w:spacing w:after="20" w:before="20" w:line="360" w:lineRule="auto"/>
              <w:rPr/>
            </w:pPr>
            <w:r w:rsidDel="00000000" w:rsidR="00000000" w:rsidRPr="00000000">
              <w:rPr>
                <w:rFonts w:ascii="Calibri" w:cs="Calibri" w:eastAsia="Calibri" w:hAnsi="Calibri"/>
                <w:sz w:val="20"/>
                <w:szCs w:val="20"/>
                <w:rtl w:val="0"/>
              </w:rPr>
              <w:t xml:space="preserve">Los modelos no pueden generalizarse a poblaciones reales sin reentrenamiento con datos validados.</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19B">
            <w:pPr>
              <w:spacing w:after="20" w:before="20" w:line="360" w:lineRule="auto"/>
              <w:rPr/>
            </w:pPr>
            <w:r w:rsidDel="00000000" w:rsidR="00000000" w:rsidRPr="00000000">
              <w:rPr>
                <w:rFonts w:ascii="Calibri" w:cs="Calibri" w:eastAsia="Calibri" w:hAnsi="Calibri"/>
                <w:sz w:val="20"/>
                <w:szCs w:val="20"/>
                <w:rtl w:val="0"/>
              </w:rPr>
              <w:t xml:space="preserve">2</w:t>
            </w:r>
            <w:r w:rsidDel="00000000" w:rsidR="00000000" w:rsidRPr="00000000">
              <w:rPr>
                <w:rtl w:val="0"/>
              </w:rPr>
            </w:r>
          </w:p>
        </w:tc>
        <w:tc>
          <w:tcPr>
            <w:shd w:fill="ffffff" w:val="clear"/>
            <w:vAlign w:val="center"/>
          </w:tcPr>
          <w:p w:rsidR="00000000" w:rsidDel="00000000" w:rsidP="00000000" w:rsidRDefault="00000000" w:rsidRPr="00000000" w14:paraId="0000019C">
            <w:pPr>
              <w:spacing w:after="20" w:before="20" w:line="360" w:lineRule="auto"/>
              <w:rPr/>
            </w:pPr>
            <w:r w:rsidDel="00000000" w:rsidR="00000000" w:rsidRPr="00000000">
              <w:rPr>
                <w:rFonts w:ascii="Calibri" w:cs="Calibri" w:eastAsia="Calibri" w:hAnsi="Calibri"/>
                <w:sz w:val="20"/>
                <w:szCs w:val="20"/>
                <w:rtl w:val="0"/>
              </w:rPr>
              <w:t xml:space="preserve">Sesiones en memoria no escalables</w:t>
            </w:r>
            <w:r w:rsidDel="00000000" w:rsidR="00000000" w:rsidRPr="00000000">
              <w:rPr>
                <w:rtl w:val="0"/>
              </w:rPr>
            </w:r>
          </w:p>
        </w:tc>
        <w:tc>
          <w:tcPr>
            <w:shd w:fill="ffffff" w:val="clear"/>
            <w:vAlign w:val="center"/>
          </w:tcPr>
          <w:p w:rsidR="00000000" w:rsidDel="00000000" w:rsidP="00000000" w:rsidRDefault="00000000" w:rsidRPr="00000000" w14:paraId="0000019D">
            <w:pPr>
              <w:spacing w:after="20" w:before="20" w:line="360" w:lineRule="auto"/>
              <w:rPr/>
            </w:pPr>
            <w:r w:rsidDel="00000000" w:rsidR="00000000" w:rsidRPr="00000000">
              <w:rPr>
                <w:rFonts w:ascii="Calibri" w:cs="Calibri" w:eastAsia="Calibri" w:hAnsi="Calibri"/>
                <w:sz w:val="20"/>
                <w:szCs w:val="20"/>
                <w:rtl w:val="0"/>
              </w:rPr>
              <w:t xml:space="preserve">Si el proceso Flask se reinicia, todas las sesiones se pierden. No soporta múltiples instancias.</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19E">
            <w:pPr>
              <w:spacing w:after="20" w:before="20" w:line="360" w:lineRule="auto"/>
              <w:rPr/>
            </w:pPr>
            <w:r w:rsidDel="00000000" w:rsidR="00000000" w:rsidRPr="00000000">
              <w:rPr>
                <w:rFonts w:ascii="Calibri" w:cs="Calibri" w:eastAsia="Calibri" w:hAnsi="Calibri"/>
                <w:sz w:val="20"/>
                <w:szCs w:val="20"/>
                <w:rtl w:val="0"/>
              </w:rPr>
              <w:t xml:space="preserve">3</w:t>
            </w:r>
            <w:r w:rsidDel="00000000" w:rsidR="00000000" w:rsidRPr="00000000">
              <w:rPr>
                <w:rtl w:val="0"/>
              </w:rPr>
            </w:r>
          </w:p>
        </w:tc>
        <w:tc>
          <w:tcPr>
            <w:shd w:fill="ffffff" w:val="clear"/>
            <w:vAlign w:val="center"/>
          </w:tcPr>
          <w:p w:rsidR="00000000" w:rsidDel="00000000" w:rsidP="00000000" w:rsidRDefault="00000000" w:rsidRPr="00000000" w14:paraId="0000019F">
            <w:pPr>
              <w:spacing w:after="20" w:before="20" w:line="360" w:lineRule="auto"/>
              <w:rPr/>
            </w:pPr>
            <w:r w:rsidDel="00000000" w:rsidR="00000000" w:rsidRPr="00000000">
              <w:rPr>
                <w:rFonts w:ascii="Calibri" w:cs="Calibri" w:eastAsia="Calibri" w:hAnsi="Calibri"/>
                <w:sz w:val="20"/>
                <w:szCs w:val="20"/>
                <w:rtl w:val="0"/>
              </w:rPr>
              <w:t xml:space="preserve">Entrenamiento sin GPU</w:t>
            </w:r>
            <w:r w:rsidDel="00000000" w:rsidR="00000000" w:rsidRPr="00000000">
              <w:rPr>
                <w:rtl w:val="0"/>
              </w:rPr>
            </w:r>
          </w:p>
        </w:tc>
        <w:tc>
          <w:tcPr>
            <w:shd w:fill="ffffff" w:val="clear"/>
            <w:vAlign w:val="center"/>
          </w:tcPr>
          <w:p w:rsidR="00000000" w:rsidDel="00000000" w:rsidP="00000000" w:rsidRDefault="00000000" w:rsidRPr="00000000" w14:paraId="000001A0">
            <w:pPr>
              <w:spacing w:after="20" w:before="20" w:line="360" w:lineRule="auto"/>
              <w:rPr/>
            </w:pPr>
            <w:r w:rsidDel="00000000" w:rsidR="00000000" w:rsidRPr="00000000">
              <w:rPr>
                <w:rFonts w:ascii="Calibri" w:cs="Calibri" w:eastAsia="Calibri" w:hAnsi="Calibri"/>
                <w:sz w:val="20"/>
                <w:szCs w:val="20"/>
                <w:rtl w:val="0"/>
              </w:rPr>
              <w:t xml:space="preserve">El fine-tuning de la CNN es lento en CPU. Un dataset real de radiografías requeriría GPU.</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1A1">
            <w:pPr>
              <w:spacing w:after="20" w:before="20" w:line="360" w:lineRule="auto"/>
              <w:rPr/>
            </w:pPr>
            <w:r w:rsidDel="00000000" w:rsidR="00000000" w:rsidRPr="00000000">
              <w:rPr>
                <w:rFonts w:ascii="Calibri" w:cs="Calibri" w:eastAsia="Calibri" w:hAnsi="Calibri"/>
                <w:sz w:val="20"/>
                <w:szCs w:val="20"/>
                <w:rtl w:val="0"/>
              </w:rPr>
              <w:t xml:space="preserve">4</w:t>
            </w:r>
            <w:r w:rsidDel="00000000" w:rsidR="00000000" w:rsidRPr="00000000">
              <w:rPr>
                <w:rtl w:val="0"/>
              </w:rPr>
            </w:r>
          </w:p>
        </w:tc>
        <w:tc>
          <w:tcPr>
            <w:shd w:fill="ffffff" w:val="clear"/>
            <w:vAlign w:val="center"/>
          </w:tcPr>
          <w:p w:rsidR="00000000" w:rsidDel="00000000" w:rsidP="00000000" w:rsidRDefault="00000000" w:rsidRPr="00000000" w14:paraId="000001A2">
            <w:pPr>
              <w:spacing w:after="20" w:before="20" w:line="360" w:lineRule="auto"/>
              <w:rPr/>
            </w:pPr>
            <w:r w:rsidDel="00000000" w:rsidR="00000000" w:rsidRPr="00000000">
              <w:rPr>
                <w:rFonts w:ascii="Calibri" w:cs="Calibri" w:eastAsia="Calibri" w:hAnsi="Calibri"/>
                <w:sz w:val="20"/>
                <w:szCs w:val="20"/>
                <w:rtl w:val="0"/>
              </w:rPr>
              <w:t xml:space="preserve">Sin autenticación multifactor ni bcrypt</w:t>
            </w:r>
            <w:r w:rsidDel="00000000" w:rsidR="00000000" w:rsidRPr="00000000">
              <w:rPr>
                <w:rtl w:val="0"/>
              </w:rPr>
            </w:r>
          </w:p>
        </w:tc>
        <w:tc>
          <w:tcPr>
            <w:shd w:fill="ffffff" w:val="clear"/>
            <w:vAlign w:val="center"/>
          </w:tcPr>
          <w:p w:rsidR="00000000" w:rsidDel="00000000" w:rsidP="00000000" w:rsidRDefault="00000000" w:rsidRPr="00000000" w14:paraId="000001A3">
            <w:pPr>
              <w:spacing w:after="20" w:before="20" w:line="360" w:lineRule="auto"/>
              <w:rPr/>
            </w:pPr>
            <w:r w:rsidDel="00000000" w:rsidR="00000000" w:rsidRPr="00000000">
              <w:rPr>
                <w:rFonts w:ascii="Calibri" w:cs="Calibri" w:eastAsia="Calibri" w:hAnsi="Calibri"/>
                <w:sz w:val="20"/>
                <w:szCs w:val="20"/>
                <w:rtl w:val="0"/>
              </w:rPr>
              <w:t xml:space="preserve">Las contraseñas se almacenan con SHA-256 sin salt externo. Insuficiente para producción.</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1A4">
            <w:pPr>
              <w:spacing w:after="20" w:before="20" w:line="360" w:lineRule="auto"/>
              <w:rPr/>
            </w:pPr>
            <w:r w:rsidDel="00000000" w:rsidR="00000000" w:rsidRPr="00000000">
              <w:rPr>
                <w:rFonts w:ascii="Calibri" w:cs="Calibri" w:eastAsia="Calibri" w:hAnsi="Calibri"/>
                <w:sz w:val="20"/>
                <w:szCs w:val="20"/>
                <w:rtl w:val="0"/>
              </w:rPr>
              <w:t xml:space="preserve">5</w:t>
            </w:r>
            <w:r w:rsidDel="00000000" w:rsidR="00000000" w:rsidRPr="00000000">
              <w:rPr>
                <w:rtl w:val="0"/>
              </w:rPr>
            </w:r>
          </w:p>
        </w:tc>
        <w:tc>
          <w:tcPr>
            <w:shd w:fill="ffffff" w:val="clear"/>
            <w:vAlign w:val="center"/>
          </w:tcPr>
          <w:p w:rsidR="00000000" w:rsidDel="00000000" w:rsidP="00000000" w:rsidRDefault="00000000" w:rsidRPr="00000000" w14:paraId="000001A5">
            <w:pPr>
              <w:spacing w:after="20" w:before="20" w:line="360" w:lineRule="auto"/>
              <w:rPr/>
            </w:pPr>
            <w:r w:rsidDel="00000000" w:rsidR="00000000" w:rsidRPr="00000000">
              <w:rPr>
                <w:rFonts w:ascii="Calibri" w:cs="Calibri" w:eastAsia="Calibri" w:hAnsi="Calibri"/>
                <w:sz w:val="20"/>
                <w:szCs w:val="20"/>
                <w:rtl w:val="0"/>
              </w:rPr>
              <w:t xml:space="preserve">Umbral de alerta CNN fijo al 60 %</w:t>
            </w:r>
            <w:r w:rsidDel="00000000" w:rsidR="00000000" w:rsidRPr="00000000">
              <w:rPr>
                <w:rtl w:val="0"/>
              </w:rPr>
            </w:r>
          </w:p>
        </w:tc>
        <w:tc>
          <w:tcPr>
            <w:shd w:fill="ffffff" w:val="clear"/>
            <w:vAlign w:val="center"/>
          </w:tcPr>
          <w:p w:rsidR="00000000" w:rsidDel="00000000" w:rsidP="00000000" w:rsidRDefault="00000000" w:rsidRPr="00000000" w14:paraId="000001A6">
            <w:pPr>
              <w:spacing w:after="20" w:before="20" w:line="360" w:lineRule="auto"/>
              <w:rPr/>
            </w:pPr>
            <w:r w:rsidDel="00000000" w:rsidR="00000000" w:rsidRPr="00000000">
              <w:rPr>
                <w:rFonts w:ascii="Calibri" w:cs="Calibri" w:eastAsia="Calibri" w:hAnsi="Calibri"/>
                <w:sz w:val="20"/>
                <w:szCs w:val="20"/>
                <w:rtl w:val="0"/>
              </w:rPr>
              <w:t xml:space="preserve">No validado clínicamente. El umbral óptimo debe determinarse con médicos especialistas.</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1A7">
            <w:pPr>
              <w:spacing w:after="20" w:before="20" w:line="360" w:lineRule="auto"/>
              <w:rPr/>
            </w:pPr>
            <w:r w:rsidDel="00000000" w:rsidR="00000000" w:rsidRPr="00000000">
              <w:rPr>
                <w:rFonts w:ascii="Calibri" w:cs="Calibri" w:eastAsia="Calibri" w:hAnsi="Calibri"/>
                <w:sz w:val="20"/>
                <w:szCs w:val="20"/>
                <w:rtl w:val="0"/>
              </w:rPr>
              <w:t xml:space="preserve">6</w:t>
            </w:r>
            <w:r w:rsidDel="00000000" w:rsidR="00000000" w:rsidRPr="00000000">
              <w:rPr>
                <w:rtl w:val="0"/>
              </w:rPr>
            </w:r>
          </w:p>
        </w:tc>
        <w:tc>
          <w:tcPr>
            <w:shd w:fill="ffffff" w:val="clear"/>
            <w:vAlign w:val="center"/>
          </w:tcPr>
          <w:p w:rsidR="00000000" w:rsidDel="00000000" w:rsidP="00000000" w:rsidRDefault="00000000" w:rsidRPr="00000000" w14:paraId="000001A8">
            <w:pPr>
              <w:spacing w:after="20" w:before="20" w:line="360" w:lineRule="auto"/>
              <w:rPr/>
            </w:pPr>
            <w:r w:rsidDel="00000000" w:rsidR="00000000" w:rsidRPr="00000000">
              <w:rPr>
                <w:rFonts w:ascii="Calibri" w:cs="Calibri" w:eastAsia="Calibri" w:hAnsi="Calibri"/>
                <w:sz w:val="20"/>
                <w:szCs w:val="20"/>
                <w:rtl w:val="0"/>
              </w:rPr>
              <w:t xml:space="preserve">Sin integración HIS/PACS</w:t>
            </w:r>
            <w:r w:rsidDel="00000000" w:rsidR="00000000" w:rsidRPr="00000000">
              <w:rPr>
                <w:rtl w:val="0"/>
              </w:rPr>
            </w:r>
          </w:p>
        </w:tc>
        <w:tc>
          <w:tcPr>
            <w:shd w:fill="ffffff" w:val="clear"/>
            <w:vAlign w:val="center"/>
          </w:tcPr>
          <w:p w:rsidR="00000000" w:rsidDel="00000000" w:rsidP="00000000" w:rsidRDefault="00000000" w:rsidRPr="00000000" w14:paraId="000001A9">
            <w:pPr>
              <w:spacing w:after="20" w:before="20" w:line="360" w:lineRule="auto"/>
              <w:rPr/>
            </w:pPr>
            <w:r w:rsidDel="00000000" w:rsidR="00000000" w:rsidRPr="00000000">
              <w:rPr>
                <w:rFonts w:ascii="Calibri" w:cs="Calibri" w:eastAsia="Calibri" w:hAnsi="Calibri"/>
                <w:sz w:val="20"/>
                <w:szCs w:val="20"/>
                <w:rtl w:val="0"/>
              </w:rPr>
              <w:t xml:space="preserve">El sistema es un portal aislado; en un hospital real debe integrarse con historia clínica y PACS.</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1AA">
            <w:pPr>
              <w:spacing w:after="20" w:before="20" w:line="360" w:lineRule="auto"/>
              <w:rPr/>
            </w:pPr>
            <w:r w:rsidDel="00000000" w:rsidR="00000000" w:rsidRPr="00000000">
              <w:rPr>
                <w:rFonts w:ascii="Calibri" w:cs="Calibri" w:eastAsia="Calibri" w:hAnsi="Calibri"/>
                <w:sz w:val="20"/>
                <w:szCs w:val="20"/>
                <w:rtl w:val="0"/>
              </w:rPr>
              <w:t xml:space="preserve">7</w:t>
            </w:r>
            <w:r w:rsidDel="00000000" w:rsidR="00000000" w:rsidRPr="00000000">
              <w:rPr>
                <w:rtl w:val="0"/>
              </w:rPr>
            </w:r>
          </w:p>
        </w:tc>
        <w:tc>
          <w:tcPr>
            <w:shd w:fill="ffffff" w:val="clear"/>
            <w:vAlign w:val="center"/>
          </w:tcPr>
          <w:p w:rsidR="00000000" w:rsidDel="00000000" w:rsidP="00000000" w:rsidRDefault="00000000" w:rsidRPr="00000000" w14:paraId="000001AB">
            <w:pPr>
              <w:spacing w:after="20" w:before="20" w:line="360" w:lineRule="auto"/>
              <w:rPr/>
            </w:pPr>
            <w:r w:rsidDel="00000000" w:rsidR="00000000" w:rsidRPr="00000000">
              <w:rPr>
                <w:rFonts w:ascii="Calibri" w:cs="Calibri" w:eastAsia="Calibri" w:hAnsi="Calibri"/>
                <w:sz w:val="20"/>
                <w:szCs w:val="20"/>
                <w:rtl w:val="0"/>
              </w:rPr>
              <w:t xml:space="preserve">Sin explicabilidad del modelo</w:t>
            </w:r>
            <w:r w:rsidDel="00000000" w:rsidR="00000000" w:rsidRPr="00000000">
              <w:rPr>
                <w:rtl w:val="0"/>
              </w:rPr>
            </w:r>
          </w:p>
        </w:tc>
        <w:tc>
          <w:tcPr>
            <w:shd w:fill="ffffff" w:val="clear"/>
            <w:vAlign w:val="center"/>
          </w:tcPr>
          <w:p w:rsidR="00000000" w:rsidDel="00000000" w:rsidP="00000000" w:rsidRDefault="00000000" w:rsidRPr="00000000" w14:paraId="000001AC">
            <w:pPr>
              <w:spacing w:after="20" w:before="20" w:line="360" w:lineRule="auto"/>
              <w:rPr/>
            </w:pPr>
            <w:r w:rsidDel="00000000" w:rsidR="00000000" w:rsidRPr="00000000">
              <w:rPr>
                <w:rFonts w:ascii="Calibri" w:cs="Calibri" w:eastAsia="Calibri" w:hAnsi="Calibri"/>
                <w:sz w:val="20"/>
                <w:szCs w:val="20"/>
                <w:rtl w:val="0"/>
              </w:rPr>
              <w:t xml:space="preserve">El personal médico no puede saber qué síntomas o regiones de la imagen motivaron la predicción.</w:t>
            </w:r>
            <w:r w:rsidDel="00000000" w:rsidR="00000000" w:rsidRPr="00000000">
              <w:rPr>
                <w:rtl w:val="0"/>
              </w:rPr>
            </w:r>
          </w:p>
        </w:tc>
      </w:tr>
    </w:tbl>
    <w:p w:rsidR="00000000" w:rsidDel="00000000" w:rsidP="00000000" w:rsidRDefault="00000000" w:rsidRPr="00000000" w14:paraId="000001AD">
      <w:pPr>
        <w:spacing w:line="360" w:lineRule="auto"/>
        <w:rPr/>
      </w:pPr>
      <w:r w:rsidDel="00000000" w:rsidR="00000000" w:rsidRPr="00000000">
        <w:rPr>
          <w:rtl w:val="0"/>
        </w:rPr>
      </w:r>
    </w:p>
    <w:p w:rsidR="00000000" w:rsidDel="00000000" w:rsidP="00000000" w:rsidRDefault="00000000" w:rsidRPr="00000000" w14:paraId="000001AE">
      <w:pPr>
        <w:spacing w:line="360" w:lineRule="auto"/>
        <w:rPr/>
      </w:pPr>
      <w:r w:rsidDel="00000000" w:rsidR="00000000" w:rsidRPr="00000000">
        <w:rPr>
          <w:rtl w:val="0"/>
        </w:rPr>
      </w:r>
    </w:p>
    <w:p w:rsidR="00000000" w:rsidDel="00000000" w:rsidP="00000000" w:rsidRDefault="00000000" w:rsidRPr="00000000" w14:paraId="000001AF">
      <w:pPr>
        <w:spacing w:line="360" w:lineRule="auto"/>
        <w:rPr/>
      </w:pPr>
      <w:r w:rsidDel="00000000" w:rsidR="00000000" w:rsidRPr="00000000">
        <w:rPr>
          <w:rtl w:val="0"/>
        </w:rPr>
      </w:r>
    </w:p>
    <w:p w:rsidR="00000000" w:rsidDel="00000000" w:rsidP="00000000" w:rsidRDefault="00000000" w:rsidRPr="00000000" w14:paraId="000001B0">
      <w:pPr>
        <w:spacing w:line="360" w:lineRule="auto"/>
        <w:rPr/>
      </w:pPr>
      <w:r w:rsidDel="00000000" w:rsidR="00000000" w:rsidRPr="00000000">
        <w:rPr>
          <w:rtl w:val="0"/>
        </w:rPr>
      </w:r>
    </w:p>
    <w:p w:rsidR="00000000" w:rsidDel="00000000" w:rsidP="00000000" w:rsidRDefault="00000000" w:rsidRPr="00000000" w14:paraId="000001B1">
      <w:pPr>
        <w:pStyle w:val="Heading2"/>
        <w:keepNext w:val="1"/>
        <w:spacing w:after="80" w:before="240" w:line="360" w:lineRule="auto"/>
        <w:rPr>
          <w:color w:val="000000"/>
        </w:rPr>
      </w:pPr>
      <w:bookmarkStart w:colFirst="0" w:colLast="0" w:name="_heading=h.lm5cxwxr6u6v" w:id="36"/>
      <w:bookmarkEnd w:id="36"/>
      <w:r w:rsidDel="00000000" w:rsidR="00000000" w:rsidRPr="00000000">
        <w:rPr>
          <w:color w:val="000000"/>
          <w:rtl w:val="0"/>
        </w:rPr>
        <w:t xml:space="preserve">9.2 Posibles mejoras</w:t>
      </w:r>
    </w:p>
    <w:p w:rsidR="00000000" w:rsidDel="00000000" w:rsidP="00000000" w:rsidRDefault="00000000" w:rsidRPr="00000000" w14:paraId="000001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283" w:right="0" w:hanging="360"/>
        <w:jc w:val="left"/>
        <w:rPr/>
      </w:pP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Reemplazar el dataset sintético por datasets clínicos validados (MIMIC-IV, PhysioNet).</w:t>
      </w:r>
      <w:r w:rsidDel="00000000" w:rsidR="00000000" w:rsidRPr="00000000">
        <w:rPr>
          <w:rtl w:val="0"/>
        </w:rPr>
      </w:r>
    </w:p>
    <w:p w:rsidR="00000000" w:rsidDel="00000000" w:rsidP="00000000" w:rsidRDefault="00000000" w:rsidRPr="00000000" w14:paraId="000001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283" w:right="0" w:hanging="360"/>
        <w:jc w:val="left"/>
        <w:rPr/>
      </w:pP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Implementar JWT con refresh tokens y bcrypt/Argon2 para autenticación segura.</w:t>
      </w:r>
      <w:r w:rsidDel="00000000" w:rsidR="00000000" w:rsidRPr="00000000">
        <w:rPr>
          <w:rtl w:val="0"/>
        </w:rPr>
      </w:r>
    </w:p>
    <w:p w:rsidR="00000000" w:rsidDel="00000000" w:rsidP="00000000" w:rsidRDefault="00000000" w:rsidRPr="00000000" w14:paraId="000001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283" w:right="0" w:hanging="360"/>
        <w:jc w:val="left"/>
        <w:rPr/>
      </w:pP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Migrar las sesiones a Redis para soportar múltiples instancias del backend.</w:t>
      </w:r>
      <w:r w:rsidDel="00000000" w:rsidR="00000000" w:rsidRPr="00000000">
        <w:rPr>
          <w:rtl w:val="0"/>
        </w:rPr>
      </w:r>
    </w:p>
    <w:p w:rsidR="00000000" w:rsidDel="00000000" w:rsidP="00000000" w:rsidRDefault="00000000" w:rsidRPr="00000000" w14:paraId="000001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283" w:right="0" w:hanging="360"/>
        <w:jc w:val="left"/>
        <w:rPr/>
      </w:pP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Añadir explicabilidad: SHAP para el RandomForest y Grad-CAM para la CNN.</w:t>
      </w:r>
      <w:r w:rsidDel="00000000" w:rsidR="00000000" w:rsidRPr="00000000">
        <w:rPr>
          <w:rtl w:val="0"/>
        </w:rPr>
      </w:r>
    </w:p>
    <w:p w:rsidR="00000000" w:rsidDel="00000000" w:rsidP="00000000" w:rsidRDefault="00000000" w:rsidRPr="00000000" w14:paraId="000001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283" w:right="0" w:hanging="360"/>
        <w:jc w:val="left"/>
        <w:rPr/>
      </w:pP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Implementar Active Learning con feedback clínico para reentrenamiento continuo.</w:t>
      </w:r>
      <w:r w:rsidDel="00000000" w:rsidR="00000000" w:rsidRPr="00000000">
        <w:rPr>
          <w:rtl w:val="0"/>
        </w:rPr>
      </w:r>
    </w:p>
    <w:p w:rsidR="00000000" w:rsidDel="00000000" w:rsidP="00000000" w:rsidRDefault="00000000" w:rsidRPr="00000000" w14:paraId="000001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283" w:right="0" w:hanging="360"/>
        <w:jc w:val="left"/>
        <w:rPr/>
      </w:pP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Añadir auditoría completa de accesos para cumplimiento RGPD.</w:t>
      </w:r>
      <w:r w:rsidDel="00000000" w:rsidR="00000000" w:rsidRPr="00000000">
        <w:rPr>
          <w:rtl w:val="0"/>
        </w:rPr>
      </w:r>
    </w:p>
    <w:p w:rsidR="00000000" w:rsidDel="00000000" w:rsidP="00000000" w:rsidRDefault="00000000" w:rsidRPr="00000000" w14:paraId="000001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283" w:right="0" w:hanging="360"/>
        <w:jc w:val="left"/>
        <w:rPr/>
      </w:pP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Desplegar la CNN con TensorFlow Serving en GPU para inferencia en tiempo real.</w:t>
      </w:r>
      <w:r w:rsidDel="00000000" w:rsidR="00000000" w:rsidRPr="00000000">
        <w:rPr>
          <w:rtl w:val="0"/>
        </w:rPr>
      </w:r>
    </w:p>
    <w:p w:rsidR="00000000" w:rsidDel="00000000" w:rsidP="00000000" w:rsidRDefault="00000000" w:rsidRPr="00000000" w14:paraId="000001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283" w:right="0" w:hanging="360"/>
        <w:jc w:val="left"/>
        <w:rPr/>
      </w:pP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Añadir soporte HL7 FHIR para interoperabilidad con sistemas hospitalarios reales.</w:t>
      </w:r>
      <w:r w:rsidDel="00000000" w:rsidR="00000000" w:rsidRPr="00000000">
        <w:rPr>
          <w:rtl w:val="0"/>
        </w:rPr>
      </w:r>
    </w:p>
    <w:p w:rsidR="00000000" w:rsidDel="00000000" w:rsidP="00000000" w:rsidRDefault="00000000" w:rsidRPr="00000000" w14:paraId="000001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360" w:lineRule="auto"/>
        <w:ind w:left="283" w:right="0" w:hanging="360"/>
        <w:jc w:val="left"/>
        <w:rPr/>
      </w:pP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Añadir HTTPS/TLS (Let's Encrypt o certificado corporativo) al entorno de producción.</w:t>
      </w:r>
      <w:r w:rsidDel="00000000" w:rsidR="00000000" w:rsidRPr="00000000">
        <w:rPr>
          <w:rtl w:val="0"/>
        </w:rPr>
      </w:r>
    </w:p>
    <w:p w:rsidR="00000000" w:rsidDel="00000000" w:rsidP="00000000" w:rsidRDefault="00000000" w:rsidRPr="00000000" w14:paraId="000001BB">
      <w:pPr>
        <w:pStyle w:val="Heading2"/>
        <w:keepNext w:val="1"/>
        <w:spacing w:after="80" w:before="240" w:line="360" w:lineRule="auto"/>
        <w:rPr>
          <w:color w:val="000000"/>
        </w:rPr>
      </w:pPr>
      <w:bookmarkStart w:colFirst="0" w:colLast="0" w:name="_heading=h.gbowmg2zv0v6" w:id="37"/>
      <w:bookmarkEnd w:id="37"/>
      <w:r w:rsidDel="00000000" w:rsidR="00000000" w:rsidRPr="00000000">
        <w:rPr>
          <w:rtl w:val="0"/>
        </w:rPr>
      </w:r>
    </w:p>
    <w:p w:rsidR="00000000" w:rsidDel="00000000" w:rsidP="00000000" w:rsidRDefault="00000000" w:rsidRPr="00000000" w14:paraId="000001BC">
      <w:pPr>
        <w:pStyle w:val="Heading2"/>
        <w:keepNext w:val="1"/>
        <w:spacing w:after="80" w:before="240" w:line="360" w:lineRule="auto"/>
        <w:rPr>
          <w:color w:val="000000"/>
        </w:rPr>
      </w:pPr>
      <w:bookmarkStart w:colFirst="0" w:colLast="0" w:name="_heading=h.utra6ilvh5rp" w:id="38"/>
      <w:bookmarkEnd w:id="38"/>
      <w:r w:rsidDel="00000000" w:rsidR="00000000" w:rsidRPr="00000000">
        <w:rPr>
          <w:color w:val="000000"/>
          <w:rtl w:val="0"/>
        </w:rPr>
        <w:t xml:space="preserve">9.3 Aplicación en un entorno real</w:t>
      </w:r>
    </w:p>
    <w:p w:rsidR="00000000" w:rsidDel="00000000" w:rsidP="00000000" w:rsidRDefault="00000000" w:rsidRPr="00000000" w14:paraId="000001BD">
      <w:pPr>
        <w:spacing w:after="80" w:line="360" w:lineRule="auto"/>
        <w:rPr/>
      </w:pPr>
      <w:r w:rsidDel="00000000" w:rsidR="00000000" w:rsidRPr="00000000">
        <w:rPr>
          <w:rFonts w:ascii="Calibri" w:cs="Calibri" w:eastAsia="Calibri" w:hAnsi="Calibri"/>
          <w:sz w:val="22"/>
          <w:szCs w:val="22"/>
          <w:rtl w:val="0"/>
        </w:rPr>
        <w:t xml:space="preserve">En un entorno hospitalario real, este sistema podría funcionar como segunda opinión automatizada —nunca como diagnóstico definitivo— en dos escenarios:</w:t>
      </w:r>
      <w:r w:rsidDel="00000000" w:rsidR="00000000" w:rsidRPr="00000000">
        <w:rPr>
          <w:rtl w:val="0"/>
        </w:rPr>
      </w:r>
    </w:p>
    <w:p w:rsidR="00000000" w:rsidDel="00000000" w:rsidP="00000000" w:rsidRDefault="00000000" w:rsidRPr="00000000" w14:paraId="000001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283" w:right="0" w:hanging="360"/>
        <w:jc w:val="left"/>
        <w:rPr/>
      </w:pP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Triaje inicial: el sistema analiza síntomas al ingreso y genera una prioridad de atención sugerida, que el médico puede aceptar o rechazar.</w:t>
      </w:r>
      <w:r w:rsidDel="00000000" w:rsidR="00000000" w:rsidRPr="00000000">
        <w:rPr>
          <w:rtl w:val="0"/>
        </w:rPr>
      </w:r>
    </w:p>
    <w:p w:rsidR="00000000" w:rsidDel="00000000" w:rsidP="00000000" w:rsidRDefault="00000000" w:rsidRPr="00000000" w14:paraId="000001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360" w:lineRule="auto"/>
        <w:ind w:left="283" w:right="0" w:hanging="360"/>
        <w:jc w:val="left"/>
        <w:rPr/>
      </w:pP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Pre-lectura radiológica: la CNN pre-clasifica radiografías en cola, marcando las urgentes para que el radiólogo las revise primero.</w:t>
      </w:r>
      <w:r w:rsidDel="00000000" w:rsidR="00000000" w:rsidRPr="00000000">
        <w:rPr>
          <w:rtl w:val="0"/>
        </w:rPr>
      </w:r>
    </w:p>
    <w:p w:rsidR="00000000" w:rsidDel="00000000" w:rsidP="00000000" w:rsidRDefault="00000000" w:rsidRPr="00000000" w14:paraId="000001C0">
      <w:pPr>
        <w:spacing w:after="80" w:line="360" w:lineRule="auto"/>
        <w:rPr/>
      </w:pPr>
      <w:r w:rsidDel="00000000" w:rsidR="00000000" w:rsidRPr="00000000">
        <w:rPr>
          <w:rFonts w:ascii="Calibri" w:cs="Calibri" w:eastAsia="Calibri" w:hAnsi="Calibri"/>
          <w:sz w:val="22"/>
          <w:szCs w:val="22"/>
          <w:rtl w:val="0"/>
        </w:rPr>
        <w:t xml:space="preserve">En ambos casos, la decisión clínica final debe recaer siempre en el profesional sanitario cualificado. El sistema debe presentarse explícitamente como herramienta de apoyo, nunca como sustituto del criterio médico.</w:t>
      </w:r>
      <w:r w:rsidDel="00000000" w:rsidR="00000000" w:rsidRPr="00000000">
        <w:rPr>
          <w:rtl w:val="0"/>
        </w:rPr>
      </w:r>
    </w:p>
    <w:p w:rsidR="00000000" w:rsidDel="00000000" w:rsidP="00000000" w:rsidRDefault="00000000" w:rsidRPr="00000000" w14:paraId="000001C1">
      <w:pPr>
        <w:spacing w:line="360" w:lineRule="auto"/>
        <w:rPr/>
      </w:pPr>
      <w:r w:rsidDel="00000000" w:rsidR="00000000" w:rsidRPr="00000000">
        <w:br w:type="page"/>
      </w:r>
      <w:r w:rsidDel="00000000" w:rsidR="00000000" w:rsidRPr="00000000">
        <w:rPr>
          <w:rtl w:val="0"/>
        </w:rPr>
      </w:r>
    </w:p>
    <w:p w:rsidR="00000000" w:rsidDel="00000000" w:rsidP="00000000" w:rsidRDefault="00000000" w:rsidRPr="00000000" w14:paraId="000001C2">
      <w:pPr>
        <w:pStyle w:val="Heading1"/>
        <w:keepNext w:val="1"/>
        <w:pBdr>
          <w:bottom w:color="2e6da8" w:space="1" w:sz="6" w:val="single"/>
        </w:pBdr>
        <w:spacing w:after="120" w:before="360" w:line="360" w:lineRule="auto"/>
        <w:rPr>
          <w:color w:val="000000"/>
        </w:rPr>
      </w:pPr>
      <w:bookmarkStart w:colFirst="0" w:colLast="0" w:name="_heading=h.iti5uj2l5mhd" w:id="39"/>
      <w:bookmarkEnd w:id="39"/>
      <w:r w:rsidDel="00000000" w:rsidR="00000000" w:rsidRPr="00000000">
        <w:rPr>
          <w:color w:val="000000"/>
          <w:sz w:val="32"/>
          <w:szCs w:val="32"/>
          <w:rtl w:val="0"/>
        </w:rPr>
        <w:t xml:space="preserve">10. Consideraciones éticas y legales</w:t>
      </w:r>
      <w:r w:rsidDel="00000000" w:rsidR="00000000" w:rsidRPr="00000000">
        <w:rPr>
          <w:rtl w:val="0"/>
        </w:rPr>
      </w:r>
    </w:p>
    <w:p w:rsidR="00000000" w:rsidDel="00000000" w:rsidP="00000000" w:rsidRDefault="00000000" w:rsidRPr="00000000" w14:paraId="000001C3">
      <w:pPr>
        <w:spacing w:after="80" w:line="360" w:lineRule="auto"/>
        <w:rPr/>
      </w:pPr>
      <w:r w:rsidDel="00000000" w:rsidR="00000000" w:rsidRPr="00000000">
        <w:rPr>
          <w:rFonts w:ascii="Calibri" w:cs="Calibri" w:eastAsia="Calibri" w:hAnsi="Calibri"/>
          <w:sz w:val="22"/>
          <w:szCs w:val="22"/>
          <w:rtl w:val="0"/>
        </w:rPr>
        <w:t xml:space="preserve">Dado que el sistema trabaja con datos del ámbito sanitario, este apartado incluye un análisis crítico sobre los sesgos del modelo, los riesgos de la automatización, la privacidad de los datos y las limitaciones del sistema desarrollado. Este apartado es obligatorio y forma parte esencial del proyecto.</w:t>
      </w:r>
      <w:r w:rsidDel="00000000" w:rsidR="00000000" w:rsidRPr="00000000">
        <w:rPr>
          <w:rtl w:val="0"/>
        </w:rPr>
      </w:r>
    </w:p>
    <w:p w:rsidR="00000000" w:rsidDel="00000000" w:rsidP="00000000" w:rsidRDefault="00000000" w:rsidRPr="00000000" w14:paraId="000001C4">
      <w:pPr>
        <w:pStyle w:val="Heading2"/>
        <w:keepNext w:val="1"/>
        <w:spacing w:after="80" w:before="240" w:line="360" w:lineRule="auto"/>
        <w:rPr>
          <w:color w:val="000000"/>
        </w:rPr>
      </w:pPr>
      <w:bookmarkStart w:colFirst="0" w:colLast="0" w:name="_heading=h.k1931e3bg783" w:id="40"/>
      <w:bookmarkEnd w:id="40"/>
      <w:r w:rsidDel="00000000" w:rsidR="00000000" w:rsidRPr="00000000">
        <w:rPr>
          <w:rtl w:val="0"/>
        </w:rPr>
      </w:r>
    </w:p>
    <w:p w:rsidR="00000000" w:rsidDel="00000000" w:rsidP="00000000" w:rsidRDefault="00000000" w:rsidRPr="00000000" w14:paraId="000001C5">
      <w:pPr>
        <w:pStyle w:val="Heading2"/>
        <w:keepNext w:val="1"/>
        <w:spacing w:after="80" w:before="240" w:line="360" w:lineRule="auto"/>
        <w:rPr>
          <w:color w:val="000000"/>
        </w:rPr>
      </w:pPr>
      <w:bookmarkStart w:colFirst="0" w:colLast="0" w:name="_heading=h.ni402jqw4u7r" w:id="41"/>
      <w:bookmarkEnd w:id="41"/>
      <w:r w:rsidDel="00000000" w:rsidR="00000000" w:rsidRPr="00000000">
        <w:rPr>
          <w:color w:val="000000"/>
          <w:rtl w:val="0"/>
        </w:rPr>
        <w:t xml:space="preserve">10.1 Sesgos en los datos o modelos</w:t>
      </w:r>
    </w:p>
    <w:p w:rsidR="00000000" w:rsidDel="00000000" w:rsidP="00000000" w:rsidRDefault="00000000" w:rsidRPr="00000000" w14:paraId="000001C6">
      <w:pPr>
        <w:keepNext w:val="1"/>
        <w:spacing w:after="40" w:before="160" w:line="360" w:lineRule="auto"/>
        <w:rPr/>
      </w:pPr>
      <w:r w:rsidDel="00000000" w:rsidR="00000000" w:rsidRPr="00000000">
        <w:rPr>
          <w:rFonts w:ascii="Calibri" w:cs="Calibri" w:eastAsia="Calibri" w:hAnsi="Calibri"/>
          <w:b w:val="1"/>
          <w:bCs w:val="1"/>
          <w:i w:val="1"/>
          <w:iCs w:val="1"/>
          <w:sz w:val="23"/>
          <w:szCs w:val="23"/>
          <w:rtl w:val="0"/>
        </w:rPr>
        <w:t xml:space="preserve">Sesgo de origen del dataset</w:t>
      </w:r>
      <w:r w:rsidDel="00000000" w:rsidR="00000000" w:rsidRPr="00000000">
        <w:rPr>
          <w:rtl w:val="0"/>
        </w:rPr>
      </w:r>
    </w:p>
    <w:p w:rsidR="00000000" w:rsidDel="00000000" w:rsidP="00000000" w:rsidRDefault="00000000" w:rsidRPr="00000000" w14:paraId="000001C7">
      <w:pPr>
        <w:spacing w:after="80" w:line="360" w:lineRule="auto"/>
        <w:rPr/>
      </w:pPr>
      <w:r w:rsidDel="00000000" w:rsidR="00000000" w:rsidRPr="00000000">
        <w:rPr>
          <w:rFonts w:ascii="Calibri" w:cs="Calibri" w:eastAsia="Calibri" w:hAnsi="Calibri"/>
          <w:sz w:val="22"/>
          <w:szCs w:val="22"/>
          <w:rtl w:val="0"/>
        </w:rPr>
        <w:t xml:space="preserve">El dataset es sintético con distribuciones arbitrarias. No refleja la prevalencia real de enfermedades por zona geográfica, etnia, nivel socioeconómico ni temporalidad. Un modelo entrenado con estos datos no puede generalizarse a poblaciones reales sin reentrenamiento con datos clínicos validados.</w:t>
      </w:r>
      <w:r w:rsidDel="00000000" w:rsidR="00000000" w:rsidRPr="00000000">
        <w:rPr>
          <w:rtl w:val="0"/>
        </w:rPr>
      </w:r>
    </w:p>
    <w:p w:rsidR="00000000" w:rsidDel="00000000" w:rsidP="00000000" w:rsidRDefault="00000000" w:rsidRPr="00000000" w14:paraId="000001C8">
      <w:pPr>
        <w:keepNext w:val="1"/>
        <w:spacing w:after="40" w:before="160" w:line="360" w:lineRule="auto"/>
        <w:rPr/>
      </w:pPr>
      <w:r w:rsidDel="00000000" w:rsidR="00000000" w:rsidRPr="00000000">
        <w:rPr>
          <w:rFonts w:ascii="Calibri" w:cs="Calibri" w:eastAsia="Calibri" w:hAnsi="Calibri"/>
          <w:b w:val="1"/>
          <w:bCs w:val="1"/>
          <w:i w:val="1"/>
          <w:iCs w:val="1"/>
          <w:sz w:val="23"/>
          <w:szCs w:val="23"/>
          <w:rtl w:val="0"/>
        </w:rPr>
        <w:t xml:space="preserve">Sesgo de género</w:t>
      </w:r>
      <w:r w:rsidDel="00000000" w:rsidR="00000000" w:rsidRPr="00000000">
        <w:rPr>
          <w:rtl w:val="0"/>
        </w:rPr>
      </w:r>
    </w:p>
    <w:p w:rsidR="00000000" w:rsidDel="00000000" w:rsidP="00000000" w:rsidRDefault="00000000" w:rsidRPr="00000000" w14:paraId="000001C9">
      <w:pPr>
        <w:spacing w:after="80" w:line="360" w:lineRule="auto"/>
        <w:rPr/>
      </w:pPr>
      <w:r w:rsidDel="00000000" w:rsidR="00000000" w:rsidRPr="00000000">
        <w:rPr>
          <w:rFonts w:ascii="Calibri" w:cs="Calibri" w:eastAsia="Calibri" w:hAnsi="Calibri"/>
          <w:sz w:val="22"/>
          <w:szCs w:val="22"/>
          <w:rtl w:val="0"/>
        </w:rPr>
        <w:t xml:space="preserve">La codificación actual solo contempla Male/Female/Other. Condiciones médicas con diferente expresión según sexo biológico o identidad de género no están correctamente representadas, lo que podría generar predicciones menos precisas para identidades no binarias o grupos subrepresentados.</w:t>
      </w:r>
      <w:r w:rsidDel="00000000" w:rsidR="00000000" w:rsidRPr="00000000">
        <w:rPr>
          <w:rtl w:val="0"/>
        </w:rPr>
      </w:r>
    </w:p>
    <w:p w:rsidR="00000000" w:rsidDel="00000000" w:rsidP="00000000" w:rsidRDefault="00000000" w:rsidRPr="00000000" w14:paraId="000001CA">
      <w:pPr>
        <w:keepNext w:val="1"/>
        <w:spacing w:after="40" w:before="160" w:line="360" w:lineRule="auto"/>
        <w:rPr/>
      </w:pPr>
      <w:r w:rsidDel="00000000" w:rsidR="00000000" w:rsidRPr="00000000">
        <w:rPr>
          <w:rFonts w:ascii="Calibri" w:cs="Calibri" w:eastAsia="Calibri" w:hAnsi="Calibri"/>
          <w:b w:val="1"/>
          <w:bCs w:val="1"/>
          <w:i w:val="1"/>
          <w:iCs w:val="1"/>
          <w:sz w:val="23"/>
          <w:szCs w:val="23"/>
          <w:rtl w:val="0"/>
        </w:rPr>
        <w:t xml:space="preserve">Sesgo de edad</w:t>
      </w:r>
      <w:r w:rsidDel="00000000" w:rsidR="00000000" w:rsidRPr="00000000">
        <w:rPr>
          <w:rtl w:val="0"/>
        </w:rPr>
      </w:r>
    </w:p>
    <w:p w:rsidR="00000000" w:rsidDel="00000000" w:rsidP="00000000" w:rsidRDefault="00000000" w:rsidRPr="00000000" w14:paraId="000001CB">
      <w:pPr>
        <w:spacing w:after="80" w:line="360" w:lineRule="auto"/>
        <w:rPr/>
      </w:pPr>
      <w:r w:rsidDel="00000000" w:rsidR="00000000" w:rsidRPr="00000000">
        <w:rPr>
          <w:rFonts w:ascii="Calibri" w:cs="Calibri" w:eastAsia="Calibri" w:hAnsi="Calibri"/>
          <w:sz w:val="22"/>
          <w:szCs w:val="22"/>
          <w:rtl w:val="0"/>
        </w:rPr>
        <w:t xml:space="preserve">El binning de edad agrupa a todos los mayores de 75 años en una sola categoría (75+), invisibilizando la heterogeneidad clínica de la población geriátrica, donde la diferencia entre 75 y 95 años puede ser clínicamente muy significativa.</w:t>
      </w:r>
      <w:r w:rsidDel="00000000" w:rsidR="00000000" w:rsidRPr="00000000">
        <w:rPr>
          <w:rtl w:val="0"/>
        </w:rPr>
      </w:r>
    </w:p>
    <w:p w:rsidR="00000000" w:rsidDel="00000000" w:rsidP="00000000" w:rsidRDefault="00000000" w:rsidRPr="00000000" w14:paraId="000001CC">
      <w:pPr>
        <w:keepNext w:val="1"/>
        <w:spacing w:after="40" w:before="160" w:line="360" w:lineRule="auto"/>
        <w:rPr/>
      </w:pPr>
      <w:r w:rsidDel="00000000" w:rsidR="00000000" w:rsidRPr="00000000">
        <w:rPr>
          <w:rFonts w:ascii="Calibri" w:cs="Calibri" w:eastAsia="Calibri" w:hAnsi="Calibri"/>
          <w:b w:val="1"/>
          <w:bCs w:val="1"/>
          <w:i w:val="1"/>
          <w:iCs w:val="1"/>
          <w:sz w:val="23"/>
          <w:szCs w:val="23"/>
          <w:rtl w:val="0"/>
        </w:rPr>
        <w:t xml:space="preserve">Sesgo en la CNN por desequilibrio de clases</w:t>
      </w:r>
      <w:r w:rsidDel="00000000" w:rsidR="00000000" w:rsidRPr="00000000">
        <w:rPr>
          <w:rtl w:val="0"/>
        </w:rPr>
      </w:r>
    </w:p>
    <w:p w:rsidR="00000000" w:rsidDel="00000000" w:rsidP="00000000" w:rsidRDefault="00000000" w:rsidRPr="00000000" w14:paraId="000001CD">
      <w:pPr>
        <w:spacing w:after="80" w:line="360" w:lineRule="auto"/>
        <w:rPr/>
      </w:pPr>
      <w:r w:rsidDel="00000000" w:rsidR="00000000" w:rsidRPr="00000000">
        <w:rPr>
          <w:rFonts w:ascii="Calibri" w:cs="Calibri" w:eastAsia="Calibri" w:hAnsi="Calibri"/>
          <w:sz w:val="22"/>
          <w:szCs w:val="22"/>
          <w:rtl w:val="0"/>
        </w:rPr>
        <w:t xml:space="preserve">El conjunto de imágenes de COVID-19 es dramáticamente menor que el de neumonía y casos normales. A pesar del oversampling ×40, el modelo puede sobreajustarse a los patrones específicos de esas pocas imágenes, reduciendo su capacidad de generalización a casos COVID con presentación atípica.</w:t>
      </w:r>
      <w:r w:rsidDel="00000000" w:rsidR="00000000" w:rsidRPr="00000000">
        <w:rPr>
          <w:rtl w:val="0"/>
        </w:rPr>
      </w:r>
    </w:p>
    <w:p w:rsidR="00000000" w:rsidDel="00000000" w:rsidP="00000000" w:rsidRDefault="00000000" w:rsidRPr="00000000" w14:paraId="000001CE">
      <w:pPr>
        <w:keepNext w:val="1"/>
        <w:spacing w:after="40" w:before="160" w:line="360" w:lineRule="auto"/>
        <w:rPr/>
      </w:pPr>
      <w:r w:rsidDel="00000000" w:rsidR="00000000" w:rsidRPr="00000000">
        <w:rPr>
          <w:rFonts w:ascii="Calibri" w:cs="Calibri" w:eastAsia="Calibri" w:hAnsi="Calibri"/>
          <w:b w:val="1"/>
          <w:bCs w:val="1"/>
          <w:i w:val="1"/>
          <w:iCs w:val="1"/>
          <w:sz w:val="23"/>
          <w:szCs w:val="23"/>
          <w:rtl w:val="0"/>
        </w:rPr>
        <w:t xml:space="preserve">Riesgo de disparidades en la atención</w:t>
      </w:r>
      <w:r w:rsidDel="00000000" w:rsidR="00000000" w:rsidRPr="00000000">
        <w:rPr>
          <w:rtl w:val="0"/>
        </w:rPr>
      </w:r>
    </w:p>
    <w:p w:rsidR="00000000" w:rsidDel="00000000" w:rsidP="00000000" w:rsidRDefault="00000000" w:rsidRPr="00000000" w14:paraId="000001CF">
      <w:pPr>
        <w:spacing w:after="80" w:line="360" w:lineRule="auto"/>
        <w:rPr/>
      </w:pPr>
      <w:r w:rsidDel="00000000" w:rsidR="00000000" w:rsidRPr="00000000">
        <w:rPr>
          <w:rFonts w:ascii="Calibri" w:cs="Calibri" w:eastAsia="Calibri" w:hAnsi="Calibri"/>
          <w:sz w:val="22"/>
          <w:szCs w:val="22"/>
          <w:rtl w:val="0"/>
        </w:rPr>
        <w:t xml:space="preserve">Si el sistema se desplegara en un entorno real sin auditoría continua de sesgos, podría clasificar de forma sistemáticamente diferente a grupos subrepresentados en el entrenamiento, generando desigualdades en la calidad del triaje y atención recibida.</w:t>
      </w:r>
      <w:r w:rsidDel="00000000" w:rsidR="00000000" w:rsidRPr="00000000">
        <w:rPr>
          <w:rtl w:val="0"/>
        </w:rPr>
      </w:r>
    </w:p>
    <w:p w:rsidR="00000000" w:rsidDel="00000000" w:rsidP="00000000" w:rsidRDefault="00000000" w:rsidRPr="00000000" w14:paraId="000001D0">
      <w:pPr>
        <w:pStyle w:val="Heading2"/>
        <w:keepNext w:val="1"/>
        <w:spacing w:after="80" w:before="240" w:line="360" w:lineRule="auto"/>
        <w:rPr>
          <w:color w:val="000000"/>
        </w:rPr>
      </w:pPr>
      <w:bookmarkStart w:colFirst="0" w:colLast="0" w:name="_heading=h.iy89d519zylv" w:id="42"/>
      <w:bookmarkEnd w:id="42"/>
      <w:r w:rsidDel="00000000" w:rsidR="00000000" w:rsidRPr="00000000">
        <w:rPr>
          <w:color w:val="000000"/>
          <w:rtl w:val="0"/>
        </w:rPr>
        <w:t xml:space="preserve">10.2 Riesgos en la toma de decisiones automatizadas</w:t>
      </w:r>
    </w:p>
    <w:p w:rsidR="00000000" w:rsidDel="00000000" w:rsidP="00000000" w:rsidRDefault="00000000" w:rsidRPr="00000000" w14:paraId="000001D1">
      <w:pPr>
        <w:keepNext w:val="1"/>
        <w:spacing w:after="40" w:before="160" w:line="360" w:lineRule="auto"/>
        <w:rPr/>
      </w:pPr>
      <w:r w:rsidDel="00000000" w:rsidR="00000000" w:rsidRPr="00000000">
        <w:rPr>
          <w:rFonts w:ascii="Calibri" w:cs="Calibri" w:eastAsia="Calibri" w:hAnsi="Calibri"/>
          <w:b w:val="1"/>
          <w:bCs w:val="1"/>
          <w:i w:val="1"/>
          <w:iCs w:val="1"/>
          <w:sz w:val="23"/>
          <w:szCs w:val="23"/>
          <w:rtl w:val="0"/>
        </w:rPr>
        <w:t xml:space="preserve">Falsos negativos clínicamente críticos</w:t>
      </w:r>
      <w:r w:rsidDel="00000000" w:rsidR="00000000" w:rsidRPr="00000000">
        <w:rPr>
          <w:rtl w:val="0"/>
        </w:rPr>
      </w:r>
    </w:p>
    <w:p w:rsidR="00000000" w:rsidDel="00000000" w:rsidP="00000000" w:rsidRDefault="00000000" w:rsidRPr="00000000" w14:paraId="000001D2">
      <w:pPr>
        <w:spacing w:after="80" w:line="360" w:lineRule="auto"/>
        <w:rPr/>
      </w:pPr>
      <w:r w:rsidDel="00000000" w:rsidR="00000000" w:rsidRPr="00000000">
        <w:rPr>
          <w:rFonts w:ascii="Calibri" w:cs="Calibri" w:eastAsia="Calibri" w:hAnsi="Calibri"/>
          <w:sz w:val="22"/>
          <w:szCs w:val="22"/>
          <w:rtl w:val="0"/>
        </w:rPr>
        <w:t xml:space="preserve">Un falso negativo en COVID-19 o neumonía (el modelo predice 'sana' cuando existe patología) puede resultar en la no aplicación de aislamiento o tratamiento urgente, con consecuencias graves para el paciente y riesgo de contagio masivo. El código incluye avisos explícitos sobre este riesgo, pero no elimina el problema técnico. El umbral del 60 % no ha sido validado clínicamente.</w:t>
      </w:r>
      <w:r w:rsidDel="00000000" w:rsidR="00000000" w:rsidRPr="00000000">
        <w:rPr>
          <w:rtl w:val="0"/>
        </w:rPr>
      </w:r>
    </w:p>
    <w:p w:rsidR="00000000" w:rsidDel="00000000" w:rsidP="00000000" w:rsidRDefault="00000000" w:rsidRPr="00000000" w14:paraId="000001D3">
      <w:pPr>
        <w:keepNext w:val="1"/>
        <w:spacing w:after="40" w:before="160" w:line="360" w:lineRule="auto"/>
        <w:rPr/>
      </w:pPr>
      <w:r w:rsidDel="00000000" w:rsidR="00000000" w:rsidRPr="00000000">
        <w:rPr>
          <w:rFonts w:ascii="Calibri" w:cs="Calibri" w:eastAsia="Calibri" w:hAnsi="Calibri"/>
          <w:b w:val="1"/>
          <w:bCs w:val="1"/>
          <w:i w:val="1"/>
          <w:iCs w:val="1"/>
          <w:sz w:val="23"/>
          <w:szCs w:val="23"/>
          <w:rtl w:val="0"/>
        </w:rPr>
        <w:t xml:space="preserve">Sobreconfianza del personal sanitario</w:t>
      </w:r>
      <w:r w:rsidDel="00000000" w:rsidR="00000000" w:rsidRPr="00000000">
        <w:rPr>
          <w:rtl w:val="0"/>
        </w:rPr>
      </w:r>
    </w:p>
    <w:p w:rsidR="00000000" w:rsidDel="00000000" w:rsidP="00000000" w:rsidRDefault="00000000" w:rsidRPr="00000000" w14:paraId="000001D4">
      <w:pPr>
        <w:spacing w:after="80" w:line="360" w:lineRule="auto"/>
        <w:rPr/>
      </w:pPr>
      <w:r w:rsidDel="00000000" w:rsidR="00000000" w:rsidRPr="00000000">
        <w:rPr>
          <w:rFonts w:ascii="Calibri" w:cs="Calibri" w:eastAsia="Calibri" w:hAnsi="Calibri"/>
          <w:sz w:val="22"/>
          <w:szCs w:val="22"/>
          <w:rtl w:val="0"/>
        </w:rPr>
        <w:t xml:space="preserve">Existe el riesgo de que el personal, especialmente en entornos de alta carga asistencial, delegue decisiones clínicas en el sistema sin la supervisión adecuada. La interfaz debe enfatizar continuamente que la IA es una herramienta de apoyo, nunca sustitutiva del criterio médico.</w:t>
      </w:r>
      <w:r w:rsidDel="00000000" w:rsidR="00000000" w:rsidRPr="00000000">
        <w:rPr>
          <w:rtl w:val="0"/>
        </w:rPr>
      </w:r>
    </w:p>
    <w:p w:rsidR="00000000" w:rsidDel="00000000" w:rsidP="00000000" w:rsidRDefault="00000000" w:rsidRPr="00000000" w14:paraId="000001D5">
      <w:pPr>
        <w:keepNext w:val="1"/>
        <w:spacing w:after="40" w:before="160" w:line="360" w:lineRule="auto"/>
        <w:rPr/>
      </w:pPr>
      <w:r w:rsidDel="00000000" w:rsidR="00000000" w:rsidRPr="00000000">
        <w:rPr>
          <w:rFonts w:ascii="Calibri" w:cs="Calibri" w:eastAsia="Calibri" w:hAnsi="Calibri"/>
          <w:b w:val="1"/>
          <w:bCs w:val="1"/>
          <w:i w:val="1"/>
          <w:iCs w:val="1"/>
          <w:sz w:val="23"/>
          <w:szCs w:val="23"/>
          <w:rtl w:val="0"/>
        </w:rPr>
        <w:t xml:space="preserve">Ausencia de explicabilidad</w:t>
      </w:r>
      <w:r w:rsidDel="00000000" w:rsidR="00000000" w:rsidRPr="00000000">
        <w:rPr>
          <w:rtl w:val="0"/>
        </w:rPr>
      </w:r>
    </w:p>
    <w:p w:rsidR="00000000" w:rsidDel="00000000" w:rsidP="00000000" w:rsidRDefault="00000000" w:rsidRPr="00000000" w14:paraId="000001D6">
      <w:pPr>
        <w:spacing w:after="80" w:line="360" w:lineRule="auto"/>
        <w:rPr/>
      </w:pPr>
      <w:r w:rsidDel="00000000" w:rsidR="00000000" w:rsidRPr="00000000">
        <w:rPr>
          <w:rFonts w:ascii="Calibri" w:cs="Calibri" w:eastAsia="Calibri" w:hAnsi="Calibri"/>
          <w:sz w:val="22"/>
          <w:szCs w:val="22"/>
          <w:rtl w:val="0"/>
        </w:rPr>
        <w:t xml:space="preserve">El sistema no incluye explicabilidad (ni SHAP para el RandomForest ni Grad-CAM para la CNN). El personal médico no puede conocer qué síntomas o regiones de la radiografía motivaron la predicción, lo que dificulta la confianza justificada y la detección de errores.</w:t>
      </w:r>
      <w:r w:rsidDel="00000000" w:rsidR="00000000" w:rsidRPr="00000000">
        <w:rPr>
          <w:rtl w:val="0"/>
        </w:rPr>
      </w:r>
    </w:p>
    <w:p w:rsidR="00000000" w:rsidDel="00000000" w:rsidP="00000000" w:rsidRDefault="00000000" w:rsidRPr="00000000" w14:paraId="000001D7">
      <w:pPr>
        <w:keepNext w:val="1"/>
        <w:spacing w:after="40" w:before="160" w:line="360" w:lineRule="auto"/>
        <w:rPr/>
      </w:pPr>
      <w:r w:rsidDel="00000000" w:rsidR="00000000" w:rsidRPr="00000000">
        <w:rPr>
          <w:rFonts w:ascii="Calibri" w:cs="Calibri" w:eastAsia="Calibri" w:hAnsi="Calibri"/>
          <w:b w:val="1"/>
          <w:bCs w:val="1"/>
          <w:i w:val="1"/>
          <w:iCs w:val="1"/>
          <w:sz w:val="23"/>
          <w:szCs w:val="23"/>
          <w:rtl w:val="0"/>
        </w:rPr>
        <w:t xml:space="preserve">Responsabilidad jurídica bajo el AI Act europeo</w:t>
      </w:r>
      <w:r w:rsidDel="00000000" w:rsidR="00000000" w:rsidRPr="00000000">
        <w:rPr>
          <w:rtl w:val="0"/>
        </w:rPr>
      </w:r>
    </w:p>
    <w:p w:rsidR="00000000" w:rsidDel="00000000" w:rsidP="00000000" w:rsidRDefault="00000000" w:rsidRPr="00000000" w14:paraId="000001D8">
      <w:pPr>
        <w:spacing w:after="80" w:line="360" w:lineRule="auto"/>
        <w:rPr/>
      </w:pPr>
      <w:r w:rsidDel="00000000" w:rsidR="00000000" w:rsidRPr="00000000">
        <w:rPr>
          <w:rFonts w:ascii="Calibri" w:cs="Calibri" w:eastAsia="Calibri" w:hAnsi="Calibri"/>
          <w:sz w:val="22"/>
          <w:szCs w:val="22"/>
          <w:rtl w:val="0"/>
        </w:rPr>
        <w:t xml:space="preserve">Bajo el Reglamento de IA de la UE (AI Act), los sistemas de IA de alto riesgo en el ámbito sanitario requieren certificación obligatoria, supervisión humana y documentación técnica exhaustiva. Este prototipo no cumple esos requisitos y no puede desplegarse en producción clínica sin un proceso formal de certificación.</w:t>
      </w:r>
      <w:r w:rsidDel="00000000" w:rsidR="00000000" w:rsidRPr="00000000">
        <w:rPr>
          <w:rtl w:val="0"/>
        </w:rPr>
      </w:r>
    </w:p>
    <w:p w:rsidR="00000000" w:rsidDel="00000000" w:rsidP="00000000" w:rsidRDefault="00000000" w:rsidRPr="00000000" w14:paraId="000001D9">
      <w:pPr>
        <w:pStyle w:val="Heading2"/>
        <w:keepNext w:val="1"/>
        <w:spacing w:after="80" w:before="240" w:line="360" w:lineRule="auto"/>
        <w:rPr>
          <w:color w:val="000000"/>
        </w:rPr>
      </w:pPr>
      <w:bookmarkStart w:colFirst="0" w:colLast="0" w:name="_heading=h.5y03ilgw6rdg" w:id="43"/>
      <w:bookmarkEnd w:id="43"/>
      <w:r w:rsidDel="00000000" w:rsidR="00000000" w:rsidRPr="00000000">
        <w:rPr>
          <w:rtl w:val="0"/>
        </w:rPr>
      </w:r>
    </w:p>
    <w:p w:rsidR="00000000" w:rsidDel="00000000" w:rsidP="00000000" w:rsidRDefault="00000000" w:rsidRPr="00000000" w14:paraId="000001DA">
      <w:pPr>
        <w:pStyle w:val="Heading2"/>
        <w:keepNext w:val="1"/>
        <w:spacing w:after="80" w:before="240" w:line="360" w:lineRule="auto"/>
        <w:rPr>
          <w:color w:val="000000"/>
        </w:rPr>
      </w:pPr>
      <w:bookmarkStart w:colFirst="0" w:colLast="0" w:name="_heading=h.ojkfx9bc6451" w:id="44"/>
      <w:bookmarkEnd w:id="44"/>
      <w:r w:rsidDel="00000000" w:rsidR="00000000" w:rsidRPr="00000000">
        <w:rPr>
          <w:color w:val="000000"/>
          <w:rtl w:val="0"/>
        </w:rPr>
        <w:t xml:space="preserve">10.3 Privacidad y protección de datos</w:t>
      </w:r>
    </w:p>
    <w:p w:rsidR="00000000" w:rsidDel="00000000" w:rsidP="00000000" w:rsidRDefault="00000000" w:rsidRPr="00000000" w14:paraId="000001DB">
      <w:pPr>
        <w:keepNext w:val="1"/>
        <w:spacing w:after="40" w:before="160" w:line="360" w:lineRule="auto"/>
        <w:rPr/>
      </w:pPr>
      <w:r w:rsidDel="00000000" w:rsidR="00000000" w:rsidRPr="00000000">
        <w:rPr>
          <w:rFonts w:ascii="Calibri" w:cs="Calibri" w:eastAsia="Calibri" w:hAnsi="Calibri"/>
          <w:b w:val="1"/>
          <w:bCs w:val="1"/>
          <w:i w:val="1"/>
          <w:iCs w:val="1"/>
          <w:sz w:val="23"/>
          <w:szCs w:val="23"/>
          <w:rtl w:val="0"/>
        </w:rPr>
        <w:t xml:space="preserve">Marco legal: RGPD</w:t>
      </w:r>
      <w:r w:rsidDel="00000000" w:rsidR="00000000" w:rsidRPr="00000000">
        <w:rPr>
          <w:rtl w:val="0"/>
        </w:rPr>
      </w:r>
    </w:p>
    <w:p w:rsidR="00000000" w:rsidDel="00000000" w:rsidP="00000000" w:rsidRDefault="00000000" w:rsidRPr="00000000" w14:paraId="000001DC">
      <w:pPr>
        <w:spacing w:after="80" w:line="360" w:lineRule="auto"/>
        <w:rPr/>
      </w:pPr>
      <w:r w:rsidDel="00000000" w:rsidR="00000000" w:rsidRPr="00000000">
        <w:rPr>
          <w:rFonts w:ascii="Calibri" w:cs="Calibri" w:eastAsia="Calibri" w:hAnsi="Calibri"/>
          <w:sz w:val="22"/>
          <w:szCs w:val="22"/>
          <w:rtl w:val="0"/>
        </w:rPr>
        <w:t xml:space="preserve">Los datos de salud son una categoría especial de datos personales (Art. 9 RGPD). Su tratamiento requiere base jurídica explícita (consentimiento del paciente o interés público en salud pública) y medidas técnicas y organizativas reforzadas.</w:t>
      </w:r>
      <w:r w:rsidDel="00000000" w:rsidR="00000000" w:rsidRPr="00000000">
        <w:rPr>
          <w:rtl w:val="0"/>
        </w:rPr>
      </w:r>
    </w:p>
    <w:p w:rsidR="00000000" w:rsidDel="00000000" w:rsidP="00000000" w:rsidRDefault="00000000" w:rsidRPr="00000000" w14:paraId="000001DD">
      <w:pPr>
        <w:keepNext w:val="1"/>
        <w:spacing w:after="40" w:before="160" w:line="360" w:lineRule="auto"/>
        <w:rPr/>
      </w:pPr>
      <w:r w:rsidDel="00000000" w:rsidR="00000000" w:rsidRPr="00000000">
        <w:rPr>
          <w:rFonts w:ascii="Calibri" w:cs="Calibri" w:eastAsia="Calibri" w:hAnsi="Calibri"/>
          <w:b w:val="1"/>
          <w:bCs w:val="1"/>
          <w:i w:val="1"/>
          <w:iCs w:val="1"/>
          <w:sz w:val="23"/>
          <w:szCs w:val="23"/>
          <w:rtl w:val="0"/>
        </w:rPr>
        <w:t xml:space="preserve">Medidas implementadas en el prototipo</w:t>
      </w:r>
      <w:r w:rsidDel="00000000" w:rsidR="00000000" w:rsidRPr="00000000">
        <w:rPr>
          <w:rtl w:val="0"/>
        </w:rPr>
      </w:r>
    </w:p>
    <w:p w:rsidR="00000000" w:rsidDel="00000000" w:rsidP="00000000" w:rsidRDefault="00000000" w:rsidRPr="00000000" w14:paraId="000001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283" w:right="0" w:hanging="360"/>
        <w:jc w:val="left"/>
        <w:rPr/>
      </w:pP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Autenticación con token Bearer en cada petición autenticada.</w:t>
      </w:r>
      <w:r w:rsidDel="00000000" w:rsidR="00000000" w:rsidRPr="00000000">
        <w:rPr>
          <w:rtl w:val="0"/>
        </w:rPr>
      </w:r>
    </w:p>
    <w:p w:rsidR="00000000" w:rsidDel="00000000" w:rsidP="00000000" w:rsidRDefault="00000000" w:rsidRPr="00000000" w14:paraId="000001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283" w:right="0" w:hanging="360"/>
        <w:jc w:val="left"/>
        <w:rPr/>
      </w:pP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Separación de roles (admin / usuario).</w:t>
      </w:r>
      <w:r w:rsidDel="00000000" w:rsidR="00000000" w:rsidRPr="00000000">
        <w:rPr>
          <w:rtl w:val="0"/>
        </w:rPr>
      </w:r>
    </w:p>
    <w:p w:rsidR="00000000" w:rsidDel="00000000" w:rsidP="00000000" w:rsidRDefault="00000000" w:rsidRPr="00000000" w14:paraId="000001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283" w:right="0" w:hanging="360"/>
        <w:jc w:val="left"/>
        <w:rPr/>
      </w:pP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Limitación de tamaño de uploads para prevenir ataques de denegación de servicio.</w:t>
      </w:r>
      <w:r w:rsidDel="00000000" w:rsidR="00000000" w:rsidRPr="00000000">
        <w:rPr>
          <w:rtl w:val="0"/>
        </w:rPr>
      </w:r>
    </w:p>
    <w:p w:rsidR="00000000" w:rsidDel="00000000" w:rsidP="00000000" w:rsidRDefault="00000000" w:rsidRPr="00000000" w14:paraId="000001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360" w:lineRule="auto"/>
        <w:ind w:left="283" w:right="0" w:hanging="360"/>
        <w:jc w:val="left"/>
        <w:rPr/>
      </w:pP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Credenciales de bases de datos gestionadas por variables de entorno, no hardcodeadas.</w:t>
      </w:r>
      <w:r w:rsidDel="00000000" w:rsidR="00000000" w:rsidRPr="00000000">
        <w:rPr>
          <w:rtl w:val="0"/>
        </w:rPr>
      </w:r>
    </w:p>
    <w:p w:rsidR="00000000" w:rsidDel="00000000" w:rsidP="00000000" w:rsidRDefault="00000000" w:rsidRPr="00000000" w14:paraId="000001E2">
      <w:pPr>
        <w:keepNext w:val="1"/>
        <w:spacing w:after="40" w:before="160" w:line="360" w:lineRule="auto"/>
        <w:rPr/>
      </w:pPr>
      <w:r w:rsidDel="00000000" w:rsidR="00000000" w:rsidRPr="00000000">
        <w:rPr>
          <w:rFonts w:ascii="Calibri" w:cs="Calibri" w:eastAsia="Calibri" w:hAnsi="Calibri"/>
          <w:b w:val="1"/>
          <w:bCs w:val="1"/>
          <w:i w:val="1"/>
          <w:iCs w:val="1"/>
          <w:sz w:val="23"/>
          <w:szCs w:val="23"/>
          <w:rtl w:val="0"/>
        </w:rPr>
        <w:t xml:space="preserve">Medidas obligatorias en producción (actualmente ausentes)</w:t>
      </w:r>
      <w:r w:rsidDel="00000000" w:rsidR="00000000" w:rsidRPr="00000000">
        <w:rPr>
          <w:rtl w:val="0"/>
        </w:rPr>
      </w:r>
    </w:p>
    <w:p w:rsidR="00000000" w:rsidDel="00000000" w:rsidP="00000000" w:rsidRDefault="00000000" w:rsidRPr="00000000" w14:paraId="000001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283" w:right="0" w:hanging="360"/>
        <w:jc w:val="left"/>
        <w:rPr/>
      </w:pP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Cifrado en tránsito: HTTPS/TLS. El sistema actual no incluye certificados SSL.</w:t>
      </w:r>
      <w:r w:rsidDel="00000000" w:rsidR="00000000" w:rsidRPr="00000000">
        <w:rPr>
          <w:rtl w:val="0"/>
        </w:rPr>
      </w:r>
    </w:p>
    <w:p w:rsidR="00000000" w:rsidDel="00000000" w:rsidP="00000000" w:rsidRDefault="00000000" w:rsidRPr="00000000" w14:paraId="000001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283" w:right="0" w:hanging="360"/>
        <w:jc w:val="left"/>
        <w:rPr/>
      </w:pP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Cifrado en reposo de la base de datos PostgreSQL.</w:t>
      </w:r>
      <w:r w:rsidDel="00000000" w:rsidR="00000000" w:rsidRPr="00000000">
        <w:rPr>
          <w:rtl w:val="0"/>
        </w:rPr>
      </w:r>
    </w:p>
    <w:p w:rsidR="00000000" w:rsidDel="00000000" w:rsidP="00000000" w:rsidRDefault="00000000" w:rsidRPr="00000000" w14:paraId="000001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283" w:right="0" w:hanging="360"/>
        <w:jc w:val="left"/>
        <w:rPr/>
      </w:pP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Anonimización o seudonimización de datos de pacientes para análisis y entrenamiento.</w:t>
      </w:r>
      <w:r w:rsidDel="00000000" w:rsidR="00000000" w:rsidRPr="00000000">
        <w:rPr>
          <w:rtl w:val="0"/>
        </w:rPr>
      </w:r>
    </w:p>
    <w:p w:rsidR="00000000" w:rsidDel="00000000" w:rsidP="00000000" w:rsidRDefault="00000000" w:rsidRPr="00000000" w14:paraId="000001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283" w:right="0" w:hanging="360"/>
        <w:jc w:val="left"/>
        <w:rPr/>
      </w:pP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Registro de auditoría completo: quién accedió a qué datos y cuándo.</w:t>
      </w:r>
      <w:r w:rsidDel="00000000" w:rsidR="00000000" w:rsidRPr="00000000">
        <w:rPr>
          <w:rtl w:val="0"/>
        </w:rPr>
      </w:r>
    </w:p>
    <w:p w:rsidR="00000000" w:rsidDel="00000000" w:rsidP="00000000" w:rsidRDefault="00000000" w:rsidRPr="00000000" w14:paraId="000001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283" w:right="0" w:hanging="360"/>
        <w:jc w:val="left"/>
        <w:rPr/>
      </w:pP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Política de retención de datos y derecho al olvido (Art. 17 RGPD).</w:t>
      </w:r>
      <w:r w:rsidDel="00000000" w:rsidR="00000000" w:rsidRPr="00000000">
        <w:rPr>
          <w:rtl w:val="0"/>
        </w:rPr>
      </w:r>
    </w:p>
    <w:p w:rsidR="00000000" w:rsidDel="00000000" w:rsidP="00000000" w:rsidRDefault="00000000" w:rsidRPr="00000000" w14:paraId="000001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283" w:right="0" w:hanging="360"/>
        <w:jc w:val="left"/>
        <w:rPr/>
      </w:pP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Evaluación de Impacto en la Protección de Datos (EIPD/DPIA) antes del despliegue.</w:t>
      </w:r>
      <w:r w:rsidDel="00000000" w:rsidR="00000000" w:rsidRPr="00000000">
        <w:rPr>
          <w:rtl w:val="0"/>
        </w:rPr>
      </w:r>
    </w:p>
    <w:p w:rsidR="00000000" w:rsidDel="00000000" w:rsidP="00000000" w:rsidRDefault="00000000" w:rsidRPr="00000000" w14:paraId="000001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360" w:lineRule="auto"/>
        <w:ind w:left="283" w:right="0" w:hanging="360"/>
        <w:jc w:val="left"/>
        <w:rPr/>
      </w:pP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Acuerdo de procesamiento de datos con el proveedor cloud si se usa infraestructura externa.</w:t>
      </w:r>
      <w:r w:rsidDel="00000000" w:rsidR="00000000" w:rsidRPr="00000000">
        <w:rPr>
          <w:rtl w:val="0"/>
        </w:rPr>
      </w:r>
    </w:p>
    <w:p w:rsidR="00000000" w:rsidDel="00000000" w:rsidP="00000000" w:rsidRDefault="00000000" w:rsidRPr="00000000" w14:paraId="000001EA">
      <w:pPr>
        <w:pStyle w:val="Heading2"/>
        <w:keepNext w:val="1"/>
        <w:spacing w:after="80" w:before="240" w:line="360" w:lineRule="auto"/>
        <w:rPr>
          <w:color w:val="000000"/>
        </w:rPr>
      </w:pPr>
      <w:bookmarkStart w:colFirst="0" w:colLast="0" w:name="_heading=h.4azrm2lwxrrd" w:id="45"/>
      <w:bookmarkEnd w:id="45"/>
      <w:r w:rsidDel="00000000" w:rsidR="00000000" w:rsidRPr="00000000">
        <w:rPr>
          <w:rtl w:val="0"/>
        </w:rPr>
      </w:r>
    </w:p>
    <w:p w:rsidR="00000000" w:rsidDel="00000000" w:rsidP="00000000" w:rsidRDefault="00000000" w:rsidRPr="00000000" w14:paraId="000001EB">
      <w:pPr>
        <w:pStyle w:val="Heading2"/>
        <w:keepNext w:val="1"/>
        <w:spacing w:after="80" w:before="240" w:line="360" w:lineRule="auto"/>
        <w:rPr>
          <w:color w:val="000000"/>
        </w:rPr>
      </w:pPr>
      <w:bookmarkStart w:colFirst="0" w:colLast="0" w:name="_heading=h.nimna5gcykuc" w:id="46"/>
      <w:bookmarkEnd w:id="46"/>
      <w:r w:rsidDel="00000000" w:rsidR="00000000" w:rsidRPr="00000000">
        <w:rPr>
          <w:color w:val="000000"/>
          <w:rtl w:val="0"/>
        </w:rPr>
        <w:t xml:space="preserve">10.4 Resumen de riesgos y mitigaciones</w:t>
      </w:r>
    </w:p>
    <w:tbl>
      <w:tblPr>
        <w:tblStyle w:val="Table10"/>
        <w:tblW w:w="8787.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929"/>
        <w:gridCol w:w="2929"/>
        <w:gridCol w:w="2929"/>
        <w:tblGridChange w:id="0">
          <w:tblGrid>
            <w:gridCol w:w="2929"/>
            <w:gridCol w:w="2929"/>
            <w:gridCol w:w="2929"/>
          </w:tblGrid>
        </w:tblGridChange>
      </w:tblGrid>
      <w:tr>
        <w:trPr>
          <w:cantSplit w:val="0"/>
          <w:tblHeader w:val="0"/>
        </w:trPr>
        <w:tc>
          <w:tcPr>
            <w:shd w:fill="ffffff" w:val="clear"/>
            <w:vAlign w:val="center"/>
          </w:tcPr>
          <w:p w:rsidR="00000000" w:rsidDel="00000000" w:rsidP="00000000" w:rsidRDefault="00000000" w:rsidRPr="00000000" w14:paraId="000001EC">
            <w:pPr>
              <w:spacing w:after="40" w:before="40" w:line="360" w:lineRule="auto"/>
              <w:rPr/>
            </w:pPr>
            <w:r w:rsidDel="00000000" w:rsidR="00000000" w:rsidRPr="00000000">
              <w:rPr>
                <w:rFonts w:ascii="Calibri" w:cs="Calibri" w:eastAsia="Calibri" w:hAnsi="Calibri"/>
                <w:b w:val="1"/>
                <w:bCs w:val="1"/>
                <w:sz w:val="20"/>
                <w:szCs w:val="20"/>
                <w:rtl w:val="0"/>
              </w:rPr>
              <w:t xml:space="preserve">Riesgo</w:t>
            </w:r>
            <w:r w:rsidDel="00000000" w:rsidR="00000000" w:rsidRPr="00000000">
              <w:rPr>
                <w:rtl w:val="0"/>
              </w:rPr>
            </w:r>
          </w:p>
        </w:tc>
        <w:tc>
          <w:tcPr>
            <w:shd w:fill="ffffff" w:val="clear"/>
            <w:vAlign w:val="center"/>
          </w:tcPr>
          <w:p w:rsidR="00000000" w:rsidDel="00000000" w:rsidP="00000000" w:rsidRDefault="00000000" w:rsidRPr="00000000" w14:paraId="000001ED">
            <w:pPr>
              <w:spacing w:after="40" w:before="40" w:line="360" w:lineRule="auto"/>
              <w:rPr/>
            </w:pPr>
            <w:r w:rsidDel="00000000" w:rsidR="00000000" w:rsidRPr="00000000">
              <w:rPr>
                <w:rFonts w:ascii="Calibri" w:cs="Calibri" w:eastAsia="Calibri" w:hAnsi="Calibri"/>
                <w:b w:val="1"/>
                <w:bCs w:val="1"/>
                <w:sz w:val="20"/>
                <w:szCs w:val="20"/>
                <w:rtl w:val="0"/>
              </w:rPr>
              <w:t xml:space="preserve">Nivel</w:t>
            </w:r>
            <w:r w:rsidDel="00000000" w:rsidR="00000000" w:rsidRPr="00000000">
              <w:rPr>
                <w:rtl w:val="0"/>
              </w:rPr>
            </w:r>
          </w:p>
        </w:tc>
        <w:tc>
          <w:tcPr>
            <w:shd w:fill="ffffff" w:val="clear"/>
            <w:vAlign w:val="center"/>
          </w:tcPr>
          <w:p w:rsidR="00000000" w:rsidDel="00000000" w:rsidP="00000000" w:rsidRDefault="00000000" w:rsidRPr="00000000" w14:paraId="000001EE">
            <w:pPr>
              <w:spacing w:after="40" w:before="40" w:line="360" w:lineRule="auto"/>
              <w:rPr/>
            </w:pPr>
            <w:r w:rsidDel="00000000" w:rsidR="00000000" w:rsidRPr="00000000">
              <w:rPr>
                <w:rFonts w:ascii="Calibri" w:cs="Calibri" w:eastAsia="Calibri" w:hAnsi="Calibri"/>
                <w:b w:val="1"/>
                <w:bCs w:val="1"/>
                <w:sz w:val="20"/>
                <w:szCs w:val="20"/>
                <w:rtl w:val="0"/>
              </w:rPr>
              <w:t xml:space="preserve">Mitigación propuesta</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1EF">
            <w:pPr>
              <w:spacing w:after="20" w:before="20" w:line="360" w:lineRule="auto"/>
              <w:rPr/>
            </w:pPr>
            <w:r w:rsidDel="00000000" w:rsidR="00000000" w:rsidRPr="00000000">
              <w:rPr>
                <w:rFonts w:ascii="Calibri" w:cs="Calibri" w:eastAsia="Calibri" w:hAnsi="Calibri"/>
                <w:sz w:val="20"/>
                <w:szCs w:val="20"/>
                <w:rtl w:val="0"/>
              </w:rPr>
              <w:t xml:space="preserve">Falso negativo en COVID / Neumonía</w:t>
            </w:r>
            <w:r w:rsidDel="00000000" w:rsidR="00000000" w:rsidRPr="00000000">
              <w:rPr>
                <w:rtl w:val="0"/>
              </w:rPr>
            </w:r>
          </w:p>
        </w:tc>
        <w:tc>
          <w:tcPr>
            <w:shd w:fill="ffffff" w:val="clear"/>
            <w:vAlign w:val="center"/>
          </w:tcPr>
          <w:p w:rsidR="00000000" w:rsidDel="00000000" w:rsidP="00000000" w:rsidRDefault="00000000" w:rsidRPr="00000000" w14:paraId="000001F0">
            <w:pPr>
              <w:spacing w:after="20" w:before="20" w:line="360" w:lineRule="auto"/>
              <w:rPr>
                <w:b w:val="1"/>
                <w:bCs w:val="1"/>
              </w:rPr>
            </w:pPr>
            <w:r w:rsidDel="00000000" w:rsidR="00000000" w:rsidRPr="00000000">
              <w:rPr>
                <w:b w:val="1"/>
                <w:bCs w:val="1"/>
                <w:sz w:val="20"/>
                <w:szCs w:val="20"/>
                <w:rtl w:val="0"/>
              </w:rPr>
              <w:t xml:space="preserve">CRÍTICO</w:t>
            </w:r>
            <w:r w:rsidDel="00000000" w:rsidR="00000000" w:rsidRPr="00000000">
              <w:rPr>
                <w:rtl w:val="0"/>
              </w:rPr>
            </w:r>
          </w:p>
        </w:tc>
        <w:tc>
          <w:tcPr>
            <w:shd w:fill="ffffff" w:val="clear"/>
            <w:vAlign w:val="center"/>
          </w:tcPr>
          <w:p w:rsidR="00000000" w:rsidDel="00000000" w:rsidP="00000000" w:rsidRDefault="00000000" w:rsidRPr="00000000" w14:paraId="000001F1">
            <w:pPr>
              <w:spacing w:after="20" w:before="20" w:line="360" w:lineRule="auto"/>
              <w:rPr/>
            </w:pPr>
            <w:r w:rsidDel="00000000" w:rsidR="00000000" w:rsidRPr="00000000">
              <w:rPr>
                <w:rFonts w:ascii="Calibri" w:cs="Calibri" w:eastAsia="Calibri" w:hAnsi="Calibri"/>
                <w:sz w:val="20"/>
                <w:szCs w:val="20"/>
                <w:rtl w:val="0"/>
              </w:rPr>
              <w:t xml:space="preserve">Umbral calibrado por médicos + mensaje explícito 'la IA no diagnostica' en la interfaz</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1F2">
            <w:pPr>
              <w:spacing w:after="20" w:before="20" w:line="360" w:lineRule="auto"/>
              <w:rPr/>
            </w:pPr>
            <w:r w:rsidDel="00000000" w:rsidR="00000000" w:rsidRPr="00000000">
              <w:rPr>
                <w:rFonts w:ascii="Calibri" w:cs="Calibri" w:eastAsia="Calibri" w:hAnsi="Calibri"/>
                <w:sz w:val="20"/>
                <w:szCs w:val="20"/>
                <w:rtl w:val="0"/>
              </w:rPr>
              <w:t xml:space="preserve">Sesgo por dataset sintético</w:t>
            </w:r>
            <w:r w:rsidDel="00000000" w:rsidR="00000000" w:rsidRPr="00000000">
              <w:rPr>
                <w:rtl w:val="0"/>
              </w:rPr>
            </w:r>
          </w:p>
        </w:tc>
        <w:tc>
          <w:tcPr>
            <w:shd w:fill="ffffff" w:val="clear"/>
            <w:vAlign w:val="center"/>
          </w:tcPr>
          <w:p w:rsidR="00000000" w:rsidDel="00000000" w:rsidP="00000000" w:rsidRDefault="00000000" w:rsidRPr="00000000" w14:paraId="000001F3">
            <w:pPr>
              <w:spacing w:after="20" w:before="20" w:line="360" w:lineRule="auto"/>
              <w:rPr>
                <w:b w:val="1"/>
                <w:bCs w:val="1"/>
              </w:rPr>
            </w:pPr>
            <w:r w:rsidDel="00000000" w:rsidR="00000000" w:rsidRPr="00000000">
              <w:rPr>
                <w:b w:val="1"/>
                <w:bCs w:val="1"/>
                <w:sz w:val="20"/>
                <w:szCs w:val="20"/>
                <w:rtl w:val="0"/>
              </w:rPr>
              <w:t xml:space="preserve">ALTO</w:t>
            </w:r>
            <w:r w:rsidDel="00000000" w:rsidR="00000000" w:rsidRPr="00000000">
              <w:rPr>
                <w:rtl w:val="0"/>
              </w:rPr>
            </w:r>
          </w:p>
        </w:tc>
        <w:tc>
          <w:tcPr>
            <w:shd w:fill="ffffff" w:val="clear"/>
            <w:vAlign w:val="center"/>
          </w:tcPr>
          <w:p w:rsidR="00000000" w:rsidDel="00000000" w:rsidP="00000000" w:rsidRDefault="00000000" w:rsidRPr="00000000" w14:paraId="000001F4">
            <w:pPr>
              <w:spacing w:after="20" w:before="20" w:line="360" w:lineRule="auto"/>
              <w:rPr/>
            </w:pPr>
            <w:r w:rsidDel="00000000" w:rsidR="00000000" w:rsidRPr="00000000">
              <w:rPr>
                <w:rFonts w:ascii="Calibri" w:cs="Calibri" w:eastAsia="Calibri" w:hAnsi="Calibri"/>
                <w:sz w:val="20"/>
                <w:szCs w:val="20"/>
                <w:rtl w:val="0"/>
              </w:rPr>
              <w:t xml:space="preserve">Reemplazar por datos clínicos reales validados (MIMIC-IV, PhysioNet)</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1F5">
            <w:pPr>
              <w:spacing w:after="20" w:before="20" w:line="360" w:lineRule="auto"/>
              <w:rPr/>
            </w:pPr>
            <w:r w:rsidDel="00000000" w:rsidR="00000000" w:rsidRPr="00000000">
              <w:rPr>
                <w:rFonts w:ascii="Calibri" w:cs="Calibri" w:eastAsia="Calibri" w:hAnsi="Calibri"/>
                <w:sz w:val="20"/>
                <w:szCs w:val="20"/>
                <w:rtl w:val="0"/>
              </w:rPr>
              <w:t xml:space="preserve">Ausencia de HTTPS</w:t>
            </w:r>
            <w:r w:rsidDel="00000000" w:rsidR="00000000" w:rsidRPr="00000000">
              <w:rPr>
                <w:rtl w:val="0"/>
              </w:rPr>
            </w:r>
          </w:p>
        </w:tc>
        <w:tc>
          <w:tcPr>
            <w:shd w:fill="ffffff" w:val="clear"/>
            <w:vAlign w:val="center"/>
          </w:tcPr>
          <w:p w:rsidR="00000000" w:rsidDel="00000000" w:rsidP="00000000" w:rsidRDefault="00000000" w:rsidRPr="00000000" w14:paraId="000001F6">
            <w:pPr>
              <w:spacing w:after="20" w:before="20" w:line="360" w:lineRule="auto"/>
              <w:rPr>
                <w:b w:val="1"/>
                <w:bCs w:val="1"/>
              </w:rPr>
            </w:pPr>
            <w:r w:rsidDel="00000000" w:rsidR="00000000" w:rsidRPr="00000000">
              <w:rPr>
                <w:b w:val="1"/>
                <w:bCs w:val="1"/>
                <w:sz w:val="20"/>
                <w:szCs w:val="20"/>
                <w:rtl w:val="0"/>
              </w:rPr>
              <w:t xml:space="preserve">ALTO</w:t>
            </w:r>
            <w:r w:rsidDel="00000000" w:rsidR="00000000" w:rsidRPr="00000000">
              <w:rPr>
                <w:rtl w:val="0"/>
              </w:rPr>
            </w:r>
          </w:p>
        </w:tc>
        <w:tc>
          <w:tcPr>
            <w:shd w:fill="ffffff" w:val="clear"/>
            <w:vAlign w:val="center"/>
          </w:tcPr>
          <w:p w:rsidR="00000000" w:rsidDel="00000000" w:rsidP="00000000" w:rsidRDefault="00000000" w:rsidRPr="00000000" w14:paraId="000001F7">
            <w:pPr>
              <w:spacing w:after="20" w:before="20" w:line="360" w:lineRule="auto"/>
              <w:rPr/>
            </w:pPr>
            <w:r w:rsidDel="00000000" w:rsidR="00000000" w:rsidRPr="00000000">
              <w:rPr>
                <w:rFonts w:ascii="Calibri" w:cs="Calibri" w:eastAsia="Calibri" w:hAnsi="Calibri"/>
                <w:sz w:val="20"/>
                <w:szCs w:val="20"/>
                <w:rtl w:val="0"/>
              </w:rPr>
              <w:t xml:space="preserve">Añadir certificado TLS (Let's Encrypt o corporativo)</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1F8">
            <w:pPr>
              <w:spacing w:after="20" w:before="20" w:line="360" w:lineRule="auto"/>
              <w:rPr/>
            </w:pPr>
            <w:r w:rsidDel="00000000" w:rsidR="00000000" w:rsidRPr="00000000">
              <w:rPr>
                <w:rFonts w:ascii="Calibri" w:cs="Calibri" w:eastAsia="Calibri" w:hAnsi="Calibri"/>
                <w:sz w:val="20"/>
                <w:szCs w:val="20"/>
                <w:rtl w:val="0"/>
              </w:rPr>
              <w:t xml:space="preserve">Sin auditoría de accesos a datos sensibles</w:t>
            </w:r>
            <w:r w:rsidDel="00000000" w:rsidR="00000000" w:rsidRPr="00000000">
              <w:rPr>
                <w:rtl w:val="0"/>
              </w:rPr>
            </w:r>
          </w:p>
        </w:tc>
        <w:tc>
          <w:tcPr>
            <w:shd w:fill="ffffff" w:val="clear"/>
            <w:vAlign w:val="center"/>
          </w:tcPr>
          <w:p w:rsidR="00000000" w:rsidDel="00000000" w:rsidP="00000000" w:rsidRDefault="00000000" w:rsidRPr="00000000" w14:paraId="000001F9">
            <w:pPr>
              <w:spacing w:after="20" w:before="20" w:line="360" w:lineRule="auto"/>
              <w:rPr>
                <w:b w:val="1"/>
                <w:bCs w:val="1"/>
              </w:rPr>
            </w:pPr>
            <w:r w:rsidDel="00000000" w:rsidR="00000000" w:rsidRPr="00000000">
              <w:rPr>
                <w:b w:val="1"/>
                <w:bCs w:val="1"/>
                <w:sz w:val="20"/>
                <w:szCs w:val="20"/>
                <w:rtl w:val="0"/>
              </w:rPr>
              <w:t xml:space="preserve">ALTO</w:t>
            </w:r>
            <w:r w:rsidDel="00000000" w:rsidR="00000000" w:rsidRPr="00000000">
              <w:rPr>
                <w:rtl w:val="0"/>
              </w:rPr>
            </w:r>
          </w:p>
        </w:tc>
        <w:tc>
          <w:tcPr>
            <w:shd w:fill="ffffff" w:val="clear"/>
            <w:vAlign w:val="center"/>
          </w:tcPr>
          <w:p w:rsidR="00000000" w:rsidDel="00000000" w:rsidP="00000000" w:rsidRDefault="00000000" w:rsidRPr="00000000" w14:paraId="000001FA">
            <w:pPr>
              <w:spacing w:after="20" w:before="20" w:line="360" w:lineRule="auto"/>
              <w:rPr/>
            </w:pPr>
            <w:r w:rsidDel="00000000" w:rsidR="00000000" w:rsidRPr="00000000">
              <w:rPr>
                <w:rFonts w:ascii="Calibri" w:cs="Calibri" w:eastAsia="Calibri" w:hAnsi="Calibri"/>
                <w:sz w:val="20"/>
                <w:szCs w:val="20"/>
                <w:rtl w:val="0"/>
              </w:rPr>
              <w:t xml:space="preserve">Implementar logging de operaciones sobre datos de pacientes</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1FB">
            <w:pPr>
              <w:spacing w:after="20" w:before="20" w:line="360" w:lineRule="auto"/>
              <w:rPr/>
            </w:pPr>
            <w:r w:rsidDel="00000000" w:rsidR="00000000" w:rsidRPr="00000000">
              <w:rPr>
                <w:rFonts w:ascii="Calibri" w:cs="Calibri" w:eastAsia="Calibri" w:hAnsi="Calibri"/>
                <w:sz w:val="20"/>
                <w:szCs w:val="20"/>
                <w:rtl w:val="0"/>
              </w:rPr>
              <w:t xml:space="preserve">Responsabilidad jurídica (AI Act)</w:t>
            </w:r>
            <w:r w:rsidDel="00000000" w:rsidR="00000000" w:rsidRPr="00000000">
              <w:rPr>
                <w:rtl w:val="0"/>
              </w:rPr>
            </w:r>
          </w:p>
        </w:tc>
        <w:tc>
          <w:tcPr>
            <w:shd w:fill="ffffff" w:val="clear"/>
            <w:vAlign w:val="center"/>
          </w:tcPr>
          <w:p w:rsidR="00000000" w:rsidDel="00000000" w:rsidP="00000000" w:rsidRDefault="00000000" w:rsidRPr="00000000" w14:paraId="000001FC">
            <w:pPr>
              <w:spacing w:after="20" w:before="20" w:line="360" w:lineRule="auto"/>
              <w:rPr>
                <w:b w:val="1"/>
                <w:bCs w:val="1"/>
              </w:rPr>
            </w:pPr>
            <w:r w:rsidDel="00000000" w:rsidR="00000000" w:rsidRPr="00000000">
              <w:rPr>
                <w:b w:val="1"/>
                <w:bCs w:val="1"/>
                <w:sz w:val="20"/>
                <w:szCs w:val="20"/>
                <w:rtl w:val="0"/>
              </w:rPr>
              <w:t xml:space="preserve">ALTO</w:t>
            </w:r>
            <w:r w:rsidDel="00000000" w:rsidR="00000000" w:rsidRPr="00000000">
              <w:rPr>
                <w:rtl w:val="0"/>
              </w:rPr>
            </w:r>
          </w:p>
        </w:tc>
        <w:tc>
          <w:tcPr>
            <w:shd w:fill="ffffff" w:val="clear"/>
            <w:vAlign w:val="center"/>
          </w:tcPr>
          <w:p w:rsidR="00000000" w:rsidDel="00000000" w:rsidP="00000000" w:rsidRDefault="00000000" w:rsidRPr="00000000" w14:paraId="000001FD">
            <w:pPr>
              <w:spacing w:after="20" w:before="20" w:line="360" w:lineRule="auto"/>
              <w:rPr/>
            </w:pPr>
            <w:r w:rsidDel="00000000" w:rsidR="00000000" w:rsidRPr="00000000">
              <w:rPr>
                <w:rFonts w:ascii="Calibri" w:cs="Calibri" w:eastAsia="Calibri" w:hAnsi="Calibri"/>
                <w:sz w:val="20"/>
                <w:szCs w:val="20"/>
                <w:rtl w:val="0"/>
              </w:rPr>
              <w:t xml:space="preserve">Proceso de certificación CE antes de cualquier despliegue clínico</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1FE">
            <w:pPr>
              <w:spacing w:after="20" w:before="20" w:line="360" w:lineRule="auto"/>
              <w:rPr/>
            </w:pPr>
            <w:r w:rsidDel="00000000" w:rsidR="00000000" w:rsidRPr="00000000">
              <w:rPr>
                <w:rFonts w:ascii="Calibri" w:cs="Calibri" w:eastAsia="Calibri" w:hAnsi="Calibri"/>
                <w:sz w:val="20"/>
                <w:szCs w:val="20"/>
                <w:rtl w:val="0"/>
              </w:rPr>
              <w:t xml:space="preserve">Sin explicabilidad del modelo</w:t>
            </w:r>
            <w:r w:rsidDel="00000000" w:rsidR="00000000" w:rsidRPr="00000000">
              <w:rPr>
                <w:rtl w:val="0"/>
              </w:rPr>
            </w:r>
          </w:p>
        </w:tc>
        <w:tc>
          <w:tcPr>
            <w:shd w:fill="ffffff" w:val="clear"/>
            <w:vAlign w:val="center"/>
          </w:tcPr>
          <w:p w:rsidR="00000000" w:rsidDel="00000000" w:rsidP="00000000" w:rsidRDefault="00000000" w:rsidRPr="00000000" w14:paraId="000001FF">
            <w:pPr>
              <w:spacing w:after="20" w:before="20" w:line="360" w:lineRule="auto"/>
              <w:rPr>
                <w:b w:val="1"/>
                <w:bCs w:val="1"/>
              </w:rPr>
            </w:pPr>
            <w:r w:rsidDel="00000000" w:rsidR="00000000" w:rsidRPr="00000000">
              <w:rPr>
                <w:b w:val="1"/>
                <w:bCs w:val="1"/>
                <w:sz w:val="20"/>
                <w:szCs w:val="20"/>
                <w:rtl w:val="0"/>
              </w:rPr>
              <w:t xml:space="preserve">MEDIO</w:t>
            </w:r>
            <w:r w:rsidDel="00000000" w:rsidR="00000000" w:rsidRPr="00000000">
              <w:rPr>
                <w:rtl w:val="0"/>
              </w:rPr>
            </w:r>
          </w:p>
        </w:tc>
        <w:tc>
          <w:tcPr>
            <w:shd w:fill="ffffff" w:val="clear"/>
            <w:vAlign w:val="center"/>
          </w:tcPr>
          <w:p w:rsidR="00000000" w:rsidDel="00000000" w:rsidP="00000000" w:rsidRDefault="00000000" w:rsidRPr="00000000" w14:paraId="00000200">
            <w:pPr>
              <w:spacing w:after="20" w:before="20" w:line="360" w:lineRule="auto"/>
              <w:rPr/>
            </w:pPr>
            <w:r w:rsidDel="00000000" w:rsidR="00000000" w:rsidRPr="00000000">
              <w:rPr>
                <w:rFonts w:ascii="Calibri" w:cs="Calibri" w:eastAsia="Calibri" w:hAnsi="Calibri"/>
                <w:sz w:val="20"/>
                <w:szCs w:val="20"/>
                <w:rtl w:val="0"/>
              </w:rPr>
              <w:t xml:space="preserve">Añadir SHAP (tabular) + Grad-CAM (CNN)</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201">
            <w:pPr>
              <w:spacing w:after="20" w:before="20" w:line="360" w:lineRule="auto"/>
              <w:rPr/>
            </w:pPr>
            <w:r w:rsidDel="00000000" w:rsidR="00000000" w:rsidRPr="00000000">
              <w:rPr>
                <w:rFonts w:ascii="Calibri" w:cs="Calibri" w:eastAsia="Calibri" w:hAnsi="Calibri"/>
                <w:sz w:val="20"/>
                <w:szCs w:val="20"/>
                <w:rtl w:val="0"/>
              </w:rPr>
              <w:t xml:space="preserve">Sesiones en memoria (no persistentes)</w:t>
            </w:r>
            <w:r w:rsidDel="00000000" w:rsidR="00000000" w:rsidRPr="00000000">
              <w:rPr>
                <w:rtl w:val="0"/>
              </w:rPr>
            </w:r>
          </w:p>
        </w:tc>
        <w:tc>
          <w:tcPr>
            <w:shd w:fill="ffffff" w:val="clear"/>
            <w:vAlign w:val="center"/>
          </w:tcPr>
          <w:p w:rsidR="00000000" w:rsidDel="00000000" w:rsidP="00000000" w:rsidRDefault="00000000" w:rsidRPr="00000000" w14:paraId="00000202">
            <w:pPr>
              <w:spacing w:after="20" w:before="20" w:line="360" w:lineRule="auto"/>
              <w:rPr>
                <w:b w:val="1"/>
                <w:bCs w:val="1"/>
              </w:rPr>
            </w:pPr>
            <w:r w:rsidDel="00000000" w:rsidR="00000000" w:rsidRPr="00000000">
              <w:rPr>
                <w:b w:val="1"/>
                <w:bCs w:val="1"/>
                <w:sz w:val="20"/>
                <w:szCs w:val="20"/>
                <w:rtl w:val="0"/>
              </w:rPr>
              <w:t xml:space="preserve">MEDIO</w:t>
            </w:r>
            <w:r w:rsidDel="00000000" w:rsidR="00000000" w:rsidRPr="00000000">
              <w:rPr>
                <w:rtl w:val="0"/>
              </w:rPr>
            </w:r>
          </w:p>
        </w:tc>
        <w:tc>
          <w:tcPr>
            <w:shd w:fill="ffffff" w:val="clear"/>
            <w:vAlign w:val="center"/>
          </w:tcPr>
          <w:p w:rsidR="00000000" w:rsidDel="00000000" w:rsidP="00000000" w:rsidRDefault="00000000" w:rsidRPr="00000000" w14:paraId="00000203">
            <w:pPr>
              <w:spacing w:after="20" w:before="20" w:line="360" w:lineRule="auto"/>
              <w:rPr/>
            </w:pPr>
            <w:r w:rsidDel="00000000" w:rsidR="00000000" w:rsidRPr="00000000">
              <w:rPr>
                <w:rFonts w:ascii="Calibri" w:cs="Calibri" w:eastAsia="Calibri" w:hAnsi="Calibri"/>
                <w:sz w:val="20"/>
                <w:szCs w:val="20"/>
                <w:rtl w:val="0"/>
              </w:rPr>
              <w:t xml:space="preserve">Migrar a JWT firmado o Redis</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204">
            <w:pPr>
              <w:spacing w:after="20" w:before="20" w:line="360" w:lineRule="auto"/>
              <w:rPr/>
            </w:pPr>
            <w:r w:rsidDel="00000000" w:rsidR="00000000" w:rsidRPr="00000000">
              <w:rPr>
                <w:rFonts w:ascii="Calibri" w:cs="Calibri" w:eastAsia="Calibri" w:hAnsi="Calibri"/>
                <w:sz w:val="20"/>
                <w:szCs w:val="20"/>
                <w:rtl w:val="0"/>
              </w:rPr>
              <w:t xml:space="preserve">Credenciales demo admin:1234</w:t>
            </w:r>
            <w:r w:rsidDel="00000000" w:rsidR="00000000" w:rsidRPr="00000000">
              <w:rPr>
                <w:rtl w:val="0"/>
              </w:rPr>
            </w:r>
          </w:p>
        </w:tc>
        <w:tc>
          <w:tcPr>
            <w:shd w:fill="ffffff" w:val="clear"/>
            <w:vAlign w:val="center"/>
          </w:tcPr>
          <w:p w:rsidR="00000000" w:rsidDel="00000000" w:rsidP="00000000" w:rsidRDefault="00000000" w:rsidRPr="00000000" w14:paraId="00000205">
            <w:pPr>
              <w:spacing w:after="20" w:before="20" w:line="360" w:lineRule="auto"/>
              <w:rPr>
                <w:b w:val="1"/>
                <w:bCs w:val="1"/>
              </w:rPr>
            </w:pPr>
            <w:r w:rsidDel="00000000" w:rsidR="00000000" w:rsidRPr="00000000">
              <w:rPr>
                <w:b w:val="1"/>
                <w:bCs w:val="1"/>
                <w:sz w:val="20"/>
                <w:szCs w:val="20"/>
                <w:rtl w:val="0"/>
              </w:rPr>
              <w:t xml:space="preserve">MEDIO</w:t>
            </w:r>
            <w:r w:rsidDel="00000000" w:rsidR="00000000" w:rsidRPr="00000000">
              <w:rPr>
                <w:rtl w:val="0"/>
              </w:rPr>
            </w:r>
          </w:p>
        </w:tc>
        <w:tc>
          <w:tcPr>
            <w:shd w:fill="ffffff" w:val="clear"/>
            <w:vAlign w:val="center"/>
          </w:tcPr>
          <w:p w:rsidR="00000000" w:rsidDel="00000000" w:rsidP="00000000" w:rsidRDefault="00000000" w:rsidRPr="00000000" w14:paraId="00000206">
            <w:pPr>
              <w:spacing w:after="20" w:before="20" w:line="360" w:lineRule="auto"/>
              <w:rPr/>
            </w:pPr>
            <w:r w:rsidDel="00000000" w:rsidR="00000000" w:rsidRPr="00000000">
              <w:rPr>
                <w:rFonts w:ascii="Calibri" w:cs="Calibri" w:eastAsia="Calibri" w:hAnsi="Calibri"/>
                <w:sz w:val="20"/>
                <w:szCs w:val="20"/>
                <w:rtl w:val="0"/>
              </w:rPr>
              <w:t xml:space="preserve">Configuración obligatoria de contraseña en el primer arranque</w:t>
            </w:r>
            <w:r w:rsidDel="00000000" w:rsidR="00000000" w:rsidRPr="00000000">
              <w:rPr>
                <w:rtl w:val="0"/>
              </w:rPr>
            </w:r>
          </w:p>
        </w:tc>
      </w:tr>
    </w:tbl>
    <w:p w:rsidR="00000000" w:rsidDel="00000000" w:rsidP="00000000" w:rsidRDefault="00000000" w:rsidRPr="00000000" w14:paraId="00000207">
      <w:pPr>
        <w:spacing w:line="360" w:lineRule="auto"/>
        <w:jc w:val="left"/>
        <w:rPr/>
      </w:pPr>
      <w:r w:rsidDel="00000000" w:rsidR="00000000" w:rsidRPr="00000000">
        <w:rPr>
          <w:rtl w:val="0"/>
        </w:rPr>
      </w:r>
    </w:p>
    <w:sectPr>
      <w:headerReference r:id="rId7" w:type="default"/>
      <w:footerReference r:id="rId8" w:type="default"/>
      <w:footerReference r:id="rId9" w:type="first"/>
      <w:pgSz w:h="16838" w:w="11906" w:orient="portrait"/>
      <w:pgMar w:bottom="1417" w:top="1417" w:left="1701" w:right="1417"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Fira Mono">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8">
    <w:pPr>
      <w:jc w:val="center"/>
      <w:rPr>
        <w:b w:val="1"/>
        <w:bCs w:val="1"/>
        <w:sz w:val="24"/>
        <w:szCs w:val="24"/>
      </w:rPr>
    </w:pPr>
    <w:r w:rsidDel="00000000" w:rsidR="00000000" w:rsidRPr="00000000">
      <w:rPr>
        <w:b w:val="1"/>
        <w:bCs w:val="1"/>
        <w:sz w:val="24"/>
        <w:szCs w:val="24"/>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9">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A">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FiraMono-regular.ttf"/><Relationship Id="rId2" Type="http://schemas.openxmlformats.org/officeDocument/2006/relationships/font" Target="fonts/FiraMono-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B/6rEpNIxz6SuPINjpqckEsJZPg==">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