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je8v1xg0887i" w:id="0"/>
      <w:bookmarkEnd w:id="0"/>
      <w:r w:rsidDel="00000000" w:rsidR="00000000" w:rsidRPr="00000000">
        <w:rPr>
          <w:b w:val="1"/>
          <w:bCs w:val="1"/>
          <w:sz w:val="34"/>
          <w:szCs w:val="34"/>
          <w:rtl w:val="0"/>
        </w:rPr>
        <w:t xml:space="preserve">DOCUMENTO 1: TÉRMINOS Y CONDICIONES</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TÉRMINOS Y CONDICIONES GENERALES DE CONTRATACIÓN, ADQUISICIÓN DE ACCESOS Y PERMANENCIA EN EVENTOS — S&amp;N ENTERTAINMENT</w:t>
      </w:r>
      <w:r w:rsidDel="00000000" w:rsidR="00000000" w:rsidRPr="00000000">
        <w:rPr>
          <w:rtl w:val="0"/>
        </w:rPr>
        <w:t xml:space="preserve"> </w:t>
      </w:r>
      <w:r w:rsidDel="00000000" w:rsidR="00000000" w:rsidRPr="00000000">
        <w:rPr>
          <w:b w:val="1"/>
          <w:bCs w:val="1"/>
          <w:rtl w:val="0"/>
        </w:rPr>
        <w:t xml:space="preserve">Última actualización: Octubre de 2026 | Jurisdicción: Santa Cruz de la Sierra, Estado Plurinacional de Bolivia.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CLÁUSULA PRIMERA: NATURALEZA JURÍDICA Y ACEPTACIÓN DEL CONTRATO DE ADHESIÓN</w:t>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El presente documento constituye un Contrato de Adhesión legalmente vinculante, regido por las disposiciones aplicables del Código Civil y normativas conexas vigentes en el Estado Plurinacional de Bolivia, celebrado entre la marca organizadora y productora independiente de eventos </w:t>
      </w:r>
      <w:r w:rsidDel="00000000" w:rsidR="00000000" w:rsidRPr="00000000">
        <w:rPr>
          <w:b w:val="1"/>
          <w:bCs w:val="1"/>
          <w:rtl w:val="0"/>
        </w:rPr>
        <w:t xml:space="preserve">S&amp;N ENTERTAINMENT</w:t>
      </w:r>
      <w:r w:rsidDel="00000000" w:rsidR="00000000" w:rsidRPr="00000000">
        <w:rPr>
          <w:rtl w:val="0"/>
        </w:rPr>
        <w:t xml:space="preserve"> (en adelante, «LA ORGANIZACIÓN») y toda persona natural que adquiera, reserve, posea, reciba por transferencia o utilice un título de ingreso físico o digital/QR (en adelante, «EL ASISTENTE» o «EL ADQUIRENTE»). La simple reserva, pago parcial o total, tenencia del código QR o el ingreso efectivo al recinto del evento implica la lectura, comprensión y </w:t>
      </w:r>
      <w:r w:rsidDel="00000000" w:rsidR="00000000" w:rsidRPr="00000000">
        <w:rPr>
          <w:b w:val="1"/>
          <w:bCs w:val="1"/>
          <w:rtl w:val="0"/>
        </w:rPr>
        <w:t xml:space="preserve">aceptación plena, incondicional e irrevocable</w:t>
      </w:r>
      <w:r w:rsidDel="00000000" w:rsidR="00000000" w:rsidRPr="00000000">
        <w:rPr>
          <w:rtl w:val="0"/>
        </w:rPr>
        <w:t xml:space="preserve"> de todas y cada una de las cláusulas contenidas en el presente instrumento, así como en la Política de Privacidad y en la Política de Reembolsos de LA ORGANIZACIÓN, renunciando EL ASISTENTE a alegar desconocimiento o ignorancia de las mismas.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CLÁUSULA SEGUNDA: CAPACIDAD LEGAL Y RESTRICCIÓN DE EDAD (+18)</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Todos los eventos producidos, gestionados o promocionados por LA ORGANIZACIÓN son de carácter estrictamente privado y exclusivos para personas </w:t>
      </w:r>
      <w:r w:rsidDel="00000000" w:rsidR="00000000" w:rsidRPr="00000000">
        <w:rPr>
          <w:b w:val="1"/>
          <w:bCs w:val="1"/>
          <w:rtl w:val="0"/>
        </w:rPr>
        <w:t xml:space="preserve">mayores de dieciocho (18) años de edad</w:t>
      </w:r>
      <w:r w:rsidDel="00000000" w:rsidR="00000000" w:rsidRPr="00000000">
        <w:rPr>
          <w:rtl w:val="0"/>
        </w:rPr>
        <w:t xml:space="preserve"> cumplidos al momento del evento, con plena capacidad jurídica de obrar.</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Verificación en Puerta:</w:t>
      </w:r>
      <w:r w:rsidDel="00000000" w:rsidR="00000000" w:rsidRPr="00000000">
        <w:rPr>
          <w:rtl w:val="0"/>
        </w:rPr>
        <w:t xml:space="preserve"> El personal de seguridad y control de accesos exigirá la presentación de la Cédula de Identidad vigente, Pasaporte o Licencia de Conducir original.</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Sanción por Incumplimiento:</w:t>
      </w:r>
      <w:r w:rsidDel="00000000" w:rsidR="00000000" w:rsidRPr="00000000">
        <w:rPr>
          <w:rtl w:val="0"/>
        </w:rPr>
        <w:t xml:space="preserve"> En caso de que un menor de edad adquiera un acceso mediante declaración falsa o uso de datos de terceros, se le denegará rotundamente el ingreso en puerta, procediéndose a la anulación inmediata del código QR </w:t>
      </w:r>
      <w:r w:rsidDel="00000000" w:rsidR="00000000" w:rsidRPr="00000000">
        <w:rPr>
          <w:b w:val="1"/>
          <w:bCs w:val="1"/>
          <w:rtl w:val="0"/>
        </w:rPr>
        <w:t xml:space="preserve">sin derecho a devolución, compensación ni reembolso alguno</w:t>
      </w:r>
      <w:r w:rsidDel="00000000" w:rsidR="00000000" w:rsidRPr="00000000">
        <w:rPr>
          <w:rtl w:val="0"/>
        </w:rPr>
        <w:t xml:space="preserve">, quedando el importe retenido en concepto de penalidad administrativa por incumplimiento contractual.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CLÁUSULA TERCERA: DERECHO ESTRICTO DE ADMISIÓN Y PERMANENCIA</w:t>
      </w:r>
      <w:r w:rsidDel="00000000" w:rsidR="00000000" w:rsidRPr="00000000">
        <w:rPr>
          <w:rtl w:val="0"/>
        </w:rPr>
        <w:t xml:space="preserve"> </w:t>
      </w:r>
    </w:p>
    <w:p w:rsidR="00000000" w:rsidDel="00000000" w:rsidP="00000000" w:rsidRDefault="00000000" w:rsidRPr="00000000" w14:paraId="0000000A">
      <w:pPr>
        <w:spacing w:after="240" w:before="240" w:lineRule="auto"/>
        <w:rPr/>
      </w:pPr>
      <w:r w:rsidDel="00000000" w:rsidR="00000000" w:rsidRPr="00000000">
        <w:rPr>
          <w:rtl w:val="0"/>
        </w:rPr>
        <w:t xml:space="preserve">LA ORGANIZACIÓN, por sí misma o a través de su cuerpo de seguridad privada contratado, se reserva el </w:t>
      </w:r>
      <w:r w:rsidDel="00000000" w:rsidR="00000000" w:rsidRPr="00000000">
        <w:rPr>
          <w:b w:val="1"/>
          <w:bCs w:val="1"/>
          <w:rtl w:val="0"/>
        </w:rPr>
        <w:t xml:space="preserve">Derecho Estricto de Admisión y Permanencia</w:t>
      </w:r>
      <w:r w:rsidDel="00000000" w:rsidR="00000000" w:rsidRPr="00000000">
        <w:rPr>
          <w:rtl w:val="0"/>
        </w:rPr>
        <w:t xml:space="preserve"> dentro del recinto, patio, jardines, áreas comunes y zonas VIP del evento. Se impedirá el ingreso o se procederá al retiro inmediato del recinto —con la consecuente pérdida total del valor de la entrada o mesa adquirida— a toda persona que incurra en cualquiera de las siguientes causales:</w:t>
      </w:r>
    </w:p>
    <w:p w:rsidR="00000000" w:rsidDel="00000000" w:rsidP="00000000" w:rsidRDefault="00000000" w:rsidRPr="00000000" w14:paraId="0000000B">
      <w:pPr>
        <w:numPr>
          <w:ilvl w:val="0"/>
          <w:numId w:val="13"/>
        </w:numPr>
        <w:spacing w:after="0" w:afterAutospacing="0" w:before="240" w:lineRule="auto"/>
        <w:ind w:left="720" w:hanging="360"/>
      </w:pPr>
      <w:r w:rsidDel="00000000" w:rsidR="00000000" w:rsidRPr="00000000">
        <w:rPr>
          <w:rtl w:val="0"/>
        </w:rPr>
        <w:t xml:space="preserve">Presentarse en la puerta de ingreso en evidente estado de ebriedad o bajo la influencia de sustancias estupefacientes o psicotrópicas.</w:t>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rtl w:val="0"/>
        </w:rPr>
        <w:t xml:space="preserve">Incumplir de manera manifiesta el código de vestimenta (</w:t>
      </w:r>
      <w:r w:rsidDel="00000000" w:rsidR="00000000" w:rsidRPr="00000000">
        <w:rPr>
          <w:i w:val="1"/>
          <w:iCs w:val="1"/>
          <w:rtl w:val="0"/>
        </w:rPr>
        <w:t xml:space="preserve">Dress Code</w:t>
      </w:r>
      <w:r w:rsidDel="00000000" w:rsidR="00000000" w:rsidRPr="00000000">
        <w:rPr>
          <w:rtl w:val="0"/>
        </w:rPr>
        <w:t xml:space="preserve">) anunciado para la edición correspondiente del evento.</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rtl w:val="0"/>
        </w:rPr>
        <w:t xml:space="preserve">Portar armas de fuego, armas blancas, objetos punzocortantes, envases de vidrio, pirotecnia, aerosoles inflamables, marcadores permanentes o cualquier sustancia ilícita sancionada por la Ley 1008 y normativas vigentes.</w:t>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rtl w:val="0"/>
        </w:rPr>
        <w:t xml:space="preserve">Ingresar con bebidas alcohólicas, refrescos, hielo o alimentos adquiridos fuera del recinto del evento (</w:t>
      </w:r>
      <w:r w:rsidDel="00000000" w:rsidR="00000000" w:rsidRPr="00000000">
        <w:rPr>
          <w:i w:val="1"/>
          <w:iCs w:val="1"/>
          <w:rtl w:val="0"/>
        </w:rPr>
        <w:t xml:space="preserve">prohibición absoluta de descorche externo</w:t>
      </w:r>
      <w:r w:rsidDel="00000000" w:rsidR="00000000" w:rsidRPr="00000000">
        <w:rPr>
          <w:rtl w:val="0"/>
        </w:rPr>
        <w:t xml:space="preserve">).</w:t>
      </w:r>
    </w:p>
    <w:p w:rsidR="00000000" w:rsidDel="00000000" w:rsidP="00000000" w:rsidRDefault="00000000" w:rsidRPr="00000000" w14:paraId="0000000F">
      <w:pPr>
        <w:numPr>
          <w:ilvl w:val="0"/>
          <w:numId w:val="13"/>
        </w:numPr>
        <w:spacing w:after="240" w:before="0" w:beforeAutospacing="0" w:lineRule="auto"/>
        <w:ind w:left="720" w:hanging="360"/>
      </w:pPr>
      <w:r w:rsidDel="00000000" w:rsidR="00000000" w:rsidRPr="00000000">
        <w:rPr>
          <w:rtl w:val="0"/>
        </w:rPr>
        <w:t xml:space="preserve">Protagonizar, incitar o participar en riñas, peleas, agresiones físicas o verbales, acoso a otros asistentes, daños al mobiliario, equipos de sonido, iluminación, jardines, piscina o instalaciones de la propiedad privada donde se desarrolla el evento.</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CLÁUSULA CUARTA: MODIFICACIONES DE LOCACIÓN, HORARIOS Y CARTELERA ARTÍSTICA (LINE-UP)</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EL ASISTENTE comprende y acepta que la producción de eventos tipo </w:t>
      </w:r>
      <w:r w:rsidDel="00000000" w:rsidR="00000000" w:rsidRPr="00000000">
        <w:rPr>
          <w:i w:val="1"/>
          <w:iCs w:val="1"/>
          <w:rtl w:val="0"/>
        </w:rPr>
        <w:t xml:space="preserve">Pop-Up</w:t>
      </w:r>
      <w:r w:rsidDel="00000000" w:rsidR="00000000" w:rsidRPr="00000000">
        <w:rPr>
          <w:rtl w:val="0"/>
        </w:rPr>
        <w:t xml:space="preserve">, jardines, fraternidades, quintas y terrazas está sujeta a variables operativas, técnicas y logísticas. En consecuencia:</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Variación de Locación (</w:t>
      </w:r>
      <w:r w:rsidDel="00000000" w:rsidR="00000000" w:rsidRPr="00000000">
        <w:rPr>
          <w:b w:val="1"/>
          <w:bCs w:val="1"/>
          <w:i w:val="1"/>
          <w:iCs w:val="1"/>
          <w:rtl w:val="0"/>
        </w:rPr>
        <w:t xml:space="preserve">Secret Location</w:t>
      </w:r>
      <w:r w:rsidDel="00000000" w:rsidR="00000000" w:rsidRPr="00000000">
        <w:rPr>
          <w:b w:val="1"/>
          <w:bCs w:val="1"/>
          <w:rtl w:val="0"/>
        </w:rPr>
        <w:t xml:space="preserve"> / Cambio de Recinto):</w:t>
      </w:r>
      <w:r w:rsidDel="00000000" w:rsidR="00000000" w:rsidRPr="00000000">
        <w:rPr>
          <w:rtl w:val="0"/>
        </w:rPr>
        <w:t xml:space="preserve"> LA ORGANIZACIÓN se reserva la facultad de definir, modificar o reubicar la locación exacta del evento dentro del radio urbano o metropolitano de Santa Cruz de la Sierra por razones de aforo, seguridad, operatividad o disposiciones municipales, bastando la notificación a través de los canales oficiales de redes sociales o contacto directo. Dicha modificación no constituye incumplimiento contractual ni otorga derecho a reembolso.</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Variación de DJs e Invitados (</w:t>
      </w:r>
      <w:r w:rsidDel="00000000" w:rsidR="00000000" w:rsidRPr="00000000">
        <w:rPr>
          <w:b w:val="1"/>
          <w:bCs w:val="1"/>
          <w:i w:val="1"/>
          <w:iCs w:val="1"/>
          <w:rtl w:val="0"/>
        </w:rPr>
        <w:t xml:space="preserve">Line-up</w:t>
      </w:r>
      <w:r w:rsidDel="00000000" w:rsidR="00000000" w:rsidRPr="00000000">
        <w:rPr>
          <w:b w:val="1"/>
          <w:bCs w:val="1"/>
          <w:rtl w:val="0"/>
        </w:rPr>
        <w:t xml:space="preserve">):</w:t>
      </w:r>
      <w:r w:rsidDel="00000000" w:rsidR="00000000" w:rsidRPr="00000000">
        <w:rPr>
          <w:rtl w:val="0"/>
        </w:rPr>
        <w:t xml:space="preserve"> La cartelera de DJs, artistas, invitados especiales (</w:t>
      </w:r>
      <w:r w:rsidDel="00000000" w:rsidR="00000000" w:rsidRPr="00000000">
        <w:rPr>
          <w:i w:val="1"/>
          <w:iCs w:val="1"/>
          <w:rtl w:val="0"/>
        </w:rPr>
        <w:t xml:space="preserve">Special Guests</w:t>
      </w:r>
      <w:r w:rsidDel="00000000" w:rsidR="00000000" w:rsidRPr="00000000">
        <w:rPr>
          <w:rtl w:val="0"/>
        </w:rPr>
        <w:t xml:space="preserve">) y horarios de presentación tiene carácter referencial. Cualquier cambio en el orden de aparición, sustitución de un DJ por otro o ajuste en los géneros musicales programados no dará lugar a reclamo, descuento ni devolución del importe pagado.</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CLÁUSULA QUINTA: ASUNCIÓN VOLUNTARIA DE RIESGO Y CLÁUSULA DE INDEMNIDAD</w:t>
      </w: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EL ASISTENTE declara conocer que el evento puede desarrollarse en predios privados al aire libre (quintas, fraternidades, jardines o terrazas) que cuentan con desniveles de terreno, césped, escaleras, instalaciones eléctricas de alta potencia, máquinas de humo, iluminación láser/estroboscópica y </w:t>
      </w:r>
      <w:r w:rsidDel="00000000" w:rsidR="00000000" w:rsidRPr="00000000">
        <w:rPr>
          <w:b w:val="1"/>
          <w:bCs w:val="1"/>
          <w:rtl w:val="0"/>
        </w:rPr>
        <w:t xml:space="preserve">espejos de agua o piscinas</w:t>
      </w:r>
      <w:r w:rsidDel="00000000" w:rsidR="00000000" w:rsidRPr="00000000">
        <w:rPr>
          <w:rtl w:val="0"/>
        </w:rPr>
        <w:t xml:space="preserve">.</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b w:val="1"/>
          <w:bCs w:val="1"/>
          <w:rtl w:val="0"/>
        </w:rPr>
        <w:t xml:space="preserve">Asunción de Riesgo:</w:t>
      </w:r>
      <w:r w:rsidDel="00000000" w:rsidR="00000000" w:rsidRPr="00000000">
        <w:rPr>
          <w:rtl w:val="0"/>
        </w:rPr>
        <w:t xml:space="preserve"> Al ingresar al recinto, EL ASISTENTE asume de manera voluntaria, exclusiva y bajo su propio riesgo cualquier contingencia derivada de su desplazamiento por el lugar, así como de la ingesta voluntaria de bebidas alcohólicas. Queda terminantemente prohibido el ingreso al agua de la piscina en horarios o zonas no habilitadas expresamente por LA ORGANIZACIÓN, así como correr en bordes húmedos o manipular cables y equipos técnicos.</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b w:val="1"/>
          <w:bCs w:val="1"/>
          <w:rtl w:val="0"/>
        </w:rPr>
        <w:t xml:space="preserve">Exoneración de Responsabilidad Civil:</w:t>
      </w:r>
      <w:r w:rsidDel="00000000" w:rsidR="00000000" w:rsidRPr="00000000">
        <w:rPr>
          <w:rtl w:val="0"/>
        </w:rPr>
        <w:t xml:space="preserve"> LA ORGANIZACIÓN, sus fundadores, promotores, relacionadores públicos (RRPP), personal de barra y los propietarios del inmueble (quinta o fraternidad) quedan </w:t>
      </w:r>
      <w:r w:rsidDel="00000000" w:rsidR="00000000" w:rsidRPr="00000000">
        <w:rPr>
          <w:b w:val="1"/>
          <w:bCs w:val="1"/>
          <w:rtl w:val="0"/>
        </w:rPr>
        <w:t xml:space="preserve">total y absolutamente exonerados de toda responsabilidad civil, contractual o extracontractual</w:t>
      </w:r>
      <w:r w:rsidDel="00000000" w:rsidR="00000000" w:rsidRPr="00000000">
        <w:rPr>
          <w:rtl w:val="0"/>
        </w:rPr>
        <w:t xml:space="preserve">, por lesiones leves o graves, caídas, accidentes personales, intoxicaciones etílicas o alergias alimentarias que sufra EL ASISTENTE por su propia imprudencia, negligencia o por el accionar de terceros asistentes durante o después del evento.</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b w:val="1"/>
          <w:bCs w:val="1"/>
          <w:rtl w:val="0"/>
        </w:rPr>
        <w:t xml:space="preserve">Daños a la Propiedad:</w:t>
      </w:r>
      <w:r w:rsidDel="00000000" w:rsidR="00000000" w:rsidRPr="00000000">
        <w:rPr>
          <w:rtl w:val="0"/>
        </w:rPr>
        <w:t xml:space="preserve"> Cualquier daño material ocasionado por EL ASISTENTE a los baños, mobiliario </w:t>
      </w:r>
      <w:r w:rsidDel="00000000" w:rsidR="00000000" w:rsidRPr="00000000">
        <w:rPr>
          <w:i w:val="1"/>
          <w:iCs w:val="1"/>
          <w:rtl w:val="0"/>
        </w:rPr>
        <w:t xml:space="preserve">lounge</w:t>
      </w:r>
      <w:r w:rsidDel="00000000" w:rsidR="00000000" w:rsidRPr="00000000">
        <w:rPr>
          <w:rtl w:val="0"/>
        </w:rPr>
        <w:t xml:space="preserve">, equipos de amplificación, luces o infraestructura del inmueble será cobrado de forma inmediata al responsable, sin perjuicio de la retención de sus documentos o la intervención de la fuerza pública.</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CLÁUSULA SEXTA: PÉRDIDA, ROBO O EXTRAVÍO DE OBJETOS PERSONALES</w:t>
      </w: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LA ORGANIZACIÓN no presta servicio de custodia de valores ni seguro sobre bienes personales. EL ASISTENTE es el único y exclusivo responsable del cuidado y resguardo de sus teléfonos celulares, billeteras, llaves, prendas de vestir, disfraces, máscaras, joyas y vehículos estacionados en las inmediaciones exteriores o interiores del predio. LA ORGANIZACIÓN no responderá bajo ninguna circunstancia por hurtos, robos, pérdidas o daños sufridos en dichos bienes.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CLÁUSULA SÉPTIMA: SISTEMA INTERNO DE CONSUMO EN BARRA Y MESAS VIP</w:t>
      </w: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Toda transacción dentro del evento para la adquisición de bebidas, insumos o alimentos se rige por el sistema de fichas, tickets de caja o cobro electrónico habilitado por LA ORGANIZACIÓN.</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Las fichas o tickets de consumo adquiridos en caja son válidos </w:t>
      </w:r>
      <w:r w:rsidDel="00000000" w:rsidR="00000000" w:rsidRPr="00000000">
        <w:rPr>
          <w:b w:val="1"/>
          <w:bCs w:val="1"/>
          <w:rtl w:val="0"/>
        </w:rPr>
        <w:t xml:space="preserve">únicamente durante la noche del evento en curso</w:t>
      </w:r>
      <w:r w:rsidDel="00000000" w:rsidR="00000000" w:rsidRPr="00000000">
        <w:rPr>
          <w:rtl w:val="0"/>
        </w:rPr>
        <w:t xml:space="preserve">. Las fichas no canjeadas antes del cierre de barra (hora límite operativa del evento) pierden su validez automáticamente, sin derecho a canje por dinero en efectivo al finalizar la jornada.</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En las reservas de </w:t>
      </w:r>
      <w:r w:rsidDel="00000000" w:rsidR="00000000" w:rsidRPr="00000000">
        <w:rPr>
          <w:b w:val="1"/>
          <w:bCs w:val="1"/>
          <w:rtl w:val="0"/>
        </w:rPr>
        <w:t xml:space="preserve">Mesas VIP / Lounges</w:t>
      </w:r>
      <w:r w:rsidDel="00000000" w:rsidR="00000000" w:rsidRPr="00000000">
        <w:rPr>
          <w:rtl w:val="0"/>
        </w:rPr>
        <w:t xml:space="preserve">, el pago de la seña o adelanto congela el sector únicamente hasta la hora límite de llegada informada al comprador (por defecto, las 23:30 horas del día del evento, salvo pacto distinto por escrito). Si el grupo titular no se hace presente ni cancela el saldo restante hasta dicha hora, LA ORGANIZACIÓN podrá disponer libremente del mobiliario y revender el sector a terceros, perdiendo el comprador original el adelanto abonado en calidad de lucro cesante y penalidad por inasistencia (</w:t>
      </w:r>
      <w:r w:rsidDel="00000000" w:rsidR="00000000" w:rsidRPr="00000000">
        <w:rPr>
          <w:i w:val="1"/>
          <w:iCs w:val="1"/>
          <w:rtl w:val="0"/>
        </w:rPr>
        <w:t xml:space="preserve">No-Show</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CLÁUSULA OCTAVA: VALIDEZ DE LOS CÓDIGOS QR Y PROHIBICIÓN DE REVENTA NO AUTORIZADA</w:t>
      </w: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Cada entrada digital o código QR emitido es único y permite un (1) solo ingreso. El primer escaneo válido en puerta inhabilita automáticamente cualquier copia posterior del mismo código. LA ORGANIZACIÓN no se hace responsable si EL ASISTENTE comparte fotografías de su código QR con terceros o adquiere entradas a revendedores ajenos a la lista oficial de Relacionadores Públicos (RRPP) autorizados por S&amp;N Entertainment.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CLÁUSULA NOVENA: SOLUCIÓN DE CONTROVERSIAS Y JURISDICCIÓN</w:t>
      </w: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Cualquier duda, divergencia o reclamo derivado de la interpretación o ejecución de los presentes Términos y Condiciones será resuelto en primera instancia mediante trato directo y amigable con la Administración de S&amp;N Entertainment a través de su correo electrónico oficial, dentro de un plazo máximo e improrrogable de cuarenta y ocho (48) horas posteriores al evento. Para todos los efectos legales, las partes se someten a la jurisdicción de Santa Cruz de la Sierra, Bolivia, renunciando a cualquier otro fuero.</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5tm7cjoinu2" w:id="1"/>
      <w:bookmarkEnd w:id="1"/>
      <w:r w:rsidDel="00000000" w:rsidR="00000000" w:rsidRPr="00000000">
        <w:rPr>
          <w:b w:val="1"/>
          <w:bCs w:val="1"/>
          <w:sz w:val="34"/>
          <w:szCs w:val="34"/>
          <w:rtl w:val="0"/>
        </w:rPr>
        <w:t xml:space="preserve">DOCUMENTO 2: POLÍTICA DE PRIVACIDAD</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POLÍTICA DE PRIVACIDAD, TRATAMIENTO DE DATOS PERSONALES Y CESIÓN DE DERECHOS DE IMAGEN — S&amp;N ENTERTAINMENT</w:t>
      </w:r>
      <w:r w:rsidDel="00000000" w:rsidR="00000000" w:rsidRPr="00000000">
        <w:rPr>
          <w:rtl w:val="0"/>
        </w:rPr>
        <w:t xml:space="preserve"> </w:t>
      </w:r>
      <w:r w:rsidDel="00000000" w:rsidR="00000000" w:rsidRPr="00000000">
        <w:rPr>
          <w:b w:val="1"/>
          <w:bCs w:val="1"/>
          <w:rtl w:val="0"/>
        </w:rPr>
        <w:t xml:space="preserve">Vigente desde: Octubre de 2026 | Santa Cruz de la Sierra, Bolivia.</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1. RESPONSABLE DEL TRATAMIENTO DE LA INFORMACIÓN</w:t>
      </w:r>
      <w:r w:rsidDel="00000000" w:rsidR="00000000" w:rsidRPr="00000000">
        <w:rPr>
          <w:rtl w:val="0"/>
        </w:rPr>
        <w:t xml:space="preserve"> </w:t>
      </w:r>
      <w:r w:rsidDel="00000000" w:rsidR="00000000" w:rsidRPr="00000000">
        <w:rPr>
          <w:b w:val="1"/>
          <w:bCs w:val="1"/>
          <w:rtl w:val="0"/>
        </w:rPr>
        <w:t xml:space="preserve">S&amp;N ENTERTAINMENT</w:t>
      </w: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(Solís &amp; Nox Hospitality Group), con domicilio operativo en la ciudad de Santa Cruz de la Sierra, Bolivia, y correo electrónico oficial de contacto </w:t>
      </w:r>
      <w:r w:rsidDel="00000000" w:rsidR="00000000" w:rsidRPr="00000000">
        <w:rPr>
          <w:rFonts w:ascii="Roboto Mono" w:cs="Roboto Mono" w:eastAsia="Roboto Mono" w:hAnsi="Roboto Mono"/>
          <w:color w:val="188038"/>
          <w:rtl w:val="0"/>
        </w:rPr>
        <w:t xml:space="preserve">sn.entertainment.bo@gmail.com</w:t>
      </w:r>
      <w:r w:rsidDel="00000000" w:rsidR="00000000" w:rsidRPr="00000000">
        <w:rPr>
          <w:rtl w:val="0"/>
        </w:rPr>
        <w:t xml:space="preserve">, informa a los usuarios de su plataforma web, compradores de entradas y asistentes a sus eventos sobre su Política de Privacidad y Protección de Datos.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2. DATOS RECOPILADOS (</w:t>
      </w:r>
      <w:r w:rsidDel="00000000" w:rsidR="00000000" w:rsidRPr="00000000">
        <w:rPr>
          <w:b w:val="1"/>
          <w:bCs w:val="1"/>
          <w:i w:val="1"/>
          <w:iCs w:val="1"/>
          <w:rtl w:val="0"/>
        </w:rPr>
        <w:t xml:space="preserve">FIRST-PARTY DATA</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Al navegar en nuestra plataforma web, interactuar con nuestros enlaces de redirección a WhatsApp, llenar formularios de registro o adquirir entradas y reservas VIP, LA ORGANIZACIÓN recopila de manera lícita los siguientes datos proporcionados voluntariamente por el usuario:</w:t>
      </w:r>
    </w:p>
    <w:p w:rsidR="00000000" w:rsidDel="00000000" w:rsidP="00000000" w:rsidRDefault="00000000" w:rsidRPr="00000000" w14:paraId="00000029">
      <w:pPr>
        <w:numPr>
          <w:ilvl w:val="0"/>
          <w:numId w:val="14"/>
        </w:numPr>
        <w:spacing w:after="0" w:afterAutospacing="0" w:before="240" w:lineRule="auto"/>
        <w:ind w:left="720" w:hanging="360"/>
      </w:pPr>
      <w:r w:rsidDel="00000000" w:rsidR="00000000" w:rsidRPr="00000000">
        <w:rPr>
          <w:rtl w:val="0"/>
        </w:rPr>
        <w:t xml:space="preserve">Nombre completo y apellidos.</w:t>
      </w:r>
    </w:p>
    <w:p w:rsidR="00000000" w:rsidDel="00000000" w:rsidP="00000000" w:rsidRDefault="00000000" w:rsidRPr="00000000" w14:paraId="0000002A">
      <w:pPr>
        <w:numPr>
          <w:ilvl w:val="0"/>
          <w:numId w:val="14"/>
        </w:numPr>
        <w:spacing w:after="0" w:afterAutospacing="0" w:before="0" w:beforeAutospacing="0" w:lineRule="auto"/>
        <w:ind w:left="720" w:hanging="360"/>
      </w:pPr>
      <w:r w:rsidDel="00000000" w:rsidR="00000000" w:rsidRPr="00000000">
        <w:rPr>
          <w:rtl w:val="0"/>
        </w:rPr>
        <w:t xml:space="preserve">Número de Cédula de Identidad y fecha de nacimiento (para validación de mayoría de edad +18).</w:t>
      </w:r>
    </w:p>
    <w:p w:rsidR="00000000" w:rsidDel="00000000" w:rsidP="00000000" w:rsidRDefault="00000000" w:rsidRPr="00000000" w14:paraId="0000002B">
      <w:pPr>
        <w:numPr>
          <w:ilvl w:val="0"/>
          <w:numId w:val="14"/>
        </w:numPr>
        <w:spacing w:after="0" w:afterAutospacing="0" w:before="0" w:beforeAutospacing="0" w:lineRule="auto"/>
        <w:ind w:left="720" w:hanging="360"/>
      </w:pPr>
      <w:r w:rsidDel="00000000" w:rsidR="00000000" w:rsidRPr="00000000">
        <w:rPr>
          <w:rtl w:val="0"/>
        </w:rPr>
        <w:t xml:space="preserve">Número de teléfono móvil (WhatsApp) y dirección de correo electrónico.</w:t>
      </w:r>
    </w:p>
    <w:p w:rsidR="00000000" w:rsidDel="00000000" w:rsidP="00000000" w:rsidRDefault="00000000" w:rsidRPr="00000000" w14:paraId="0000002C">
      <w:pPr>
        <w:numPr>
          <w:ilvl w:val="0"/>
          <w:numId w:val="14"/>
        </w:numPr>
        <w:spacing w:after="0" w:afterAutospacing="0" w:before="0" w:beforeAutospacing="0" w:lineRule="auto"/>
        <w:ind w:left="720" w:hanging="360"/>
      </w:pPr>
      <w:r w:rsidDel="00000000" w:rsidR="00000000" w:rsidRPr="00000000">
        <w:rPr>
          <w:rtl w:val="0"/>
        </w:rPr>
        <w:t xml:space="preserve">Comprobantes de transferencia bancaria o pagos mediante código QR (únicamente con fines de conciliación contable y emisión de accesos).</w:t>
      </w:r>
    </w:p>
    <w:p w:rsidR="00000000" w:rsidDel="00000000" w:rsidP="00000000" w:rsidRDefault="00000000" w:rsidRPr="00000000" w14:paraId="0000002D">
      <w:pPr>
        <w:numPr>
          <w:ilvl w:val="0"/>
          <w:numId w:val="14"/>
        </w:numPr>
        <w:spacing w:after="240" w:before="0" w:beforeAutospacing="0" w:lineRule="auto"/>
        <w:ind w:left="720" w:hanging="360"/>
      </w:pPr>
      <w:r w:rsidDel="00000000" w:rsidR="00000000" w:rsidRPr="00000000">
        <w:rPr>
          <w:rtl w:val="0"/>
        </w:rPr>
        <w:t xml:space="preserve">Datos técnicos de navegación (dirección IP, tipo de dispositivo, navegador e interacciones con botones de compra).</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3. FINALIDAD DEL USO DE LOS DATOS Y MARKETING DIGITAL</w:t>
      </w: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El usuario autoriza expresamente a S&amp;N Entertainment a almacenar y procesar sus datos personales en su base de datos privada con las siguientes finalidades exclusivas: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Gestión Operativa:</w:t>
      </w:r>
      <w:r w:rsidDel="00000000" w:rsidR="00000000" w:rsidRPr="00000000">
        <w:rPr>
          <w:rtl w:val="0"/>
        </w:rPr>
        <w:t xml:space="preserve"> Emisión, envío y validación de entradas digitales, códigos QR, listas de acceso general, listas de invitados especiales (</w:t>
      </w:r>
      <w:r w:rsidDel="00000000" w:rsidR="00000000" w:rsidRPr="00000000">
        <w:rPr>
          <w:i w:val="1"/>
          <w:iCs w:val="1"/>
          <w:rtl w:val="0"/>
        </w:rPr>
        <w:t xml:space="preserve">Special Guests</w:t>
      </w:r>
      <w:r w:rsidDel="00000000" w:rsidR="00000000" w:rsidRPr="00000000">
        <w:rPr>
          <w:rtl w:val="0"/>
        </w:rPr>
        <w:t xml:space="preserve">) y reservas de sectores Lounge/VIP.</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Comunicaciones Transaccionales:</w:t>
      </w:r>
      <w:r w:rsidDel="00000000" w:rsidR="00000000" w:rsidRPr="00000000">
        <w:rPr>
          <w:rtl w:val="0"/>
        </w:rPr>
        <w:t xml:space="preserve"> Envío de información logística urgente sobre el evento adquirido (revelación de ubicación secreta, horarios de apertura de puertas, cambios climáticos o instrucciones de acceso) vía WhatsApp, SMS o correo electrónico.</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bCs w:val="1"/>
          <w:rtl w:val="0"/>
        </w:rPr>
        <w:t xml:space="preserve">Marketing de Próximos Eventos (</w:t>
      </w:r>
      <w:r w:rsidDel="00000000" w:rsidR="00000000" w:rsidRPr="00000000">
        <w:rPr>
          <w:b w:val="1"/>
          <w:bCs w:val="1"/>
          <w:i w:val="1"/>
          <w:iCs w:val="1"/>
          <w:rtl w:val="0"/>
        </w:rPr>
        <w:t xml:space="preserve">Retargeting</w:t>
      </w:r>
      <w:r w:rsidDel="00000000" w:rsidR="00000000" w:rsidRPr="00000000">
        <w:rPr>
          <w:b w:val="1"/>
          <w:bCs w:val="1"/>
          <w:rtl w:val="0"/>
        </w:rPr>
        <w:t xml:space="preserve"> y Comunidad):</w:t>
      </w:r>
      <w:r w:rsidDel="00000000" w:rsidR="00000000" w:rsidRPr="00000000">
        <w:rPr>
          <w:rtl w:val="0"/>
        </w:rPr>
        <w:t xml:space="preserve"> Envío de invitaciones preferenciales, preventas exclusivas (</w:t>
      </w:r>
      <w:r w:rsidDel="00000000" w:rsidR="00000000" w:rsidRPr="00000000">
        <w:rPr>
          <w:i w:val="1"/>
          <w:iCs w:val="1"/>
          <w:rtl w:val="0"/>
        </w:rPr>
        <w:t xml:space="preserve">Early Access / Hot Tickets</w:t>
      </w:r>
      <w:r w:rsidDel="00000000" w:rsidR="00000000" w:rsidRPr="00000000">
        <w:rPr>
          <w:rtl w:val="0"/>
        </w:rPr>
        <w:t xml:space="preserve">), descuentos y lanzamientos de futuras ediciones o nuevos eventos producidos por S&amp;N Entertainment.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4. USO DE COOKIES, PÍXEL DE META Y API DE CONVERSIONES (CAPI)</w:t>
      </w: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Nuestra plataforma web utiliza tecnologías de rastreo publicitario de terceros, incluyendo de manera enunciativa mas no limitativa el </w:t>
      </w:r>
      <w:r w:rsidDel="00000000" w:rsidR="00000000" w:rsidRPr="00000000">
        <w:rPr>
          <w:b w:val="1"/>
          <w:bCs w:val="1"/>
          <w:rtl w:val="0"/>
        </w:rPr>
        <w:t xml:space="preserve">Píxel de Meta (Facebook/Instagram), Conversions API (CAPI) y TikTok Pixel</w:t>
      </w: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Estas herramientas permiten medir la efectividad de nuestras campañas publicitarias, registrar eventos de conversión (como hacer clic en el botón de compra hacia WhatsApp) y crear audiencias personalizadas o similares (</w:t>
      </w:r>
      <w:r w:rsidDel="00000000" w:rsidR="00000000" w:rsidRPr="00000000">
        <w:rPr>
          <w:i w:val="1"/>
          <w:iCs w:val="1"/>
          <w:rtl w:val="0"/>
        </w:rPr>
        <w:t xml:space="preserve">Lookalike Audiences</w:t>
      </w:r>
      <w:r w:rsidDel="00000000" w:rsidR="00000000" w:rsidRPr="00000000">
        <w:rPr>
          <w:rtl w:val="0"/>
        </w:rPr>
        <w:t xml:space="preserve">). Al navegar en el sitio web, el usuario consiente el uso de dichas tecnologías sin que ello implique la vulneración de su intimidad personal.</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5. CONFIDENCIALIDAD Y NO COMERCIALIZACIÓN DE BASES DE DATOS</w:t>
      </w:r>
    </w:p>
    <w:p w:rsidR="00000000" w:rsidDel="00000000" w:rsidP="00000000" w:rsidRDefault="00000000" w:rsidRPr="00000000" w14:paraId="00000037">
      <w:pPr>
        <w:spacing w:after="240" w:before="240" w:lineRule="auto"/>
        <w:rPr/>
      </w:pPr>
      <w:r w:rsidDel="00000000" w:rsidR="00000000" w:rsidRPr="00000000">
        <w:rPr>
          <w:rtl w:val="0"/>
        </w:rPr>
        <w:t xml:space="preserve">S&amp;N Entertainment garantiza que los números telefónicos, identidades y datos de sus asistentes son tratados bajo estricta reserva. LA ORGANIZACIÓN </w:t>
      </w:r>
      <w:r w:rsidDel="00000000" w:rsidR="00000000" w:rsidRPr="00000000">
        <w:rPr>
          <w:b w:val="1"/>
          <w:bCs w:val="1"/>
          <w:rtl w:val="0"/>
        </w:rPr>
        <w:t xml:space="preserve">no vende, alquila ni cede a terceros ajenos</w:t>
      </w:r>
      <w:r w:rsidDel="00000000" w:rsidR="00000000" w:rsidRPr="00000000">
        <w:rPr>
          <w:rtl w:val="0"/>
        </w:rPr>
        <w:t xml:space="preserve"> su base de datos de clientes. Los datos solo son accesibles por la Dirección General de la productora y el sistema informático de control de accesos.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6. CESIÓN GRATUITA E IRREVOCABLE DE DERECHOS DE IMAGEN Y VOZ</w:t>
      </w: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Todos los eventos organizados por S&amp;N Entertainment (incluyendo dinámicas previas en vía pública, universidades o centros comerciales, así como el desarrollo completo de la fiesta en el recinto privado) cuentan con cobertura audiovisual profesional de fotografía, video y drones.</w:t>
      </w:r>
    </w:p>
    <w:p w:rsidR="00000000" w:rsidDel="00000000" w:rsidP="00000000" w:rsidRDefault="00000000" w:rsidRPr="00000000" w14:paraId="0000003A">
      <w:pPr>
        <w:numPr>
          <w:ilvl w:val="0"/>
          <w:numId w:val="12"/>
        </w:numPr>
        <w:spacing w:after="240" w:before="240" w:lineRule="auto"/>
        <w:ind w:left="720" w:hanging="360"/>
      </w:pPr>
      <w:r w:rsidDel="00000000" w:rsidR="00000000" w:rsidRPr="00000000">
        <w:rPr>
          <w:rtl w:val="0"/>
        </w:rPr>
        <w:t xml:space="preserve">Al participar en nuestras dinámicas de redes sociales o al cruzar la puerta de ingreso del evento, </w:t>
      </w:r>
      <w:r w:rsidDel="00000000" w:rsidR="00000000" w:rsidRPr="00000000">
        <w:rPr>
          <w:b w:val="1"/>
          <w:bCs w:val="1"/>
          <w:rtl w:val="0"/>
        </w:rPr>
        <w:t xml:space="preserve">EL ASISTENTE otorga su consentimiento expreso, gratuito, perpetuo, irrevocable y sin limitación territorial</w:t>
      </w:r>
      <w:r w:rsidDel="00000000" w:rsidR="00000000" w:rsidRPr="00000000">
        <w:rPr>
          <w:rtl w:val="0"/>
        </w:rPr>
        <w:t xml:space="preserve"> a favor de S&amp;N Entertainment para que su imagen, rostro, voz o apariencia física puedan ser captados y difundidos en fotografías, </w:t>
      </w:r>
      <w:r w:rsidDel="00000000" w:rsidR="00000000" w:rsidRPr="00000000">
        <w:rPr>
          <w:i w:val="1"/>
          <w:iCs w:val="1"/>
          <w:rtl w:val="0"/>
        </w:rPr>
        <w:t xml:space="preserve">Reels</w:t>
      </w:r>
      <w:r w:rsidDel="00000000" w:rsidR="00000000" w:rsidRPr="00000000">
        <w:rPr>
          <w:rtl w:val="0"/>
        </w:rPr>
        <w:t xml:space="preserve">, historias, TikToks, </w:t>
      </w:r>
      <w:r w:rsidDel="00000000" w:rsidR="00000000" w:rsidRPr="00000000">
        <w:rPr>
          <w:i w:val="1"/>
          <w:iCs w:val="1"/>
          <w:rtl w:val="0"/>
        </w:rPr>
        <w:t xml:space="preserve">Aftermovies</w:t>
      </w:r>
      <w:r w:rsidDel="00000000" w:rsidR="00000000" w:rsidRPr="00000000">
        <w:rPr>
          <w:rtl w:val="0"/>
        </w:rPr>
        <w:t xml:space="preserve">, piezas publicitarias pagadas (</w:t>
      </w:r>
      <w:r w:rsidDel="00000000" w:rsidR="00000000" w:rsidRPr="00000000">
        <w:rPr>
          <w:i w:val="1"/>
          <w:iCs w:val="1"/>
          <w:rtl w:val="0"/>
        </w:rPr>
        <w:t xml:space="preserve">Ads</w:t>
      </w:r>
      <w:r w:rsidDel="00000000" w:rsidR="00000000" w:rsidRPr="00000000">
        <w:rPr>
          <w:rtl w:val="0"/>
        </w:rPr>
        <w:t xml:space="preserve">) y material promocional de futuras ediciones, renunciando a reclamar regalías, compensaciones económicas o derechos de imagen de cualquier naturaleza.</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7. DERECHOS DEL TITULAR DE LOS DATOS (ARCO)</w:t>
      </w: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Cualquier usuario podrá solicitar en cualquier momento la actualización, rectificación o baja de su número telefónico de nuestra lista de difusión promocional enviando un correo electrónico a </w:t>
      </w:r>
      <w:r w:rsidDel="00000000" w:rsidR="00000000" w:rsidRPr="00000000">
        <w:rPr>
          <w:rFonts w:ascii="Roboto Mono" w:cs="Roboto Mono" w:eastAsia="Roboto Mono" w:hAnsi="Roboto Mono"/>
          <w:color w:val="188038"/>
          <w:rtl w:val="0"/>
        </w:rPr>
        <w:t xml:space="preserve">sn.entertainment.bo@gmail.com</w:t>
      </w:r>
      <w:r w:rsidDel="00000000" w:rsidR="00000000" w:rsidRPr="00000000">
        <w:rPr>
          <w:rtl w:val="0"/>
        </w:rPr>
        <w:t xml:space="preserve"> con el asunto «BAJA DE LISTA COMERCIAL», solicitud que será procesada en un plazo máximo de cinco (5) días hábiles.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6vduedwy4mrz" w:id="2"/>
      <w:bookmarkEnd w:id="2"/>
      <w:r w:rsidDel="00000000" w:rsidR="00000000" w:rsidRPr="00000000">
        <w:rPr>
          <w:b w:val="1"/>
          <w:bCs w:val="1"/>
          <w:sz w:val="34"/>
          <w:szCs w:val="34"/>
          <w:rtl w:val="0"/>
        </w:rPr>
        <w:t xml:space="preserve">DOCUMENTO 3: REEMBOLSOS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POLÍTICA OFICIAL DE REEMBOLSOS, GARANTÍA DE REPROGRAMACIÓN Y TRANSFERENCIA DE ACCESOS — S&amp;N ENTERTAINMENT</w:t>
      </w:r>
      <w:r w:rsidDel="00000000" w:rsidR="00000000" w:rsidRPr="00000000">
        <w:rPr>
          <w:rtl w:val="0"/>
        </w:rPr>
        <w:t xml:space="preserve"> </w:t>
      </w:r>
      <w:r w:rsidDel="00000000" w:rsidR="00000000" w:rsidRPr="00000000">
        <w:rPr>
          <w:b w:val="1"/>
          <w:bCs w:val="1"/>
          <w:rtl w:val="0"/>
        </w:rPr>
        <w:t xml:space="preserve">Última actualización: Octubre de 2026 | Santa Cruz de la Sierra, Bolivia.</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ARTÍCULO 1: PRINCIPIO DE FIRMEZA DE LAS VENTAS ANTICIPADAS</w:t>
      </w:r>
      <w:r w:rsidDel="00000000" w:rsidR="00000000" w:rsidRPr="00000000">
        <w:rPr>
          <w:rtl w:val="0"/>
        </w:rPr>
        <w:t xml:space="preserve"> </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En </w:t>
      </w:r>
      <w:r w:rsidDel="00000000" w:rsidR="00000000" w:rsidRPr="00000000">
        <w:rPr>
          <w:b w:val="1"/>
          <w:bCs w:val="1"/>
          <w:rtl w:val="0"/>
        </w:rPr>
        <w:t xml:space="preserve">S&amp;N ENTERTAINMENT</w:t>
      </w:r>
      <w:r w:rsidDel="00000000" w:rsidR="00000000" w:rsidRPr="00000000">
        <w:rPr>
          <w:rtl w:val="0"/>
        </w:rPr>
        <w:t xml:space="preserve"> </w:t>
      </w:r>
      <w:r w:rsidDel="00000000" w:rsidR="00000000" w:rsidRPr="00000000">
        <w:rPr>
          <w:rtl w:val="0"/>
        </w:rPr>
        <w:t xml:space="preserve">trabajamos con un sistema de precios escalonados por fases (</w:t>
      </w:r>
      <w:r w:rsidDel="00000000" w:rsidR="00000000" w:rsidRPr="00000000">
        <w:rPr>
          <w:i w:val="1"/>
          <w:iCs w:val="1"/>
          <w:rtl w:val="0"/>
        </w:rPr>
        <w:t xml:space="preserve">Early Access / Hot Tickets, Tier 1, Tier 2, Puerta y Reservas VIP</w:t>
      </w:r>
      <w:r w:rsidDel="00000000" w:rsidR="00000000" w:rsidRPr="00000000">
        <w:rPr>
          <w:rtl w:val="0"/>
        </w:rPr>
        <w:t xml:space="preserve">) diseñado para otorgar beneficios económicos a los compradores anticipados y financiar de manera directa e inmediata la reserva de infraestructura técnica, locación, artística y logística del evento. Por consiguiente, de conformidad con los usos y costumbres del sector de espectáculos públicos y eventos privados, </w:t>
      </w:r>
      <w:r w:rsidDel="00000000" w:rsidR="00000000" w:rsidRPr="00000000">
        <w:rPr>
          <w:b w:val="1"/>
          <w:bCs w:val="1"/>
          <w:rtl w:val="0"/>
        </w:rPr>
        <w:t xml:space="preserve">toda compra o reserva realizada a través de nuestra página web, códigos QR bancarios o Relacionadores Públicos (RRPP) constituye una venta en firme, final y definitiva.</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ARTÍCULO 2: IMPROCEDENCIA DE REEMBOLSOS POR CAUSAS IMPUTABLES AL COMPRADOR</w:t>
      </w:r>
      <w:r w:rsidDel="00000000" w:rsidR="00000000" w:rsidRPr="00000000">
        <w:rPr>
          <w:rtl w:val="0"/>
        </w:rPr>
        <w:t xml:space="preserve"> </w:t>
      </w:r>
    </w:p>
    <w:p w:rsidR="00000000" w:rsidDel="00000000" w:rsidP="00000000" w:rsidRDefault="00000000" w:rsidRPr="00000000" w14:paraId="00000042">
      <w:pPr>
        <w:spacing w:after="240" w:before="240" w:lineRule="auto"/>
        <w:rPr/>
      </w:pPr>
      <w:r w:rsidDel="00000000" w:rsidR="00000000" w:rsidRPr="00000000">
        <w:rPr>
          <w:rtl w:val="0"/>
        </w:rPr>
        <w:t xml:space="preserve">No se realizarán reembolsos, devoluciones de dinero en efectivo ni reversiones de transferencias bancarias bajo ninguna circunstancia cuando la inasistencia o imposibilidad de ingreso se deba a causas propias o ajenas a LA ORGANIZACIÓN que recaigan sobre EL COMPRADOR, tales como:</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Enfermedad repentina, viajes imprevistos, compromisos laborales, exámenes académicos, problemas de transporte o motivos personales/familiares del comprador.</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Arrepentimiento de compra, error al seleccionar la fase de precio o falta de coordinación con su grupo de acompañantes.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Denegación de ingreso en puerta por el personal de seguridad debido a minoría de edad (-18), falta de documento de identidad, estado de ebriedad, conducta agresiva o incumplimiento del </w:t>
      </w:r>
      <w:r w:rsidDel="00000000" w:rsidR="00000000" w:rsidRPr="00000000">
        <w:rPr>
          <w:i w:val="1"/>
          <w:iCs w:val="1"/>
          <w:rtl w:val="0"/>
        </w:rPr>
        <w:t xml:space="preserve">Dress Code</w:t>
      </w:r>
      <w:r w:rsidDel="00000000" w:rsidR="00000000" w:rsidRPr="00000000">
        <w:rPr>
          <w:rtl w:val="0"/>
        </w:rPr>
        <w:t xml:space="preserve">.</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Llegada tardía al evento o no presentación (</w:t>
      </w:r>
      <w:r w:rsidDel="00000000" w:rsidR="00000000" w:rsidRPr="00000000">
        <w:rPr>
          <w:i w:val="1"/>
          <w:iCs w:val="1"/>
          <w:rtl w:val="0"/>
        </w:rPr>
        <w:t xml:space="preserve">No-Show</w:t>
      </w:r>
      <w:r w:rsidDel="00000000" w:rsidR="00000000" w:rsidRPr="00000000">
        <w:rPr>
          <w:rtl w:val="0"/>
        </w:rPr>
        <w:t xml:space="preserve">) durante las horas de apertura del recinto.</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ARTÍCULO 3: ALTERNATIVA HABILITADA AL COMPRADOR — TRANSFERENCIA DE TITULARIDAD (CAMBIO DE NOMBRE)</w:t>
      </w:r>
      <w:r w:rsidDel="00000000" w:rsidR="00000000" w:rsidRPr="00000000">
        <w:rPr>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Con el objetivo de brindar una solución flexible y justa a aquellos compradores que por motivos de fuerza mayor personal no puedan asistir al evento, S&amp;N Entertainment habilita el </w:t>
      </w:r>
      <w:r w:rsidDel="00000000" w:rsidR="00000000" w:rsidRPr="00000000">
        <w:rPr>
          <w:b w:val="1"/>
          <w:bCs w:val="1"/>
          <w:rtl w:val="0"/>
        </w:rPr>
        <w:t xml:space="preserve">Mecanismo de Transferencia de Entrada a Terceros</w:t>
      </w:r>
      <w:r w:rsidDel="00000000" w:rsidR="00000000" w:rsidRPr="00000000">
        <w:rPr>
          <w:rtl w:val="0"/>
        </w:rPr>
        <w:t xml:space="preserve">:</w:t>
      </w:r>
    </w:p>
    <w:p w:rsidR="00000000" w:rsidDel="00000000" w:rsidP="00000000" w:rsidRDefault="00000000" w:rsidRPr="00000000" w14:paraId="00000049">
      <w:pPr>
        <w:numPr>
          <w:ilvl w:val="0"/>
          <w:numId w:val="11"/>
        </w:numPr>
        <w:spacing w:after="0" w:afterAutospacing="0" w:before="240" w:lineRule="auto"/>
        <w:ind w:left="720" w:hanging="360"/>
      </w:pPr>
      <w:r w:rsidDel="00000000" w:rsidR="00000000" w:rsidRPr="00000000">
        <w:rPr>
          <w:rtl w:val="0"/>
        </w:rPr>
        <w:t xml:space="preserve">El comprador original podrá ceder, vender por su cuenta o regalar su entrada/código QR a cualquier otra persona mayor de 18 años.</w:t>
      </w:r>
    </w:p>
    <w:p w:rsidR="00000000" w:rsidDel="00000000" w:rsidP="00000000" w:rsidRDefault="00000000" w:rsidRPr="00000000" w14:paraId="0000004A">
      <w:pPr>
        <w:numPr>
          <w:ilvl w:val="0"/>
          <w:numId w:val="11"/>
        </w:numPr>
        <w:spacing w:after="240" w:before="0" w:beforeAutospacing="0" w:lineRule="auto"/>
        <w:ind w:left="720" w:hanging="360"/>
      </w:pPr>
      <w:r w:rsidDel="00000000" w:rsidR="00000000" w:rsidRPr="00000000">
        <w:rPr>
          <w:b w:val="1"/>
          <w:bCs w:val="1"/>
          <w:rtl w:val="0"/>
        </w:rPr>
        <w:t xml:space="preserve">Requisito de Validación:</w:t>
      </w:r>
      <w:r w:rsidDel="00000000" w:rsidR="00000000" w:rsidRPr="00000000">
        <w:rPr>
          <w:rtl w:val="0"/>
        </w:rPr>
        <w:t xml:space="preserve"> Para que el cambio de titularidad sea válido en la lista de puerta, el comprador original deberá notificar el cambio al número oficial de WhatsApp de Administración con un mínimo de </w:t>
      </w:r>
      <w:r w:rsidDel="00000000" w:rsidR="00000000" w:rsidRPr="00000000">
        <w:rPr>
          <w:b w:val="1"/>
          <w:bCs w:val="1"/>
          <w:rtl w:val="0"/>
        </w:rPr>
        <w:t xml:space="preserve">seis (6) horas de anticipación</w:t>
      </w:r>
      <w:r w:rsidDel="00000000" w:rsidR="00000000" w:rsidRPr="00000000">
        <w:rPr>
          <w:rtl w:val="0"/>
        </w:rPr>
        <w:t xml:space="preserve"> a la apertura de puertas del evento, enviando: (a) Comprobante de pago original, (b) Nombre completo del titular saliente, y (c) Nombre completo, Cédula de Identidad y celular del nuevo titular entrante.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ARTÍCULO 4: EVENTOS CLIMÁTICOS, CASO FORTUITO O FUERZA MAYOR (GARANTÍA DE REPROGRAMACIÓN)</w:t>
      </w: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En caso de que el evento no pueda llevarse a cabo en la fecha originalmente programada debido a causas de </w:t>
      </w:r>
      <w:r w:rsidDel="00000000" w:rsidR="00000000" w:rsidRPr="00000000">
        <w:rPr>
          <w:b w:val="1"/>
          <w:bCs w:val="1"/>
          <w:rtl w:val="0"/>
        </w:rPr>
        <w:t xml:space="preserve">Fuerza Mayor o Caso Fortuito</w:t>
      </w:r>
      <w:r w:rsidDel="00000000" w:rsidR="00000000" w:rsidRPr="00000000">
        <w:rPr>
          <w:rtl w:val="0"/>
        </w:rPr>
        <w:t xml:space="preserve"> no imputables a la voluntad de LA ORGANIZACIÓN —incluyendo lluvias torrenciales o tormentas eléctricas severas que pongan en riesgo la seguridad eléctrica en espacios abiertos, paros cívicos, bloqueos, cortes generales de suministro eléctrico, disposiciones de autoridades gubernamentales, municipales o policiales, emergencias sanitarias o siniestros en la locación— se aplicará el siguiente protocolo:</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b w:val="1"/>
          <w:bCs w:val="1"/>
          <w:rtl w:val="0"/>
        </w:rPr>
        <w:t xml:space="preserve">Reprogramación Automática:</w:t>
      </w:r>
      <w:r w:rsidDel="00000000" w:rsidR="00000000" w:rsidRPr="00000000">
        <w:rPr>
          <w:rtl w:val="0"/>
        </w:rPr>
        <w:t xml:space="preserve"> LA ORGANIZACIÓN procederá a reprogramar el evento para una nueva fecha. Todas las entradas, códigos QR y reservas de Mesas VIP adquiridas conservarán el </w:t>
      </w:r>
      <w:r w:rsidDel="00000000" w:rsidR="00000000" w:rsidRPr="00000000">
        <w:rPr>
          <w:b w:val="1"/>
          <w:bCs w:val="1"/>
          <w:rtl w:val="0"/>
        </w:rPr>
        <w:t xml:space="preserve">100% de su validez</w:t>
      </w:r>
      <w:r w:rsidDel="00000000" w:rsidR="00000000" w:rsidRPr="00000000">
        <w:rPr>
          <w:rtl w:val="0"/>
        </w:rPr>
        <w:t xml:space="preserve"> de manera automática para la nueva fecha anunciada, sin necesidad de trámite adicional.</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b w:val="1"/>
          <w:bCs w:val="1"/>
          <w:rtl w:val="0"/>
        </w:rPr>
        <w:t xml:space="preserve">Bono de Crédito / Saldo a Favor:</w:t>
      </w:r>
      <w:r w:rsidDel="00000000" w:rsidR="00000000" w:rsidRPr="00000000">
        <w:rPr>
          <w:rtl w:val="0"/>
        </w:rPr>
        <w:t xml:space="preserve"> Aquellos asistentes que demuestren fehacientemente no poder asistir a la nueva fecha reprogramada no recibirán devolución en efectivo, sino que el 100% del monto abonado quedará registrado como </w:t>
      </w:r>
      <w:r w:rsidDel="00000000" w:rsidR="00000000" w:rsidRPr="00000000">
        <w:rPr>
          <w:b w:val="1"/>
          <w:bCs w:val="1"/>
          <w:rtl w:val="0"/>
        </w:rPr>
        <w:t xml:space="preserve">Crédito / Saldo a Favor transferible</w:t>
      </w:r>
      <w:r w:rsidDel="00000000" w:rsidR="00000000" w:rsidRPr="00000000">
        <w:rPr>
          <w:rtl w:val="0"/>
        </w:rPr>
        <w:t xml:space="preserve"> para ser utilizado en entradas o consumo de barra en cualquiera de los siguientes dos (2) eventos producidos por S&amp;N Entertainment (incluyendo ediciones de fin de año o temporada de verano).</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ARTÍCULO 5: SUPUESTO EXCEPCIONAL DE REEMBOLSO POR CANCELACIÓN DEFINITIVA</w:t>
      </w:r>
    </w:p>
    <w:p w:rsidR="00000000" w:rsidDel="00000000" w:rsidP="00000000" w:rsidRDefault="00000000" w:rsidRPr="00000000" w14:paraId="00000050">
      <w:pPr>
        <w:spacing w:after="240" w:before="240" w:lineRule="auto"/>
        <w:rPr/>
      </w:pPr>
      <w:r w:rsidDel="00000000" w:rsidR="00000000" w:rsidRPr="00000000">
        <w:rPr>
          <w:rtl w:val="0"/>
        </w:rPr>
        <w:t xml:space="preserve">El reembolso de dinero procederá </w:t>
      </w:r>
      <w:r w:rsidDel="00000000" w:rsidR="00000000" w:rsidRPr="00000000">
        <w:rPr>
          <w:b w:val="1"/>
          <w:bCs w:val="1"/>
          <w:rtl w:val="0"/>
        </w:rPr>
        <w:t xml:space="preserve">única y exclusivamente</w:t>
      </w:r>
      <w:r w:rsidDel="00000000" w:rsidR="00000000" w:rsidRPr="00000000">
        <w:rPr>
          <w:rtl w:val="0"/>
        </w:rPr>
        <w:t xml:space="preserve"> en el supuesto extraordinario de que S&amp;N Entertainment declare de manera oficial y pública la </w:t>
      </w:r>
      <w:r w:rsidDel="00000000" w:rsidR="00000000" w:rsidRPr="00000000">
        <w:rPr>
          <w:b w:val="1"/>
          <w:bCs w:val="1"/>
          <w:rtl w:val="0"/>
        </w:rPr>
        <w:t xml:space="preserve">Cancelación Definitiva y Absoluta</w:t>
      </w:r>
      <w:r w:rsidDel="00000000" w:rsidR="00000000" w:rsidRPr="00000000">
        <w:rPr>
          <w:rtl w:val="0"/>
        </w:rPr>
        <w:t xml:space="preserve"> del evento sin anunciar una fecha de reprogramación dentro de los sesenta (60) días calendario posteriores. En dicho escenario excepcional, el procedimiento de reembolso se sujetará estrictamente a las siguientes condiciones:</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b w:val="1"/>
          <w:bCs w:val="1"/>
          <w:rtl w:val="0"/>
        </w:rPr>
        <w:t xml:space="preserve">Plazo de Solicitud (Caducidad):</w:t>
      </w:r>
      <w:r w:rsidDel="00000000" w:rsidR="00000000" w:rsidRPr="00000000">
        <w:rPr>
          <w:rtl w:val="0"/>
        </w:rPr>
        <w:t xml:space="preserve"> El comprador titular deberá presentar su solicitud formal enviando un correo electrónico a </w:t>
      </w:r>
      <w:r w:rsidDel="00000000" w:rsidR="00000000" w:rsidRPr="00000000">
        <w:rPr>
          <w:rFonts w:ascii="Roboto Mono" w:cs="Roboto Mono" w:eastAsia="Roboto Mono" w:hAnsi="Roboto Mono"/>
          <w:color w:val="188038"/>
          <w:rtl w:val="0"/>
        </w:rPr>
        <w:t xml:space="preserve">sn.entertainment.bo@gmail.com</w:t>
      </w:r>
      <w:r w:rsidDel="00000000" w:rsidR="00000000" w:rsidRPr="00000000">
        <w:rPr>
          <w:rtl w:val="0"/>
        </w:rPr>
        <w:t xml:space="preserve"> dentro de una ventana única de </w:t>
      </w:r>
      <w:r w:rsidDel="00000000" w:rsidR="00000000" w:rsidRPr="00000000">
        <w:rPr>
          <w:b w:val="1"/>
          <w:bCs w:val="1"/>
          <w:rtl w:val="0"/>
        </w:rPr>
        <w:t xml:space="preserve">cuarenta y ocho (48) horas</w:t>
      </w:r>
      <w:r w:rsidDel="00000000" w:rsidR="00000000" w:rsidRPr="00000000">
        <w:rPr>
          <w:rtl w:val="0"/>
        </w:rPr>
        <w:t xml:space="preserve"> contadas a partir del comunicado oficial de cancelación definitiva, adjuntando el comprobante bancario original de transferencia y foto de su Cédula de Identidad. Vencido dicho plazo de 48 horas, caducará el derecho a reclamo en efectivo, convirtiéndose el importe automáticamente en crédito para futuros eventos.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Deducción por Gastos Administrativos y Operativos:</w:t>
      </w:r>
      <w:r w:rsidDel="00000000" w:rsidR="00000000" w:rsidRPr="00000000">
        <w:rPr>
          <w:rtl w:val="0"/>
        </w:rPr>
        <w:t xml:space="preserve"> De aprobarse el reembolso por cancelación definitiva, se restituirá el valor nominal del ticket menos una retención del </w:t>
      </w:r>
      <w:r w:rsidDel="00000000" w:rsidR="00000000" w:rsidRPr="00000000">
        <w:rPr>
          <w:b w:val="1"/>
          <w:bCs w:val="1"/>
          <w:rtl w:val="0"/>
        </w:rPr>
        <w:t xml:space="preserve">veinticinco por ciento (25%)</w:t>
      </w:r>
      <w:r w:rsidDel="00000000" w:rsidR="00000000" w:rsidRPr="00000000">
        <w:rPr>
          <w:rtl w:val="0"/>
        </w:rPr>
        <w:t xml:space="preserve"> correspondiente a costos operativos no recuperables, gastos administrativos, gestión de plataforma web y comisiones de pasarela/emisión.</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b w:val="1"/>
          <w:bCs w:val="1"/>
          <w:rtl w:val="0"/>
        </w:rPr>
        <w:t xml:space="preserve">Plazo de Desembolso:</w:t>
      </w:r>
      <w:r w:rsidDel="00000000" w:rsidR="00000000" w:rsidRPr="00000000">
        <w:rPr>
          <w:rtl w:val="0"/>
        </w:rPr>
        <w:t xml:space="preserve"> Las devoluciones aprobadas bajo este artículo único se procesarán mediante transferencia bancaria a la cuenta del titular en un plazo de entre quince (15) y treinta (30) días hábiles posteriores al cierre del periodo de recepción de solicitudes.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4f9kijlm5lqy" w:id="3"/>
      <w:bookmarkEnd w:id="3"/>
      <w:r w:rsidDel="00000000" w:rsidR="00000000" w:rsidRPr="00000000">
        <w:rPr>
          <w:b w:val="1"/>
          <w:bCs w:val="1"/>
          <w:sz w:val="34"/>
          <w:szCs w:val="34"/>
          <w:rtl w:val="0"/>
        </w:rPr>
        <w:t xml:space="preserve">DOCUMENTO 4: ACERCA DE NOSOTROS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INFORMACIÓN CORPORATIVA, CUMPLIMIENTO Y CONTACTO DE ADMINISTRACIÓN — S&amp;N ENTERTAINMENT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1. SOBRE S&amp;N ENTERTAINMENT (SOLÍS &amp; NOX HOSPITALITY GROUP)</w:t>
      </w:r>
      <w:r w:rsidDel="00000000" w:rsidR="00000000" w:rsidRPr="00000000">
        <w:rPr>
          <w:rtl w:val="0"/>
        </w:rPr>
        <w:t xml:space="preserve"> </w:t>
      </w:r>
      <w:r w:rsidDel="00000000" w:rsidR="00000000" w:rsidRPr="00000000">
        <w:rPr>
          <w:b w:val="1"/>
          <w:bCs w:val="1"/>
          <w:rtl w:val="0"/>
        </w:rPr>
        <w:t xml:space="preserve">S&amp;N Entertainment</w:t>
      </w:r>
      <w:r w:rsidDel="00000000" w:rsidR="00000000" w:rsidRPr="00000000">
        <w:rPr>
          <w:rtl w:val="0"/>
        </w:rPr>
        <w:t xml:space="preserve"> es una iniciativa privada y marca comercial de producción de espectáculos, entretenimiento nocturno y hospitalidad con sede en Santa Cruz de la Sierra, Bolivia. Nos especializamos en el diseño conceptual, producción técnica y ejecución de eventos de formato </w:t>
      </w:r>
      <w:r w:rsidDel="00000000" w:rsidR="00000000" w:rsidRPr="00000000">
        <w:rPr>
          <w:i w:val="1"/>
          <w:iCs w:val="1"/>
          <w:rtl w:val="0"/>
        </w:rPr>
        <w:t xml:space="preserve">Pop-Up</w:t>
      </w:r>
      <w:r w:rsidDel="00000000" w:rsidR="00000000" w:rsidRPr="00000000">
        <w:rPr>
          <w:rtl w:val="0"/>
        </w:rPr>
        <w:t xml:space="preserve">, experiencias al aire libre, eventos de altura y festivales temáticos de larga duración.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2. CANAL EXCLUSIVO PARA PROVEEDORES, LOCACIONES Y MARCAS (B2B)</w:t>
      </w: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El área de Administración y Dirección General recibe propuestas comerciales exclusivamente para:</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b w:val="1"/>
          <w:bCs w:val="1"/>
          <w:rtl w:val="0"/>
        </w:rPr>
        <w:t xml:space="preserve">Propietarios de Inmuebles:</w:t>
      </w:r>
      <w:r w:rsidDel="00000000" w:rsidR="00000000" w:rsidRPr="00000000">
        <w:rPr>
          <w:rtl w:val="0"/>
        </w:rPr>
        <w:t xml:space="preserve"> Alianzas para alquiler o explotación conjunta de quintas privadas, fraternidades, salones de eventos y terrazas de edificios/condominios en Santa Cruz de la Sierra.</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b w:val="1"/>
          <w:bCs w:val="1"/>
          <w:rtl w:val="0"/>
        </w:rPr>
        <w:t xml:space="preserve">Auspiciadores y Marcas:</w:t>
      </w:r>
      <w:r w:rsidDel="00000000" w:rsidR="00000000" w:rsidRPr="00000000">
        <w:rPr>
          <w:rtl w:val="0"/>
        </w:rPr>
        <w:t xml:space="preserve"> Activaciones de marca, suministro de bebidas a consignación, patrocinios oficiales y posicionamiento de producto en sectores VIP y barras.</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b w:val="1"/>
          <w:bCs w:val="1"/>
          <w:rtl w:val="0"/>
        </w:rPr>
        <w:t xml:space="preserve">Talento y Técnica:</w:t>
      </w:r>
      <w:r w:rsidDel="00000000" w:rsidR="00000000" w:rsidRPr="00000000">
        <w:rPr>
          <w:rtl w:val="0"/>
        </w:rPr>
        <w:t xml:space="preserve"> Recepción de </w:t>
      </w:r>
      <w:r w:rsidDel="00000000" w:rsidR="00000000" w:rsidRPr="00000000">
        <w:rPr>
          <w:i w:val="1"/>
          <w:iCs w:val="1"/>
          <w:rtl w:val="0"/>
        </w:rPr>
        <w:t xml:space="preserve">Press Kits</w:t>
      </w:r>
      <w:r w:rsidDel="00000000" w:rsidR="00000000" w:rsidRPr="00000000">
        <w:rPr>
          <w:rtl w:val="0"/>
        </w:rPr>
        <w:t xml:space="preserve"> de DJs (Afro House, Tech House, Techno, Open Format), proveedores de sonido e iluminación profesional, seguridad privada y servicios de gastronomía (</w:t>
      </w:r>
      <w:r w:rsidDel="00000000" w:rsidR="00000000" w:rsidRPr="00000000">
        <w:rPr>
          <w:i w:val="1"/>
          <w:iCs w:val="1"/>
          <w:rtl w:val="0"/>
        </w:rPr>
        <w:t xml:space="preserve">Food Trucks</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3. CANAL DE ATENCIÓN ADMINISTRATIVA Y POST-VENTA</w:t>
      </w: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Toda comunicación formal dirigida a la Administración de S&amp;N Entertainment deberá realizarse por escrito a través de nuestros canales oficiales únicos:</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b w:val="1"/>
          <w:bCs w:val="1"/>
          <w:rtl w:val="0"/>
        </w:rPr>
        <w:t xml:space="preserve">Correo de Dirección y Legal: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sn.entertainment.bo@gmail.com</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b w:val="1"/>
          <w:bCs w:val="1"/>
          <w:rtl w:val="0"/>
        </w:rPr>
        <w:t xml:space="preserve">Línea Oficial de Gestión (WhatsApp):</w:t>
      </w:r>
      <w:r w:rsidDel="00000000" w:rsidR="00000000" w:rsidRPr="00000000">
        <w:rPr>
          <w:rtl w:val="0"/>
        </w:rPr>
        <w:t xml:space="preserve"> +591 78725429</w:t>
      </w:r>
    </w:p>
    <w:p w:rsidR="00000000" w:rsidDel="00000000" w:rsidP="00000000" w:rsidRDefault="00000000" w:rsidRPr="00000000" w14:paraId="00000060">
      <w:pPr>
        <w:numPr>
          <w:ilvl w:val="0"/>
          <w:numId w:val="8"/>
        </w:numPr>
        <w:spacing w:after="240" w:before="0" w:beforeAutospacing="0" w:lineRule="auto"/>
        <w:ind w:left="720" w:hanging="360"/>
      </w:pPr>
      <w:r w:rsidDel="00000000" w:rsidR="00000000" w:rsidRPr="00000000">
        <w:rPr>
          <w:b w:val="1"/>
          <w:bCs w:val="1"/>
          <w:rtl w:val="0"/>
        </w:rPr>
        <w:t xml:space="preserve">Horario de Atención Administrativa:</w:t>
      </w:r>
      <w:r w:rsidDel="00000000" w:rsidR="00000000" w:rsidRPr="00000000">
        <w:rPr>
          <w:rtl w:val="0"/>
        </w:rPr>
        <w:t xml:space="preserve"> Lunes a Viernes de 09:00 a 19:00 hrs. | Sábados de 09:00 a 14:00 hrs.</w:t>
      </w:r>
    </w:p>
    <w:p w:rsidR="00000000" w:rsidDel="00000000" w:rsidP="00000000" w:rsidRDefault="00000000" w:rsidRPr="00000000" w14:paraId="00000061">
      <w:pPr>
        <w:spacing w:after="240" w:before="240" w:lineRule="auto"/>
        <w:rPr/>
      </w:pPr>
      <w:r w:rsidDel="00000000" w:rsidR="00000000" w:rsidRPr="00000000">
        <w:rPr>
          <w:i w:val="1"/>
          <w:iCs w:val="1"/>
          <w:rtl w:val="0"/>
        </w:rPr>
        <w:t xml:space="preserve">Aviso de Seguridad: S&amp;N Entertainment únicamente reconoce como válidas las transacciones realizadas a las cuentas bancarias y códigos QR oficiales proporcionados directamente a través de esta plataforma web o por nuestros Relacionadores Públicos debidamente acreditados.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