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5B20EC" w14:textId="77777777" w:rsidR="008719FB" w:rsidRDefault="008719FB" w:rsidP="00DD08FE">
      <w:pPr>
        <w:pStyle w:val="Ttulo"/>
      </w:pPr>
    </w:p>
    <w:p w14:paraId="541F45E8" w14:textId="266D6721" w:rsidR="008719FB" w:rsidRDefault="008719FB" w:rsidP="008719FB">
      <w:pPr>
        <w:jc w:val="center"/>
      </w:pPr>
      <w:r>
        <w:rPr>
          <w:b/>
          <w:sz w:val="24"/>
        </w:rPr>
        <w:t>PÓS-GRADUAÇÃO EM ENGENHARIA DE DADOS</w:t>
      </w:r>
    </w:p>
    <w:p w14:paraId="4EC9B557" w14:textId="77777777" w:rsidR="008719FB" w:rsidRDefault="008719FB" w:rsidP="008719FB">
      <w:r>
        <w:br/>
      </w:r>
      <w:r>
        <w:br/>
      </w:r>
      <w:r>
        <w:br/>
      </w:r>
    </w:p>
    <w:p w14:paraId="2B3E9F33" w14:textId="77777777" w:rsidR="008719FB" w:rsidRDefault="008719FB" w:rsidP="008719FB">
      <w:pPr>
        <w:jc w:val="center"/>
      </w:pPr>
      <w:proofErr w:type="spellStart"/>
      <w:r>
        <w:rPr>
          <w:b/>
          <w:sz w:val="48"/>
        </w:rPr>
        <w:t>SPTrans</w:t>
      </w:r>
      <w:proofErr w:type="spellEnd"/>
      <w:r>
        <w:rPr>
          <w:b/>
          <w:sz w:val="48"/>
        </w:rPr>
        <w:t xml:space="preserve"> Data Pipeline</w:t>
      </w:r>
    </w:p>
    <w:p w14:paraId="1C6E4424" w14:textId="3DDD6BBA" w:rsidR="008719FB" w:rsidRDefault="008719FB" w:rsidP="008719FB">
      <w:pPr>
        <w:jc w:val="center"/>
      </w:pPr>
      <w:proofErr w:type="spellStart"/>
      <w:r>
        <w:rPr>
          <w:i/>
          <w:sz w:val="28"/>
        </w:rPr>
        <w:t>Monitoramento</w:t>
      </w:r>
      <w:proofErr w:type="spellEnd"/>
      <w:r>
        <w:rPr>
          <w:i/>
          <w:sz w:val="28"/>
        </w:rPr>
        <w:t xml:space="preserve">, </w:t>
      </w:r>
      <w:proofErr w:type="spellStart"/>
      <w:r>
        <w:rPr>
          <w:i/>
          <w:sz w:val="28"/>
        </w:rPr>
        <w:t>Observabilidade</w:t>
      </w:r>
      <w:proofErr w:type="spellEnd"/>
      <w:r>
        <w:rPr>
          <w:i/>
          <w:sz w:val="28"/>
        </w:rPr>
        <w:t xml:space="preserve"> e </w:t>
      </w:r>
      <w:proofErr w:type="spellStart"/>
      <w:r>
        <w:rPr>
          <w:i/>
          <w:sz w:val="28"/>
        </w:rPr>
        <w:t>Ingestão</w:t>
      </w:r>
      <w:proofErr w:type="spellEnd"/>
      <w:r>
        <w:rPr>
          <w:i/>
          <w:sz w:val="28"/>
        </w:rPr>
        <w:t xml:space="preserve"> de Dados</w:t>
      </w:r>
    </w:p>
    <w:p w14:paraId="4D38E009" w14:textId="77777777" w:rsidR="008719FB" w:rsidRDefault="008719FB" w:rsidP="008719FB">
      <w:r>
        <w:br/>
      </w:r>
      <w:r>
        <w:br/>
      </w:r>
      <w:r>
        <w:br/>
      </w:r>
      <w:r>
        <w:br/>
      </w:r>
    </w:p>
    <w:p w14:paraId="19F793A3" w14:textId="72245689" w:rsidR="008719FB" w:rsidRDefault="008719FB" w:rsidP="008719FB">
      <w:pPr>
        <w:jc w:val="center"/>
      </w:pPr>
      <w:proofErr w:type="spellStart"/>
      <w:r>
        <w:rPr>
          <w:sz w:val="24"/>
        </w:rPr>
        <w:t>Integrantes</w:t>
      </w:r>
      <w:proofErr w:type="spellEnd"/>
      <w:r>
        <w:rPr>
          <w:sz w:val="24"/>
        </w:rPr>
        <w:t>:</w:t>
      </w:r>
      <w:r>
        <w:rPr>
          <w:sz w:val="24"/>
        </w:rPr>
        <w:br/>
        <w:t>- Victor Hugo Ferreira Silva</w:t>
      </w:r>
      <w:r>
        <w:rPr>
          <w:sz w:val="24"/>
        </w:rPr>
        <w:br/>
        <w:t>-Diego Garcia Magalhães</w:t>
      </w:r>
      <w:r>
        <w:rPr>
          <w:sz w:val="24"/>
        </w:rPr>
        <w:br/>
      </w:r>
    </w:p>
    <w:p w14:paraId="49E789F0" w14:textId="77777777" w:rsidR="008719FB" w:rsidRDefault="008719FB" w:rsidP="008719FB">
      <w:r>
        <w:br/>
      </w:r>
    </w:p>
    <w:p w14:paraId="52A39F18" w14:textId="6EF2D8EF" w:rsidR="008719FB" w:rsidRDefault="008719FB" w:rsidP="008719FB">
      <w:pPr>
        <w:jc w:val="center"/>
      </w:pPr>
      <w:r>
        <w:rPr>
          <w:sz w:val="24"/>
        </w:rPr>
        <w:t xml:space="preserve">Professor </w:t>
      </w:r>
      <w:proofErr w:type="spellStart"/>
      <w:r>
        <w:rPr>
          <w:sz w:val="24"/>
        </w:rPr>
        <w:t>Orientador</w:t>
      </w:r>
      <w:proofErr w:type="spellEnd"/>
      <w:r>
        <w:rPr>
          <w:sz w:val="24"/>
        </w:rPr>
        <w:t>:</w:t>
      </w:r>
      <w:r>
        <w:rPr>
          <w:sz w:val="24"/>
        </w:rPr>
        <w:br/>
        <w:t>- Fernando</w:t>
      </w:r>
    </w:p>
    <w:p w14:paraId="6A1B2C90" w14:textId="77777777" w:rsidR="008719FB" w:rsidRDefault="008719FB" w:rsidP="008719FB">
      <w:r>
        <w:br/>
      </w:r>
      <w:r>
        <w:br/>
      </w:r>
      <w:r>
        <w:br/>
      </w:r>
    </w:p>
    <w:p w14:paraId="2F899024" w14:textId="77777777" w:rsidR="008719FB" w:rsidRDefault="008719FB" w:rsidP="008719FB">
      <w:pPr>
        <w:jc w:val="center"/>
        <w:rPr>
          <w:sz w:val="24"/>
        </w:rPr>
      </w:pPr>
      <w:r>
        <w:rPr>
          <w:sz w:val="24"/>
        </w:rPr>
        <w:t>São Paulo - SP</w:t>
      </w:r>
      <w:r>
        <w:rPr>
          <w:sz w:val="24"/>
        </w:rPr>
        <w:br/>
      </w:r>
      <w:proofErr w:type="spellStart"/>
      <w:r>
        <w:rPr>
          <w:sz w:val="24"/>
        </w:rPr>
        <w:t>Novembro</w:t>
      </w:r>
      <w:proofErr w:type="spellEnd"/>
      <w:r>
        <w:rPr>
          <w:sz w:val="24"/>
        </w:rPr>
        <w:t xml:space="preserve"> de 2025</w:t>
      </w:r>
    </w:p>
    <w:p w14:paraId="49693DEA" w14:textId="77777777" w:rsidR="008719FB" w:rsidRDefault="008719FB" w:rsidP="00DD08FE">
      <w:pPr>
        <w:pStyle w:val="Ttulo"/>
      </w:pPr>
    </w:p>
    <w:p w14:paraId="41976E4B" w14:textId="75794C18" w:rsidR="00DD08FE" w:rsidRDefault="00000000" w:rsidP="00DD08FE">
      <w:pPr>
        <w:pStyle w:val="Ttulo"/>
      </w:pPr>
      <w:proofErr w:type="spellStart"/>
      <w:r>
        <w:lastRenderedPageBreak/>
        <w:t>Projeto</w:t>
      </w:r>
      <w:proofErr w:type="spellEnd"/>
      <w:r>
        <w:t xml:space="preserve"> de </w:t>
      </w:r>
      <w:proofErr w:type="spellStart"/>
      <w:r>
        <w:t>Observabilidade</w:t>
      </w:r>
      <w:proofErr w:type="spellEnd"/>
      <w:r>
        <w:t xml:space="preserve"> e </w:t>
      </w:r>
      <w:proofErr w:type="spellStart"/>
      <w:r>
        <w:t>Ingestão</w:t>
      </w:r>
      <w:proofErr w:type="spellEnd"/>
      <w:r>
        <w:t xml:space="preserve"> — </w:t>
      </w:r>
      <w:proofErr w:type="spellStart"/>
      <w:r>
        <w:t>SPTrans</w:t>
      </w:r>
      <w:proofErr w:type="spellEnd"/>
      <w:r>
        <w:t xml:space="preserve"> Data Pipeline</w:t>
      </w:r>
    </w:p>
    <w:p w14:paraId="71EFD3F5" w14:textId="440F2A7C" w:rsidR="00DD08FE" w:rsidRDefault="00DD08FE" w:rsidP="00DD08FE"/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pt-BR"/>
        </w:rPr>
        <w:id w:val="1062139899"/>
        <w:docPartObj>
          <w:docPartGallery w:val="Table of Contents"/>
          <w:docPartUnique/>
        </w:docPartObj>
      </w:sdtPr>
      <w:sdtEndPr>
        <w:rPr>
          <w:lang w:val="en-US"/>
        </w:rPr>
      </w:sdtEndPr>
      <w:sdtContent>
        <w:p w14:paraId="2C249B16" w14:textId="5FC40A4D" w:rsidR="00DD08FE" w:rsidRDefault="00DD08FE">
          <w:pPr>
            <w:pStyle w:val="CabealhodoSumrio"/>
          </w:pPr>
          <w:r>
            <w:rPr>
              <w:lang w:val="pt-BR"/>
            </w:rPr>
            <w:t>Sumário</w:t>
          </w:r>
        </w:p>
        <w:p w14:paraId="25422E55" w14:textId="1AA32DC2" w:rsidR="00DD08FE" w:rsidRDefault="00DD08FE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571808" w:history="1">
            <w:r w:rsidRPr="002D7588">
              <w:rPr>
                <w:rStyle w:val="Hyperlink"/>
                <w:noProof/>
              </w:rPr>
              <w:t>1. Desenho Arquitetural da Solução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_Toc213571808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F82A06" w14:textId="26AD71DE" w:rsidR="00DD08FE" w:rsidRDefault="00DD08FE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13571809" w:history="1">
            <w:r w:rsidRPr="002D7588">
              <w:rPr>
                <w:rStyle w:val="Hyperlink"/>
                <w:noProof/>
              </w:rPr>
              <w:t>2. Explicação das Escolhas Arquiteturais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_Toc213571809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711C65" w14:textId="0B93673C" w:rsidR="00DD08FE" w:rsidRDefault="00DD08FE">
          <w:pPr>
            <w:pStyle w:val="Sumrio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13571810" w:history="1">
            <w:r w:rsidRPr="002D7588">
              <w:rPr>
                <w:rStyle w:val="Hyperlink"/>
                <w:noProof/>
              </w:rPr>
              <w:t>Apache NiFi — Ingestão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_Toc213571810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5B1E0A" w14:textId="6F24C2A8" w:rsidR="00DD08FE" w:rsidRDefault="00DD08FE">
          <w:pPr>
            <w:pStyle w:val="Sumrio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13571811" w:history="1">
            <w:r w:rsidRPr="002D7588">
              <w:rPr>
                <w:rStyle w:val="Hyperlink"/>
                <w:noProof/>
              </w:rPr>
              <w:t>MinIO — Data Lake (Raw e Trusted Layers)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_Toc213571811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9C4D30" w14:textId="45E9AF71" w:rsidR="00DD08FE" w:rsidRDefault="00DD08FE">
          <w:pPr>
            <w:pStyle w:val="Sumrio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13571812" w:history="1">
            <w:r w:rsidRPr="002D7588">
              <w:rPr>
                <w:rStyle w:val="Hyperlink"/>
                <w:noProof/>
              </w:rPr>
              <w:t>Apache Airflow + DuckDB — Processamento e Transformação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_Toc213571812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49DF1D" w14:textId="5A58A2C7" w:rsidR="00DD08FE" w:rsidRDefault="00DD08FE">
          <w:pPr>
            <w:pStyle w:val="Sumrio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13571813" w:history="1">
            <w:r w:rsidRPr="002D7588">
              <w:rPr>
                <w:rStyle w:val="Hyperlink"/>
                <w:noProof/>
              </w:rPr>
              <w:t>PostgreSQL — Camada Refined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_Toc213571813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01299C" w14:textId="0E28C28F" w:rsidR="00DD08FE" w:rsidRDefault="00DD08FE">
          <w:pPr>
            <w:pStyle w:val="Sumrio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13571814" w:history="1">
            <w:r w:rsidRPr="002D7588">
              <w:rPr>
                <w:rStyle w:val="Hyperlink"/>
                <w:noProof/>
              </w:rPr>
              <w:t>Metabase — Data Visualization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_Toc213571814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A629DA" w14:textId="7B896BEC" w:rsidR="00DD08FE" w:rsidRDefault="00DD08FE">
          <w:pPr>
            <w:pStyle w:val="Sumrio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13571815" w:history="1">
            <w:r w:rsidRPr="002D7588">
              <w:rPr>
                <w:rStyle w:val="Hyperlink"/>
                <w:noProof/>
              </w:rPr>
              <w:t>Prometheus + Grafana — Observabilidade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_Toc213571815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A0646B" w14:textId="6DF97D06" w:rsidR="00DD08FE" w:rsidRDefault="00DD08FE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13571816" w:history="1">
            <w:r w:rsidRPr="002D7588">
              <w:rPr>
                <w:rStyle w:val="Hyperlink"/>
                <w:noProof/>
              </w:rPr>
              <w:t>3. Fluxo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_Toc213571816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3916A4" w14:textId="496D3752" w:rsidR="00DD08FE" w:rsidRDefault="00DD08FE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13571817" w:history="1">
            <w:r w:rsidRPr="002D7588">
              <w:rPr>
                <w:rStyle w:val="Hyperlink"/>
                <w:noProof/>
              </w:rPr>
              <w:t>4. Catálogo de Metadados (Exemplo)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_Toc213571817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266D25" w14:textId="00667192" w:rsidR="00DD08FE" w:rsidRDefault="00DD08FE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13571818" w:history="1">
            <w:r w:rsidRPr="002D7588">
              <w:rPr>
                <w:rStyle w:val="Hyperlink"/>
                <w:noProof/>
              </w:rPr>
              <w:t>5. Documentação Técnica da Aplicação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_Toc213571818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35D692" w14:textId="56B576F5" w:rsidR="00DD08FE" w:rsidRDefault="00DD08FE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13571819" w:history="1">
            <w:r w:rsidRPr="002D7588">
              <w:rPr>
                <w:rStyle w:val="Hyperlink"/>
                <w:noProof/>
              </w:rPr>
              <w:t>6. Demonstração e Entrega Funcional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_Toc213571819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756660" w14:textId="6F6817A7" w:rsidR="00DD08FE" w:rsidRDefault="00DD08FE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13571820" w:history="1">
            <w:r w:rsidRPr="002D7588">
              <w:rPr>
                <w:rStyle w:val="Hyperlink"/>
                <w:noProof/>
              </w:rPr>
              <w:t>7. Observabilidade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_Toc213571820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E5385B" w14:textId="17583C9B" w:rsidR="00DD08FE" w:rsidRDefault="00DD08FE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13571821" w:history="1">
            <w:r w:rsidRPr="002D7588">
              <w:rPr>
                <w:rStyle w:val="Hyperlink"/>
                <w:noProof/>
              </w:rPr>
              <w:t>8. 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_Toc213571821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163820" w14:textId="1DAFDFD7" w:rsidR="00DD08FE" w:rsidRDefault="00DD08FE" w:rsidP="00DD08FE">
          <w:r>
            <w:rPr>
              <w:b/>
              <w:bCs/>
            </w:rPr>
            <w:fldChar w:fldCharType="end"/>
          </w:r>
        </w:p>
      </w:sdtContent>
    </w:sdt>
    <w:p w14:paraId="5808E1CE" w14:textId="77777777" w:rsidR="00DD08FE" w:rsidRDefault="00DD08FE" w:rsidP="00DD08FE"/>
    <w:p w14:paraId="38D851C9" w14:textId="77777777" w:rsidR="00DD08FE" w:rsidRDefault="00DD08FE" w:rsidP="00DD08FE"/>
    <w:p w14:paraId="7225B9F2" w14:textId="77777777" w:rsidR="00DD08FE" w:rsidRDefault="00DD08FE" w:rsidP="00DD08FE"/>
    <w:p w14:paraId="3504A36D" w14:textId="77777777" w:rsidR="00DD08FE" w:rsidRDefault="00DD08FE" w:rsidP="00DD08FE"/>
    <w:p w14:paraId="2032CF9A" w14:textId="77777777" w:rsidR="00DD08FE" w:rsidRDefault="00DD08FE" w:rsidP="00DD08FE"/>
    <w:p w14:paraId="5ADCB6CA" w14:textId="77777777" w:rsidR="00DD08FE" w:rsidRDefault="00DD08FE" w:rsidP="00DD08FE"/>
    <w:p w14:paraId="38FE18E8" w14:textId="730C8000" w:rsidR="00D16657" w:rsidRDefault="00000000">
      <w:pPr>
        <w:pStyle w:val="Ttulo1"/>
      </w:pPr>
      <w:bookmarkStart w:id="0" w:name="_Toc213571808"/>
      <w:r>
        <w:lastRenderedPageBreak/>
        <w:t>1. Desenho Arquitetural da Solução</w:t>
      </w:r>
      <w:bookmarkEnd w:id="0"/>
    </w:p>
    <w:p w14:paraId="070E44AA" w14:textId="77777777" w:rsidR="00D16657" w:rsidRDefault="00000000">
      <w:r>
        <w:t>A solução proposta visa construir um ecossistema completo de ingestão, processamento e observabilidade de dados com foco em modularidade, escalabilidade e monitoramento contínuo. O diagrama abaixo ilustra o fluxo geral:</w:t>
      </w:r>
    </w:p>
    <w:p w14:paraId="6E43036F" w14:textId="59A79CC3" w:rsidR="00DD08FE" w:rsidRDefault="00000000">
      <w:proofErr w:type="spellStart"/>
      <w:r>
        <w:t>Diagrama</w:t>
      </w:r>
      <w:proofErr w:type="spellEnd"/>
      <w:r>
        <w:t xml:space="preserve"> </w:t>
      </w:r>
      <w:proofErr w:type="spellStart"/>
      <w:r>
        <w:t>Arquitetural</w:t>
      </w:r>
      <w:proofErr w:type="spellEnd"/>
      <w:r>
        <w:t xml:space="preserve"> da </w:t>
      </w:r>
      <w:proofErr w:type="spellStart"/>
      <w:r>
        <w:t>Solução</w:t>
      </w:r>
      <w:proofErr w:type="spellEnd"/>
      <w:r w:rsidR="00DD08FE">
        <w:t>:</w:t>
      </w:r>
    </w:p>
    <w:p w14:paraId="58CEB3AE" w14:textId="5492E770" w:rsidR="00DD08FE" w:rsidRDefault="00DD08FE" w:rsidP="00DD08FE">
      <w:r>
        <w:rPr>
          <w:noProof/>
        </w:rPr>
        <w:drawing>
          <wp:inline distT="0" distB="0" distL="0" distR="0" wp14:anchorId="01C43445" wp14:editId="15091E28">
            <wp:extent cx="5540644" cy="4000500"/>
            <wp:effectExtent l="0" t="0" r="3175" b="0"/>
            <wp:docPr id="130470707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0798" cy="40078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B5ADB0" w14:textId="370743AF" w:rsidR="00D16657" w:rsidRDefault="00000000">
      <w:pPr>
        <w:pStyle w:val="Ttulo1"/>
      </w:pPr>
      <w:bookmarkStart w:id="1" w:name="_Toc213571809"/>
      <w:r>
        <w:t>2. Explicação das Escolhas Arquiteturais</w:t>
      </w:r>
      <w:bookmarkEnd w:id="1"/>
    </w:p>
    <w:p w14:paraId="1BD522F7" w14:textId="77777777" w:rsidR="00D16657" w:rsidRDefault="00000000">
      <w:pPr>
        <w:pStyle w:val="Ttulo2"/>
      </w:pPr>
      <w:bookmarkStart w:id="2" w:name="_Toc213571810"/>
      <w:r>
        <w:t>Apache NiFi — Ingestão de Dados</w:t>
      </w:r>
      <w:bookmarkEnd w:id="2"/>
    </w:p>
    <w:p w14:paraId="5AAB121B" w14:textId="77777777" w:rsidR="00D16657" w:rsidRDefault="00000000">
      <w:pPr>
        <w:pStyle w:val="Commarcadores"/>
      </w:pPr>
      <w:proofErr w:type="spellStart"/>
      <w:r>
        <w:t>Responsável</w:t>
      </w:r>
      <w:proofErr w:type="spellEnd"/>
      <w:r>
        <w:t xml:space="preserve"> pela </w:t>
      </w:r>
      <w:proofErr w:type="spellStart"/>
      <w:r>
        <w:t>orquestração</w:t>
      </w:r>
      <w:proofErr w:type="spellEnd"/>
      <w:r>
        <w:t xml:space="preserve"> de fluxos de ingestão e comunicação com </w:t>
      </w:r>
      <w:proofErr w:type="gramStart"/>
      <w:r>
        <w:t>a</w:t>
      </w:r>
      <w:proofErr w:type="gramEnd"/>
      <w:r>
        <w:t xml:space="preserve"> API da SPTrans.</w:t>
      </w:r>
    </w:p>
    <w:p w14:paraId="6FE26E5F" w14:textId="77777777" w:rsidR="00D16657" w:rsidRDefault="00000000">
      <w:pPr>
        <w:pStyle w:val="Commarcadores"/>
      </w:pPr>
      <w:r>
        <w:t>Permite criação de pipelines de dados com interface visual e controle detalhado de backpressure, filas e priorização.</w:t>
      </w:r>
    </w:p>
    <w:p w14:paraId="3EA61042" w14:textId="042F01AC" w:rsidR="00973534" w:rsidRDefault="00000000" w:rsidP="00973534">
      <w:pPr>
        <w:pStyle w:val="Commarcadores"/>
      </w:pPr>
      <w:r>
        <w:t xml:space="preserve">Ideal para ingestão em tempo </w:t>
      </w:r>
      <w:proofErr w:type="spellStart"/>
      <w:r>
        <w:t>quase</w:t>
      </w:r>
      <w:proofErr w:type="spellEnd"/>
      <w:r>
        <w:t xml:space="preserve"> real e </w:t>
      </w:r>
      <w:proofErr w:type="spellStart"/>
      <w:r>
        <w:t>reprocessamento</w:t>
      </w:r>
      <w:proofErr w:type="spellEnd"/>
      <w:r>
        <w:t xml:space="preserve"> </w:t>
      </w:r>
      <w:r w:rsidR="00973534">
        <w:t>Seguro</w:t>
      </w:r>
      <w:r w:rsidR="00DD08FE">
        <w:t>.</w:t>
      </w:r>
    </w:p>
    <w:p w14:paraId="68C6988C" w14:textId="1F47EB0B" w:rsidR="00973534" w:rsidRDefault="00973534" w:rsidP="00973534">
      <w:pPr>
        <w:pStyle w:val="Commarcadores"/>
      </w:pPr>
      <w:proofErr w:type="gramStart"/>
      <w:r>
        <w:t>A</w:t>
      </w:r>
      <w:proofErr w:type="gramEnd"/>
      <w:r>
        <w:t xml:space="preserve"> </w:t>
      </w:r>
      <w:proofErr w:type="spellStart"/>
      <w:r>
        <w:t>escolha</w:t>
      </w:r>
      <w:proofErr w:type="spellEnd"/>
      <w:r>
        <w:t xml:space="preserve"> do NIFI se </w:t>
      </w:r>
      <w:proofErr w:type="spellStart"/>
      <w:r>
        <w:t>deu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conta</w:t>
      </w:r>
      <w:proofErr w:type="spellEnd"/>
      <w:r>
        <w:t xml:space="preserve"> da </w:t>
      </w:r>
      <w:proofErr w:type="spellStart"/>
      <w:r>
        <w:t>facilidade</w:t>
      </w:r>
      <w:proofErr w:type="spellEnd"/>
      <w:r>
        <w:t xml:space="preserve"> de </w:t>
      </w:r>
      <w:proofErr w:type="spellStart"/>
      <w:r>
        <w:t>integração</w:t>
      </w:r>
      <w:proofErr w:type="spellEnd"/>
      <w:r>
        <w:t xml:space="preserve"> com </w:t>
      </w:r>
      <w:proofErr w:type="gramStart"/>
      <w:r>
        <w:t>a</w:t>
      </w:r>
      <w:proofErr w:type="gramEnd"/>
      <w:r>
        <w:t xml:space="preserve"> API, a </w:t>
      </w:r>
      <w:proofErr w:type="spellStart"/>
      <w:r>
        <w:t>possibilidade</w:t>
      </w:r>
      <w:proofErr w:type="spellEnd"/>
      <w:r>
        <w:t xml:space="preserve"> de </w:t>
      </w:r>
      <w:proofErr w:type="spellStart"/>
      <w:r>
        <w:t>agendamento</w:t>
      </w:r>
      <w:proofErr w:type="spellEnd"/>
      <w:r>
        <w:t xml:space="preserve"> das </w:t>
      </w:r>
      <w:proofErr w:type="spellStart"/>
      <w:r>
        <w:t>execuções</w:t>
      </w:r>
      <w:proofErr w:type="spellEnd"/>
      <w:r>
        <w:t xml:space="preserve"> </w:t>
      </w:r>
      <w:proofErr w:type="spellStart"/>
      <w:r>
        <w:t>além</w:t>
      </w:r>
      <w:proofErr w:type="spellEnd"/>
      <w:r>
        <w:t xml:space="preserve"> da </w:t>
      </w:r>
      <w:proofErr w:type="spellStart"/>
      <w:r>
        <w:t>escalabilidade</w:t>
      </w:r>
      <w:proofErr w:type="spellEnd"/>
      <w:r>
        <w:t>.</w:t>
      </w:r>
    </w:p>
    <w:p w14:paraId="0FE05058" w14:textId="77777777" w:rsidR="00973534" w:rsidRDefault="00973534" w:rsidP="00973534">
      <w:pPr>
        <w:pStyle w:val="Commarcadores"/>
        <w:numPr>
          <w:ilvl w:val="0"/>
          <w:numId w:val="0"/>
        </w:numPr>
        <w:ind w:left="360" w:hanging="360"/>
      </w:pPr>
    </w:p>
    <w:p w14:paraId="1338BC25" w14:textId="77777777" w:rsidR="00D16657" w:rsidRDefault="00000000">
      <w:pPr>
        <w:pStyle w:val="Ttulo2"/>
      </w:pPr>
      <w:bookmarkStart w:id="3" w:name="_Toc213571811"/>
      <w:proofErr w:type="spellStart"/>
      <w:r>
        <w:lastRenderedPageBreak/>
        <w:t>MinIO</w:t>
      </w:r>
      <w:proofErr w:type="spellEnd"/>
      <w:r>
        <w:t xml:space="preserve"> — Data Lake (Raw e Trusted Layers)</w:t>
      </w:r>
      <w:bookmarkEnd w:id="3"/>
    </w:p>
    <w:p w14:paraId="0296A645" w14:textId="77777777" w:rsidR="00D16657" w:rsidRDefault="00000000">
      <w:pPr>
        <w:pStyle w:val="Commarcadores"/>
      </w:pPr>
      <w:r>
        <w:t>Repositório compatível com S3 utilizado para armazenar dados brutos e tratados.</w:t>
      </w:r>
    </w:p>
    <w:p w14:paraId="68755BD6" w14:textId="77777777" w:rsidR="00D16657" w:rsidRDefault="00000000">
      <w:pPr>
        <w:pStyle w:val="Commarcadores"/>
      </w:pPr>
      <w:r>
        <w:t>Camadas: Raw Layer (dados brutos) e Trusted Layer (dados tratados).</w:t>
      </w:r>
    </w:p>
    <w:p w14:paraId="7951187A" w14:textId="77777777" w:rsidR="00D16657" w:rsidRDefault="00000000">
      <w:pPr>
        <w:pStyle w:val="Commarcadores"/>
      </w:pPr>
      <w:r>
        <w:t>Escolhido pela leveza e integração com ambientes locais e cloud.</w:t>
      </w:r>
    </w:p>
    <w:p w14:paraId="3724FB34" w14:textId="77777777" w:rsidR="00D16657" w:rsidRDefault="00000000">
      <w:pPr>
        <w:pStyle w:val="Ttulo2"/>
      </w:pPr>
      <w:bookmarkStart w:id="4" w:name="_Toc213571812"/>
      <w:r>
        <w:t>Apache Airflow + DuckDB — Processamento e Transformação</w:t>
      </w:r>
      <w:bookmarkEnd w:id="4"/>
    </w:p>
    <w:p w14:paraId="20C5CF89" w14:textId="77777777" w:rsidR="00D16657" w:rsidRDefault="00000000">
      <w:pPr>
        <w:pStyle w:val="Commarcadores"/>
      </w:pPr>
      <w:r>
        <w:t>Airflow gerencia DAGs e agendamentos de processamento.</w:t>
      </w:r>
    </w:p>
    <w:p w14:paraId="3CA93B6C" w14:textId="2C85E4F8" w:rsidR="001F4035" w:rsidRDefault="00000000" w:rsidP="001F4035">
      <w:pPr>
        <w:pStyle w:val="Commarcadores"/>
      </w:pPr>
      <w:r>
        <w:t xml:space="preserve">DuckDB executa transformações analíticas </w:t>
      </w:r>
      <w:proofErr w:type="spellStart"/>
      <w:r>
        <w:t>rápidas</w:t>
      </w:r>
      <w:proofErr w:type="spellEnd"/>
      <w:r>
        <w:t xml:space="preserve"> e </w:t>
      </w:r>
      <w:proofErr w:type="spellStart"/>
      <w:r>
        <w:t>em</w:t>
      </w:r>
      <w:proofErr w:type="spellEnd"/>
      <w:r>
        <w:t xml:space="preserve"> </w:t>
      </w:r>
      <w:proofErr w:type="spellStart"/>
      <w:r>
        <w:t>memória</w:t>
      </w:r>
      <w:proofErr w:type="spellEnd"/>
      <w:r w:rsidR="001F4035">
        <w:t>.</w:t>
      </w:r>
      <w:r w:rsidR="001F4035">
        <w:br/>
      </w:r>
      <w:proofErr w:type="spellStart"/>
      <w:r w:rsidR="001F4035">
        <w:t>Sendo</w:t>
      </w:r>
      <w:proofErr w:type="spellEnd"/>
      <w:r w:rsidR="001F4035">
        <w:t xml:space="preserve"> ideal para </w:t>
      </w:r>
      <w:proofErr w:type="spellStart"/>
      <w:r w:rsidR="001F4035">
        <w:t>processamentos</w:t>
      </w:r>
      <w:proofErr w:type="spellEnd"/>
      <w:r w:rsidR="001F4035">
        <w:t xml:space="preserve"> de </w:t>
      </w:r>
      <w:proofErr w:type="spellStart"/>
      <w:r w:rsidR="001F4035">
        <w:t>arquivos</w:t>
      </w:r>
      <w:proofErr w:type="spellEnd"/>
      <w:r w:rsidR="001F4035">
        <w:t xml:space="preserve"> </w:t>
      </w:r>
      <w:proofErr w:type="spellStart"/>
      <w:r w:rsidR="001F4035">
        <w:t>em</w:t>
      </w:r>
      <w:proofErr w:type="spellEnd"/>
      <w:r w:rsidR="001F4035">
        <w:t xml:space="preserve"> </w:t>
      </w:r>
      <w:proofErr w:type="spellStart"/>
      <w:r w:rsidR="001F4035">
        <w:t>arquitetura</w:t>
      </w:r>
      <w:proofErr w:type="spellEnd"/>
      <w:r w:rsidR="001F4035">
        <w:t xml:space="preserve"> small data</w:t>
      </w:r>
      <w:r>
        <w:t>.</w:t>
      </w:r>
    </w:p>
    <w:p w14:paraId="1E96AFD3" w14:textId="77777777" w:rsidR="00D16657" w:rsidRDefault="00000000">
      <w:pPr>
        <w:pStyle w:val="Commarcadores"/>
      </w:pPr>
      <w:r>
        <w:t>Integrado ao Prometheus via Airflow Exporter (porta 9112).</w:t>
      </w:r>
    </w:p>
    <w:p w14:paraId="15E3EAE7" w14:textId="77777777" w:rsidR="00D16657" w:rsidRDefault="00000000">
      <w:pPr>
        <w:pStyle w:val="Ttulo2"/>
      </w:pPr>
      <w:bookmarkStart w:id="5" w:name="_Toc213571813"/>
      <w:r>
        <w:t>PostgreSQL — Camada Refined</w:t>
      </w:r>
      <w:bookmarkEnd w:id="5"/>
    </w:p>
    <w:p w14:paraId="39E474AE" w14:textId="7D39030A" w:rsidR="001F4035" w:rsidRDefault="00000000" w:rsidP="001F4035">
      <w:pPr>
        <w:pStyle w:val="Commarcadores"/>
      </w:pPr>
      <w:proofErr w:type="spellStart"/>
      <w:r>
        <w:t>Centraliza</w:t>
      </w:r>
      <w:proofErr w:type="spellEnd"/>
      <w:r>
        <w:t xml:space="preserve"> dados </w:t>
      </w:r>
      <w:proofErr w:type="spellStart"/>
      <w:r w:rsidR="001F4035">
        <w:t>refinados</w:t>
      </w:r>
      <w:proofErr w:type="spellEnd"/>
      <w:r w:rsidR="001F4035">
        <w:t xml:space="preserve"> </w:t>
      </w:r>
      <w:r>
        <w:t xml:space="preserve">para </w:t>
      </w:r>
      <w:proofErr w:type="spellStart"/>
      <w:r>
        <w:t>análises</w:t>
      </w:r>
      <w:proofErr w:type="spellEnd"/>
      <w:r>
        <w:t xml:space="preserve"> e </w:t>
      </w:r>
      <w:proofErr w:type="spellStart"/>
      <w:r>
        <w:t>visualização</w:t>
      </w:r>
      <w:proofErr w:type="spellEnd"/>
      <w:r>
        <w:t>.</w:t>
      </w:r>
    </w:p>
    <w:p w14:paraId="39FEBF78" w14:textId="77777777" w:rsidR="00567037" w:rsidRDefault="00000000" w:rsidP="00FA33DE">
      <w:pPr>
        <w:pStyle w:val="Commarcadores"/>
      </w:pPr>
      <w:r>
        <w:t>Integrado ao Prometheus via Postgres Exporter (porta 9187).</w:t>
      </w:r>
    </w:p>
    <w:p w14:paraId="634A61BF" w14:textId="77777777" w:rsidR="00567037" w:rsidRDefault="00567037" w:rsidP="00FA33DE">
      <w:pPr>
        <w:pStyle w:val="Commarcadores"/>
      </w:pPr>
      <w:r w:rsidRPr="00567037">
        <w:t xml:space="preserve">Atua </w:t>
      </w:r>
      <w:proofErr w:type="spellStart"/>
      <w:r w:rsidRPr="00567037">
        <w:t>como</w:t>
      </w:r>
      <w:proofErr w:type="spellEnd"/>
      <w:r w:rsidRPr="00567037">
        <w:t xml:space="preserve"> um </w:t>
      </w:r>
      <w:r w:rsidRPr="00567037">
        <w:rPr>
          <w:b/>
          <w:bCs/>
        </w:rPr>
        <w:t>repositório relacional analítico leve</w:t>
      </w:r>
      <w:r w:rsidRPr="00567037">
        <w:t xml:space="preserve">, servindo como camada </w:t>
      </w:r>
      <w:proofErr w:type="spellStart"/>
      <w:r w:rsidRPr="00567037">
        <w:rPr>
          <w:i/>
          <w:iCs/>
        </w:rPr>
        <w:t>Refined</w:t>
      </w:r>
      <w:proofErr w:type="spellEnd"/>
      <w:r w:rsidRPr="00567037">
        <w:t xml:space="preserve"> entre o processamento (</w:t>
      </w:r>
      <w:proofErr w:type="spellStart"/>
      <w:r w:rsidRPr="00567037">
        <w:t>Airflow</w:t>
      </w:r>
      <w:proofErr w:type="spellEnd"/>
      <w:r w:rsidRPr="00567037">
        <w:t>/</w:t>
      </w:r>
      <w:proofErr w:type="spellStart"/>
      <w:r w:rsidRPr="00567037">
        <w:t>DuckDB</w:t>
      </w:r>
      <w:proofErr w:type="spellEnd"/>
      <w:r w:rsidRPr="00567037">
        <w:t xml:space="preserve">) e a </w:t>
      </w:r>
      <w:proofErr w:type="spellStart"/>
      <w:r w:rsidRPr="00567037">
        <w:t>visualização</w:t>
      </w:r>
      <w:proofErr w:type="spellEnd"/>
      <w:r w:rsidRPr="00567037">
        <w:t xml:space="preserve"> (</w:t>
      </w:r>
      <w:proofErr w:type="spellStart"/>
      <w:r w:rsidRPr="00567037">
        <w:t>Metabase</w:t>
      </w:r>
      <w:proofErr w:type="spellEnd"/>
      <w:r w:rsidRPr="00567037">
        <w:t>).</w:t>
      </w:r>
    </w:p>
    <w:p w14:paraId="2898F267" w14:textId="77777777" w:rsidR="00567037" w:rsidRDefault="00567037" w:rsidP="00FA33DE">
      <w:pPr>
        <w:pStyle w:val="Commarcadores"/>
      </w:pPr>
      <w:proofErr w:type="spellStart"/>
      <w:r w:rsidRPr="00567037">
        <w:t>Foi</w:t>
      </w:r>
      <w:proofErr w:type="spellEnd"/>
      <w:r w:rsidRPr="00567037">
        <w:t xml:space="preserve"> </w:t>
      </w:r>
      <w:proofErr w:type="spellStart"/>
      <w:r w:rsidRPr="00567037">
        <w:t>escolhido</w:t>
      </w:r>
      <w:proofErr w:type="spellEnd"/>
      <w:r w:rsidRPr="00567037">
        <w:t xml:space="preserve"> </w:t>
      </w:r>
      <w:proofErr w:type="spellStart"/>
      <w:r w:rsidRPr="00567037">
        <w:t>por</w:t>
      </w:r>
      <w:proofErr w:type="spellEnd"/>
      <w:r w:rsidRPr="00567037">
        <w:t xml:space="preserve"> ser </w:t>
      </w:r>
      <w:proofErr w:type="gramStart"/>
      <w:r w:rsidRPr="00567037">
        <w:rPr>
          <w:b/>
          <w:bCs/>
        </w:rPr>
        <w:t>open-</w:t>
      </w:r>
      <w:proofErr w:type="spellStart"/>
      <w:r w:rsidRPr="00567037">
        <w:rPr>
          <w:b/>
          <w:bCs/>
        </w:rPr>
        <w:t>source</w:t>
      </w:r>
      <w:proofErr w:type="spellEnd"/>
      <w:proofErr w:type="gramEnd"/>
      <w:r w:rsidRPr="00567037">
        <w:rPr>
          <w:b/>
          <w:bCs/>
        </w:rPr>
        <w:t>, robusto, estável e amplamente suportado em ambientes Docker</w:t>
      </w:r>
      <w:r w:rsidRPr="00567037">
        <w:t xml:space="preserve">, oferecendo </w:t>
      </w:r>
      <w:r w:rsidRPr="00567037">
        <w:rPr>
          <w:b/>
          <w:bCs/>
        </w:rPr>
        <w:t>baixo custo operacional</w:t>
      </w:r>
      <w:r w:rsidRPr="00567037">
        <w:t xml:space="preserve"> e excelente integração com ferramentas de BI.</w:t>
      </w:r>
    </w:p>
    <w:p w14:paraId="4090C22C" w14:textId="77777777" w:rsidR="00567037" w:rsidRDefault="00567037" w:rsidP="00FA33DE">
      <w:pPr>
        <w:pStyle w:val="Commarcadores"/>
      </w:pPr>
      <w:proofErr w:type="spellStart"/>
      <w:r w:rsidRPr="00567037">
        <w:t>Apesar</w:t>
      </w:r>
      <w:proofErr w:type="spellEnd"/>
      <w:r w:rsidRPr="00567037">
        <w:t xml:space="preserve"> de ser </w:t>
      </w:r>
      <w:proofErr w:type="spellStart"/>
      <w:r w:rsidRPr="00567037">
        <w:t>tradicionalmente</w:t>
      </w:r>
      <w:proofErr w:type="spellEnd"/>
      <w:r w:rsidRPr="00567037">
        <w:t xml:space="preserve"> classificado como um </w:t>
      </w:r>
      <w:r w:rsidRPr="00567037">
        <w:rPr>
          <w:b/>
          <w:bCs/>
        </w:rPr>
        <w:t xml:space="preserve">banco OLTP (Online </w:t>
      </w:r>
      <w:proofErr w:type="spellStart"/>
      <w:r w:rsidRPr="00567037">
        <w:rPr>
          <w:b/>
          <w:bCs/>
        </w:rPr>
        <w:t>Transaction</w:t>
      </w:r>
      <w:proofErr w:type="spellEnd"/>
      <w:r w:rsidRPr="00567037">
        <w:rPr>
          <w:b/>
          <w:bCs/>
        </w:rPr>
        <w:t xml:space="preserve"> </w:t>
      </w:r>
      <w:proofErr w:type="spellStart"/>
      <w:r w:rsidRPr="00567037">
        <w:rPr>
          <w:b/>
          <w:bCs/>
        </w:rPr>
        <w:t>Processing</w:t>
      </w:r>
      <w:proofErr w:type="spellEnd"/>
      <w:r w:rsidRPr="00567037">
        <w:rPr>
          <w:b/>
          <w:bCs/>
        </w:rPr>
        <w:t>)</w:t>
      </w:r>
      <w:r w:rsidRPr="00567037">
        <w:t xml:space="preserve">, o PostgreSQL apresenta </w:t>
      </w:r>
      <w:r w:rsidRPr="00567037">
        <w:rPr>
          <w:b/>
          <w:bCs/>
        </w:rPr>
        <w:t>ótimo desempenho em cenários analíticos de médio volume</w:t>
      </w:r>
      <w:r>
        <w:t>,</w:t>
      </w:r>
      <w:r w:rsidRPr="00567037">
        <w:t xml:space="preserve"> especialmente quando combinado com particionamento, índices apropriados e consultas otimizadas via CTEs </w:t>
      </w:r>
      <w:proofErr w:type="spellStart"/>
      <w:r w:rsidRPr="00567037">
        <w:t>ou</w:t>
      </w:r>
      <w:proofErr w:type="spellEnd"/>
      <w:r w:rsidRPr="00567037">
        <w:t xml:space="preserve"> </w:t>
      </w:r>
      <w:r w:rsidRPr="00567037">
        <w:rPr>
          <w:i/>
          <w:iCs/>
        </w:rPr>
        <w:t>materialized views</w:t>
      </w:r>
      <w:r w:rsidRPr="00567037">
        <w:t>.</w:t>
      </w:r>
    </w:p>
    <w:p w14:paraId="3902DB02" w14:textId="386CCA11" w:rsidR="00567037" w:rsidRPr="00567037" w:rsidRDefault="00567037" w:rsidP="00FA33DE">
      <w:pPr>
        <w:pStyle w:val="Commarcadores"/>
      </w:pPr>
      <w:r w:rsidRPr="00567037">
        <w:t xml:space="preserve">Neste </w:t>
      </w:r>
      <w:proofErr w:type="spellStart"/>
      <w:r w:rsidRPr="00567037">
        <w:t>projeto</w:t>
      </w:r>
      <w:proofErr w:type="spellEnd"/>
      <w:r w:rsidRPr="00567037">
        <w:t xml:space="preserve">, </w:t>
      </w:r>
      <w:proofErr w:type="spellStart"/>
      <w:r w:rsidRPr="00567037">
        <w:t>ele</w:t>
      </w:r>
      <w:proofErr w:type="spellEnd"/>
      <w:r w:rsidRPr="00567037">
        <w:t xml:space="preserve"> é </w:t>
      </w:r>
      <w:proofErr w:type="spellStart"/>
      <w:r w:rsidRPr="00567037">
        <w:t>utilizado</w:t>
      </w:r>
      <w:proofErr w:type="spellEnd"/>
      <w:r w:rsidRPr="00567037">
        <w:t xml:space="preserve"> de forma </w:t>
      </w:r>
      <w:proofErr w:type="spellStart"/>
      <w:r w:rsidRPr="00567037">
        <w:rPr>
          <w:b/>
          <w:bCs/>
        </w:rPr>
        <w:t>híbrida</w:t>
      </w:r>
      <w:proofErr w:type="spellEnd"/>
      <w:r w:rsidRPr="00567037">
        <w:rPr>
          <w:b/>
          <w:bCs/>
        </w:rPr>
        <w:t xml:space="preserve"> (OLTP/OLAP </w:t>
      </w:r>
      <w:proofErr w:type="spellStart"/>
      <w:r w:rsidRPr="00567037">
        <w:rPr>
          <w:b/>
          <w:bCs/>
        </w:rPr>
        <w:t>leve</w:t>
      </w:r>
      <w:proofErr w:type="spellEnd"/>
      <w:r w:rsidRPr="00567037">
        <w:rPr>
          <w:b/>
          <w:bCs/>
        </w:rPr>
        <w:t>)</w:t>
      </w:r>
      <w:r w:rsidRPr="00567037">
        <w:t>:</w:t>
      </w:r>
    </w:p>
    <w:p w14:paraId="3D989CC4" w14:textId="1AB35EE5" w:rsidR="00567037" w:rsidRPr="00567037" w:rsidRDefault="00567037" w:rsidP="00567037">
      <w:pPr>
        <w:pStyle w:val="NormalWeb"/>
        <w:numPr>
          <w:ilvl w:val="0"/>
          <w:numId w:val="11"/>
        </w:numPr>
        <w:rPr>
          <w:rFonts w:asciiTheme="minorHAnsi" w:eastAsiaTheme="minorEastAsia" w:hAnsiTheme="minorHAnsi" w:cstheme="minorBidi"/>
          <w:sz w:val="22"/>
          <w:szCs w:val="22"/>
          <w:lang w:val="en-US" w:eastAsia="en-US"/>
        </w:rPr>
      </w:pPr>
      <w:r w:rsidRPr="00567037">
        <w:rPr>
          <w:rFonts w:asciiTheme="minorHAnsi" w:eastAsiaTheme="minorEastAsia" w:hAnsiTheme="minorHAnsi" w:cstheme="minorBidi"/>
          <w:b/>
          <w:bCs/>
          <w:sz w:val="22"/>
          <w:szCs w:val="22"/>
          <w:lang w:val="en-US" w:eastAsia="en-US"/>
        </w:rPr>
        <w:t>OLTP</w:t>
      </w:r>
      <w:r w:rsidRPr="00567037">
        <w:rPr>
          <w:rFonts w:asciiTheme="minorHAnsi" w:eastAsiaTheme="minorEastAsia" w:hAnsiTheme="minorHAnsi" w:cstheme="minorBidi"/>
          <w:sz w:val="22"/>
          <w:szCs w:val="22"/>
          <w:lang w:val="en-US" w:eastAsia="en-US"/>
        </w:rPr>
        <w:t xml:space="preserve"> no sentido de armazenar e atualizar dados refinados de forma </w:t>
      </w:r>
      <w:proofErr w:type="spellStart"/>
      <w:r w:rsidRPr="00567037">
        <w:rPr>
          <w:rFonts w:asciiTheme="minorHAnsi" w:eastAsiaTheme="minorEastAsia" w:hAnsiTheme="minorHAnsi" w:cstheme="minorBidi"/>
          <w:sz w:val="22"/>
          <w:szCs w:val="22"/>
          <w:lang w:val="en-US" w:eastAsia="en-US"/>
        </w:rPr>
        <w:t>estruturada</w:t>
      </w:r>
      <w:proofErr w:type="spellEnd"/>
      <w:r w:rsidRPr="00567037">
        <w:rPr>
          <w:rFonts w:asciiTheme="minorHAnsi" w:eastAsiaTheme="minorEastAsia" w:hAnsiTheme="minorHAnsi" w:cstheme="minorBidi"/>
          <w:sz w:val="22"/>
          <w:szCs w:val="22"/>
          <w:lang w:val="en-US" w:eastAsia="en-US"/>
        </w:rPr>
        <w:t xml:space="preserve"> e </w:t>
      </w:r>
      <w:proofErr w:type="spellStart"/>
      <w:r w:rsidRPr="00567037">
        <w:rPr>
          <w:rFonts w:asciiTheme="minorHAnsi" w:eastAsiaTheme="minorEastAsia" w:hAnsiTheme="minorHAnsi" w:cstheme="minorBidi"/>
          <w:sz w:val="22"/>
          <w:szCs w:val="22"/>
          <w:lang w:val="en-US" w:eastAsia="en-US"/>
        </w:rPr>
        <w:t>consistente</w:t>
      </w:r>
      <w:proofErr w:type="spellEnd"/>
      <w:r w:rsidRPr="00567037">
        <w:rPr>
          <w:rFonts w:asciiTheme="minorHAnsi" w:eastAsiaTheme="minorEastAsia" w:hAnsiTheme="minorHAnsi" w:cstheme="minorBidi"/>
          <w:sz w:val="22"/>
          <w:szCs w:val="22"/>
          <w:lang w:val="en-US" w:eastAsia="en-US"/>
        </w:rPr>
        <w:t>.</w:t>
      </w:r>
    </w:p>
    <w:p w14:paraId="32C99CDC" w14:textId="1AC321BC" w:rsidR="00D16657" w:rsidRDefault="00567037" w:rsidP="00567037">
      <w:pPr>
        <w:pStyle w:val="NormalWeb"/>
        <w:numPr>
          <w:ilvl w:val="0"/>
          <w:numId w:val="11"/>
        </w:numPr>
      </w:pPr>
      <w:r w:rsidRPr="00567037">
        <w:rPr>
          <w:rFonts w:asciiTheme="minorHAnsi" w:eastAsiaTheme="minorEastAsia" w:hAnsiTheme="minorHAnsi" w:cstheme="minorBidi"/>
          <w:b/>
          <w:bCs/>
          <w:sz w:val="22"/>
          <w:szCs w:val="22"/>
          <w:lang w:val="en-US" w:eastAsia="en-US"/>
        </w:rPr>
        <w:t>OLAP</w:t>
      </w:r>
      <w:r w:rsidRPr="00567037">
        <w:rPr>
          <w:rFonts w:asciiTheme="minorHAnsi" w:eastAsiaTheme="minorEastAsia" w:hAnsiTheme="minorHAnsi" w:cstheme="minorBidi"/>
          <w:sz w:val="22"/>
          <w:szCs w:val="22"/>
          <w:lang w:val="en-US" w:eastAsia="en-US"/>
        </w:rPr>
        <w:t xml:space="preserve"> quando serve como base de consulta para dashboards no </w:t>
      </w:r>
      <w:proofErr w:type="spellStart"/>
      <w:r w:rsidRPr="00567037">
        <w:rPr>
          <w:rFonts w:asciiTheme="minorHAnsi" w:eastAsiaTheme="minorEastAsia" w:hAnsiTheme="minorHAnsi" w:cstheme="minorBidi"/>
          <w:sz w:val="22"/>
          <w:szCs w:val="22"/>
          <w:lang w:val="en-US" w:eastAsia="en-US"/>
        </w:rPr>
        <w:t>Metabase</w:t>
      </w:r>
      <w:proofErr w:type="spellEnd"/>
      <w:r w:rsidRPr="00567037">
        <w:rPr>
          <w:rFonts w:asciiTheme="minorHAnsi" w:eastAsiaTheme="minorEastAsia" w:hAnsiTheme="minorHAnsi" w:cstheme="minorBidi"/>
          <w:sz w:val="22"/>
          <w:szCs w:val="22"/>
          <w:lang w:val="en-US" w:eastAsia="en-US"/>
        </w:rPr>
        <w:t xml:space="preserve">, realizando agregações, </w:t>
      </w:r>
      <w:proofErr w:type="spellStart"/>
      <w:r w:rsidRPr="00567037">
        <w:rPr>
          <w:rFonts w:asciiTheme="minorHAnsi" w:eastAsiaTheme="minorEastAsia" w:hAnsiTheme="minorHAnsi" w:cstheme="minorBidi"/>
          <w:i/>
          <w:iCs/>
          <w:sz w:val="22"/>
          <w:szCs w:val="22"/>
          <w:lang w:val="en-US" w:eastAsia="en-US"/>
        </w:rPr>
        <w:t>group</w:t>
      </w:r>
      <w:proofErr w:type="spellEnd"/>
      <w:r w:rsidRPr="00567037">
        <w:rPr>
          <w:rFonts w:asciiTheme="minorHAnsi" w:eastAsiaTheme="minorEastAsia" w:hAnsiTheme="minorHAnsi" w:cstheme="minorBidi"/>
          <w:i/>
          <w:iCs/>
          <w:sz w:val="22"/>
          <w:szCs w:val="22"/>
          <w:lang w:val="en-US" w:eastAsia="en-US"/>
        </w:rPr>
        <w:t xml:space="preserve"> </w:t>
      </w:r>
      <w:proofErr w:type="spellStart"/>
      <w:r w:rsidRPr="00567037">
        <w:rPr>
          <w:rFonts w:asciiTheme="minorHAnsi" w:eastAsiaTheme="minorEastAsia" w:hAnsiTheme="minorHAnsi" w:cstheme="minorBidi"/>
          <w:i/>
          <w:iCs/>
          <w:sz w:val="22"/>
          <w:szCs w:val="22"/>
          <w:lang w:val="en-US" w:eastAsia="en-US"/>
        </w:rPr>
        <w:t>bys</w:t>
      </w:r>
      <w:proofErr w:type="spellEnd"/>
      <w:r w:rsidRPr="00567037">
        <w:rPr>
          <w:rFonts w:asciiTheme="minorHAnsi" w:eastAsiaTheme="minorEastAsia" w:hAnsiTheme="minorHAnsi" w:cstheme="minorBidi"/>
          <w:sz w:val="22"/>
          <w:szCs w:val="22"/>
          <w:lang w:val="en-US" w:eastAsia="en-US"/>
        </w:rPr>
        <w:t xml:space="preserve"> e cálculos sobre </w:t>
      </w:r>
      <w:proofErr w:type="spellStart"/>
      <w:r w:rsidRPr="00567037">
        <w:rPr>
          <w:rFonts w:asciiTheme="minorHAnsi" w:eastAsiaTheme="minorEastAsia" w:hAnsiTheme="minorHAnsi" w:cstheme="minorBidi"/>
          <w:sz w:val="22"/>
          <w:szCs w:val="22"/>
          <w:lang w:val="en-US" w:eastAsia="en-US"/>
        </w:rPr>
        <w:t>datasets</w:t>
      </w:r>
      <w:proofErr w:type="spellEnd"/>
      <w:r w:rsidRPr="00567037">
        <w:rPr>
          <w:rFonts w:asciiTheme="minorHAnsi" w:eastAsiaTheme="minorEastAsia" w:hAnsiTheme="minorHAnsi" w:cstheme="minorBidi"/>
          <w:sz w:val="22"/>
          <w:szCs w:val="22"/>
          <w:lang w:val="en-US" w:eastAsia="en-US"/>
        </w:rPr>
        <w:t xml:space="preserve"> moderados.</w:t>
      </w:r>
      <w:r w:rsidRPr="00567037">
        <w:rPr>
          <w:rFonts w:asciiTheme="minorHAnsi" w:eastAsiaTheme="minorEastAsia" w:hAnsiTheme="minorHAnsi" w:cstheme="minorBidi"/>
          <w:sz w:val="22"/>
          <w:szCs w:val="22"/>
          <w:lang w:val="en-US" w:eastAsia="en-US"/>
        </w:rPr>
        <w:br/>
      </w:r>
      <w:bookmarkStart w:id="6" w:name="_Toc213571814"/>
      <w:proofErr w:type="spellStart"/>
      <w:r w:rsidR="00000000">
        <w:t>Metabase</w:t>
      </w:r>
      <w:proofErr w:type="spellEnd"/>
      <w:r w:rsidR="00000000">
        <w:t xml:space="preserve"> — Data </w:t>
      </w:r>
      <w:proofErr w:type="spellStart"/>
      <w:r w:rsidR="00000000">
        <w:t>Visualization</w:t>
      </w:r>
      <w:bookmarkEnd w:id="6"/>
      <w:proofErr w:type="spellEnd"/>
    </w:p>
    <w:p w14:paraId="54A2046F" w14:textId="77777777" w:rsidR="00D16657" w:rsidRDefault="00000000">
      <w:pPr>
        <w:pStyle w:val="Ttulo2"/>
      </w:pPr>
      <w:bookmarkStart w:id="7" w:name="_Toc213571815"/>
      <w:r>
        <w:t>Prometheus + Grafana — Observabilidade</w:t>
      </w:r>
      <w:bookmarkEnd w:id="7"/>
    </w:p>
    <w:p w14:paraId="66910B0F" w14:textId="530BD39E" w:rsidR="00D16657" w:rsidRDefault="00000000">
      <w:pPr>
        <w:pStyle w:val="Commarcadores"/>
      </w:pPr>
      <w:r>
        <w:t xml:space="preserve">Prometheus coleta </w:t>
      </w:r>
      <w:proofErr w:type="spellStart"/>
      <w:r>
        <w:t>métricas</w:t>
      </w:r>
      <w:proofErr w:type="spellEnd"/>
      <w:r>
        <w:t xml:space="preserve"> de </w:t>
      </w:r>
      <w:proofErr w:type="spellStart"/>
      <w:r>
        <w:t>NiFi</w:t>
      </w:r>
      <w:proofErr w:type="spellEnd"/>
      <w:r>
        <w:t>, Airflow</w:t>
      </w:r>
      <w:r w:rsidR="00567037">
        <w:t xml:space="preserve">, </w:t>
      </w:r>
      <w:r>
        <w:t>Postgres</w:t>
      </w:r>
      <w:r w:rsidR="00567037">
        <w:t xml:space="preserve"> e Minio</w:t>
      </w:r>
      <w:r>
        <w:t>.</w:t>
      </w:r>
    </w:p>
    <w:p w14:paraId="65623E80" w14:textId="77777777" w:rsidR="00D16657" w:rsidRDefault="00000000">
      <w:pPr>
        <w:pStyle w:val="Commarcadores"/>
      </w:pPr>
      <w:r>
        <w:t>Grafana apresenta dashboards e alertas em tempo real.</w:t>
      </w:r>
    </w:p>
    <w:p w14:paraId="05049E9A" w14:textId="77777777" w:rsidR="00D16657" w:rsidRDefault="00000000">
      <w:pPr>
        <w:pStyle w:val="Commarcadores"/>
      </w:pPr>
      <w:r>
        <w:t xml:space="preserve">Conjunto </w:t>
      </w:r>
      <w:proofErr w:type="spellStart"/>
      <w:r>
        <w:t>padrão</w:t>
      </w:r>
      <w:proofErr w:type="spellEnd"/>
      <w:r>
        <w:t xml:space="preserve"> para </w:t>
      </w:r>
      <w:proofErr w:type="spellStart"/>
      <w:r>
        <w:t>observabilidade</w:t>
      </w:r>
      <w:proofErr w:type="spellEnd"/>
      <w:r>
        <w:t xml:space="preserve"> moderna.</w:t>
      </w:r>
    </w:p>
    <w:p w14:paraId="7DCBFDE9" w14:textId="77777777" w:rsidR="00567037" w:rsidRDefault="00567037" w:rsidP="00567037">
      <w:pPr>
        <w:pStyle w:val="Commarcadores"/>
        <w:numPr>
          <w:ilvl w:val="0"/>
          <w:numId w:val="0"/>
        </w:numPr>
        <w:ind w:left="360" w:hanging="360"/>
      </w:pPr>
    </w:p>
    <w:p w14:paraId="53D893B5" w14:textId="77777777" w:rsidR="00591F64" w:rsidRDefault="00567037" w:rsidP="00567037">
      <w:pPr>
        <w:pStyle w:val="Commarcadores"/>
        <w:rPr>
          <w:lang w:val="pt-BR"/>
        </w:rPr>
      </w:pPr>
      <w:r w:rsidRPr="00567037">
        <w:rPr>
          <w:lang w:val="pt-BR"/>
        </w:rPr>
        <w:t xml:space="preserve">O </w:t>
      </w:r>
      <w:proofErr w:type="spellStart"/>
      <w:r w:rsidRPr="00567037">
        <w:rPr>
          <w:b/>
          <w:bCs/>
          <w:lang w:val="pt-BR"/>
        </w:rPr>
        <w:t>Prometheus</w:t>
      </w:r>
      <w:proofErr w:type="spellEnd"/>
      <w:r w:rsidRPr="00567037">
        <w:rPr>
          <w:lang w:val="pt-BR"/>
        </w:rPr>
        <w:t xml:space="preserve"> atua como um </w:t>
      </w:r>
      <w:r w:rsidRPr="00567037">
        <w:rPr>
          <w:b/>
          <w:bCs/>
          <w:lang w:val="pt-BR"/>
        </w:rPr>
        <w:t>banco de dados de séries temporais (TSDB)</w:t>
      </w:r>
      <w:r w:rsidRPr="00567037">
        <w:rPr>
          <w:lang w:val="pt-BR"/>
        </w:rPr>
        <w:t xml:space="preserve"> especializado em armazenar métricas numéricas e metadados associados a sistemas monitorados. Ele executa </w:t>
      </w:r>
      <w:proofErr w:type="spellStart"/>
      <w:r w:rsidRPr="00567037">
        <w:rPr>
          <w:b/>
          <w:bCs/>
          <w:i/>
          <w:iCs/>
          <w:lang w:val="pt-BR"/>
        </w:rPr>
        <w:t>scrapes</w:t>
      </w:r>
      <w:proofErr w:type="spellEnd"/>
      <w:r w:rsidRPr="00567037">
        <w:rPr>
          <w:lang w:val="pt-BR"/>
        </w:rPr>
        <w:t xml:space="preserve"> </w:t>
      </w:r>
      <w:r>
        <w:rPr>
          <w:lang w:val="pt-BR"/>
        </w:rPr>
        <w:t xml:space="preserve">(tarefa que coleta métricas) </w:t>
      </w:r>
      <w:r w:rsidRPr="00567037">
        <w:rPr>
          <w:lang w:val="pt-BR"/>
        </w:rPr>
        <w:t xml:space="preserve">periódicos nos </w:t>
      </w:r>
      <w:proofErr w:type="spellStart"/>
      <w:r w:rsidRPr="00567037">
        <w:rPr>
          <w:b/>
          <w:bCs/>
          <w:lang w:val="pt-BR"/>
        </w:rPr>
        <w:t>exporters</w:t>
      </w:r>
      <w:proofErr w:type="spellEnd"/>
      <w:r w:rsidR="00591F64">
        <w:rPr>
          <w:b/>
          <w:bCs/>
          <w:lang w:val="pt-BR"/>
        </w:rPr>
        <w:t xml:space="preserve"> </w:t>
      </w:r>
      <w:r w:rsidR="00591F64">
        <w:rPr>
          <w:lang w:val="pt-BR"/>
        </w:rPr>
        <w:t>(componente responsável por expor as métricas)</w:t>
      </w:r>
      <w:r w:rsidRPr="00567037">
        <w:rPr>
          <w:lang w:val="pt-BR"/>
        </w:rPr>
        <w:t xml:space="preserve"> configurados, coletando informações como uso de CPU, threads, filas de dados, status de </w:t>
      </w:r>
      <w:proofErr w:type="spellStart"/>
      <w:r w:rsidRPr="00567037">
        <w:rPr>
          <w:lang w:val="pt-BR"/>
        </w:rPr>
        <w:t>DAGs</w:t>
      </w:r>
      <w:proofErr w:type="spellEnd"/>
      <w:r w:rsidRPr="00567037">
        <w:rPr>
          <w:lang w:val="pt-BR"/>
        </w:rPr>
        <w:t xml:space="preserve"> e conexões de banco.</w:t>
      </w:r>
    </w:p>
    <w:p w14:paraId="36A757E7" w14:textId="77777777" w:rsidR="00591F64" w:rsidRDefault="00591F64" w:rsidP="00591F64">
      <w:pPr>
        <w:pStyle w:val="PargrafodaLista"/>
        <w:rPr>
          <w:lang w:val="pt-BR"/>
        </w:rPr>
      </w:pPr>
    </w:p>
    <w:p w14:paraId="389B55F2" w14:textId="28E679FB" w:rsidR="00591F64" w:rsidRPr="00591F64" w:rsidRDefault="00567037" w:rsidP="00591F64">
      <w:pPr>
        <w:pStyle w:val="Commarcadores"/>
        <w:rPr>
          <w:lang w:val="pt-BR"/>
        </w:rPr>
      </w:pPr>
      <w:r w:rsidRPr="00567037">
        <w:rPr>
          <w:lang w:val="pt-BR"/>
        </w:rPr>
        <w:lastRenderedPageBreak/>
        <w:t xml:space="preserve">O </w:t>
      </w:r>
      <w:proofErr w:type="spellStart"/>
      <w:r w:rsidRPr="00567037">
        <w:rPr>
          <w:b/>
          <w:bCs/>
          <w:lang w:val="pt-BR"/>
        </w:rPr>
        <w:t>Grafana</w:t>
      </w:r>
      <w:proofErr w:type="spellEnd"/>
      <w:r w:rsidRPr="00567037">
        <w:rPr>
          <w:lang w:val="pt-BR"/>
        </w:rPr>
        <w:t xml:space="preserve"> é a camada de visualização e alerta, conectando-se ao </w:t>
      </w:r>
      <w:proofErr w:type="spellStart"/>
      <w:r w:rsidRPr="00567037">
        <w:rPr>
          <w:lang w:val="pt-BR"/>
        </w:rPr>
        <w:t>Prometheus</w:t>
      </w:r>
      <w:proofErr w:type="spellEnd"/>
      <w:r w:rsidRPr="00567037">
        <w:rPr>
          <w:lang w:val="pt-BR"/>
        </w:rPr>
        <w:t xml:space="preserve"> para exibir as métricas coletadas em </w:t>
      </w:r>
      <w:r w:rsidRPr="00567037">
        <w:rPr>
          <w:b/>
          <w:bCs/>
          <w:lang w:val="pt-BR"/>
        </w:rPr>
        <w:t>dashboards customizados</w:t>
      </w:r>
      <w:r w:rsidRPr="00567037">
        <w:rPr>
          <w:lang w:val="pt-BR"/>
        </w:rPr>
        <w:t>, gráficos interativos e painéis de status.</w:t>
      </w:r>
    </w:p>
    <w:p w14:paraId="4974822C" w14:textId="77777777" w:rsidR="00591F64" w:rsidRDefault="00567037" w:rsidP="00591F64">
      <w:pPr>
        <w:pStyle w:val="Commarcadores"/>
        <w:rPr>
          <w:lang w:val="pt-BR"/>
        </w:rPr>
      </w:pPr>
      <w:r w:rsidRPr="00567037">
        <w:rPr>
          <w:lang w:val="pt-BR"/>
        </w:rPr>
        <w:t xml:space="preserve">Permite a configuração de </w:t>
      </w:r>
      <w:r w:rsidRPr="00567037">
        <w:rPr>
          <w:b/>
          <w:bCs/>
          <w:lang w:val="pt-BR"/>
        </w:rPr>
        <w:t>alertas inteligentes</w:t>
      </w:r>
      <w:r w:rsidRPr="00567037">
        <w:rPr>
          <w:lang w:val="pt-BR"/>
        </w:rPr>
        <w:t>.</w:t>
      </w:r>
    </w:p>
    <w:p w14:paraId="2563B9E9" w14:textId="6B1CC312" w:rsidR="00591F64" w:rsidRPr="00591F64" w:rsidRDefault="00567037" w:rsidP="00591F64">
      <w:pPr>
        <w:pStyle w:val="Commarcadores"/>
        <w:rPr>
          <w:lang w:val="pt-BR"/>
        </w:rPr>
      </w:pPr>
      <w:r w:rsidRPr="00567037">
        <w:rPr>
          <w:lang w:val="pt-BR"/>
        </w:rPr>
        <w:t xml:space="preserve">Essa combinação é considerada </w:t>
      </w:r>
      <w:r w:rsidRPr="00567037">
        <w:rPr>
          <w:b/>
          <w:bCs/>
          <w:lang w:val="pt-BR"/>
        </w:rPr>
        <w:t xml:space="preserve">padrão de mercado em </w:t>
      </w:r>
      <w:proofErr w:type="spellStart"/>
      <w:r w:rsidRPr="00567037">
        <w:rPr>
          <w:b/>
          <w:bCs/>
          <w:lang w:val="pt-BR"/>
        </w:rPr>
        <w:t>observabilidade</w:t>
      </w:r>
      <w:proofErr w:type="spellEnd"/>
      <w:r w:rsidRPr="00567037">
        <w:rPr>
          <w:lang w:val="pt-BR"/>
        </w:rPr>
        <w:t xml:space="preserve"> (</w:t>
      </w:r>
      <w:proofErr w:type="spellStart"/>
      <w:r w:rsidRPr="00567037">
        <w:rPr>
          <w:lang w:val="pt-BR"/>
        </w:rPr>
        <w:t>stack</w:t>
      </w:r>
      <w:proofErr w:type="spellEnd"/>
      <w:r w:rsidRPr="00567037">
        <w:rPr>
          <w:lang w:val="pt-BR"/>
        </w:rPr>
        <w:t xml:space="preserve"> </w:t>
      </w:r>
      <w:proofErr w:type="spellStart"/>
      <w:r w:rsidRPr="00567037">
        <w:rPr>
          <w:lang w:val="pt-BR"/>
        </w:rPr>
        <w:t>Prometheus</w:t>
      </w:r>
      <w:proofErr w:type="spellEnd"/>
      <w:r w:rsidRPr="00567037">
        <w:rPr>
          <w:lang w:val="pt-BR"/>
        </w:rPr>
        <w:t>/</w:t>
      </w:r>
      <w:proofErr w:type="spellStart"/>
      <w:r w:rsidRPr="00567037">
        <w:rPr>
          <w:lang w:val="pt-BR"/>
        </w:rPr>
        <w:t>Grafana</w:t>
      </w:r>
      <w:proofErr w:type="spellEnd"/>
      <w:r w:rsidRPr="00567037">
        <w:rPr>
          <w:lang w:val="pt-BR"/>
        </w:rPr>
        <w:t xml:space="preserve">), usada tanto em aplicações de infraestrutura quanto em pipelines de dados e </w:t>
      </w:r>
      <w:proofErr w:type="spellStart"/>
      <w:r w:rsidRPr="00567037">
        <w:rPr>
          <w:lang w:val="pt-BR"/>
        </w:rPr>
        <w:t>workloads</w:t>
      </w:r>
      <w:proofErr w:type="spellEnd"/>
      <w:r w:rsidRPr="00567037">
        <w:rPr>
          <w:lang w:val="pt-BR"/>
        </w:rPr>
        <w:t xml:space="preserve"> distribuídos.</w:t>
      </w:r>
    </w:p>
    <w:p w14:paraId="0733BA92" w14:textId="6AB7F076" w:rsidR="00567037" w:rsidRPr="00567037" w:rsidRDefault="00567037" w:rsidP="00591F64">
      <w:pPr>
        <w:pStyle w:val="Commarcadores"/>
        <w:rPr>
          <w:lang w:val="pt-BR"/>
        </w:rPr>
      </w:pPr>
      <w:r w:rsidRPr="00567037">
        <w:rPr>
          <w:lang w:val="pt-BR"/>
        </w:rPr>
        <w:t>Visualização em tempo real do comportamento do pipeline (ingestão, processamento e entrega).</w:t>
      </w:r>
    </w:p>
    <w:p w14:paraId="6689179A" w14:textId="77777777" w:rsidR="00567037" w:rsidRPr="00567037" w:rsidRDefault="00567037" w:rsidP="00567037">
      <w:pPr>
        <w:pStyle w:val="Commarcadores"/>
        <w:numPr>
          <w:ilvl w:val="0"/>
          <w:numId w:val="13"/>
        </w:numPr>
        <w:rPr>
          <w:lang w:val="pt-BR"/>
        </w:rPr>
      </w:pPr>
      <w:r w:rsidRPr="00567037">
        <w:rPr>
          <w:lang w:val="pt-BR"/>
        </w:rPr>
        <w:t>Identificação rápida de gargalos ou falhas antes de impactar a ingestão.</w:t>
      </w:r>
    </w:p>
    <w:p w14:paraId="4A823166" w14:textId="77AEDF5E" w:rsidR="00315EE8" w:rsidRPr="00591F64" w:rsidRDefault="00567037" w:rsidP="00591F64">
      <w:pPr>
        <w:pStyle w:val="Commarcadores"/>
        <w:numPr>
          <w:ilvl w:val="0"/>
          <w:numId w:val="13"/>
        </w:numPr>
        <w:rPr>
          <w:lang w:val="pt-BR"/>
        </w:rPr>
      </w:pPr>
      <w:r w:rsidRPr="00567037">
        <w:rPr>
          <w:lang w:val="pt-BR"/>
        </w:rPr>
        <w:t>Acompanhamento histórico das métricas, auxiliando em análises de tendência e capacidade.</w:t>
      </w:r>
    </w:p>
    <w:p w14:paraId="2477444B" w14:textId="6DB07861" w:rsidR="00D16657" w:rsidRDefault="00591F64">
      <w:pPr>
        <w:pStyle w:val="Ttulo1"/>
      </w:pPr>
      <w:bookmarkStart w:id="8" w:name="_Toc213571817"/>
      <w:r>
        <w:t>3</w:t>
      </w:r>
      <w:r w:rsidR="00000000">
        <w:t>. Catálogo de Metadados (Exemplo)</w:t>
      </w:r>
      <w:bookmarkEnd w:id="8"/>
    </w:p>
    <w:tbl>
      <w:tblPr>
        <w:tblW w:w="0" w:type="auto"/>
        <w:tblLook w:val="04A0" w:firstRow="1" w:lastRow="0" w:firstColumn="1" w:lastColumn="0" w:noHBand="0" w:noVBand="1"/>
      </w:tblPr>
      <w:tblGrid>
        <w:gridCol w:w="839"/>
        <w:gridCol w:w="3856"/>
        <w:gridCol w:w="1198"/>
        <w:gridCol w:w="792"/>
        <w:gridCol w:w="1051"/>
        <w:gridCol w:w="1120"/>
      </w:tblGrid>
      <w:tr w:rsidR="00E902F0" w14:paraId="56D5949D" w14:textId="77777777" w:rsidTr="00E902F0">
        <w:tc>
          <w:tcPr>
            <w:tcW w:w="1242" w:type="dxa"/>
          </w:tcPr>
          <w:p w14:paraId="0E83A985" w14:textId="77777777" w:rsidR="00D16657" w:rsidRDefault="00000000">
            <w:r>
              <w:t>Sistema</w:t>
            </w:r>
          </w:p>
        </w:tc>
        <w:tc>
          <w:tcPr>
            <w:tcW w:w="3453" w:type="dxa"/>
          </w:tcPr>
          <w:p w14:paraId="6C0B169A" w14:textId="77777777" w:rsidR="00D16657" w:rsidRDefault="00000000">
            <w:r>
              <w:t>Tabela / Bucket</w:t>
            </w:r>
          </w:p>
        </w:tc>
        <w:tc>
          <w:tcPr>
            <w:tcW w:w="1198" w:type="dxa"/>
          </w:tcPr>
          <w:p w14:paraId="006EF022" w14:textId="77777777" w:rsidR="00D16657" w:rsidRDefault="00000000">
            <w:r>
              <w:t>Descrição</w:t>
            </w:r>
          </w:p>
        </w:tc>
        <w:tc>
          <w:tcPr>
            <w:tcW w:w="792" w:type="dxa"/>
          </w:tcPr>
          <w:p w14:paraId="3AFF0844" w14:textId="77777777" w:rsidR="00D16657" w:rsidRDefault="00000000">
            <w:r>
              <w:t>Camada</w:t>
            </w:r>
          </w:p>
        </w:tc>
        <w:tc>
          <w:tcPr>
            <w:tcW w:w="1051" w:type="dxa"/>
          </w:tcPr>
          <w:p w14:paraId="64ECF038" w14:textId="77777777" w:rsidR="00D16657" w:rsidRDefault="00000000">
            <w:r>
              <w:t>Atualização</w:t>
            </w:r>
          </w:p>
        </w:tc>
        <w:tc>
          <w:tcPr>
            <w:tcW w:w="1120" w:type="dxa"/>
          </w:tcPr>
          <w:p w14:paraId="70C87FA3" w14:textId="77777777" w:rsidR="00D16657" w:rsidRDefault="00000000">
            <w:r>
              <w:t>Responsável</w:t>
            </w:r>
          </w:p>
        </w:tc>
      </w:tr>
      <w:tr w:rsidR="00E902F0" w14:paraId="20089F09" w14:textId="77777777" w:rsidTr="00E902F0">
        <w:tc>
          <w:tcPr>
            <w:tcW w:w="1242" w:type="dxa"/>
          </w:tcPr>
          <w:p w14:paraId="5AB32360" w14:textId="77777777" w:rsidR="00D16657" w:rsidRDefault="00000000">
            <w:proofErr w:type="spellStart"/>
            <w:r>
              <w:t>SPTrans</w:t>
            </w:r>
            <w:proofErr w:type="spellEnd"/>
            <w:r>
              <w:t xml:space="preserve"> API</w:t>
            </w:r>
          </w:p>
        </w:tc>
        <w:tc>
          <w:tcPr>
            <w:tcW w:w="3453" w:type="dxa"/>
          </w:tcPr>
          <w:p w14:paraId="0CD4E20C" w14:textId="1D602527" w:rsidR="00D16657" w:rsidRDefault="00000000">
            <w:r>
              <w:t>raw/</w:t>
            </w:r>
            <w:proofErr w:type="spellStart"/>
            <w:r w:rsidR="00591F64">
              <w:t>sptrans</w:t>
            </w:r>
            <w:proofErr w:type="spellEnd"/>
            <w:r w:rsidR="00591F64">
              <w:t>/positions/</w:t>
            </w:r>
            <w:r w:rsidR="00E902F0">
              <w:t>data/</w:t>
            </w:r>
            <w:proofErr w:type="spellStart"/>
            <w:r>
              <w:t>sptrans_bus.json</w:t>
            </w:r>
            <w:proofErr w:type="spellEnd"/>
          </w:p>
          <w:p w14:paraId="2560F9A3" w14:textId="3B346E04" w:rsidR="00E902F0" w:rsidRDefault="00E902F0">
            <w:r>
              <w:t>raw/</w:t>
            </w:r>
            <w:proofErr w:type="spellStart"/>
            <w:r>
              <w:t>sptrans</w:t>
            </w:r>
            <w:proofErr w:type="spellEnd"/>
            <w:r>
              <w:t>/stops/data/</w:t>
            </w:r>
            <w:proofErr w:type="spellStart"/>
            <w:r>
              <w:t>sptrans_stop.json</w:t>
            </w:r>
            <w:proofErr w:type="spellEnd"/>
          </w:p>
        </w:tc>
        <w:tc>
          <w:tcPr>
            <w:tcW w:w="1198" w:type="dxa"/>
          </w:tcPr>
          <w:p w14:paraId="14559AF0" w14:textId="77777777" w:rsidR="00D16657" w:rsidRDefault="00000000">
            <w:r>
              <w:t>Dados brutos de posição de ônibus</w:t>
            </w:r>
          </w:p>
        </w:tc>
        <w:tc>
          <w:tcPr>
            <w:tcW w:w="792" w:type="dxa"/>
          </w:tcPr>
          <w:p w14:paraId="3325AFEC" w14:textId="77777777" w:rsidR="00D16657" w:rsidRDefault="00000000">
            <w:r>
              <w:t>Raw</w:t>
            </w:r>
          </w:p>
        </w:tc>
        <w:tc>
          <w:tcPr>
            <w:tcW w:w="1051" w:type="dxa"/>
          </w:tcPr>
          <w:p w14:paraId="47DAB631" w14:textId="6CC96794" w:rsidR="00D16657" w:rsidRDefault="00591F64">
            <w:r>
              <w:t>2</w:t>
            </w:r>
            <w:r w:rsidR="00000000">
              <w:t xml:space="preserve"> min</w:t>
            </w:r>
          </w:p>
        </w:tc>
        <w:tc>
          <w:tcPr>
            <w:tcW w:w="1120" w:type="dxa"/>
          </w:tcPr>
          <w:p w14:paraId="2C8C5E41" w14:textId="77777777" w:rsidR="00D16657" w:rsidRDefault="00000000">
            <w:r>
              <w:t>NiFi</w:t>
            </w:r>
          </w:p>
        </w:tc>
      </w:tr>
      <w:tr w:rsidR="00E902F0" w14:paraId="70424524" w14:textId="77777777" w:rsidTr="00E902F0">
        <w:tc>
          <w:tcPr>
            <w:tcW w:w="1242" w:type="dxa"/>
          </w:tcPr>
          <w:p w14:paraId="05C9D153" w14:textId="77777777" w:rsidR="00D16657" w:rsidRDefault="00000000">
            <w:proofErr w:type="spellStart"/>
            <w:r>
              <w:t>MinIO</w:t>
            </w:r>
            <w:proofErr w:type="spellEnd"/>
          </w:p>
        </w:tc>
        <w:tc>
          <w:tcPr>
            <w:tcW w:w="3453" w:type="dxa"/>
          </w:tcPr>
          <w:p w14:paraId="0D1B67BB" w14:textId="4CBBBD35" w:rsidR="00D16657" w:rsidRDefault="00000000">
            <w:r>
              <w:t>trusted/</w:t>
            </w:r>
            <w:proofErr w:type="spellStart"/>
            <w:r w:rsidR="00E902F0">
              <w:t>sptrans</w:t>
            </w:r>
            <w:proofErr w:type="spellEnd"/>
            <w:r w:rsidR="00E902F0">
              <w:t>/positions/data/</w:t>
            </w:r>
            <w:proofErr w:type="spellStart"/>
            <w:r w:rsidR="00E902F0">
              <w:t>positions</w:t>
            </w:r>
            <w:r>
              <w:t>.parquet</w:t>
            </w:r>
            <w:proofErr w:type="spellEnd"/>
          </w:p>
          <w:p w14:paraId="2A700158" w14:textId="277F2909" w:rsidR="00E902F0" w:rsidRDefault="00E902F0">
            <w:r>
              <w:t>trusted/</w:t>
            </w:r>
            <w:proofErr w:type="spellStart"/>
            <w:r>
              <w:t>sptrans</w:t>
            </w:r>
            <w:proofErr w:type="spellEnd"/>
            <w:r>
              <w:t>/stops/data/</w:t>
            </w:r>
            <w:proofErr w:type="spellStart"/>
            <w:r>
              <w:t>stops.parquet</w:t>
            </w:r>
            <w:proofErr w:type="spellEnd"/>
          </w:p>
        </w:tc>
        <w:tc>
          <w:tcPr>
            <w:tcW w:w="1198" w:type="dxa"/>
          </w:tcPr>
          <w:p w14:paraId="25F05C8B" w14:textId="77777777" w:rsidR="00D16657" w:rsidRDefault="00000000">
            <w:r>
              <w:t>Dados tratados e normalizados</w:t>
            </w:r>
          </w:p>
        </w:tc>
        <w:tc>
          <w:tcPr>
            <w:tcW w:w="792" w:type="dxa"/>
          </w:tcPr>
          <w:p w14:paraId="111B1698" w14:textId="77777777" w:rsidR="00D16657" w:rsidRDefault="00000000">
            <w:r>
              <w:t>Trusted</w:t>
            </w:r>
          </w:p>
        </w:tc>
        <w:tc>
          <w:tcPr>
            <w:tcW w:w="1051" w:type="dxa"/>
          </w:tcPr>
          <w:p w14:paraId="573E6D61" w14:textId="21926DEA" w:rsidR="00D16657" w:rsidRDefault="00591F64">
            <w:r>
              <w:t>2</w:t>
            </w:r>
            <w:r w:rsidR="00000000">
              <w:t xml:space="preserve"> min</w:t>
            </w:r>
          </w:p>
        </w:tc>
        <w:tc>
          <w:tcPr>
            <w:tcW w:w="1120" w:type="dxa"/>
          </w:tcPr>
          <w:p w14:paraId="10F709DE" w14:textId="77777777" w:rsidR="00D16657" w:rsidRDefault="00000000">
            <w:r>
              <w:t>Airflow</w:t>
            </w:r>
          </w:p>
        </w:tc>
      </w:tr>
      <w:tr w:rsidR="00E902F0" w14:paraId="582F9AB5" w14:textId="77777777" w:rsidTr="00E902F0">
        <w:tc>
          <w:tcPr>
            <w:tcW w:w="1242" w:type="dxa"/>
          </w:tcPr>
          <w:p w14:paraId="39635876" w14:textId="77777777" w:rsidR="00D16657" w:rsidRDefault="00000000">
            <w:r>
              <w:t>Postgres</w:t>
            </w:r>
          </w:p>
        </w:tc>
        <w:tc>
          <w:tcPr>
            <w:tcW w:w="3453" w:type="dxa"/>
          </w:tcPr>
          <w:p w14:paraId="7D8DFEE7" w14:textId="77777777" w:rsidR="00D16657" w:rsidRDefault="00E902F0">
            <w:proofErr w:type="spellStart"/>
            <w:r>
              <w:t>Refined_</w:t>
            </w:r>
            <w:proofErr w:type="gramStart"/>
            <w:r>
              <w:t>sptrans.rf</w:t>
            </w:r>
            <w:proofErr w:type="gramEnd"/>
            <w:r>
              <w:t>_postions</w:t>
            </w:r>
            <w:proofErr w:type="spellEnd"/>
          </w:p>
          <w:p w14:paraId="33456D60" w14:textId="3604F0FF" w:rsidR="00E902F0" w:rsidRDefault="00E902F0">
            <w:proofErr w:type="spellStart"/>
            <w:r>
              <w:t>Refined_sptrans.rf__stops</w:t>
            </w:r>
            <w:proofErr w:type="spellEnd"/>
          </w:p>
        </w:tc>
        <w:tc>
          <w:tcPr>
            <w:tcW w:w="1198" w:type="dxa"/>
          </w:tcPr>
          <w:p w14:paraId="0981D2CC" w14:textId="77777777" w:rsidR="00D16657" w:rsidRDefault="00000000">
            <w:r>
              <w:t>Dados prontos para consumo analítico</w:t>
            </w:r>
          </w:p>
        </w:tc>
        <w:tc>
          <w:tcPr>
            <w:tcW w:w="792" w:type="dxa"/>
          </w:tcPr>
          <w:p w14:paraId="54808432" w14:textId="77777777" w:rsidR="00D16657" w:rsidRDefault="00000000">
            <w:r>
              <w:t>Refined</w:t>
            </w:r>
          </w:p>
        </w:tc>
        <w:tc>
          <w:tcPr>
            <w:tcW w:w="1051" w:type="dxa"/>
          </w:tcPr>
          <w:p w14:paraId="615C52D2" w14:textId="5BAED378" w:rsidR="00D16657" w:rsidRDefault="00591F64">
            <w:r>
              <w:t>3</w:t>
            </w:r>
            <w:r w:rsidR="00000000">
              <w:t xml:space="preserve"> min</w:t>
            </w:r>
          </w:p>
        </w:tc>
        <w:tc>
          <w:tcPr>
            <w:tcW w:w="1120" w:type="dxa"/>
          </w:tcPr>
          <w:p w14:paraId="2DE22845" w14:textId="77777777" w:rsidR="00D16657" w:rsidRDefault="00000000">
            <w:r>
              <w:t>Airflow</w:t>
            </w:r>
          </w:p>
        </w:tc>
      </w:tr>
    </w:tbl>
    <w:p w14:paraId="06515777" w14:textId="77777777" w:rsidR="00E902F0" w:rsidRDefault="00E902F0" w:rsidP="00E902F0">
      <w:bookmarkStart w:id="9" w:name="_Toc213571818"/>
      <w:bookmarkStart w:id="10" w:name="_Toc213571816"/>
    </w:p>
    <w:p w14:paraId="692870B5" w14:textId="77777777" w:rsidR="00E902F0" w:rsidRDefault="00E902F0" w:rsidP="00E902F0"/>
    <w:p w14:paraId="66EBD167" w14:textId="77777777" w:rsidR="00E902F0" w:rsidRDefault="00E902F0" w:rsidP="00E902F0"/>
    <w:p w14:paraId="7EDB1151" w14:textId="77777777" w:rsidR="00E902F0" w:rsidRPr="00E902F0" w:rsidRDefault="00E902F0" w:rsidP="00E902F0"/>
    <w:p w14:paraId="72615EFE" w14:textId="3E8360E0" w:rsidR="00591F64" w:rsidRDefault="00591F64" w:rsidP="00591F64">
      <w:pPr>
        <w:pStyle w:val="Ttulo1"/>
      </w:pPr>
      <w:r>
        <w:lastRenderedPageBreak/>
        <w:t>4</w:t>
      </w:r>
      <w:r>
        <w:t xml:space="preserve">. </w:t>
      </w:r>
      <w:proofErr w:type="spellStart"/>
      <w:r>
        <w:t>Fluxo</w:t>
      </w:r>
      <w:proofErr w:type="spellEnd"/>
      <w:r>
        <w:t xml:space="preserve"> de Dados</w:t>
      </w:r>
      <w:bookmarkEnd w:id="10"/>
    </w:p>
    <w:p w14:paraId="1C8617E8" w14:textId="77777777" w:rsidR="00591F64" w:rsidRDefault="00591F64" w:rsidP="00591F64">
      <w:pPr>
        <w:pStyle w:val="Numerada"/>
      </w:pPr>
      <w:proofErr w:type="spellStart"/>
      <w:r>
        <w:t>NiFi</w:t>
      </w:r>
      <w:proofErr w:type="spellEnd"/>
      <w:r>
        <w:t xml:space="preserve"> </w:t>
      </w:r>
      <w:proofErr w:type="spellStart"/>
      <w:r>
        <w:t>consome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API da </w:t>
      </w:r>
      <w:proofErr w:type="spellStart"/>
      <w:r>
        <w:t>SPTrans</w:t>
      </w:r>
      <w:proofErr w:type="spellEnd"/>
      <w:r>
        <w:t xml:space="preserve"> e </w:t>
      </w:r>
      <w:proofErr w:type="spellStart"/>
      <w:r>
        <w:t>grava</w:t>
      </w:r>
      <w:proofErr w:type="spellEnd"/>
      <w:r>
        <w:t xml:space="preserve"> dados </w:t>
      </w:r>
      <w:proofErr w:type="spellStart"/>
      <w:r>
        <w:t>brutos</w:t>
      </w:r>
      <w:proofErr w:type="spellEnd"/>
      <w:r>
        <w:t xml:space="preserve"> no </w:t>
      </w:r>
      <w:proofErr w:type="spellStart"/>
      <w:r>
        <w:t>MinIO</w:t>
      </w:r>
      <w:proofErr w:type="spellEnd"/>
      <w:r>
        <w:t xml:space="preserve"> (Raw Layer).</w:t>
      </w:r>
    </w:p>
    <w:p w14:paraId="5F4FECD5" w14:textId="77777777" w:rsidR="00591F64" w:rsidRDefault="00591F64" w:rsidP="00591F64">
      <w:pPr>
        <w:pStyle w:val="Numerada"/>
      </w:pPr>
      <w:r>
        <w:t xml:space="preserve">Airflow </w:t>
      </w:r>
      <w:proofErr w:type="spellStart"/>
      <w:r>
        <w:t>processa</w:t>
      </w:r>
      <w:proofErr w:type="spellEnd"/>
      <w:r>
        <w:t xml:space="preserve"> e </w:t>
      </w:r>
      <w:proofErr w:type="spellStart"/>
      <w:r>
        <w:t>transforma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dados (via </w:t>
      </w:r>
      <w:proofErr w:type="spellStart"/>
      <w:r>
        <w:t>DuckDB</w:t>
      </w:r>
      <w:proofErr w:type="spellEnd"/>
      <w:r>
        <w:t xml:space="preserve">), </w:t>
      </w:r>
      <w:proofErr w:type="spellStart"/>
      <w:r>
        <w:t>gerando</w:t>
      </w:r>
      <w:proofErr w:type="spellEnd"/>
      <w:r>
        <w:t xml:space="preserve"> Trusted Layer.</w:t>
      </w:r>
    </w:p>
    <w:p w14:paraId="183D8125" w14:textId="77777777" w:rsidR="00591F64" w:rsidRDefault="00591F64" w:rsidP="00591F64">
      <w:pPr>
        <w:pStyle w:val="Numerada"/>
      </w:pPr>
      <w:r>
        <w:t xml:space="preserve">Airflow </w:t>
      </w:r>
      <w:proofErr w:type="spellStart"/>
      <w:r>
        <w:t>insere</w:t>
      </w:r>
      <w:proofErr w:type="spellEnd"/>
      <w:r>
        <w:t xml:space="preserve"> dados </w:t>
      </w:r>
      <w:proofErr w:type="spellStart"/>
      <w:r>
        <w:t>refinados</w:t>
      </w:r>
      <w:proofErr w:type="spellEnd"/>
      <w:r>
        <w:t xml:space="preserve"> no PostgreSQL (</w:t>
      </w:r>
      <w:proofErr w:type="spellStart"/>
      <w:r>
        <w:t>camada</w:t>
      </w:r>
      <w:proofErr w:type="spellEnd"/>
      <w:r>
        <w:t xml:space="preserve"> Refined).</w:t>
      </w:r>
    </w:p>
    <w:p w14:paraId="0A903326" w14:textId="77777777" w:rsidR="00591F64" w:rsidRDefault="00591F64" w:rsidP="00591F64">
      <w:pPr>
        <w:pStyle w:val="Numerada"/>
      </w:pPr>
      <w:proofErr w:type="spellStart"/>
      <w:r>
        <w:t>Metabase</w:t>
      </w:r>
      <w:proofErr w:type="spellEnd"/>
      <w:r>
        <w:t xml:space="preserve"> </w:t>
      </w:r>
      <w:proofErr w:type="spellStart"/>
      <w:r>
        <w:t>consome</w:t>
      </w:r>
      <w:proofErr w:type="spellEnd"/>
      <w:r>
        <w:t xml:space="preserve"> o PostgreSQL para dashboards e </w:t>
      </w:r>
      <w:proofErr w:type="spellStart"/>
      <w:r>
        <w:t>relatórios</w:t>
      </w:r>
      <w:proofErr w:type="spellEnd"/>
      <w:r>
        <w:t>.</w:t>
      </w:r>
    </w:p>
    <w:p w14:paraId="79029029" w14:textId="5102B7B6" w:rsidR="00591F64" w:rsidRDefault="00591F64" w:rsidP="00591F64">
      <w:pPr>
        <w:pStyle w:val="Numerada"/>
      </w:pPr>
      <w:r>
        <w:t xml:space="preserve">Prometheus coleta </w:t>
      </w:r>
      <w:proofErr w:type="spellStart"/>
      <w:r>
        <w:t>métricas</w:t>
      </w:r>
      <w:proofErr w:type="spellEnd"/>
      <w:r>
        <w:t xml:space="preserve"> e Grafana </w:t>
      </w:r>
      <w:proofErr w:type="spellStart"/>
      <w:r>
        <w:t>exibe</w:t>
      </w:r>
      <w:proofErr w:type="spellEnd"/>
      <w:r>
        <w:t xml:space="preserve"> </w:t>
      </w:r>
      <w:proofErr w:type="spellStart"/>
      <w:r>
        <w:t>observabilidade</w:t>
      </w:r>
      <w:proofErr w:type="spellEnd"/>
      <w:r>
        <w:t>.</w:t>
      </w:r>
    </w:p>
    <w:p w14:paraId="049CC410" w14:textId="260716CD" w:rsidR="00D16657" w:rsidRDefault="00000000">
      <w:pPr>
        <w:pStyle w:val="Ttulo1"/>
      </w:pPr>
      <w:r>
        <w:t xml:space="preserve">5. </w:t>
      </w:r>
      <w:proofErr w:type="spellStart"/>
      <w:r>
        <w:t>Documentação</w:t>
      </w:r>
      <w:proofErr w:type="spellEnd"/>
      <w:r>
        <w:t xml:space="preserve"> Técnica da </w:t>
      </w:r>
      <w:proofErr w:type="spellStart"/>
      <w:r>
        <w:t>Aplicação</w:t>
      </w:r>
      <w:bookmarkEnd w:id="9"/>
      <w:proofErr w:type="spellEnd"/>
    </w:p>
    <w:p w14:paraId="0D1A3EC1" w14:textId="77777777" w:rsidR="00D16657" w:rsidRDefault="00000000">
      <w:r>
        <w:t>A stack é totalmente conteinerizada via Docker Compose, garantindo reprodutibilidade e isolamento.</w:t>
      </w:r>
    </w:p>
    <w:p w14:paraId="42E63AA5" w14:textId="77777777" w:rsidR="00D16657" w:rsidRDefault="00000000">
      <w:r>
        <w:t>Abaixo, a estrutura geral do projeto:</w:t>
      </w:r>
    </w:p>
    <w:p w14:paraId="15649F31" w14:textId="77777777" w:rsidR="00D16657" w:rsidRDefault="00000000">
      <w:pPr>
        <w:pStyle w:val="Commarcadores"/>
      </w:pPr>
      <w:r>
        <w:t>sptrans-lake/</w:t>
      </w:r>
      <w:r>
        <w:br/>
        <w:t>├── nifi/ (pipelines)</w:t>
      </w:r>
      <w:r>
        <w:br/>
        <w:t>├── airflow/ (DAGs)</w:t>
      </w:r>
      <w:r>
        <w:br/>
        <w:t>├── monitoring/ (Prometheus, JMX, Grafana)</w:t>
      </w:r>
      <w:r>
        <w:br/>
        <w:t>├── docker-compose.yml (infraestrutura)</w:t>
      </w:r>
      <w:r>
        <w:br/>
        <w:t>└── docs/ (catálogo e documentação)</w:t>
      </w:r>
    </w:p>
    <w:p w14:paraId="503BC6B5" w14:textId="77777777" w:rsidR="00D16657" w:rsidRDefault="00000000">
      <w:pPr>
        <w:pStyle w:val="Ttulo1"/>
      </w:pPr>
      <w:bookmarkStart w:id="11" w:name="_Toc213571819"/>
      <w:r>
        <w:t>6. Demonstração e Entrega Funcional</w:t>
      </w:r>
      <w:bookmarkEnd w:id="11"/>
    </w:p>
    <w:p w14:paraId="5B2DD102" w14:textId="2E2913A7" w:rsidR="00315EE8" w:rsidRDefault="00000000">
      <w:r>
        <w:t xml:space="preserve">Durante a apresentação, será demonstrada </w:t>
      </w:r>
      <w:proofErr w:type="gramStart"/>
      <w:r>
        <w:t>a</w:t>
      </w:r>
      <w:proofErr w:type="gramEnd"/>
      <w:r>
        <w:t xml:space="preserve"> ingestão via NiFi, processamento com Airflow, armazenamento no PostgreSQL e visualização no Metabase, além do dashboard Grafana </w:t>
      </w:r>
      <w:proofErr w:type="spellStart"/>
      <w:r>
        <w:t>exibindo</w:t>
      </w:r>
      <w:proofErr w:type="spellEnd"/>
      <w:r>
        <w:t xml:space="preserve"> </w:t>
      </w:r>
      <w:proofErr w:type="spellStart"/>
      <w:r>
        <w:t>métricas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tempo real.</w:t>
      </w:r>
    </w:p>
    <w:p w14:paraId="405428D7" w14:textId="1F251158" w:rsidR="00DD08FE" w:rsidRDefault="00DD08FE" w:rsidP="00DD08FE">
      <w:pPr>
        <w:pStyle w:val="Ttulo1"/>
      </w:pPr>
      <w:r>
        <w:t xml:space="preserve">7. </w:t>
      </w:r>
      <w:bookmarkStart w:id="12" w:name="_Toc213571820"/>
      <w:proofErr w:type="spellStart"/>
      <w:r>
        <w:t>Observabilidade</w:t>
      </w:r>
      <w:bookmarkEnd w:id="12"/>
      <w:proofErr w:type="spellEnd"/>
    </w:p>
    <w:p w14:paraId="40D2BA4C" w14:textId="77777777" w:rsidR="00315EE8" w:rsidRPr="00353D16" w:rsidRDefault="00315EE8" w:rsidP="00315EE8">
      <w:pPr>
        <w:pStyle w:val="NormalWeb"/>
        <w:rPr>
          <w:rFonts w:asciiTheme="minorHAnsi" w:hAnsiTheme="minorHAnsi"/>
          <w:b/>
          <w:bCs/>
          <w:sz w:val="22"/>
          <w:szCs w:val="22"/>
        </w:rPr>
      </w:pPr>
      <w:r w:rsidRPr="00315EE8">
        <w:rPr>
          <w:rFonts w:asciiTheme="minorHAnsi" w:hAnsiTheme="minorHAnsi"/>
          <w:sz w:val="22"/>
          <w:szCs w:val="22"/>
        </w:rPr>
        <w:t xml:space="preserve">Além do fluxo principal de ingestão e processamento, a arquitetura conta com uma </w:t>
      </w:r>
      <w:r w:rsidRPr="00315EE8">
        <w:rPr>
          <w:rStyle w:val="Forte"/>
          <w:rFonts w:asciiTheme="minorHAnsi" w:hAnsiTheme="minorHAnsi"/>
          <w:sz w:val="22"/>
          <w:szCs w:val="22"/>
        </w:rPr>
        <w:t xml:space="preserve">camada de </w:t>
      </w:r>
      <w:proofErr w:type="spellStart"/>
      <w:r w:rsidRPr="00315EE8">
        <w:rPr>
          <w:rStyle w:val="Forte"/>
          <w:rFonts w:asciiTheme="minorHAnsi" w:hAnsiTheme="minorHAnsi"/>
          <w:sz w:val="22"/>
          <w:szCs w:val="22"/>
        </w:rPr>
        <w:t>observabilidade</w:t>
      </w:r>
      <w:proofErr w:type="spellEnd"/>
      <w:r w:rsidRPr="00315EE8">
        <w:rPr>
          <w:rFonts w:asciiTheme="minorHAnsi" w:hAnsiTheme="minorHAnsi"/>
          <w:sz w:val="22"/>
          <w:szCs w:val="22"/>
        </w:rPr>
        <w:t xml:space="preserve">, composta por </w:t>
      </w:r>
      <w:proofErr w:type="spellStart"/>
      <w:r w:rsidRPr="00315EE8">
        <w:rPr>
          <w:rStyle w:val="Forte"/>
          <w:rFonts w:asciiTheme="minorHAnsi" w:hAnsiTheme="minorHAnsi"/>
          <w:sz w:val="22"/>
          <w:szCs w:val="22"/>
        </w:rPr>
        <w:t>Prometheus</w:t>
      </w:r>
      <w:proofErr w:type="spellEnd"/>
      <w:r w:rsidRPr="00315EE8">
        <w:rPr>
          <w:rFonts w:asciiTheme="minorHAnsi" w:hAnsiTheme="minorHAnsi"/>
          <w:sz w:val="22"/>
          <w:szCs w:val="22"/>
        </w:rPr>
        <w:t xml:space="preserve"> (responsável pela coleta de métricas) e </w:t>
      </w:r>
      <w:proofErr w:type="spellStart"/>
      <w:r w:rsidRPr="00315EE8">
        <w:rPr>
          <w:rStyle w:val="Forte"/>
          <w:rFonts w:asciiTheme="minorHAnsi" w:hAnsiTheme="minorHAnsi"/>
          <w:sz w:val="22"/>
          <w:szCs w:val="22"/>
        </w:rPr>
        <w:t>Grafana</w:t>
      </w:r>
      <w:proofErr w:type="spellEnd"/>
      <w:r w:rsidRPr="00315EE8">
        <w:rPr>
          <w:rFonts w:asciiTheme="minorHAnsi" w:hAnsiTheme="minorHAnsi"/>
          <w:sz w:val="22"/>
          <w:szCs w:val="22"/>
        </w:rPr>
        <w:t xml:space="preserve"> (responsável pela visualização).</w:t>
      </w:r>
      <w:r w:rsidRPr="00315EE8">
        <w:rPr>
          <w:rFonts w:asciiTheme="minorHAnsi" w:hAnsiTheme="minorHAnsi"/>
          <w:sz w:val="22"/>
          <w:szCs w:val="22"/>
        </w:rPr>
        <w:br/>
        <w:t xml:space="preserve">Três </w:t>
      </w:r>
      <w:proofErr w:type="spellStart"/>
      <w:r w:rsidRPr="00315EE8">
        <w:rPr>
          <w:rFonts w:asciiTheme="minorHAnsi" w:hAnsiTheme="minorHAnsi"/>
          <w:sz w:val="22"/>
          <w:szCs w:val="22"/>
        </w:rPr>
        <w:t>exporters</w:t>
      </w:r>
      <w:proofErr w:type="spellEnd"/>
      <w:r w:rsidRPr="00315EE8">
        <w:rPr>
          <w:rFonts w:asciiTheme="minorHAnsi" w:hAnsiTheme="minorHAnsi"/>
          <w:sz w:val="22"/>
          <w:szCs w:val="22"/>
        </w:rPr>
        <w:t xml:space="preserve"> integram os principais componentes da arquitetura a essa camada:</w:t>
      </w:r>
    </w:p>
    <w:p w14:paraId="16F5F6A0" w14:textId="51A28BEC" w:rsidR="00315EE8" w:rsidRPr="00353D16" w:rsidRDefault="00315EE8" w:rsidP="00315EE8">
      <w:pPr>
        <w:pStyle w:val="NormalWeb"/>
        <w:numPr>
          <w:ilvl w:val="0"/>
          <w:numId w:val="10"/>
        </w:numPr>
        <w:rPr>
          <w:rStyle w:val="Forte"/>
          <w:rFonts w:asciiTheme="minorHAnsi" w:hAnsiTheme="minorHAnsi"/>
          <w:sz w:val="22"/>
          <w:szCs w:val="22"/>
        </w:rPr>
      </w:pPr>
      <w:proofErr w:type="spellStart"/>
      <w:r w:rsidRPr="00353D16">
        <w:rPr>
          <w:rStyle w:val="Forte"/>
          <w:rFonts w:asciiTheme="minorHAnsi" w:hAnsiTheme="minorHAnsi"/>
          <w:sz w:val="22"/>
          <w:szCs w:val="22"/>
        </w:rPr>
        <w:t>Blackbox</w:t>
      </w:r>
      <w:proofErr w:type="spellEnd"/>
      <w:r w:rsidRPr="00353D16">
        <w:rPr>
          <w:rStyle w:val="Forte"/>
          <w:rFonts w:asciiTheme="minorHAnsi" w:hAnsiTheme="minorHAnsi"/>
          <w:sz w:val="22"/>
          <w:szCs w:val="22"/>
        </w:rPr>
        <w:t xml:space="preserve"> </w:t>
      </w:r>
      <w:proofErr w:type="spellStart"/>
      <w:r w:rsidRPr="00353D16">
        <w:rPr>
          <w:rStyle w:val="Forte"/>
          <w:rFonts w:asciiTheme="minorHAnsi" w:hAnsiTheme="minorHAnsi"/>
          <w:sz w:val="22"/>
          <w:szCs w:val="22"/>
        </w:rPr>
        <w:t>Exporter</w:t>
      </w:r>
      <w:proofErr w:type="spellEnd"/>
      <w:r w:rsidR="00353D16">
        <w:rPr>
          <w:rStyle w:val="Forte"/>
          <w:rFonts w:asciiTheme="minorHAnsi" w:hAnsiTheme="minorHAnsi"/>
          <w:sz w:val="22"/>
          <w:szCs w:val="22"/>
        </w:rPr>
        <w:t xml:space="preserve"> </w:t>
      </w:r>
      <w:r w:rsidR="00353D16">
        <w:rPr>
          <w:rStyle w:val="Forte"/>
          <w:rFonts w:asciiTheme="minorHAnsi" w:hAnsiTheme="minorHAnsi"/>
          <w:b w:val="0"/>
          <w:bCs w:val="0"/>
          <w:sz w:val="22"/>
          <w:szCs w:val="22"/>
        </w:rPr>
        <w:t>(porta 9115):</w:t>
      </w:r>
    </w:p>
    <w:p w14:paraId="7533D2DC" w14:textId="4FEE06E4" w:rsidR="00353D16" w:rsidRPr="00353D16" w:rsidRDefault="00353D16" w:rsidP="00353D16">
      <w:pPr>
        <w:pStyle w:val="NormalWeb"/>
        <w:numPr>
          <w:ilvl w:val="1"/>
          <w:numId w:val="10"/>
        </w:numPr>
        <w:rPr>
          <w:rStyle w:val="Forte"/>
          <w:rFonts w:asciiTheme="minorHAnsi" w:hAnsiTheme="minorHAnsi"/>
          <w:sz w:val="22"/>
          <w:szCs w:val="22"/>
        </w:rPr>
      </w:pPr>
      <w:r>
        <w:rPr>
          <w:rStyle w:val="Forte"/>
          <w:rFonts w:asciiTheme="minorHAnsi" w:hAnsiTheme="minorHAnsi"/>
          <w:b w:val="0"/>
          <w:bCs w:val="0"/>
          <w:sz w:val="22"/>
          <w:szCs w:val="22"/>
        </w:rPr>
        <w:t xml:space="preserve">Coleta informações de serviços externos, como por exemplo (HTTP, HTTPS, </w:t>
      </w:r>
      <w:r w:rsidR="008719FB">
        <w:rPr>
          <w:rStyle w:val="Forte"/>
          <w:rFonts w:asciiTheme="minorHAnsi" w:hAnsiTheme="minorHAnsi"/>
          <w:b w:val="0"/>
          <w:bCs w:val="0"/>
          <w:sz w:val="22"/>
          <w:szCs w:val="22"/>
        </w:rPr>
        <w:t>TCP etc.</w:t>
      </w:r>
      <w:r>
        <w:rPr>
          <w:rStyle w:val="Forte"/>
          <w:rFonts w:asciiTheme="minorHAnsi" w:hAnsiTheme="minorHAnsi"/>
          <w:b w:val="0"/>
          <w:bCs w:val="0"/>
          <w:sz w:val="22"/>
          <w:szCs w:val="22"/>
        </w:rPr>
        <w:t xml:space="preserve">). </w:t>
      </w:r>
      <w:r w:rsidR="008719FB">
        <w:rPr>
          <w:rStyle w:val="Forte"/>
          <w:rFonts w:asciiTheme="minorHAnsi" w:hAnsiTheme="minorHAnsi"/>
          <w:b w:val="0"/>
          <w:bCs w:val="0"/>
          <w:sz w:val="22"/>
          <w:szCs w:val="22"/>
        </w:rPr>
        <w:t>U</w:t>
      </w:r>
      <w:r>
        <w:rPr>
          <w:rStyle w:val="Forte"/>
          <w:rFonts w:asciiTheme="minorHAnsi" w:hAnsiTheme="minorHAnsi"/>
          <w:b w:val="0"/>
          <w:bCs w:val="0"/>
          <w:sz w:val="22"/>
          <w:szCs w:val="22"/>
        </w:rPr>
        <w:t>tilizado simulando uma requisição interna a aplicação</w:t>
      </w:r>
      <w:r w:rsidR="008719FB">
        <w:rPr>
          <w:rStyle w:val="Forte"/>
          <w:rFonts w:asciiTheme="minorHAnsi" w:hAnsiTheme="minorHAnsi"/>
          <w:b w:val="0"/>
          <w:bCs w:val="0"/>
          <w:sz w:val="22"/>
          <w:szCs w:val="22"/>
        </w:rPr>
        <w:t xml:space="preserve">, validando a resposta, tempo limite e status </w:t>
      </w:r>
      <w:proofErr w:type="spellStart"/>
      <w:r w:rsidR="008719FB">
        <w:rPr>
          <w:rStyle w:val="Forte"/>
          <w:rFonts w:asciiTheme="minorHAnsi" w:hAnsiTheme="minorHAnsi"/>
          <w:b w:val="0"/>
          <w:bCs w:val="0"/>
          <w:sz w:val="22"/>
          <w:szCs w:val="22"/>
        </w:rPr>
        <w:t>code</w:t>
      </w:r>
      <w:proofErr w:type="spellEnd"/>
      <w:r w:rsidR="008719FB">
        <w:rPr>
          <w:rStyle w:val="Forte"/>
          <w:rFonts w:asciiTheme="minorHAnsi" w:hAnsiTheme="minorHAnsi"/>
          <w:b w:val="0"/>
          <w:bCs w:val="0"/>
          <w:sz w:val="22"/>
          <w:szCs w:val="22"/>
        </w:rPr>
        <w:t>.</w:t>
      </w:r>
    </w:p>
    <w:p w14:paraId="6F41B97E" w14:textId="79143303" w:rsidR="00315EE8" w:rsidRDefault="00315EE8" w:rsidP="00315EE8">
      <w:pPr>
        <w:pStyle w:val="NormalWeb"/>
        <w:numPr>
          <w:ilvl w:val="0"/>
          <w:numId w:val="10"/>
        </w:numPr>
        <w:rPr>
          <w:rFonts w:asciiTheme="minorHAnsi" w:hAnsiTheme="minorHAnsi"/>
          <w:sz w:val="22"/>
          <w:szCs w:val="22"/>
        </w:rPr>
      </w:pPr>
      <w:proofErr w:type="spellStart"/>
      <w:r w:rsidRPr="00315EE8">
        <w:rPr>
          <w:rStyle w:val="Forte"/>
          <w:rFonts w:asciiTheme="minorHAnsi" w:hAnsiTheme="minorHAnsi"/>
          <w:sz w:val="22"/>
          <w:szCs w:val="22"/>
        </w:rPr>
        <w:t>NiFi</w:t>
      </w:r>
      <w:proofErr w:type="spellEnd"/>
      <w:r w:rsidRPr="00315EE8">
        <w:rPr>
          <w:rStyle w:val="Forte"/>
          <w:rFonts w:asciiTheme="minorHAnsi" w:hAnsiTheme="minorHAnsi"/>
          <w:sz w:val="22"/>
          <w:szCs w:val="22"/>
        </w:rPr>
        <w:t xml:space="preserve"> JMX </w:t>
      </w:r>
      <w:proofErr w:type="spellStart"/>
      <w:r w:rsidRPr="00315EE8">
        <w:rPr>
          <w:rStyle w:val="Forte"/>
          <w:rFonts w:asciiTheme="minorHAnsi" w:hAnsiTheme="minorHAnsi"/>
          <w:sz w:val="22"/>
          <w:szCs w:val="22"/>
        </w:rPr>
        <w:t>Exporter</w:t>
      </w:r>
      <w:proofErr w:type="spellEnd"/>
      <w:r w:rsidRPr="00315EE8">
        <w:rPr>
          <w:rFonts w:asciiTheme="minorHAnsi" w:hAnsiTheme="minorHAnsi"/>
          <w:sz w:val="22"/>
          <w:szCs w:val="22"/>
        </w:rPr>
        <w:t xml:space="preserve"> (porta 9405)</w:t>
      </w:r>
      <w:r>
        <w:rPr>
          <w:rFonts w:asciiTheme="minorHAnsi" w:hAnsiTheme="minorHAnsi"/>
          <w:sz w:val="22"/>
          <w:szCs w:val="22"/>
        </w:rPr>
        <w:t>:</w:t>
      </w:r>
    </w:p>
    <w:p w14:paraId="51940667" w14:textId="0A65A915" w:rsidR="00315EE8" w:rsidRPr="00315EE8" w:rsidRDefault="00315EE8" w:rsidP="00315EE8">
      <w:pPr>
        <w:pStyle w:val="NormalWeb"/>
        <w:numPr>
          <w:ilvl w:val="1"/>
          <w:numId w:val="10"/>
        </w:numPr>
        <w:rPr>
          <w:rFonts w:asciiTheme="minorHAnsi" w:hAnsiTheme="minorHAnsi"/>
          <w:sz w:val="22"/>
          <w:szCs w:val="22"/>
        </w:rPr>
      </w:pPr>
      <w:proofErr w:type="spellStart"/>
      <w:r w:rsidRPr="00315EE8">
        <w:rPr>
          <w:rFonts w:asciiTheme="minorHAnsi" w:hAnsiTheme="minorHAnsi"/>
          <w:b/>
          <w:bCs/>
          <w:sz w:val="22"/>
          <w:szCs w:val="22"/>
          <w:lang w:val="en-US"/>
        </w:rPr>
        <w:t>NiFi</w:t>
      </w:r>
      <w:proofErr w:type="spellEnd"/>
      <w:r w:rsidRPr="00315EE8">
        <w:rPr>
          <w:rFonts w:asciiTheme="minorHAnsi" w:hAnsiTheme="minorHAnsi"/>
          <w:b/>
          <w:bCs/>
          <w:sz w:val="22"/>
          <w:szCs w:val="22"/>
          <w:lang w:val="en-US"/>
        </w:rPr>
        <w:t xml:space="preserve"> JMX Exporter:</w:t>
      </w:r>
      <w:r w:rsidRPr="00315EE8">
        <w:rPr>
          <w:rFonts w:asciiTheme="minorHAnsi" w:hAnsiTheme="minorHAnsi"/>
          <w:sz w:val="22"/>
          <w:szCs w:val="22"/>
          <w:lang w:val="en-US"/>
        </w:rPr>
        <w:t xml:space="preserve"> coleta </w:t>
      </w:r>
      <w:proofErr w:type="spellStart"/>
      <w:r w:rsidRPr="00315EE8">
        <w:rPr>
          <w:rFonts w:asciiTheme="minorHAnsi" w:hAnsiTheme="minorHAnsi"/>
          <w:sz w:val="22"/>
          <w:szCs w:val="22"/>
          <w:lang w:val="en-US"/>
        </w:rPr>
        <w:t>métricas</w:t>
      </w:r>
      <w:proofErr w:type="spellEnd"/>
      <w:r w:rsidRPr="00315EE8">
        <w:rPr>
          <w:rFonts w:asciiTheme="minorHAnsi" w:hAnsiTheme="minorHAnsi"/>
          <w:sz w:val="22"/>
          <w:szCs w:val="22"/>
          <w:lang w:val="en-US"/>
        </w:rPr>
        <w:t xml:space="preserve"> da JVM e dos </w:t>
      </w:r>
      <w:proofErr w:type="spellStart"/>
      <w:r w:rsidRPr="00315EE8">
        <w:rPr>
          <w:rFonts w:asciiTheme="minorHAnsi" w:hAnsiTheme="minorHAnsi"/>
          <w:sz w:val="22"/>
          <w:szCs w:val="22"/>
          <w:lang w:val="en-US"/>
        </w:rPr>
        <w:t>processadores</w:t>
      </w:r>
      <w:proofErr w:type="spellEnd"/>
      <w:r w:rsidRPr="00315EE8">
        <w:rPr>
          <w:rFonts w:asciiTheme="minorHAnsi" w:hAnsiTheme="minorHAnsi"/>
          <w:sz w:val="22"/>
          <w:szCs w:val="22"/>
          <w:lang w:val="en-US"/>
        </w:rPr>
        <w:t xml:space="preserve"> </w:t>
      </w:r>
      <w:proofErr w:type="spellStart"/>
      <w:r w:rsidRPr="00315EE8">
        <w:rPr>
          <w:rFonts w:asciiTheme="minorHAnsi" w:hAnsiTheme="minorHAnsi"/>
          <w:sz w:val="22"/>
          <w:szCs w:val="22"/>
          <w:lang w:val="en-US"/>
        </w:rPr>
        <w:t>NiFi</w:t>
      </w:r>
      <w:proofErr w:type="spellEnd"/>
      <w:r w:rsidRPr="00315EE8">
        <w:rPr>
          <w:rFonts w:asciiTheme="minorHAnsi" w:hAnsiTheme="minorHAnsi"/>
          <w:sz w:val="22"/>
          <w:szCs w:val="22"/>
          <w:lang w:val="en-US"/>
        </w:rPr>
        <w:t>.</w:t>
      </w:r>
    </w:p>
    <w:p w14:paraId="47760657" w14:textId="7C2CF48B" w:rsidR="00315EE8" w:rsidRDefault="00315EE8" w:rsidP="00315EE8">
      <w:pPr>
        <w:pStyle w:val="NormalWeb"/>
        <w:numPr>
          <w:ilvl w:val="0"/>
          <w:numId w:val="10"/>
        </w:numPr>
        <w:rPr>
          <w:rFonts w:asciiTheme="minorHAnsi" w:hAnsiTheme="minorHAnsi"/>
          <w:sz w:val="22"/>
          <w:szCs w:val="22"/>
        </w:rPr>
      </w:pPr>
      <w:proofErr w:type="spellStart"/>
      <w:r w:rsidRPr="00315EE8">
        <w:rPr>
          <w:rStyle w:val="Forte"/>
          <w:rFonts w:asciiTheme="minorHAnsi" w:hAnsiTheme="minorHAnsi"/>
          <w:sz w:val="22"/>
          <w:szCs w:val="22"/>
        </w:rPr>
        <w:t>Airflow</w:t>
      </w:r>
      <w:proofErr w:type="spellEnd"/>
      <w:r w:rsidRPr="00315EE8">
        <w:rPr>
          <w:rStyle w:val="Forte"/>
          <w:rFonts w:asciiTheme="minorHAnsi" w:hAnsiTheme="minorHAnsi"/>
          <w:sz w:val="22"/>
          <w:szCs w:val="22"/>
        </w:rPr>
        <w:t xml:space="preserve"> </w:t>
      </w:r>
      <w:proofErr w:type="spellStart"/>
      <w:r w:rsidRPr="00315EE8">
        <w:rPr>
          <w:rStyle w:val="Forte"/>
          <w:rFonts w:asciiTheme="minorHAnsi" w:hAnsiTheme="minorHAnsi"/>
          <w:sz w:val="22"/>
          <w:szCs w:val="22"/>
        </w:rPr>
        <w:t>Exporter</w:t>
      </w:r>
      <w:proofErr w:type="spellEnd"/>
      <w:r w:rsidRPr="00315EE8">
        <w:rPr>
          <w:rFonts w:asciiTheme="minorHAnsi" w:hAnsiTheme="minorHAnsi"/>
          <w:sz w:val="22"/>
          <w:szCs w:val="22"/>
        </w:rPr>
        <w:t xml:space="preserve"> (porta 9112)</w:t>
      </w:r>
      <w:r>
        <w:rPr>
          <w:rFonts w:asciiTheme="minorHAnsi" w:hAnsiTheme="minorHAnsi"/>
          <w:sz w:val="22"/>
          <w:szCs w:val="22"/>
        </w:rPr>
        <w:t>:</w:t>
      </w:r>
    </w:p>
    <w:p w14:paraId="3889EF11" w14:textId="3B34C0D5" w:rsidR="00315EE8" w:rsidRPr="00315EE8" w:rsidRDefault="00315EE8" w:rsidP="00315EE8">
      <w:pPr>
        <w:pStyle w:val="NormalWeb"/>
        <w:numPr>
          <w:ilvl w:val="1"/>
          <w:numId w:val="10"/>
        </w:numPr>
        <w:rPr>
          <w:rFonts w:asciiTheme="minorHAnsi" w:hAnsiTheme="minorHAnsi"/>
          <w:sz w:val="22"/>
          <w:szCs w:val="22"/>
        </w:rPr>
      </w:pPr>
      <w:proofErr w:type="spellStart"/>
      <w:r w:rsidRPr="00315EE8">
        <w:rPr>
          <w:rFonts w:asciiTheme="minorHAnsi" w:hAnsiTheme="minorHAnsi"/>
          <w:sz w:val="22"/>
          <w:szCs w:val="22"/>
          <w:lang w:val="en-US"/>
        </w:rPr>
        <w:t>monitora</w:t>
      </w:r>
      <w:proofErr w:type="spellEnd"/>
      <w:r w:rsidRPr="00315EE8">
        <w:rPr>
          <w:rFonts w:asciiTheme="minorHAnsi" w:hAnsiTheme="minorHAnsi"/>
          <w:sz w:val="22"/>
          <w:szCs w:val="22"/>
          <w:lang w:val="en-US"/>
        </w:rPr>
        <w:t xml:space="preserve"> DAGs, </w:t>
      </w:r>
      <w:proofErr w:type="spellStart"/>
      <w:r w:rsidRPr="00315EE8">
        <w:rPr>
          <w:rFonts w:asciiTheme="minorHAnsi" w:hAnsiTheme="minorHAnsi"/>
          <w:sz w:val="22"/>
          <w:szCs w:val="22"/>
          <w:lang w:val="en-US"/>
        </w:rPr>
        <w:t>tarefas</w:t>
      </w:r>
      <w:proofErr w:type="spellEnd"/>
      <w:r w:rsidRPr="00315EE8">
        <w:rPr>
          <w:rFonts w:asciiTheme="minorHAnsi" w:hAnsiTheme="minorHAnsi"/>
          <w:sz w:val="22"/>
          <w:szCs w:val="22"/>
          <w:lang w:val="en-US"/>
        </w:rPr>
        <w:t xml:space="preserve"> e heartbeat do scheduler.</w:t>
      </w:r>
    </w:p>
    <w:p w14:paraId="48A9620D" w14:textId="77777777" w:rsidR="00315EE8" w:rsidRDefault="00315EE8" w:rsidP="00315EE8">
      <w:pPr>
        <w:pStyle w:val="NormalWeb"/>
        <w:numPr>
          <w:ilvl w:val="0"/>
          <w:numId w:val="10"/>
        </w:numPr>
        <w:rPr>
          <w:rFonts w:asciiTheme="minorHAnsi" w:hAnsiTheme="minorHAnsi"/>
          <w:sz w:val="22"/>
          <w:szCs w:val="22"/>
        </w:rPr>
      </w:pPr>
      <w:proofErr w:type="spellStart"/>
      <w:r w:rsidRPr="00315EE8">
        <w:rPr>
          <w:rStyle w:val="Forte"/>
          <w:rFonts w:asciiTheme="minorHAnsi" w:hAnsiTheme="minorHAnsi"/>
          <w:sz w:val="22"/>
          <w:szCs w:val="22"/>
        </w:rPr>
        <w:t>Postgres</w:t>
      </w:r>
      <w:proofErr w:type="spellEnd"/>
      <w:r w:rsidRPr="00315EE8">
        <w:rPr>
          <w:rStyle w:val="Forte"/>
          <w:rFonts w:asciiTheme="minorHAnsi" w:hAnsiTheme="minorHAnsi"/>
          <w:sz w:val="22"/>
          <w:szCs w:val="22"/>
        </w:rPr>
        <w:t xml:space="preserve"> </w:t>
      </w:r>
      <w:proofErr w:type="spellStart"/>
      <w:r w:rsidRPr="00315EE8">
        <w:rPr>
          <w:rStyle w:val="Forte"/>
          <w:rFonts w:asciiTheme="minorHAnsi" w:hAnsiTheme="minorHAnsi"/>
          <w:sz w:val="22"/>
          <w:szCs w:val="22"/>
        </w:rPr>
        <w:t>Exporter</w:t>
      </w:r>
      <w:proofErr w:type="spellEnd"/>
      <w:r w:rsidRPr="00315EE8">
        <w:rPr>
          <w:rFonts w:asciiTheme="minorHAnsi" w:hAnsiTheme="minorHAnsi"/>
          <w:sz w:val="22"/>
          <w:szCs w:val="22"/>
        </w:rPr>
        <w:t xml:space="preserve"> (porta 9187)</w:t>
      </w:r>
      <w:r>
        <w:rPr>
          <w:rFonts w:asciiTheme="minorHAnsi" w:hAnsiTheme="minorHAnsi"/>
          <w:sz w:val="22"/>
          <w:szCs w:val="22"/>
        </w:rPr>
        <w:t>:</w:t>
      </w:r>
    </w:p>
    <w:p w14:paraId="32CEFD81" w14:textId="77777777" w:rsidR="00315EE8" w:rsidRDefault="00315EE8" w:rsidP="00315EE8">
      <w:pPr>
        <w:pStyle w:val="NormalWeb"/>
        <w:numPr>
          <w:ilvl w:val="1"/>
          <w:numId w:val="10"/>
        </w:numPr>
        <w:rPr>
          <w:rFonts w:asciiTheme="minorHAnsi" w:hAnsiTheme="minorHAnsi"/>
          <w:sz w:val="22"/>
          <w:szCs w:val="22"/>
        </w:rPr>
      </w:pPr>
      <w:proofErr w:type="spellStart"/>
      <w:r w:rsidRPr="00315EE8">
        <w:rPr>
          <w:rFonts w:asciiTheme="minorHAnsi" w:hAnsiTheme="minorHAnsi"/>
          <w:sz w:val="22"/>
          <w:szCs w:val="22"/>
          <w:lang w:val="en-US"/>
        </w:rPr>
        <w:t>mede</w:t>
      </w:r>
      <w:proofErr w:type="spellEnd"/>
      <w:r w:rsidRPr="00315EE8">
        <w:rPr>
          <w:rFonts w:asciiTheme="minorHAnsi" w:hAnsiTheme="minorHAnsi"/>
          <w:sz w:val="22"/>
          <w:szCs w:val="22"/>
          <w:lang w:val="en-US"/>
        </w:rPr>
        <w:t xml:space="preserve"> </w:t>
      </w:r>
      <w:proofErr w:type="spellStart"/>
      <w:r w:rsidRPr="00315EE8">
        <w:rPr>
          <w:rFonts w:asciiTheme="minorHAnsi" w:hAnsiTheme="minorHAnsi"/>
          <w:sz w:val="22"/>
          <w:szCs w:val="22"/>
          <w:lang w:val="en-US"/>
        </w:rPr>
        <w:t>disponibilidade</w:t>
      </w:r>
      <w:proofErr w:type="spellEnd"/>
      <w:r w:rsidRPr="00315EE8">
        <w:rPr>
          <w:rFonts w:asciiTheme="minorHAnsi" w:hAnsiTheme="minorHAnsi"/>
          <w:sz w:val="22"/>
          <w:szCs w:val="22"/>
          <w:lang w:val="en-US"/>
        </w:rPr>
        <w:t xml:space="preserve">, </w:t>
      </w:r>
      <w:proofErr w:type="spellStart"/>
      <w:r w:rsidRPr="00315EE8">
        <w:rPr>
          <w:rFonts w:asciiTheme="minorHAnsi" w:hAnsiTheme="minorHAnsi"/>
          <w:sz w:val="22"/>
          <w:szCs w:val="22"/>
          <w:lang w:val="en-US"/>
        </w:rPr>
        <w:t>conexões</w:t>
      </w:r>
      <w:proofErr w:type="spellEnd"/>
      <w:r w:rsidRPr="00315EE8">
        <w:rPr>
          <w:rFonts w:asciiTheme="minorHAnsi" w:hAnsiTheme="minorHAnsi"/>
          <w:sz w:val="22"/>
          <w:szCs w:val="22"/>
          <w:lang w:val="en-US"/>
        </w:rPr>
        <w:t xml:space="preserve"> e </w:t>
      </w:r>
      <w:proofErr w:type="spellStart"/>
      <w:r w:rsidRPr="00315EE8">
        <w:rPr>
          <w:rFonts w:asciiTheme="minorHAnsi" w:hAnsiTheme="minorHAnsi"/>
          <w:sz w:val="22"/>
          <w:szCs w:val="22"/>
          <w:lang w:val="en-US"/>
        </w:rPr>
        <w:t>estatísticas</w:t>
      </w:r>
      <w:proofErr w:type="spellEnd"/>
      <w:r w:rsidRPr="00315EE8">
        <w:rPr>
          <w:rFonts w:asciiTheme="minorHAnsi" w:hAnsiTheme="minorHAnsi"/>
          <w:sz w:val="22"/>
          <w:szCs w:val="22"/>
          <w:lang w:val="en-US"/>
        </w:rPr>
        <w:t xml:space="preserve"> de queries do banco.</w:t>
      </w:r>
    </w:p>
    <w:p w14:paraId="03F0CE27" w14:textId="3B3DAA05" w:rsidR="00DD08FE" w:rsidRPr="00315EE8" w:rsidRDefault="00315EE8" w:rsidP="00315EE8">
      <w:pPr>
        <w:pStyle w:val="NormalWeb"/>
        <w:rPr>
          <w:rFonts w:asciiTheme="minorHAnsi" w:hAnsiTheme="minorHAnsi"/>
          <w:sz w:val="22"/>
          <w:szCs w:val="22"/>
        </w:rPr>
      </w:pPr>
      <w:r w:rsidRPr="00315EE8">
        <w:rPr>
          <w:rFonts w:asciiTheme="minorHAnsi" w:hAnsiTheme="minorHAnsi"/>
          <w:sz w:val="22"/>
          <w:szCs w:val="22"/>
        </w:rPr>
        <w:lastRenderedPageBreak/>
        <w:br/>
        <w:t xml:space="preserve">Cada </w:t>
      </w:r>
      <w:proofErr w:type="spellStart"/>
      <w:r w:rsidRPr="008719FB">
        <w:rPr>
          <w:rFonts w:asciiTheme="minorHAnsi" w:hAnsiTheme="minorHAnsi"/>
          <w:b/>
          <w:bCs/>
          <w:sz w:val="22"/>
          <w:szCs w:val="22"/>
        </w:rPr>
        <w:t>exporter</w:t>
      </w:r>
      <w:proofErr w:type="spellEnd"/>
      <w:r w:rsidRPr="00315EE8">
        <w:rPr>
          <w:rFonts w:asciiTheme="minorHAnsi" w:hAnsiTheme="minorHAnsi"/>
          <w:sz w:val="22"/>
          <w:szCs w:val="22"/>
        </w:rPr>
        <w:t xml:space="preserve"> coleta métricas específicas de performance e estado, permitindo o monitoramento contínuo da solução.</w:t>
      </w:r>
    </w:p>
    <w:p w14:paraId="444526AA" w14:textId="4D8823F2" w:rsidR="00D16657" w:rsidRDefault="00DD08FE">
      <w:pPr>
        <w:pStyle w:val="Ttulo1"/>
      </w:pPr>
      <w:bookmarkStart w:id="13" w:name="_Toc213571821"/>
      <w:r>
        <w:t xml:space="preserve">8. </w:t>
      </w:r>
      <w:proofErr w:type="spellStart"/>
      <w:r>
        <w:t>Conclusão</w:t>
      </w:r>
      <w:bookmarkEnd w:id="13"/>
      <w:proofErr w:type="spellEnd"/>
    </w:p>
    <w:p w14:paraId="2BE91682" w14:textId="77777777" w:rsidR="00D16657" w:rsidRDefault="00000000">
      <w:r>
        <w:t xml:space="preserve">A arquitetura proposta oferece modularidade, observabilidade e escalabilidade, permitindo a expansão do pipeline de forma controlada e eficiente. O uso de ferramentas </w:t>
      </w:r>
      <w:proofErr w:type="gramStart"/>
      <w:r>
        <w:t>open-source</w:t>
      </w:r>
      <w:proofErr w:type="gramEnd"/>
      <w:r>
        <w:t xml:space="preserve"> garante </w:t>
      </w:r>
      <w:proofErr w:type="spellStart"/>
      <w:r>
        <w:t>flexibilidade</w:t>
      </w:r>
      <w:proofErr w:type="spellEnd"/>
      <w:r>
        <w:t xml:space="preserve"> e </w:t>
      </w:r>
      <w:proofErr w:type="spellStart"/>
      <w:r>
        <w:t>independência</w:t>
      </w:r>
      <w:proofErr w:type="spellEnd"/>
      <w:r>
        <w:t xml:space="preserve"> </w:t>
      </w:r>
      <w:proofErr w:type="spellStart"/>
      <w:r>
        <w:t>tecnológica</w:t>
      </w:r>
      <w:proofErr w:type="spellEnd"/>
      <w:r>
        <w:t>.</w:t>
      </w:r>
    </w:p>
    <w:p w14:paraId="583B1F08" w14:textId="77777777" w:rsidR="000E7355" w:rsidRDefault="000E7355"/>
    <w:p w14:paraId="6A8654C0" w14:textId="27A4EC7D" w:rsidR="00F63F8B" w:rsidRDefault="000E7355" w:rsidP="00F63F8B">
      <w:pPr>
        <w:pStyle w:val="Ttulo1"/>
      </w:pPr>
      <w:r>
        <w:t>9</w:t>
      </w:r>
      <w:r>
        <w:t xml:space="preserve">. </w:t>
      </w:r>
      <w:proofErr w:type="spellStart"/>
      <w:r w:rsidR="00F63F8B">
        <w:t>Repositório</w:t>
      </w:r>
      <w:proofErr w:type="spellEnd"/>
      <w:r w:rsidR="00F63F8B">
        <w:t xml:space="preserve"> do </w:t>
      </w:r>
      <w:proofErr w:type="spellStart"/>
      <w:r w:rsidR="00F63F8B">
        <w:t>Projeto</w:t>
      </w:r>
      <w:proofErr w:type="spellEnd"/>
    </w:p>
    <w:p w14:paraId="184AC542" w14:textId="7DBDEE1E" w:rsidR="00F63F8B" w:rsidRPr="00F63F8B" w:rsidRDefault="00F63F8B" w:rsidP="00F63F8B">
      <w:r>
        <w:t xml:space="preserve">Link para o </w:t>
      </w:r>
      <w:proofErr w:type="spellStart"/>
      <w:r>
        <w:t>repositório</w:t>
      </w:r>
      <w:proofErr w:type="spellEnd"/>
      <w:r>
        <w:t xml:space="preserve"> do GitHub: </w:t>
      </w:r>
      <w:hyperlink r:id="rId9" w:history="1">
        <w:r w:rsidRPr="000006C3">
          <w:rPr>
            <w:rStyle w:val="Hyperlink"/>
          </w:rPr>
          <w:t>https://github.com/huguds/sptrans-lake</w:t>
        </w:r>
      </w:hyperlink>
    </w:p>
    <w:p w14:paraId="129C4116" w14:textId="77777777" w:rsidR="000E7355" w:rsidRDefault="000E7355"/>
    <w:sectPr w:rsidR="000E735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D35806" w14:textId="77777777" w:rsidR="00AB49FD" w:rsidRDefault="00AB49FD" w:rsidP="00DD08FE">
      <w:pPr>
        <w:spacing w:after="0" w:line="240" w:lineRule="auto"/>
      </w:pPr>
      <w:r>
        <w:separator/>
      </w:r>
    </w:p>
  </w:endnote>
  <w:endnote w:type="continuationSeparator" w:id="0">
    <w:p w14:paraId="1EECA187" w14:textId="77777777" w:rsidR="00AB49FD" w:rsidRDefault="00AB49FD" w:rsidP="00DD08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491E57" w14:textId="77777777" w:rsidR="00AB49FD" w:rsidRDefault="00AB49FD" w:rsidP="00DD08FE">
      <w:pPr>
        <w:spacing w:after="0" w:line="240" w:lineRule="auto"/>
      </w:pPr>
      <w:r>
        <w:separator/>
      </w:r>
    </w:p>
  </w:footnote>
  <w:footnote w:type="continuationSeparator" w:id="0">
    <w:p w14:paraId="7ED78254" w14:textId="77777777" w:rsidR="00AB49FD" w:rsidRDefault="00AB49FD" w:rsidP="00DD08F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BF9EBD4C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46F6AD54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92E2D9D"/>
    <w:multiLevelType w:val="multilevel"/>
    <w:tmpl w:val="586C8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460129"/>
    <w:multiLevelType w:val="multilevel"/>
    <w:tmpl w:val="50A68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616B64"/>
    <w:multiLevelType w:val="multilevel"/>
    <w:tmpl w:val="45A43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5094030">
    <w:abstractNumId w:val="8"/>
  </w:num>
  <w:num w:numId="2" w16cid:durableId="338196511">
    <w:abstractNumId w:val="6"/>
  </w:num>
  <w:num w:numId="3" w16cid:durableId="287662278">
    <w:abstractNumId w:val="5"/>
  </w:num>
  <w:num w:numId="4" w16cid:durableId="2080707032">
    <w:abstractNumId w:val="4"/>
  </w:num>
  <w:num w:numId="5" w16cid:durableId="1331324181">
    <w:abstractNumId w:val="7"/>
  </w:num>
  <w:num w:numId="6" w16cid:durableId="440339445">
    <w:abstractNumId w:val="3"/>
  </w:num>
  <w:num w:numId="7" w16cid:durableId="1212613888">
    <w:abstractNumId w:val="2"/>
  </w:num>
  <w:num w:numId="8" w16cid:durableId="1976058780">
    <w:abstractNumId w:val="1"/>
  </w:num>
  <w:num w:numId="9" w16cid:durableId="2080783953">
    <w:abstractNumId w:val="0"/>
  </w:num>
  <w:num w:numId="10" w16cid:durableId="102116724">
    <w:abstractNumId w:val="11"/>
  </w:num>
  <w:num w:numId="11" w16cid:durableId="988944233">
    <w:abstractNumId w:val="10"/>
  </w:num>
  <w:num w:numId="12" w16cid:durableId="707293719">
    <w:abstractNumId w:val="8"/>
  </w:num>
  <w:num w:numId="13" w16cid:durableId="110056754">
    <w:abstractNumId w:val="9"/>
  </w:num>
  <w:num w:numId="14" w16cid:durableId="133267918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71E1"/>
    <w:rsid w:val="000E7355"/>
    <w:rsid w:val="0015074B"/>
    <w:rsid w:val="001F4035"/>
    <w:rsid w:val="0029639D"/>
    <w:rsid w:val="00315EE8"/>
    <w:rsid w:val="00326F90"/>
    <w:rsid w:val="00353D16"/>
    <w:rsid w:val="003626B7"/>
    <w:rsid w:val="003E488E"/>
    <w:rsid w:val="00567037"/>
    <w:rsid w:val="00591F64"/>
    <w:rsid w:val="006860FE"/>
    <w:rsid w:val="006D2E03"/>
    <w:rsid w:val="00845847"/>
    <w:rsid w:val="008719FB"/>
    <w:rsid w:val="00973534"/>
    <w:rsid w:val="00986D27"/>
    <w:rsid w:val="00AA1D8D"/>
    <w:rsid w:val="00AA2846"/>
    <w:rsid w:val="00AB49FD"/>
    <w:rsid w:val="00B47730"/>
    <w:rsid w:val="00C73B63"/>
    <w:rsid w:val="00CB0664"/>
    <w:rsid w:val="00D16657"/>
    <w:rsid w:val="00DD08FE"/>
    <w:rsid w:val="00E902F0"/>
    <w:rsid w:val="00F63F8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8D0C8FF"/>
  <w14:defaultImageDpi w14:val="300"/>
  <w15:docId w15:val="{E7B3C000-9420-4209-9709-AAC5380D18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mrio1">
    <w:name w:val="toc 1"/>
    <w:basedOn w:val="Normal"/>
    <w:next w:val="Normal"/>
    <w:autoRedefine/>
    <w:uiPriority w:val="39"/>
    <w:unhideWhenUsed/>
    <w:rsid w:val="00DD08F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DD08FE"/>
    <w:pPr>
      <w:spacing w:after="100"/>
      <w:ind w:left="220"/>
    </w:pPr>
  </w:style>
  <w:style w:type="character" w:styleId="Hyperlink">
    <w:name w:val="Hyperlink"/>
    <w:basedOn w:val="Fontepargpadro"/>
    <w:uiPriority w:val="99"/>
    <w:unhideWhenUsed/>
    <w:rsid w:val="00DD08FE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315E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character" w:styleId="MenoPendente">
    <w:name w:val="Unresolved Mention"/>
    <w:basedOn w:val="Fontepargpadro"/>
    <w:uiPriority w:val="99"/>
    <w:semiHidden/>
    <w:unhideWhenUsed/>
    <w:rsid w:val="00F63F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96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4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5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1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72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65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03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67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50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9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github.com/huguds/sptrans-lake-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7</Pages>
  <Words>1285</Words>
  <Characters>6942</Characters>
  <Application>Microsoft Office Word</Application>
  <DocSecurity>0</DocSecurity>
  <Lines>57</Lines>
  <Paragraphs>16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8211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Victor Hugo Ferreira da Silva</cp:lastModifiedBy>
  <cp:revision>10</cp:revision>
  <dcterms:created xsi:type="dcterms:W3CDTF">2013-12-23T23:15:00Z</dcterms:created>
  <dcterms:modified xsi:type="dcterms:W3CDTF">2025-11-12T01:49:00Z</dcterms:modified>
  <cp:category/>
</cp:coreProperties>
</file>