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A149B" w14:textId="77777777" w:rsidR="00744C0A" w:rsidRDefault="00CC4E3A" w:rsidP="00205E11">
      <w:pPr>
        <w:jc w:val="center"/>
        <w:rPr>
          <w:rFonts w:ascii="宋体"/>
          <w:sz w:val="52"/>
          <w:szCs w:val="52"/>
        </w:rPr>
      </w:pPr>
      <w:r>
        <w:rPr>
          <w:noProof/>
        </w:rPr>
        <w:pict w14:anchorId="56FAE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80.25pt;margin-top:45.75pt;width:279pt;height:42.75pt;z-index:1;visibility:visible">
            <v:imagedata r:id="rId7" o:title=""/>
          </v:shape>
        </w:pict>
      </w:r>
    </w:p>
    <w:p w14:paraId="07C5760C" w14:textId="77777777" w:rsidR="00744C0A" w:rsidRDefault="00744C0A" w:rsidP="00205E11">
      <w:pPr>
        <w:jc w:val="center"/>
        <w:rPr>
          <w:rFonts w:ascii="宋体"/>
          <w:sz w:val="52"/>
          <w:szCs w:val="52"/>
        </w:rPr>
      </w:pPr>
    </w:p>
    <w:p w14:paraId="3D4E6807" w14:textId="77777777" w:rsidR="00744C0A" w:rsidRDefault="00744C0A" w:rsidP="00205E11">
      <w:pPr>
        <w:jc w:val="center"/>
        <w:rPr>
          <w:rFonts w:ascii="宋体"/>
          <w:b/>
          <w:sz w:val="48"/>
        </w:rPr>
      </w:pPr>
    </w:p>
    <w:p w14:paraId="03F99AD4" w14:textId="77777777" w:rsidR="00744C0A" w:rsidRDefault="005E781A" w:rsidP="00205E11">
      <w:pPr>
        <w:jc w:val="center"/>
        <w:rPr>
          <w:rFonts w:ascii="宋体"/>
          <w:b/>
          <w:sz w:val="48"/>
        </w:rPr>
      </w:pPr>
      <w:r>
        <w:rPr>
          <w:rFonts w:ascii="宋体" w:hAnsi="宋体" w:hint="eastAsia"/>
          <w:b/>
          <w:sz w:val="48"/>
        </w:rPr>
        <w:t>软件工程专业导论</w:t>
      </w:r>
      <w:r w:rsidR="00744C0A">
        <w:rPr>
          <w:rFonts w:ascii="宋体" w:hAnsi="宋体" w:hint="eastAsia"/>
          <w:b/>
          <w:sz w:val="48"/>
        </w:rPr>
        <w:t>报告</w:t>
      </w:r>
    </w:p>
    <w:p w14:paraId="19B57908" w14:textId="77777777" w:rsidR="00744C0A" w:rsidRPr="007C6B41" w:rsidRDefault="00744C0A" w:rsidP="00205E11">
      <w:pPr>
        <w:jc w:val="center"/>
        <w:rPr>
          <w:rFonts w:ascii="宋体"/>
          <w:b/>
          <w:sz w:val="48"/>
        </w:rPr>
      </w:pPr>
    </w:p>
    <w:p w14:paraId="61F0DC5B" w14:textId="77777777" w:rsidR="00744C0A" w:rsidRPr="007C6B41" w:rsidRDefault="00CC4E3A" w:rsidP="00205E11">
      <w:pPr>
        <w:jc w:val="center"/>
        <w:rPr>
          <w:rFonts w:ascii="宋体"/>
          <w:sz w:val="44"/>
        </w:rPr>
      </w:pPr>
      <w:r>
        <w:rPr>
          <w:noProof/>
        </w:rPr>
        <w:pict w14:anchorId="72993E89">
          <v:shape id="图片 3" o:spid="_x0000_s1027" type="#_x0000_t75" style="position:absolute;left:0;text-align:left;margin-left:180pt;margin-top:1.8pt;width:77.5pt;height:71.1pt;z-index:2;visibility:visible">
            <v:imagedata r:id="rId8" o:title=""/>
          </v:shape>
        </w:pict>
      </w:r>
    </w:p>
    <w:p w14:paraId="70426E97" w14:textId="77777777" w:rsidR="00744C0A" w:rsidRDefault="00744C0A" w:rsidP="00DE3D19">
      <w:pPr>
        <w:tabs>
          <w:tab w:val="left" w:pos="720"/>
        </w:tabs>
        <w:ind w:leftChars="656" w:left="1378"/>
        <w:rPr>
          <w:rFonts w:ascii="宋体"/>
          <w:sz w:val="44"/>
        </w:rPr>
      </w:pPr>
    </w:p>
    <w:p w14:paraId="3F998766" w14:textId="77777777" w:rsidR="00744C0A" w:rsidRDefault="00744C0A" w:rsidP="00DE3D19">
      <w:pPr>
        <w:tabs>
          <w:tab w:val="left" w:pos="720"/>
        </w:tabs>
        <w:ind w:leftChars="656" w:left="1378"/>
        <w:rPr>
          <w:rFonts w:ascii="宋体"/>
          <w:sz w:val="44"/>
        </w:rPr>
      </w:pPr>
      <w:r>
        <w:rPr>
          <w:rFonts w:ascii="宋体" w:hAnsi="宋体"/>
          <w:sz w:val="44"/>
        </w:rPr>
        <w:t xml:space="preserve"> </w:t>
      </w:r>
    </w:p>
    <w:p w14:paraId="7FEC274C" w14:textId="77777777" w:rsidR="00744C0A" w:rsidRDefault="00744C0A" w:rsidP="00DE3D19">
      <w:pPr>
        <w:tabs>
          <w:tab w:val="left" w:pos="720"/>
        </w:tabs>
        <w:ind w:leftChars="656" w:left="1378"/>
        <w:rPr>
          <w:rFonts w:ascii="宋体"/>
          <w:sz w:val="44"/>
        </w:rPr>
      </w:pPr>
    </w:p>
    <w:p w14:paraId="21AC873F" w14:textId="77777777" w:rsidR="00744C0A" w:rsidRDefault="00744C0A" w:rsidP="00DE3D19">
      <w:pPr>
        <w:tabs>
          <w:tab w:val="left" w:pos="720"/>
        </w:tabs>
        <w:ind w:leftChars="300" w:left="630" w:firstLineChars="122" w:firstLine="537"/>
        <w:rPr>
          <w:rFonts w:ascii="宋体"/>
          <w:sz w:val="36"/>
          <w:szCs w:val="36"/>
          <w:u w:val="single"/>
        </w:rPr>
      </w:pPr>
      <w:r w:rsidRPr="0042283B">
        <w:rPr>
          <w:rFonts w:ascii="宋体" w:hAnsi="宋体" w:hint="eastAsia"/>
          <w:sz w:val="44"/>
          <w:szCs w:val="44"/>
        </w:rPr>
        <w:t>题目</w:t>
      </w:r>
      <w:r>
        <w:rPr>
          <w:rFonts w:ascii="宋体" w:hAnsi="宋体"/>
          <w:sz w:val="44"/>
          <w:szCs w:val="44"/>
        </w:rPr>
        <w:t xml:space="preserve">  </w:t>
      </w:r>
      <w:r>
        <w:rPr>
          <w:rFonts w:ascii="宋体" w:hAnsi="宋体"/>
          <w:sz w:val="36"/>
          <w:szCs w:val="36"/>
          <w:u w:val="single"/>
        </w:rPr>
        <w:t xml:space="preserve"> </w:t>
      </w:r>
      <w:r w:rsidR="008748DA">
        <w:rPr>
          <w:rFonts w:ascii="宋体" w:hAnsi="宋体" w:hint="eastAsia"/>
          <w:sz w:val="36"/>
          <w:szCs w:val="36"/>
          <w:u w:val="single"/>
        </w:rPr>
        <w:t xml:space="preserve"> </w:t>
      </w:r>
      <w:r w:rsidR="005E781A">
        <w:rPr>
          <w:rFonts w:ascii="宋体" w:hAnsi="宋体" w:hint="eastAsia"/>
          <w:sz w:val="36"/>
          <w:szCs w:val="36"/>
          <w:u w:val="single"/>
        </w:rPr>
        <w:t xml:space="preserve">    </w:t>
      </w:r>
      <w:bookmarkStart w:id="0" w:name="_Hlk7213854"/>
      <w:r w:rsidR="00634345">
        <w:rPr>
          <w:rFonts w:ascii="宋体" w:hAnsi="宋体" w:hint="eastAsia"/>
          <w:sz w:val="36"/>
          <w:szCs w:val="36"/>
          <w:u w:val="single"/>
        </w:rPr>
        <w:t>我</w:t>
      </w:r>
      <w:r w:rsidR="006202EB">
        <w:rPr>
          <w:rFonts w:ascii="宋体" w:hAnsi="宋体" w:hint="eastAsia"/>
          <w:sz w:val="36"/>
          <w:szCs w:val="36"/>
          <w:u w:val="single"/>
        </w:rPr>
        <w:t>眼</w:t>
      </w:r>
      <w:r w:rsidR="00634345">
        <w:rPr>
          <w:rFonts w:ascii="宋体" w:hAnsi="宋体" w:hint="eastAsia"/>
          <w:sz w:val="36"/>
          <w:szCs w:val="36"/>
          <w:u w:val="single"/>
        </w:rPr>
        <w:t>中的软件工程</w:t>
      </w:r>
      <w:bookmarkEnd w:id="0"/>
      <w:r w:rsidR="005E781A">
        <w:rPr>
          <w:rFonts w:ascii="宋体" w:hAnsi="宋体" w:hint="eastAsia"/>
          <w:sz w:val="36"/>
          <w:szCs w:val="36"/>
          <w:u w:val="single"/>
        </w:rPr>
        <w:t xml:space="preserve"> </w:t>
      </w:r>
      <w:r>
        <w:rPr>
          <w:rFonts w:ascii="宋体" w:hAnsi="宋体"/>
          <w:sz w:val="36"/>
          <w:szCs w:val="36"/>
          <w:u w:val="single"/>
        </w:rPr>
        <w:t xml:space="preserve"> </w:t>
      </w:r>
      <w:r w:rsidR="008748DA">
        <w:rPr>
          <w:rFonts w:ascii="宋体" w:hAnsi="宋体" w:hint="eastAsia"/>
          <w:sz w:val="36"/>
          <w:szCs w:val="36"/>
          <w:u w:val="single"/>
        </w:rPr>
        <w:t xml:space="preserve"> </w:t>
      </w:r>
      <w:r>
        <w:rPr>
          <w:rFonts w:ascii="宋体" w:hAnsi="宋体"/>
          <w:sz w:val="36"/>
          <w:szCs w:val="36"/>
          <w:u w:val="single"/>
        </w:rPr>
        <w:t xml:space="preserve"> </w:t>
      </w:r>
    </w:p>
    <w:p w14:paraId="72CD4071" w14:textId="77777777" w:rsidR="00744C0A" w:rsidRPr="003735CA" w:rsidRDefault="00744C0A" w:rsidP="00205E11">
      <w:pPr>
        <w:spacing w:line="360" w:lineRule="auto"/>
        <w:ind w:firstLine="2240"/>
        <w:rPr>
          <w:rFonts w:ascii="宋体"/>
          <w:u w:val="single"/>
        </w:rPr>
      </w:pPr>
    </w:p>
    <w:p w14:paraId="472E36F8" w14:textId="77777777" w:rsidR="00744C0A" w:rsidRPr="008748DA" w:rsidRDefault="00744C0A" w:rsidP="00205E11">
      <w:pPr>
        <w:spacing w:line="360" w:lineRule="auto"/>
        <w:ind w:firstLine="2240"/>
        <w:rPr>
          <w:rFonts w:ascii="宋体"/>
          <w:u w:val="single"/>
        </w:rPr>
      </w:pPr>
    </w:p>
    <w:p w14:paraId="52FFB51D" w14:textId="77777777" w:rsidR="00744C0A" w:rsidRDefault="00744C0A" w:rsidP="00205E11">
      <w:pPr>
        <w:spacing w:line="360" w:lineRule="auto"/>
        <w:ind w:firstLine="2240"/>
        <w:rPr>
          <w:rFonts w:ascii="宋体"/>
          <w:u w:val="single"/>
        </w:rPr>
      </w:pPr>
    </w:p>
    <w:p w14:paraId="36D3FE64" w14:textId="77777777" w:rsidR="00744C0A" w:rsidRDefault="00744C0A" w:rsidP="00205E11">
      <w:pPr>
        <w:spacing w:line="360" w:lineRule="auto"/>
        <w:ind w:firstLine="2240"/>
        <w:rPr>
          <w:rFonts w:ascii="宋体"/>
          <w:u w:val="single"/>
        </w:rPr>
      </w:pPr>
    </w:p>
    <w:p w14:paraId="7DD30888" w14:textId="77777777" w:rsidR="00744C0A" w:rsidRDefault="00744C0A" w:rsidP="00205E11">
      <w:pPr>
        <w:spacing w:line="360" w:lineRule="auto"/>
        <w:ind w:firstLine="2240"/>
        <w:rPr>
          <w:rFonts w:ascii="宋体"/>
          <w:u w:val="single"/>
        </w:rPr>
      </w:pPr>
    </w:p>
    <w:p w14:paraId="23FB512E" w14:textId="77777777" w:rsidR="00744C0A" w:rsidRDefault="00744C0A" w:rsidP="00205E11">
      <w:pPr>
        <w:spacing w:line="360" w:lineRule="auto"/>
        <w:ind w:firstLine="2240"/>
        <w:rPr>
          <w:rFonts w:ascii="宋体"/>
          <w:u w:val="single"/>
        </w:rPr>
      </w:pPr>
    </w:p>
    <w:p w14:paraId="7B660A47" w14:textId="77777777" w:rsidR="00744C0A" w:rsidRPr="00F339A4" w:rsidRDefault="00744C0A" w:rsidP="00F339A4">
      <w:pPr>
        <w:spacing w:line="480" w:lineRule="auto"/>
        <w:ind w:left="840" w:firstLine="420"/>
        <w:rPr>
          <w:rFonts w:ascii="宋体"/>
          <w:u w:val="single"/>
        </w:rPr>
      </w:pPr>
      <w:r>
        <w:rPr>
          <w:rFonts w:ascii="宋体" w:hAnsi="宋体" w:hint="eastAsia"/>
          <w:spacing w:val="5"/>
          <w:kern w:val="0"/>
          <w:sz w:val="28"/>
          <w:szCs w:val="28"/>
        </w:rPr>
        <w:t>学</w:t>
      </w:r>
      <w:r>
        <w:rPr>
          <w:rFonts w:ascii="宋体" w:hAnsi="宋体"/>
          <w:spacing w:val="5"/>
          <w:kern w:val="0"/>
          <w:sz w:val="28"/>
          <w:szCs w:val="28"/>
        </w:rPr>
        <w:t xml:space="preserve">    </w:t>
      </w:r>
      <w:r>
        <w:rPr>
          <w:rFonts w:ascii="宋体" w:hAnsi="宋体" w:hint="eastAsia"/>
          <w:spacing w:val="5"/>
          <w:kern w:val="0"/>
          <w:sz w:val="28"/>
          <w:szCs w:val="28"/>
        </w:rPr>
        <w:t>号</w:t>
      </w:r>
      <w:r>
        <w:rPr>
          <w:rFonts w:ascii="宋体"/>
          <w:spacing w:val="5"/>
          <w:kern w:val="0"/>
          <w:sz w:val="28"/>
          <w:szCs w:val="28"/>
        </w:rPr>
        <w:tab/>
      </w:r>
      <w:r>
        <w:rPr>
          <w:rFonts w:ascii="宋体" w:hAnsi="宋体"/>
          <w:spacing w:val="5"/>
          <w:kern w:val="0"/>
          <w:sz w:val="28"/>
          <w:szCs w:val="28"/>
        </w:rPr>
        <w:t xml:space="preserve">     </w:t>
      </w:r>
      <w:r w:rsidRPr="00B074E7">
        <w:rPr>
          <w:rFonts w:ascii="宋体" w:hAnsi="宋体"/>
          <w:sz w:val="28"/>
          <w:szCs w:val="28"/>
          <w:u w:val="single"/>
        </w:rPr>
        <w:t xml:space="preserve">    </w:t>
      </w:r>
      <w:r>
        <w:rPr>
          <w:rFonts w:ascii="宋体" w:hAnsi="宋体"/>
          <w:sz w:val="28"/>
          <w:szCs w:val="28"/>
          <w:u w:val="single"/>
        </w:rPr>
        <w:t xml:space="preserve">   </w:t>
      </w:r>
      <w:r w:rsidR="001200C7">
        <w:rPr>
          <w:rFonts w:ascii="宋体" w:hAnsi="宋体" w:hint="eastAsia"/>
          <w:sz w:val="28"/>
          <w:szCs w:val="28"/>
          <w:u w:val="single"/>
        </w:rPr>
        <w:t>201806061108</w:t>
      </w:r>
      <w:r w:rsidR="001200C7">
        <w:rPr>
          <w:rFonts w:ascii="宋体" w:hAnsi="宋体"/>
          <w:sz w:val="28"/>
          <w:szCs w:val="28"/>
          <w:u w:val="single"/>
        </w:rPr>
        <w:t xml:space="preserve">  </w:t>
      </w:r>
      <w:r>
        <w:rPr>
          <w:rFonts w:ascii="宋体" w:hAnsi="宋体"/>
          <w:sz w:val="28"/>
          <w:szCs w:val="28"/>
          <w:u w:val="single"/>
        </w:rPr>
        <w:t xml:space="preserve"> </w:t>
      </w:r>
      <w:r w:rsidRPr="00B074E7">
        <w:rPr>
          <w:rFonts w:ascii="宋体" w:hAnsi="宋体"/>
          <w:sz w:val="28"/>
          <w:szCs w:val="28"/>
          <w:u w:val="single"/>
        </w:rPr>
        <w:t xml:space="preserve">      </w:t>
      </w:r>
    </w:p>
    <w:p w14:paraId="14A54B51" w14:textId="77777777" w:rsidR="00744C0A" w:rsidRDefault="00744C0A" w:rsidP="00205E11">
      <w:pPr>
        <w:spacing w:line="480" w:lineRule="auto"/>
        <w:ind w:left="840" w:firstLine="420"/>
        <w:rPr>
          <w:rFonts w:ascii="宋体"/>
          <w:sz w:val="30"/>
          <w:u w:val="single"/>
        </w:rPr>
      </w:pPr>
      <w:r w:rsidRPr="0042283B">
        <w:rPr>
          <w:rFonts w:ascii="宋体" w:hAnsi="宋体" w:hint="eastAsia"/>
          <w:spacing w:val="5"/>
          <w:kern w:val="0"/>
          <w:sz w:val="28"/>
          <w:szCs w:val="28"/>
        </w:rPr>
        <w:t>姓</w:t>
      </w:r>
      <w:r>
        <w:rPr>
          <w:rFonts w:ascii="宋体" w:hAnsi="宋体"/>
          <w:spacing w:val="5"/>
          <w:kern w:val="0"/>
          <w:sz w:val="28"/>
          <w:szCs w:val="28"/>
        </w:rPr>
        <w:t xml:space="preserve">    </w:t>
      </w:r>
      <w:r w:rsidRPr="0042283B">
        <w:rPr>
          <w:rFonts w:ascii="宋体" w:hAnsi="宋体" w:hint="eastAsia"/>
          <w:spacing w:val="5"/>
          <w:kern w:val="0"/>
          <w:sz w:val="28"/>
          <w:szCs w:val="28"/>
        </w:rPr>
        <w:t>名</w:t>
      </w:r>
      <w:r>
        <w:rPr>
          <w:rFonts w:ascii="宋体"/>
          <w:spacing w:val="5"/>
          <w:kern w:val="0"/>
          <w:sz w:val="28"/>
          <w:szCs w:val="28"/>
        </w:rPr>
        <w:tab/>
      </w:r>
      <w:r>
        <w:rPr>
          <w:rFonts w:ascii="宋体" w:hAnsi="宋体"/>
          <w:spacing w:val="5"/>
          <w:kern w:val="0"/>
          <w:sz w:val="28"/>
          <w:szCs w:val="28"/>
        </w:rPr>
        <w:t xml:space="preserve">     </w:t>
      </w:r>
      <w:r w:rsidRPr="00B074E7">
        <w:rPr>
          <w:rFonts w:ascii="宋体" w:hAnsi="宋体"/>
          <w:sz w:val="28"/>
          <w:szCs w:val="28"/>
          <w:u w:val="single"/>
        </w:rPr>
        <w:t xml:space="preserve">   </w:t>
      </w:r>
      <w:r>
        <w:rPr>
          <w:rFonts w:ascii="宋体" w:hAnsi="宋体"/>
          <w:sz w:val="28"/>
          <w:szCs w:val="28"/>
          <w:u w:val="single"/>
        </w:rPr>
        <w:t xml:space="preserve">      </w:t>
      </w:r>
      <w:r w:rsidR="001200C7">
        <w:rPr>
          <w:rFonts w:ascii="宋体" w:hAnsi="宋体" w:hint="eastAsia"/>
          <w:sz w:val="28"/>
          <w:szCs w:val="28"/>
          <w:u w:val="single"/>
        </w:rPr>
        <w:t>胡皓睿</w:t>
      </w:r>
      <w:r>
        <w:rPr>
          <w:rFonts w:ascii="宋体" w:hAnsi="宋体"/>
          <w:sz w:val="28"/>
          <w:szCs w:val="28"/>
          <w:u w:val="single"/>
        </w:rPr>
        <w:t xml:space="preserve">    </w:t>
      </w:r>
      <w:r w:rsidR="001200C7">
        <w:rPr>
          <w:rFonts w:ascii="宋体" w:hAnsi="宋体"/>
          <w:sz w:val="28"/>
          <w:szCs w:val="28"/>
          <w:u w:val="single"/>
        </w:rPr>
        <w:t xml:space="preserve">   </w:t>
      </w:r>
      <w:r w:rsidRPr="00B074E7">
        <w:rPr>
          <w:rFonts w:ascii="宋体" w:hAnsi="宋体"/>
          <w:sz w:val="28"/>
          <w:szCs w:val="28"/>
          <w:u w:val="single"/>
        </w:rPr>
        <w:t xml:space="preserve">      </w:t>
      </w:r>
    </w:p>
    <w:p w14:paraId="24473047" w14:textId="77777777" w:rsidR="00744C0A" w:rsidRPr="007C6B41" w:rsidRDefault="00744C0A" w:rsidP="00205E11">
      <w:pPr>
        <w:spacing w:line="480" w:lineRule="auto"/>
        <w:ind w:left="840" w:firstLine="420"/>
        <w:rPr>
          <w:rFonts w:ascii="宋体"/>
          <w:sz w:val="30"/>
          <w:u w:val="single"/>
        </w:rPr>
      </w:pPr>
      <w:r>
        <w:rPr>
          <w:rFonts w:ascii="宋体" w:hAnsi="宋体" w:hint="eastAsia"/>
          <w:spacing w:val="5"/>
          <w:kern w:val="0"/>
          <w:sz w:val="28"/>
          <w:szCs w:val="28"/>
        </w:rPr>
        <w:t>班</w:t>
      </w:r>
      <w:r>
        <w:rPr>
          <w:rFonts w:ascii="宋体" w:hAnsi="宋体"/>
          <w:spacing w:val="5"/>
          <w:kern w:val="0"/>
          <w:sz w:val="28"/>
          <w:szCs w:val="28"/>
        </w:rPr>
        <w:t xml:space="preserve">    </w:t>
      </w:r>
      <w:r>
        <w:rPr>
          <w:rFonts w:ascii="宋体" w:hAnsi="宋体" w:hint="eastAsia"/>
          <w:spacing w:val="5"/>
          <w:kern w:val="0"/>
          <w:sz w:val="28"/>
          <w:szCs w:val="28"/>
        </w:rPr>
        <w:t>级</w:t>
      </w:r>
      <w:r>
        <w:rPr>
          <w:rFonts w:ascii="宋体"/>
          <w:sz w:val="30"/>
        </w:rPr>
        <w:tab/>
      </w:r>
      <w:r>
        <w:rPr>
          <w:rFonts w:ascii="宋体"/>
          <w:sz w:val="30"/>
        </w:rPr>
        <w:tab/>
      </w:r>
      <w:r>
        <w:rPr>
          <w:rFonts w:ascii="宋体" w:hAnsi="宋体"/>
          <w:sz w:val="30"/>
        </w:rPr>
        <w:t xml:space="preserve">  </w:t>
      </w:r>
      <w:r>
        <w:rPr>
          <w:rFonts w:ascii="宋体" w:hAnsi="宋体"/>
          <w:sz w:val="28"/>
          <w:szCs w:val="28"/>
          <w:u w:val="single"/>
        </w:rPr>
        <w:t xml:space="preserve">          </w:t>
      </w:r>
      <w:proofErr w:type="gramStart"/>
      <w:r w:rsidR="001200C7">
        <w:rPr>
          <w:rFonts w:ascii="宋体" w:hAnsi="宋体" w:hint="eastAsia"/>
          <w:sz w:val="28"/>
          <w:szCs w:val="28"/>
          <w:u w:val="single"/>
        </w:rPr>
        <w:t>计实</w:t>
      </w:r>
      <w:proofErr w:type="gramEnd"/>
      <w:r w:rsidR="001200C7">
        <w:rPr>
          <w:rFonts w:ascii="宋体" w:hAnsi="宋体" w:hint="eastAsia"/>
          <w:sz w:val="28"/>
          <w:szCs w:val="28"/>
          <w:u w:val="single"/>
        </w:rPr>
        <w:t>1801</w:t>
      </w:r>
      <w:r>
        <w:rPr>
          <w:rFonts w:ascii="宋体" w:hAnsi="宋体"/>
          <w:sz w:val="28"/>
          <w:szCs w:val="28"/>
          <w:u w:val="single"/>
        </w:rPr>
        <w:t xml:space="preserve">  </w:t>
      </w:r>
      <w:r w:rsidR="001200C7">
        <w:rPr>
          <w:rFonts w:ascii="宋体" w:hAnsi="宋体"/>
          <w:sz w:val="28"/>
          <w:szCs w:val="28"/>
          <w:u w:val="single"/>
        </w:rPr>
        <w:t xml:space="preserve"> </w:t>
      </w:r>
      <w:r>
        <w:rPr>
          <w:rFonts w:ascii="宋体" w:hAnsi="宋体"/>
          <w:sz w:val="28"/>
          <w:szCs w:val="28"/>
          <w:u w:val="single"/>
        </w:rPr>
        <w:t xml:space="preserve">   </w:t>
      </w:r>
      <w:r w:rsidRPr="00277A22">
        <w:rPr>
          <w:rFonts w:ascii="宋体" w:hAnsi="宋体"/>
          <w:sz w:val="28"/>
          <w:szCs w:val="28"/>
          <w:u w:val="single"/>
        </w:rPr>
        <w:t xml:space="preserve">  </w:t>
      </w:r>
      <w:r>
        <w:rPr>
          <w:rFonts w:ascii="宋体" w:hAnsi="宋体"/>
          <w:sz w:val="28"/>
          <w:szCs w:val="28"/>
          <w:u w:val="single"/>
        </w:rPr>
        <w:t xml:space="preserve"> </w:t>
      </w:r>
      <w:r w:rsidRPr="00277A22">
        <w:rPr>
          <w:rFonts w:ascii="宋体" w:hAnsi="宋体"/>
          <w:sz w:val="28"/>
          <w:szCs w:val="28"/>
          <w:u w:val="single"/>
        </w:rPr>
        <w:t xml:space="preserve"> </w:t>
      </w:r>
    </w:p>
    <w:p w14:paraId="5A13E311" w14:textId="77777777" w:rsidR="00744C0A" w:rsidRDefault="00744C0A" w:rsidP="00DE3D19">
      <w:pPr>
        <w:spacing w:line="480" w:lineRule="auto"/>
        <w:ind w:firstLineChars="450" w:firstLine="1305"/>
        <w:rPr>
          <w:rFonts w:ascii="宋体"/>
          <w:sz w:val="28"/>
          <w:szCs w:val="28"/>
          <w:u w:val="single"/>
        </w:rPr>
      </w:pPr>
      <w:r w:rsidRPr="0042283B">
        <w:rPr>
          <w:rFonts w:ascii="宋体" w:hAnsi="宋体" w:hint="eastAsia"/>
          <w:spacing w:val="5"/>
          <w:kern w:val="0"/>
          <w:sz w:val="28"/>
          <w:szCs w:val="28"/>
        </w:rPr>
        <w:t>提交日期</w:t>
      </w:r>
      <w:r>
        <w:rPr>
          <w:rFonts w:ascii="宋体"/>
          <w:sz w:val="30"/>
        </w:rPr>
        <w:tab/>
      </w:r>
      <w:r>
        <w:rPr>
          <w:rFonts w:ascii="宋体"/>
          <w:sz w:val="30"/>
        </w:rPr>
        <w:tab/>
      </w:r>
      <w:r>
        <w:rPr>
          <w:rFonts w:ascii="宋体" w:hAnsi="宋体"/>
          <w:sz w:val="30"/>
        </w:rPr>
        <w:t xml:space="preserve"> </w:t>
      </w:r>
      <w:r w:rsidRPr="005C7CC7">
        <w:rPr>
          <w:rFonts w:ascii="宋体" w:hAnsi="宋体"/>
          <w:sz w:val="28"/>
          <w:szCs w:val="28"/>
        </w:rPr>
        <w:t xml:space="preserve"> </w:t>
      </w:r>
      <w:r>
        <w:rPr>
          <w:rFonts w:ascii="宋体" w:hAnsi="宋体"/>
          <w:sz w:val="28"/>
          <w:szCs w:val="28"/>
          <w:u w:val="single"/>
        </w:rPr>
        <w:t xml:space="preserve"> </w:t>
      </w:r>
      <w:r w:rsidRPr="005C7CC7">
        <w:rPr>
          <w:rFonts w:ascii="宋体" w:hAnsi="宋体"/>
          <w:sz w:val="28"/>
          <w:szCs w:val="28"/>
          <w:u w:val="single"/>
        </w:rPr>
        <w:t xml:space="preserve">    </w:t>
      </w:r>
      <w:r>
        <w:rPr>
          <w:rFonts w:ascii="宋体" w:hAnsi="宋体" w:hint="eastAsia"/>
          <w:sz w:val="28"/>
          <w:szCs w:val="28"/>
          <w:u w:val="single"/>
        </w:rPr>
        <w:t xml:space="preserve">　</w:t>
      </w:r>
      <w:r w:rsidRPr="005C7CC7">
        <w:rPr>
          <w:rFonts w:ascii="宋体" w:hAnsi="宋体"/>
          <w:sz w:val="28"/>
          <w:szCs w:val="28"/>
          <w:u w:val="single"/>
        </w:rPr>
        <w:t xml:space="preserve"> </w:t>
      </w:r>
      <w:r>
        <w:rPr>
          <w:rFonts w:ascii="宋体" w:hAnsi="宋体"/>
          <w:sz w:val="28"/>
          <w:szCs w:val="28"/>
          <w:u w:val="single"/>
        </w:rPr>
        <w:t xml:space="preserve">  </w:t>
      </w:r>
      <w:r w:rsidR="001200C7">
        <w:rPr>
          <w:rFonts w:ascii="宋体" w:hAnsi="宋体" w:hint="eastAsia"/>
          <w:sz w:val="28"/>
          <w:szCs w:val="28"/>
          <w:u w:val="single"/>
        </w:rPr>
        <w:t>2019/4/27</w:t>
      </w:r>
      <w:r w:rsidR="001200C7">
        <w:rPr>
          <w:rFonts w:ascii="宋体" w:hAnsi="宋体"/>
          <w:sz w:val="28"/>
          <w:szCs w:val="28"/>
          <w:u w:val="single"/>
        </w:rPr>
        <w:t xml:space="preserve">   </w:t>
      </w:r>
      <w:r w:rsidRPr="005C7CC7">
        <w:rPr>
          <w:rFonts w:ascii="宋体" w:hAnsi="宋体"/>
          <w:sz w:val="28"/>
          <w:szCs w:val="28"/>
          <w:u w:val="single"/>
        </w:rPr>
        <w:t xml:space="preserve">       </w:t>
      </w:r>
    </w:p>
    <w:p w14:paraId="47FAE3C2" w14:textId="77777777" w:rsidR="00744C0A" w:rsidRDefault="00744C0A">
      <w:pPr>
        <w:widowControl/>
        <w:jc w:val="left"/>
        <w:rPr>
          <w:rFonts w:ascii="宋体"/>
          <w:sz w:val="28"/>
          <w:szCs w:val="28"/>
          <w:u w:val="single"/>
        </w:rPr>
      </w:pPr>
    </w:p>
    <w:p w14:paraId="7F00687B" w14:textId="77777777" w:rsidR="00744C0A" w:rsidRDefault="00744C0A" w:rsidP="00DE3D19">
      <w:pPr>
        <w:spacing w:line="480" w:lineRule="auto"/>
        <w:ind w:firstLineChars="450" w:firstLine="945"/>
      </w:pPr>
    </w:p>
    <w:p w14:paraId="4DB5432C" w14:textId="77777777" w:rsidR="00C27C53" w:rsidRPr="005D5770" w:rsidRDefault="00744C0A" w:rsidP="00C27C53">
      <w:pPr>
        <w:jc w:val="center"/>
        <w:rPr>
          <w:rFonts w:eastAsia="黑体"/>
          <w:b/>
          <w:szCs w:val="21"/>
        </w:rPr>
      </w:pPr>
      <w:r>
        <w:br w:type="page"/>
      </w:r>
    </w:p>
    <w:p w14:paraId="3DDEDF01" w14:textId="77777777" w:rsidR="00C27C53" w:rsidRPr="005D5770" w:rsidRDefault="00C27C53" w:rsidP="00C27C53">
      <w:pPr>
        <w:spacing w:line="360" w:lineRule="auto"/>
        <w:jc w:val="center"/>
        <w:rPr>
          <w:rFonts w:eastAsia="黑体"/>
          <w:b/>
          <w:sz w:val="32"/>
          <w:szCs w:val="32"/>
        </w:rPr>
      </w:pPr>
      <w:r>
        <w:rPr>
          <w:rFonts w:eastAsia="黑体" w:hint="eastAsia"/>
          <w:b/>
          <w:sz w:val="32"/>
          <w:szCs w:val="32"/>
        </w:rPr>
        <w:t>题目</w:t>
      </w:r>
    </w:p>
    <w:p w14:paraId="2A1DF20C" w14:textId="77777777" w:rsidR="00C27C53" w:rsidRPr="005D5770" w:rsidRDefault="00C27C53" w:rsidP="00C27C53">
      <w:pPr>
        <w:spacing w:line="360" w:lineRule="auto"/>
        <w:jc w:val="center"/>
        <w:rPr>
          <w:b/>
          <w:sz w:val="32"/>
          <w:szCs w:val="32"/>
        </w:rPr>
      </w:pPr>
    </w:p>
    <w:p w14:paraId="59DB712D" w14:textId="77777777" w:rsidR="00C27C53" w:rsidRPr="005D5770" w:rsidRDefault="00C27C53" w:rsidP="00C27C53">
      <w:pPr>
        <w:spacing w:line="360" w:lineRule="auto"/>
        <w:rPr>
          <w:b/>
          <w:sz w:val="24"/>
        </w:rPr>
      </w:pPr>
      <w:r w:rsidRPr="005D5770">
        <w:rPr>
          <w:rFonts w:eastAsia="黑体"/>
          <w:b/>
          <w:sz w:val="24"/>
        </w:rPr>
        <w:t>摘要：</w:t>
      </w:r>
      <w:r w:rsidR="006202EB">
        <w:rPr>
          <w:rFonts w:hint="eastAsia"/>
          <w:sz w:val="24"/>
        </w:rPr>
        <w:t>本文是关于软件工程的一个概述，展现了软件工程从出现到发展的过程。</w:t>
      </w:r>
      <w:r w:rsidR="006202EB" w:rsidRPr="006202EB">
        <w:rPr>
          <w:rFonts w:hint="eastAsia"/>
          <w:sz w:val="24"/>
        </w:rPr>
        <w:t>软件开发是一个把用户需要转化为软件需求，把软件需求转化为软件设计，用软件代码来实现软件设计，对软件代码进行测试，并签署确认它可以投入运行使用的过程。在这个过程中的每一阶段，都包含有相应的文档编制工作。</w:t>
      </w:r>
    </w:p>
    <w:p w14:paraId="5291BBBD" w14:textId="77777777" w:rsidR="00C27C53" w:rsidRPr="005D5770" w:rsidRDefault="00C27C53" w:rsidP="00C27C53">
      <w:pPr>
        <w:spacing w:line="360" w:lineRule="auto"/>
        <w:rPr>
          <w:sz w:val="24"/>
        </w:rPr>
      </w:pPr>
      <w:r w:rsidRPr="005D5770">
        <w:rPr>
          <w:rFonts w:eastAsia="黑体"/>
          <w:b/>
          <w:sz w:val="24"/>
        </w:rPr>
        <w:t>关键词：</w:t>
      </w:r>
      <w:r w:rsidR="006202EB">
        <w:rPr>
          <w:rFonts w:hint="eastAsia"/>
          <w:sz w:val="24"/>
        </w:rPr>
        <w:t>软件工程，计算机，软件危机</w:t>
      </w:r>
    </w:p>
    <w:p w14:paraId="3BDC2D2F" w14:textId="77777777" w:rsidR="00C27C53" w:rsidRPr="005D5770" w:rsidRDefault="00C27C53" w:rsidP="00C27C53">
      <w:pPr>
        <w:spacing w:line="360" w:lineRule="auto"/>
        <w:rPr>
          <w:b/>
          <w:sz w:val="24"/>
        </w:rPr>
      </w:pPr>
    </w:p>
    <w:p w14:paraId="08BE30A8" w14:textId="77777777" w:rsidR="00C27C53" w:rsidRPr="005D5770" w:rsidRDefault="00C27C53" w:rsidP="00C27C53">
      <w:pPr>
        <w:spacing w:line="360" w:lineRule="auto"/>
        <w:outlineLvl w:val="0"/>
        <w:rPr>
          <w:rFonts w:eastAsia="黑体"/>
          <w:b/>
          <w:sz w:val="28"/>
          <w:szCs w:val="28"/>
        </w:rPr>
      </w:pPr>
      <w:r w:rsidRPr="005D5770">
        <w:rPr>
          <w:rFonts w:eastAsia="黑体"/>
          <w:sz w:val="28"/>
          <w:szCs w:val="28"/>
        </w:rPr>
        <w:t>一</w:t>
      </w:r>
      <w:r w:rsidRPr="005D5770">
        <w:rPr>
          <w:rFonts w:eastAsia="黑体"/>
          <w:b/>
          <w:sz w:val="28"/>
          <w:szCs w:val="28"/>
        </w:rPr>
        <w:t>、</w:t>
      </w:r>
      <w:r w:rsidRPr="005D5770">
        <w:rPr>
          <w:rFonts w:eastAsia="黑体"/>
          <w:sz w:val="28"/>
          <w:szCs w:val="28"/>
        </w:rPr>
        <w:t>引言</w:t>
      </w:r>
    </w:p>
    <w:p w14:paraId="035D4293" w14:textId="77777777" w:rsidR="00C27C53" w:rsidRDefault="003C371E">
      <w:pPr>
        <w:widowControl/>
        <w:jc w:val="left"/>
      </w:pPr>
      <w:r w:rsidRPr="003C371E">
        <w:rPr>
          <w:rFonts w:hint="eastAsia"/>
        </w:rPr>
        <w:t>当第一台数字计算机出现在</w:t>
      </w:r>
      <w:r w:rsidRPr="003C371E">
        <w:t>20</w:t>
      </w:r>
      <w:r w:rsidRPr="003C371E">
        <w:rPr>
          <w:rFonts w:hint="eastAsia"/>
        </w:rPr>
        <w:t>世纪</w:t>
      </w:r>
      <w:r w:rsidRPr="003C371E">
        <w:t>40</w:t>
      </w:r>
      <w:r w:rsidRPr="003C371E">
        <w:rPr>
          <w:rFonts w:hint="eastAsia"/>
        </w:rPr>
        <w:t>年代早期时，</w:t>
      </w:r>
      <w:r w:rsidRPr="003C371E">
        <w:t>[11]</w:t>
      </w:r>
      <w:r w:rsidRPr="003C371E">
        <w:rPr>
          <w:rFonts w:hint="eastAsia"/>
        </w:rPr>
        <w:t>使它们运行的</w:t>
      </w:r>
      <w:r w:rsidRPr="003C371E">
        <w:rPr>
          <w:rFonts w:ascii="MS Gothic" w:eastAsia="MS Gothic" w:hAnsi="MS Gothic" w:cs="MS Gothic" w:hint="eastAsia"/>
        </w:rPr>
        <w:t>​​</w:t>
      </w:r>
      <w:r w:rsidRPr="003C371E">
        <w:rPr>
          <w:rFonts w:ascii="宋体" w:hAnsi="宋体" w:cs="宋体" w:hint="eastAsia"/>
        </w:rPr>
        <w:t>指令被连接到机器中。从业者很快意识到这种</w:t>
      </w:r>
      <w:r w:rsidRPr="003C371E">
        <w:rPr>
          <w:rFonts w:hint="eastAsia"/>
        </w:rPr>
        <w:t>设计不灵活，并提出了“存储程序架构”或冯·诺依曼架构。因此，“硬件”和“软件”之间的划分始于</w:t>
      </w:r>
      <w:proofErr w:type="gramStart"/>
      <w:r w:rsidRPr="003C371E">
        <w:rPr>
          <w:rFonts w:hint="eastAsia"/>
        </w:rPr>
        <w:t>抽象被</w:t>
      </w:r>
      <w:proofErr w:type="gramEnd"/>
      <w:r w:rsidRPr="003C371E">
        <w:rPr>
          <w:rFonts w:hint="eastAsia"/>
        </w:rPr>
        <w:t>用来处理计算的复杂性。编程语言开始出现在</w:t>
      </w:r>
      <w:r w:rsidRPr="003C371E">
        <w:t>20</w:t>
      </w:r>
      <w:r w:rsidRPr="003C371E">
        <w:rPr>
          <w:rFonts w:hint="eastAsia"/>
        </w:rPr>
        <w:t>世纪</w:t>
      </w:r>
      <w:r w:rsidRPr="003C371E">
        <w:t>50</w:t>
      </w:r>
      <w:r w:rsidRPr="003C371E">
        <w:rPr>
          <w:rFonts w:hint="eastAsia"/>
        </w:rPr>
        <w:t>年代早期</w:t>
      </w:r>
      <w:r w:rsidRPr="003C371E">
        <w:t>[1]</w:t>
      </w:r>
      <w:r w:rsidRPr="003C371E">
        <w:rPr>
          <w:rFonts w:hint="eastAsia"/>
        </w:rPr>
        <w:t>，这也是抽象的另一个重要步骤。</w:t>
      </w:r>
      <w:r w:rsidRPr="003C371E">
        <w:t xml:space="preserve"> Fortran</w:t>
      </w:r>
      <w:r w:rsidRPr="003C371E">
        <w:rPr>
          <w:rFonts w:hint="eastAsia"/>
        </w:rPr>
        <w:t>，</w:t>
      </w:r>
      <w:r w:rsidRPr="003C371E">
        <w:t>ALGOL</w:t>
      </w:r>
      <w:r w:rsidRPr="003C371E">
        <w:rPr>
          <w:rFonts w:hint="eastAsia"/>
        </w:rPr>
        <w:t>和</w:t>
      </w:r>
      <w:r w:rsidRPr="003C371E">
        <w:t>COBOL</w:t>
      </w:r>
      <w:r w:rsidRPr="003C371E">
        <w:rPr>
          <w:rFonts w:hint="eastAsia"/>
        </w:rPr>
        <w:t>等主要语言于</w:t>
      </w:r>
      <w:r w:rsidRPr="003C371E">
        <w:t>20</w:t>
      </w:r>
      <w:r w:rsidRPr="003C371E">
        <w:rPr>
          <w:rFonts w:hint="eastAsia"/>
        </w:rPr>
        <w:t>世纪</w:t>
      </w:r>
      <w:r w:rsidRPr="003C371E">
        <w:t>50</w:t>
      </w:r>
      <w:r w:rsidRPr="003C371E">
        <w:rPr>
          <w:rFonts w:hint="eastAsia"/>
        </w:rPr>
        <w:t>年代末发布，分别用于解决科学，算法和业务问题。</w:t>
      </w:r>
      <w:r w:rsidRPr="003C371E">
        <w:t xml:space="preserve"> David </w:t>
      </w:r>
      <w:proofErr w:type="spellStart"/>
      <w:r w:rsidRPr="003C371E">
        <w:t>Parnas</w:t>
      </w:r>
      <w:proofErr w:type="spellEnd"/>
      <w:r w:rsidRPr="003C371E">
        <w:rPr>
          <w:rFonts w:hint="eastAsia"/>
        </w:rPr>
        <w:t>于</w:t>
      </w:r>
      <w:r w:rsidRPr="003C371E">
        <w:t>1972</w:t>
      </w:r>
      <w:r w:rsidRPr="003C371E">
        <w:rPr>
          <w:rFonts w:hint="eastAsia"/>
        </w:rPr>
        <w:t>年</w:t>
      </w:r>
      <w:r w:rsidRPr="003C371E">
        <w:t>[</w:t>
      </w:r>
      <w:r>
        <w:t>2</w:t>
      </w:r>
      <w:r w:rsidRPr="003C371E">
        <w:t>]</w:t>
      </w:r>
      <w:r w:rsidRPr="003C371E">
        <w:rPr>
          <w:rFonts w:hint="eastAsia"/>
        </w:rPr>
        <w:t>介绍了模块化和信息隐藏的关键概念，以帮助程序员处理日益复杂的软件系统。“软件工程”一词的起源归因于各种来源。</w:t>
      </w:r>
      <w:r w:rsidRPr="003C371E">
        <w:rPr>
          <w:rFonts w:hint="eastAsia"/>
        </w:rPr>
        <w:t xml:space="preserve"> </w:t>
      </w:r>
      <w:r w:rsidRPr="003C371E">
        <w:rPr>
          <w:rFonts w:hint="eastAsia"/>
        </w:rPr>
        <w:t>“软件工程”一词出现在</w:t>
      </w:r>
      <w:r w:rsidRPr="003C371E">
        <w:rPr>
          <w:rFonts w:hint="eastAsia"/>
        </w:rPr>
        <w:t>1965</w:t>
      </w:r>
      <w:r w:rsidRPr="003C371E">
        <w:rPr>
          <w:rFonts w:hint="eastAsia"/>
        </w:rPr>
        <w:t>年</w:t>
      </w:r>
      <w:r w:rsidRPr="003C371E">
        <w:rPr>
          <w:rFonts w:hint="eastAsia"/>
        </w:rPr>
        <w:t>6</w:t>
      </w:r>
      <w:r w:rsidRPr="003C371E">
        <w:rPr>
          <w:rFonts w:hint="eastAsia"/>
        </w:rPr>
        <w:t>月出版的计算机和自动化公司提供的服务清单中，并在</w:t>
      </w:r>
      <w:r w:rsidRPr="003C371E">
        <w:rPr>
          <w:rFonts w:hint="eastAsia"/>
        </w:rPr>
        <w:t>1966</w:t>
      </w:r>
      <w:r w:rsidRPr="003C371E">
        <w:rPr>
          <w:rFonts w:hint="eastAsia"/>
        </w:rPr>
        <w:t>年</w:t>
      </w:r>
      <w:r w:rsidRPr="003C371E">
        <w:rPr>
          <w:rFonts w:hint="eastAsia"/>
        </w:rPr>
        <w:t>8</w:t>
      </w:r>
      <w:r w:rsidRPr="003C371E">
        <w:rPr>
          <w:rFonts w:hint="eastAsia"/>
        </w:rPr>
        <w:t>月的</w:t>
      </w:r>
      <w:r w:rsidRPr="003C371E">
        <w:rPr>
          <w:rFonts w:hint="eastAsia"/>
        </w:rPr>
        <w:t>ACM</w:t>
      </w:r>
      <w:r w:rsidRPr="003C371E">
        <w:rPr>
          <w:rFonts w:hint="eastAsia"/>
        </w:rPr>
        <w:t>通讯（第</w:t>
      </w:r>
      <w:r w:rsidRPr="003C371E">
        <w:rPr>
          <w:rFonts w:hint="eastAsia"/>
        </w:rPr>
        <w:t>9</w:t>
      </w:r>
      <w:r w:rsidRPr="003C371E">
        <w:rPr>
          <w:rFonts w:hint="eastAsia"/>
        </w:rPr>
        <w:t>卷，第</w:t>
      </w:r>
      <w:r w:rsidRPr="003C371E">
        <w:rPr>
          <w:rFonts w:hint="eastAsia"/>
        </w:rPr>
        <w:t>8</w:t>
      </w:r>
      <w:r w:rsidRPr="003C371E">
        <w:rPr>
          <w:rFonts w:hint="eastAsia"/>
        </w:rPr>
        <w:t>期）中更正式地使用了</w:t>
      </w:r>
      <w:proofErr w:type="gramStart"/>
      <w:r w:rsidRPr="003C371E">
        <w:rPr>
          <w:rFonts w:hint="eastAsia"/>
        </w:rPr>
        <w:t>“</w:t>
      </w:r>
      <w:proofErr w:type="gramEnd"/>
      <w:r w:rsidRPr="003C371E">
        <w:rPr>
          <w:rFonts w:hint="eastAsia"/>
        </w:rPr>
        <w:t xml:space="preserve"> ACM</w:t>
      </w:r>
      <w:r w:rsidRPr="003C371E">
        <w:rPr>
          <w:rFonts w:hint="eastAsia"/>
        </w:rPr>
        <w:t>会员</w:t>
      </w:r>
      <w:proofErr w:type="gramStart"/>
      <w:r w:rsidRPr="003C371E">
        <w:rPr>
          <w:rFonts w:hint="eastAsia"/>
        </w:rPr>
        <w:t>“</w:t>
      </w:r>
      <w:proofErr w:type="gramEnd"/>
      <w:r w:rsidRPr="003C371E">
        <w:rPr>
          <w:rFonts w:hint="eastAsia"/>
        </w:rPr>
        <w:t>由</w:t>
      </w:r>
      <w:r w:rsidRPr="003C371E">
        <w:rPr>
          <w:rFonts w:hint="eastAsia"/>
        </w:rPr>
        <w:t>ACM</w:t>
      </w:r>
      <w:r w:rsidRPr="003C371E">
        <w:rPr>
          <w:rFonts w:hint="eastAsia"/>
        </w:rPr>
        <w:t>主席</w:t>
      </w:r>
      <w:r w:rsidRPr="003C371E">
        <w:rPr>
          <w:rFonts w:hint="eastAsia"/>
        </w:rPr>
        <w:t>Anthony A. Oettinger</w:t>
      </w:r>
      <w:r w:rsidRPr="003C371E">
        <w:rPr>
          <w:rFonts w:hint="eastAsia"/>
        </w:rPr>
        <w:t>执掌</w:t>
      </w:r>
      <w:r w:rsidRPr="003C371E">
        <w:rPr>
          <w:rFonts w:hint="eastAsia"/>
        </w:rPr>
        <w:t>; [</w:t>
      </w:r>
      <w:r>
        <w:t>3</w:t>
      </w:r>
      <w:r w:rsidRPr="003C371E">
        <w:rPr>
          <w:rFonts w:hint="eastAsia"/>
        </w:rPr>
        <w:t>]</w:t>
      </w:r>
      <w:r w:rsidRPr="003C371E">
        <w:rPr>
          <w:rFonts w:hint="eastAsia"/>
        </w:rPr>
        <w:t>，它也与</w:t>
      </w:r>
      <w:r w:rsidRPr="003C371E">
        <w:rPr>
          <w:rFonts w:hint="eastAsia"/>
        </w:rPr>
        <w:t>1968</w:t>
      </w:r>
      <w:r w:rsidRPr="003C371E">
        <w:rPr>
          <w:rFonts w:hint="eastAsia"/>
        </w:rPr>
        <w:t>年由第一届软件工程会议</w:t>
      </w:r>
      <w:r w:rsidRPr="003C371E">
        <w:rPr>
          <w:rFonts w:hint="eastAsia"/>
        </w:rPr>
        <w:t>Friedrich L. Bauer</w:t>
      </w:r>
      <w:r w:rsidRPr="003C371E">
        <w:rPr>
          <w:rFonts w:hint="eastAsia"/>
        </w:rPr>
        <w:t>教授召开的北约会议的标题联系在一起</w:t>
      </w:r>
      <w:r w:rsidRPr="003C371E">
        <w:rPr>
          <w:rFonts w:hint="eastAsia"/>
        </w:rPr>
        <w:t>[</w:t>
      </w:r>
      <w:r>
        <w:t>4</w:t>
      </w:r>
      <w:r w:rsidRPr="003C371E">
        <w:rPr>
          <w:rFonts w:hint="eastAsia"/>
        </w:rPr>
        <w:t>]</w:t>
      </w:r>
      <w:r w:rsidRPr="003C371E">
        <w:rPr>
          <w:rFonts w:hint="eastAsia"/>
        </w:rPr>
        <w:t>。当时被认为是“软件危机”。</w:t>
      </w:r>
      <w:r>
        <w:t>[5][6][7]</w:t>
      </w:r>
      <w:r w:rsidRPr="003C371E">
        <w:rPr>
          <w:rFonts w:hint="eastAsia"/>
        </w:rPr>
        <w:t>第</w:t>
      </w:r>
      <w:r w:rsidRPr="003C371E">
        <w:rPr>
          <w:rFonts w:hint="eastAsia"/>
        </w:rPr>
        <w:t>40</w:t>
      </w:r>
      <w:r w:rsidRPr="003C371E">
        <w:rPr>
          <w:rFonts w:hint="eastAsia"/>
        </w:rPr>
        <w:t>届软件工程国际会议（</w:t>
      </w:r>
      <w:r w:rsidRPr="003C371E">
        <w:rPr>
          <w:rFonts w:hint="eastAsia"/>
        </w:rPr>
        <w:t>ICSE 2018</w:t>
      </w:r>
      <w:r w:rsidRPr="003C371E">
        <w:rPr>
          <w:rFonts w:hint="eastAsia"/>
        </w:rPr>
        <w:t>）以弗雷德里克·布鲁克斯</w:t>
      </w:r>
      <w:r w:rsidRPr="003C371E">
        <w:rPr>
          <w:rFonts w:hint="eastAsia"/>
        </w:rPr>
        <w:t>[</w:t>
      </w:r>
      <w:r>
        <w:t>[8]</w:t>
      </w:r>
      <w:r w:rsidRPr="003C371E">
        <w:rPr>
          <w:rFonts w:hint="eastAsia"/>
        </w:rPr>
        <w:t>和玛格丽特·汉密尔顿的全体会议主题演讲庆祝</w:t>
      </w:r>
      <w:r w:rsidRPr="003C371E">
        <w:rPr>
          <w:rFonts w:hint="eastAsia"/>
        </w:rPr>
        <w:t>50</w:t>
      </w:r>
      <w:r w:rsidRPr="003C371E">
        <w:rPr>
          <w:rFonts w:hint="eastAsia"/>
        </w:rPr>
        <w:t>年的“软件工程”。</w:t>
      </w:r>
      <w:r>
        <w:t>[9]</w:t>
      </w:r>
      <w:r w:rsidRPr="003C371E">
        <w:rPr>
          <w:rFonts w:hint="eastAsia"/>
        </w:rPr>
        <w:t>1984</w:t>
      </w:r>
      <w:r w:rsidRPr="003C371E">
        <w:rPr>
          <w:rFonts w:hint="eastAsia"/>
        </w:rPr>
        <w:t>年，软件工程研究所（</w:t>
      </w:r>
      <w:r w:rsidRPr="003C371E">
        <w:rPr>
          <w:rFonts w:hint="eastAsia"/>
        </w:rPr>
        <w:t>SEI</w:t>
      </w:r>
      <w:r w:rsidRPr="003C371E">
        <w:rPr>
          <w:rFonts w:hint="eastAsia"/>
        </w:rPr>
        <w:t>）成立，是一家联邦政府资助的研发中心，总部位于美国宾夕法尼亚州匹兹堡的卡内基梅隆大学校园内。</w:t>
      </w:r>
      <w:r w:rsidRPr="003C371E">
        <w:rPr>
          <w:rFonts w:hint="eastAsia"/>
        </w:rPr>
        <w:t xml:space="preserve"> Watts Humphrey</w:t>
      </w:r>
      <w:r w:rsidRPr="003C371E">
        <w:rPr>
          <w:rFonts w:hint="eastAsia"/>
        </w:rPr>
        <w:t>创建了</w:t>
      </w:r>
      <w:r w:rsidRPr="003C371E">
        <w:rPr>
          <w:rFonts w:hint="eastAsia"/>
        </w:rPr>
        <w:t>SEI</w:t>
      </w:r>
      <w:r w:rsidRPr="003C371E">
        <w:rPr>
          <w:rFonts w:hint="eastAsia"/>
        </w:rPr>
        <w:t>软件过程计划，旨在了解和管理软件工程过程。引入的流程成熟度级别将成为开发的能力成熟度模型集成（</w:t>
      </w:r>
      <w:r w:rsidRPr="003C371E">
        <w:rPr>
          <w:rFonts w:hint="eastAsia"/>
        </w:rPr>
        <w:t>CMMI-DEV</w:t>
      </w:r>
      <w:r w:rsidRPr="003C371E">
        <w:rPr>
          <w:rFonts w:hint="eastAsia"/>
        </w:rPr>
        <w:t>），其定义了美国政府如何评估软件开发团队的能力。</w:t>
      </w:r>
      <w:r w:rsidRPr="003C371E">
        <w:rPr>
          <w:rFonts w:hint="eastAsia"/>
        </w:rPr>
        <w:t>ISO / IEC JTC 1 / SC 7</w:t>
      </w:r>
      <w:r w:rsidRPr="003C371E">
        <w:rPr>
          <w:rFonts w:hint="eastAsia"/>
        </w:rPr>
        <w:t>小组委员会收集了现代的，普遍接受的软件工程最佳实践，并作为软件工程知识体系（</w:t>
      </w:r>
      <w:r w:rsidRPr="003C371E">
        <w:rPr>
          <w:rFonts w:hint="eastAsia"/>
        </w:rPr>
        <w:t>SWEBOK</w:t>
      </w:r>
      <w:r w:rsidRPr="003C371E">
        <w:rPr>
          <w:rFonts w:hint="eastAsia"/>
        </w:rPr>
        <w:t>）发布。</w:t>
      </w:r>
      <w:r>
        <w:t>[10]</w:t>
      </w:r>
    </w:p>
    <w:p w14:paraId="2BCFB4F4" w14:textId="77777777" w:rsidR="00C27C53" w:rsidRPr="005D5770" w:rsidRDefault="00C27C53" w:rsidP="00C27C53">
      <w:pPr>
        <w:spacing w:line="360" w:lineRule="auto"/>
        <w:outlineLvl w:val="0"/>
        <w:rPr>
          <w:rFonts w:eastAsia="黑体"/>
          <w:b/>
          <w:sz w:val="28"/>
          <w:szCs w:val="28"/>
        </w:rPr>
      </w:pPr>
      <w:r w:rsidRPr="00444859">
        <w:rPr>
          <w:rFonts w:eastAsia="黑体" w:hint="eastAsia"/>
          <w:b/>
          <w:sz w:val="28"/>
          <w:szCs w:val="28"/>
        </w:rPr>
        <w:t>二</w:t>
      </w:r>
      <w:r w:rsidRPr="005D5770">
        <w:rPr>
          <w:rFonts w:eastAsia="黑体"/>
          <w:b/>
          <w:sz w:val="28"/>
          <w:szCs w:val="28"/>
        </w:rPr>
        <w:t>、</w:t>
      </w:r>
      <w:r w:rsidR="006202EB" w:rsidRPr="006202EB">
        <w:rPr>
          <w:rFonts w:eastAsia="黑体" w:hint="eastAsia"/>
          <w:sz w:val="28"/>
          <w:szCs w:val="28"/>
        </w:rPr>
        <w:t>我眼中的软件工程</w:t>
      </w:r>
    </w:p>
    <w:p w14:paraId="5A5DCD48" w14:textId="77777777" w:rsidR="00C27C53" w:rsidRDefault="00C27C53" w:rsidP="00C27C53">
      <w:pPr>
        <w:widowControl/>
        <w:spacing w:before="240"/>
        <w:jc w:val="left"/>
        <w:rPr>
          <w:rFonts w:ascii="黑体" w:eastAsia="黑体" w:hAnsi="黑体"/>
          <w:b/>
          <w:sz w:val="24"/>
        </w:rPr>
      </w:pPr>
      <w:r w:rsidRPr="00C27C53">
        <w:rPr>
          <w:rFonts w:ascii="黑体" w:eastAsia="黑体" w:hAnsi="黑体" w:hint="eastAsia"/>
          <w:b/>
          <w:sz w:val="24"/>
        </w:rPr>
        <w:t xml:space="preserve">2.1 </w:t>
      </w:r>
      <w:r w:rsidR="006202EB">
        <w:rPr>
          <w:rFonts w:ascii="黑体" w:eastAsia="黑体" w:hAnsi="黑体" w:hint="eastAsia"/>
          <w:b/>
          <w:sz w:val="24"/>
        </w:rPr>
        <w:t>软件开发的流程</w:t>
      </w:r>
    </w:p>
    <w:p w14:paraId="5B99186C" w14:textId="77777777" w:rsidR="006202EB" w:rsidRPr="006202EB" w:rsidRDefault="00C27C53" w:rsidP="006202EB">
      <w:pPr>
        <w:widowControl/>
        <w:jc w:val="left"/>
        <w:rPr>
          <w:rFonts w:ascii="宋体" w:hAnsi="宋体"/>
          <w:sz w:val="24"/>
        </w:rPr>
      </w:pPr>
      <w:r>
        <w:rPr>
          <w:rFonts w:ascii="黑体" w:eastAsia="黑体" w:hAnsi="黑体" w:hint="eastAsia"/>
          <w:b/>
          <w:sz w:val="24"/>
        </w:rPr>
        <w:t xml:space="preserve">   </w:t>
      </w:r>
      <w:r w:rsidR="006202EB" w:rsidRPr="006202EB">
        <w:rPr>
          <w:rFonts w:ascii="宋体" w:hAnsi="宋体" w:hint="eastAsia"/>
          <w:sz w:val="24"/>
        </w:rPr>
        <w:t>软件开发是一个把用户需要转化为软件需求，把软件需求转化为软件设计，用软件代码来实现软件设计，对软件代码进行测试，并签署确认它可以投入运行使用的过程。在这个过程中的每一阶段，都包含有相应的文档编制工作。</w:t>
      </w:r>
    </w:p>
    <w:p w14:paraId="1B4ADC33"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软件开发过程当中，遵循一定的流程，主要包括系统分析、系统设计、系统编码、系统测试以及系统的维护等几个阶段。依次概述如下：</w:t>
      </w:r>
    </w:p>
    <w:p w14:paraId="21EE58C3"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1、系统分析</w:t>
      </w:r>
    </w:p>
    <w:p w14:paraId="4FCFE836" w14:textId="77777777" w:rsidR="006202EB" w:rsidRPr="006202EB" w:rsidRDefault="006202EB" w:rsidP="006202EB">
      <w:pPr>
        <w:widowControl/>
        <w:jc w:val="left"/>
        <w:rPr>
          <w:rFonts w:ascii="宋体" w:hAnsi="宋体"/>
          <w:sz w:val="24"/>
        </w:rPr>
      </w:pPr>
      <w:r w:rsidRPr="006202EB">
        <w:rPr>
          <w:rFonts w:ascii="宋体" w:hAnsi="宋体" w:hint="eastAsia"/>
          <w:sz w:val="24"/>
        </w:rPr>
        <w:lastRenderedPageBreak/>
        <w:t xml:space="preserve">    系统分析包括软件需求分析和系统可行性分析。软件需求分析就是</w:t>
      </w:r>
      <w:proofErr w:type="gramStart"/>
      <w:r w:rsidRPr="006202EB">
        <w:rPr>
          <w:rFonts w:ascii="宋体" w:hAnsi="宋体" w:hint="eastAsia"/>
          <w:sz w:val="24"/>
        </w:rPr>
        <w:t>回答做</w:t>
      </w:r>
      <w:proofErr w:type="gramEnd"/>
      <w:r w:rsidRPr="006202EB">
        <w:rPr>
          <w:rFonts w:ascii="宋体" w:hAnsi="宋体" w:hint="eastAsia"/>
          <w:sz w:val="24"/>
        </w:rPr>
        <w:t>什么的问题。它是一个对用户的需求进行去粗取精、去伪存真、正确理解，然后把它用软件工程开发语言（形式功能规约，即需求规格说明书）表达出来的过程。系统可行性分析就是通过需求调查来确定此系统是否具有可行性。</w:t>
      </w:r>
    </w:p>
    <w:p w14:paraId="760C425F"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2、系统设计</w:t>
      </w:r>
    </w:p>
    <w:p w14:paraId="4F5B1FC9"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系统设计可以分为概要设计和详细设计两个阶段。实际上软件设计的主要任务就是将软件分解成模块。概要设计就是结构设计，其主要目标就是给出软件的模块结构，用软件结构图表示。详细设计的首要任务就是设计模块的程序流程、算法和数据结构，次要任务就是设计数据库，常用方法还是结构化程序设计方法。</w:t>
      </w:r>
    </w:p>
    <w:p w14:paraId="75DF43CC"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3、系统编码</w:t>
      </w:r>
    </w:p>
    <w:p w14:paraId="1138EAE3"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系统编码是指把软件设计转换成计算机可以接受的程序，即写成以某一程序设计语言表示的"源程序清单"。</w:t>
      </w:r>
    </w:p>
    <w:p w14:paraId="4F97D105"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4、系统测试</w:t>
      </w:r>
    </w:p>
    <w:p w14:paraId="0E3A7C65"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系统测试的目的不是验证软件的正确性，而是以较小的代价发现尽可能多的错误。测试从需求阶段开始，此后与整个开发过程并行，换句话说，伴随着开发过程的每一个阶段，都有一个重要的测试活动，它是预期内按时交付高质量的软件的保证。</w:t>
      </w:r>
    </w:p>
    <w:p w14:paraId="74C2DE6B"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5、系统维护</w:t>
      </w:r>
    </w:p>
    <w:p w14:paraId="72DBA3C2" w14:textId="77777777" w:rsidR="006202EB" w:rsidRPr="006202EB" w:rsidRDefault="006202EB" w:rsidP="006202EB">
      <w:pPr>
        <w:widowControl/>
        <w:jc w:val="left"/>
        <w:rPr>
          <w:rFonts w:ascii="宋体" w:hAnsi="宋体"/>
          <w:sz w:val="24"/>
        </w:rPr>
      </w:pPr>
      <w:r w:rsidRPr="006202EB">
        <w:rPr>
          <w:rFonts w:ascii="宋体" w:hAnsi="宋体" w:hint="eastAsia"/>
          <w:sz w:val="24"/>
        </w:rPr>
        <w:t xml:space="preserve">    系统维护是指在已完成对软件的研制（分析、设计、编码和测试）工作并交付使用以后，对软件产品所进行的一些软件工程的活动。即根据软件运行的情况，对软件进行适当修改，以适应新的要求，以及纠正运行中发现的错误。编写软件问题报告、软件修改报告。在实际开发过程中，软件开发并不是从第一步进行到最后一步，而是在任何阶段，在进入下一阶段前一般都有一步或几步的回溯。在测试过程中的问题可能要求修改设计，用户可能会提出一些需要来修改需求说明书等。</w:t>
      </w:r>
    </w:p>
    <w:p w14:paraId="6F26311A" w14:textId="77777777" w:rsidR="00C27C53" w:rsidRPr="00C27C53" w:rsidRDefault="006202EB" w:rsidP="006202EB">
      <w:pPr>
        <w:widowControl/>
        <w:jc w:val="left"/>
        <w:rPr>
          <w:rFonts w:ascii="宋体" w:hAnsi="宋体"/>
          <w:sz w:val="24"/>
        </w:rPr>
      </w:pPr>
      <w:r w:rsidRPr="006202EB">
        <w:rPr>
          <w:rFonts w:ascii="宋体" w:hAnsi="宋体" w:hint="eastAsia"/>
          <w:sz w:val="24"/>
        </w:rPr>
        <w:t xml:space="preserve">    总的说来，软件开发是一个环环相扣的设计和实施过程，整个系统开发的过程当中，系统分析和设计是重中之重。只有把握好系统分析，才能使后续改动尽可能多的减少；只有把握好系统设计，才能保证软件的根基比较稳固。也即是它们很大程度上决定着软件开发的周期以及寿命。另外，完美的开发团队和开发过程的合理控制是软件成功开发关键要素之一。</w:t>
      </w:r>
    </w:p>
    <w:p w14:paraId="27369461" w14:textId="77777777" w:rsidR="006202EB" w:rsidRDefault="00C27C53" w:rsidP="00C27C53">
      <w:pPr>
        <w:widowControl/>
        <w:spacing w:before="240"/>
        <w:jc w:val="left"/>
        <w:rPr>
          <w:rFonts w:ascii="黑体" w:eastAsia="黑体" w:hAnsi="黑体"/>
          <w:b/>
          <w:sz w:val="24"/>
        </w:rPr>
      </w:pPr>
      <w:r>
        <w:rPr>
          <w:rFonts w:ascii="黑体" w:eastAsia="黑体" w:hAnsi="黑体" w:hint="eastAsia"/>
          <w:b/>
          <w:sz w:val="24"/>
        </w:rPr>
        <w:t xml:space="preserve">2.2 </w:t>
      </w:r>
      <w:r w:rsidR="006202EB">
        <w:rPr>
          <w:rFonts w:ascii="黑体" w:eastAsia="黑体" w:hAnsi="黑体" w:hint="eastAsia"/>
          <w:b/>
          <w:sz w:val="24"/>
        </w:rPr>
        <w:t>目的</w:t>
      </w:r>
    </w:p>
    <w:p w14:paraId="73E7104C" w14:textId="77777777" w:rsidR="006202EB" w:rsidRPr="006202EB" w:rsidRDefault="006202EB" w:rsidP="006202EB">
      <w:pPr>
        <w:widowControl/>
        <w:spacing w:before="240"/>
        <w:jc w:val="left"/>
        <w:rPr>
          <w:sz w:val="24"/>
        </w:rPr>
      </w:pPr>
      <w:r w:rsidRPr="006202EB">
        <w:rPr>
          <w:rFonts w:hint="eastAsia"/>
          <w:sz w:val="24"/>
        </w:rPr>
        <w:t>软件工程的目标是：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14:paraId="02692342"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1</w:t>
      </w:r>
      <w:r w:rsidRPr="006202EB">
        <w:rPr>
          <w:rFonts w:hint="eastAsia"/>
          <w:sz w:val="24"/>
        </w:rPr>
        <w:t>）适用性：软件在不同的系统约束条件下，使用户需求得到满足的难易程度。</w:t>
      </w:r>
    </w:p>
    <w:p w14:paraId="167A40F8"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2</w:t>
      </w:r>
      <w:r w:rsidRPr="006202EB">
        <w:rPr>
          <w:rFonts w:hint="eastAsia"/>
          <w:sz w:val="24"/>
        </w:rPr>
        <w:t>）有效性：软件系统能最有效的利用计算机的时间和空间资源。各种软件无不把系统的时</w:t>
      </w:r>
      <w:r w:rsidRPr="006202EB">
        <w:rPr>
          <w:rFonts w:hint="eastAsia"/>
          <w:sz w:val="24"/>
        </w:rPr>
        <w:t>/</w:t>
      </w:r>
      <w:r w:rsidRPr="006202EB">
        <w:rPr>
          <w:rFonts w:hint="eastAsia"/>
          <w:sz w:val="24"/>
        </w:rPr>
        <w:t>空开销作为衡量软件质量的一项重要技术指标。很多场合，在追求时间有效性和空间有效性时会发生矛盾，这时不得不牺牲时间有效性换取空间有效性或牺牲空间有效性换取时间有效性。时</w:t>
      </w:r>
      <w:r w:rsidRPr="006202EB">
        <w:rPr>
          <w:rFonts w:hint="eastAsia"/>
          <w:sz w:val="24"/>
        </w:rPr>
        <w:t>/</w:t>
      </w:r>
      <w:r w:rsidRPr="006202EB">
        <w:rPr>
          <w:rFonts w:hint="eastAsia"/>
          <w:sz w:val="24"/>
        </w:rPr>
        <w:t>空折衷是经常采用的技巧。</w:t>
      </w:r>
    </w:p>
    <w:p w14:paraId="6B1B2117" w14:textId="77777777" w:rsidR="006202EB" w:rsidRPr="006202EB" w:rsidRDefault="006202EB" w:rsidP="006202EB">
      <w:pPr>
        <w:widowControl/>
        <w:spacing w:before="240"/>
        <w:jc w:val="left"/>
        <w:rPr>
          <w:sz w:val="24"/>
        </w:rPr>
      </w:pPr>
      <w:r w:rsidRPr="006202EB">
        <w:rPr>
          <w:rFonts w:hint="eastAsia"/>
          <w:sz w:val="24"/>
        </w:rPr>
        <w:lastRenderedPageBreak/>
        <w:t>（</w:t>
      </w:r>
      <w:r w:rsidRPr="006202EB">
        <w:rPr>
          <w:rFonts w:hint="eastAsia"/>
          <w:sz w:val="24"/>
        </w:rPr>
        <w:t>3</w:t>
      </w:r>
      <w:r w:rsidRPr="006202EB">
        <w:rPr>
          <w:rFonts w:hint="eastAsia"/>
          <w:sz w:val="24"/>
        </w:rPr>
        <w:t>）可修改性：允许对系统进行修改而不增加原系统的复杂性。它支持软件的调试和维护，是一个难以达到的目标。</w:t>
      </w:r>
    </w:p>
    <w:p w14:paraId="0AD16CA4"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4</w:t>
      </w:r>
      <w:r w:rsidRPr="006202EB">
        <w:rPr>
          <w:rFonts w:hint="eastAsia"/>
          <w:sz w:val="24"/>
        </w:rPr>
        <w:t>）可靠性：能防止因概念、设计和结构等方面的不完善造成的软件系统失效，具有挽回因操作不当造成软件系统失效的能力。</w:t>
      </w:r>
    </w:p>
    <w:p w14:paraId="1F4177AB"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5</w:t>
      </w:r>
      <w:r w:rsidRPr="006202EB">
        <w:rPr>
          <w:rFonts w:hint="eastAsia"/>
          <w:sz w:val="24"/>
        </w:rPr>
        <w:t>）可理解性：系统具有清晰的结构，能直接反映问题的需求。可理解性有助于控制系统软件复杂性，并支持软件的维护、移植或重用。</w:t>
      </w:r>
    </w:p>
    <w:p w14:paraId="2D98956B"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6</w:t>
      </w:r>
      <w:r w:rsidRPr="006202EB">
        <w:rPr>
          <w:rFonts w:hint="eastAsia"/>
          <w:sz w:val="24"/>
        </w:rPr>
        <w:t>）可维护性：软件交付使用后，能够对它进行修改，以改正潜伏的错误，改进性能和其它属性，使软件产品适应环境的变化等。软件维护费用在软件开发费用中占有很大的比重。可维护性是软件工程中一项十分重要的目标。</w:t>
      </w:r>
    </w:p>
    <w:p w14:paraId="51A8E97C"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7</w:t>
      </w:r>
      <w:r w:rsidRPr="006202EB">
        <w:rPr>
          <w:rFonts w:hint="eastAsia"/>
          <w:sz w:val="24"/>
        </w:rPr>
        <w:t>）可重用性：把概念或功能相对独立的一个或一组相关模块定义为一个软部件。可组装在系统的任何位置，降低工作量。</w:t>
      </w:r>
    </w:p>
    <w:p w14:paraId="58121C0D"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8</w:t>
      </w:r>
      <w:r w:rsidRPr="006202EB">
        <w:rPr>
          <w:rFonts w:hint="eastAsia"/>
          <w:sz w:val="24"/>
        </w:rPr>
        <w:t>）可移植性：软件从一个计算机系统或环境搬到另一个计算机系统或环境的难易程度。</w:t>
      </w:r>
    </w:p>
    <w:p w14:paraId="49CB0F0A" w14:textId="77777777" w:rsidR="006202EB" w:rsidRPr="006202EB" w:rsidRDefault="006202EB" w:rsidP="006202EB">
      <w:pPr>
        <w:widowControl/>
        <w:spacing w:before="240"/>
        <w:jc w:val="left"/>
        <w:rPr>
          <w:sz w:val="24"/>
        </w:rPr>
      </w:pPr>
      <w:r w:rsidRPr="006202EB">
        <w:rPr>
          <w:rFonts w:hint="eastAsia"/>
          <w:sz w:val="24"/>
        </w:rPr>
        <w:t>（</w:t>
      </w:r>
      <w:r w:rsidRPr="006202EB">
        <w:rPr>
          <w:rFonts w:hint="eastAsia"/>
          <w:sz w:val="24"/>
        </w:rPr>
        <w:t>9</w:t>
      </w:r>
      <w:r w:rsidRPr="006202EB">
        <w:rPr>
          <w:rFonts w:hint="eastAsia"/>
          <w:sz w:val="24"/>
        </w:rPr>
        <w:t>）可追踪性：根据软件需求对软件设计、程序进行正向追踪，或根据软件设计、程序对软件需求的逆向追踪的能力。</w:t>
      </w:r>
    </w:p>
    <w:p w14:paraId="0E0CD731" w14:textId="77777777" w:rsidR="006202EB" w:rsidRDefault="006202EB" w:rsidP="006202EB">
      <w:pPr>
        <w:widowControl/>
        <w:spacing w:before="240"/>
        <w:jc w:val="left"/>
        <w:rPr>
          <w:rFonts w:ascii="黑体" w:eastAsia="黑体" w:hAnsi="黑体"/>
          <w:b/>
          <w:sz w:val="24"/>
        </w:rPr>
      </w:pPr>
      <w:r w:rsidRPr="006202EB">
        <w:rPr>
          <w:rFonts w:hint="eastAsia"/>
          <w:sz w:val="24"/>
        </w:rPr>
        <w:t>（</w:t>
      </w:r>
      <w:r w:rsidRPr="006202EB">
        <w:rPr>
          <w:rFonts w:hint="eastAsia"/>
          <w:sz w:val="24"/>
        </w:rPr>
        <w:t>10</w:t>
      </w:r>
      <w:r w:rsidRPr="006202EB">
        <w:rPr>
          <w:rFonts w:hint="eastAsia"/>
          <w:sz w:val="24"/>
        </w:rPr>
        <w:t>）可互操作性：多个软件元素相互通信并协同完成任务的能力。</w:t>
      </w:r>
      <w:r w:rsidRPr="006202EB">
        <w:rPr>
          <w:rFonts w:hint="eastAsia"/>
          <w:sz w:val="24"/>
        </w:rPr>
        <w:t xml:space="preserve"> [2]</w:t>
      </w:r>
    </w:p>
    <w:p w14:paraId="1DA81D23" w14:textId="77777777" w:rsidR="00C27C53" w:rsidRPr="00C27C53" w:rsidRDefault="006202EB" w:rsidP="00C27C53">
      <w:pPr>
        <w:widowControl/>
        <w:spacing w:before="240"/>
        <w:jc w:val="left"/>
        <w:rPr>
          <w:rFonts w:ascii="黑体" w:eastAsia="黑体" w:hAnsi="黑体"/>
          <w:b/>
          <w:sz w:val="24"/>
        </w:rPr>
      </w:pPr>
      <w:r>
        <w:rPr>
          <w:rFonts w:ascii="黑体" w:eastAsia="黑体" w:hAnsi="黑体" w:hint="eastAsia"/>
          <w:b/>
          <w:sz w:val="24"/>
        </w:rPr>
        <w:t>2.3</w:t>
      </w:r>
      <w:r>
        <w:rPr>
          <w:rFonts w:ascii="黑体" w:eastAsia="黑体" w:hAnsi="黑体"/>
          <w:b/>
          <w:sz w:val="24"/>
        </w:rPr>
        <w:t xml:space="preserve"> </w:t>
      </w:r>
      <w:r>
        <w:rPr>
          <w:rFonts w:ascii="黑体" w:eastAsia="黑体" w:hAnsi="黑体" w:hint="eastAsia"/>
          <w:b/>
          <w:sz w:val="24"/>
        </w:rPr>
        <w:t>存在的问题</w:t>
      </w:r>
    </w:p>
    <w:p w14:paraId="5572933E" w14:textId="77777777" w:rsidR="00C27C53" w:rsidRPr="00093413" w:rsidRDefault="006202EB" w:rsidP="00093413">
      <w:pPr>
        <w:widowControl/>
        <w:spacing w:line="360" w:lineRule="auto"/>
        <w:jc w:val="left"/>
        <w:rPr>
          <w:sz w:val="24"/>
        </w:rPr>
      </w:pPr>
      <w:r w:rsidRPr="006202EB">
        <w:rPr>
          <w:rFonts w:hint="eastAsia"/>
          <w:sz w:val="24"/>
        </w:rPr>
        <w:t>软件工程将其从业者视为遵循明确定义的解决问题的工程方法的个体。这些方法在各种软件工程书籍和研究论文中有详细说明，总是具有可预测性，精确性，降低风险和专业性的内涵。这种观点导致</w:t>
      </w:r>
      <w:r w:rsidRPr="006202EB">
        <w:rPr>
          <w:rFonts w:hint="eastAsia"/>
          <w:sz w:val="24"/>
        </w:rPr>
        <w:t>[</w:t>
      </w:r>
      <w:r w:rsidRPr="006202EB">
        <w:rPr>
          <w:rFonts w:hint="eastAsia"/>
          <w:sz w:val="24"/>
        </w:rPr>
        <w:t>由谁？</w:t>
      </w:r>
      <w:r w:rsidRPr="006202EB">
        <w:rPr>
          <w:rFonts w:hint="eastAsia"/>
          <w:sz w:val="24"/>
        </w:rPr>
        <w:t>]</w:t>
      </w:r>
      <w:r w:rsidRPr="006202EB">
        <w:rPr>
          <w:rFonts w:hint="eastAsia"/>
          <w:sz w:val="24"/>
        </w:rPr>
        <w:t>要求许可，认证和编纂知识体系作为传播工程知识和成熟领域的机制。软件开发人员已经提出软件工艺作为替代方案，强调软件开发人员自身的编码技能和责任，而没有专业性或任何规定的课程导致临时问题解决（工艺）没有工程（缺乏可预测性，精确，缺少风险缓解，方法是非正式的，定义不明确）。软件工艺宣言扩展了敏捷软件宣言</w:t>
      </w:r>
      <w:r w:rsidRPr="006202EB">
        <w:rPr>
          <w:rFonts w:hint="eastAsia"/>
          <w:sz w:val="24"/>
        </w:rPr>
        <w:t>[</w:t>
      </w:r>
      <w:r w:rsidR="003C371E">
        <w:rPr>
          <w:sz w:val="24"/>
        </w:rPr>
        <w:t>12</w:t>
      </w:r>
      <w:r w:rsidRPr="006202EB">
        <w:rPr>
          <w:rFonts w:hint="eastAsia"/>
          <w:sz w:val="24"/>
        </w:rPr>
        <w:t>]</w:t>
      </w:r>
      <w:r w:rsidRPr="006202EB">
        <w:rPr>
          <w:rFonts w:hint="eastAsia"/>
          <w:sz w:val="24"/>
        </w:rPr>
        <w:t>，并在现代软件开发和中世纪欧洲学徒模式之间进行了比喻。软件工程扩展了工程并利用工程模型，即工程过程，工程项目管理，工程要求，工程设计，工程构建和工程验证。这个概念是如此新颖以至于很少被人理解，并且被广泛误解，包括软件工程教科书，论文以及程序员和工匠的社区。软件工程的核心问题之一是其方法不够经验，因为对方法的现实验证通常不存在或非常有限，因此软件工程经常被误解为仅在“理论环境”中可行。今天软件开发中使用的许多概念的创始人</w:t>
      </w:r>
      <w:proofErr w:type="spellStart"/>
      <w:r w:rsidRPr="006202EB">
        <w:rPr>
          <w:rFonts w:hint="eastAsia"/>
          <w:sz w:val="24"/>
        </w:rPr>
        <w:t>Edsger</w:t>
      </w:r>
      <w:proofErr w:type="spellEnd"/>
      <w:r w:rsidRPr="006202EB">
        <w:rPr>
          <w:rFonts w:hint="eastAsia"/>
          <w:sz w:val="24"/>
        </w:rPr>
        <w:t xml:space="preserve"> Dijkstra</w:t>
      </w:r>
      <w:r w:rsidRPr="006202EB">
        <w:rPr>
          <w:rFonts w:hint="eastAsia"/>
          <w:sz w:val="24"/>
        </w:rPr>
        <w:t>在</w:t>
      </w:r>
      <w:r w:rsidRPr="006202EB">
        <w:rPr>
          <w:rFonts w:hint="eastAsia"/>
          <w:sz w:val="24"/>
        </w:rPr>
        <w:t>2002</w:t>
      </w:r>
      <w:r w:rsidRPr="006202EB">
        <w:rPr>
          <w:rFonts w:hint="eastAsia"/>
          <w:sz w:val="24"/>
        </w:rPr>
        <w:t>年去世之前拒绝了“软件工程”这一概念，认为这些术语与他称</w:t>
      </w:r>
      <w:r w:rsidRPr="006202EB">
        <w:rPr>
          <w:rFonts w:hint="eastAsia"/>
          <w:sz w:val="24"/>
        </w:rPr>
        <w:lastRenderedPageBreak/>
        <w:t>之为计算机科学的“激进新颖性”的术语相差甚远：许多这些现象都以“软件工程”的名义捆绑在一起。由于经济学被称为“悲惨的科学”，软件工程应该被称为“命中注定的纪律”，注定因为它甚至无法实现其目标，因为它的目标是自相矛盾的。当然，软件工程本身就是另一个有价值的原因，但这就是洗眼：如果你仔细阅读它的文献并分析它的奉献者实际做了什么，你会发现软件工程已经接受了它的章程“如果不能你如何编程”</w:t>
      </w:r>
      <w:r w:rsidRPr="006202EB">
        <w:rPr>
          <w:rFonts w:hint="eastAsia"/>
          <w:sz w:val="24"/>
        </w:rPr>
        <w:t xml:space="preserve"> </w:t>
      </w:r>
      <w:r w:rsidRPr="006202EB">
        <w:rPr>
          <w:rFonts w:hint="eastAsia"/>
          <w:sz w:val="24"/>
        </w:rPr>
        <w:t>。</w:t>
      </w:r>
      <w:r w:rsidRPr="006202EB">
        <w:rPr>
          <w:rFonts w:hint="eastAsia"/>
          <w:sz w:val="24"/>
        </w:rPr>
        <w:t>[</w:t>
      </w:r>
      <w:r w:rsidR="003C371E">
        <w:rPr>
          <w:sz w:val="24"/>
        </w:rPr>
        <w:t>13</w:t>
      </w:r>
      <w:r w:rsidRPr="006202EB">
        <w:rPr>
          <w:rFonts w:hint="eastAsia"/>
          <w:sz w:val="24"/>
        </w:rPr>
        <w:t>]</w:t>
      </w:r>
    </w:p>
    <w:p w14:paraId="27878EF6" w14:textId="77777777" w:rsidR="00444859" w:rsidRPr="00C27C53" w:rsidRDefault="00444859">
      <w:pPr>
        <w:widowControl/>
        <w:jc w:val="left"/>
      </w:pPr>
    </w:p>
    <w:p w14:paraId="16843A41" w14:textId="17E7B5A6" w:rsidR="00C27C53" w:rsidRDefault="00C27C53" w:rsidP="00C27C53">
      <w:pPr>
        <w:spacing w:line="360" w:lineRule="auto"/>
        <w:outlineLvl w:val="0"/>
        <w:rPr>
          <w:rFonts w:eastAsia="黑体"/>
          <w:sz w:val="28"/>
          <w:szCs w:val="28"/>
        </w:rPr>
      </w:pPr>
      <w:r w:rsidRPr="00C27C53">
        <w:rPr>
          <w:rFonts w:eastAsia="黑体" w:hint="eastAsia"/>
          <w:sz w:val="28"/>
          <w:szCs w:val="28"/>
        </w:rPr>
        <w:t>参考文献</w:t>
      </w:r>
      <w:bookmarkStart w:id="1" w:name="_GoBack"/>
      <w:bookmarkEnd w:id="1"/>
    </w:p>
    <w:p w14:paraId="69BB7CA5" w14:textId="77777777" w:rsidR="003C371E" w:rsidRPr="00C27C53" w:rsidRDefault="003C371E" w:rsidP="00C27C53">
      <w:pPr>
        <w:spacing w:line="360" w:lineRule="auto"/>
        <w:outlineLvl w:val="0"/>
        <w:rPr>
          <w:rFonts w:eastAsia="黑体"/>
          <w:sz w:val="28"/>
          <w:szCs w:val="28"/>
        </w:rPr>
      </w:pPr>
    </w:p>
    <w:p w14:paraId="58A9A626" w14:textId="77777777" w:rsidR="003C371E" w:rsidRPr="003C371E" w:rsidRDefault="00C27C53" w:rsidP="003C371E">
      <w:pPr>
        <w:widowControl/>
        <w:ind w:left="424" w:hangingChars="202" w:hanging="424"/>
        <w:jc w:val="left"/>
        <w:rPr>
          <w:szCs w:val="21"/>
        </w:rPr>
      </w:pPr>
      <w:r w:rsidRPr="00C27C53">
        <w:rPr>
          <w:rFonts w:hint="eastAsia"/>
          <w:szCs w:val="21"/>
        </w:rPr>
        <w:t xml:space="preserve">[1] </w:t>
      </w:r>
      <w:proofErr w:type="spellStart"/>
      <w:r w:rsidR="003C371E" w:rsidRPr="003C371E">
        <w:rPr>
          <w:szCs w:val="21"/>
        </w:rPr>
        <w:t>Leondes</w:t>
      </w:r>
      <w:proofErr w:type="spellEnd"/>
      <w:r w:rsidR="003C371E" w:rsidRPr="003C371E">
        <w:rPr>
          <w:szCs w:val="21"/>
        </w:rPr>
        <w:t xml:space="preserve">, Cornelius T. (2002). Intelligent Systems: Technology and Applications. CRC Press. p. I-6. ISBN 978-0-8493-1121-5. 1.4 Computers and a First Glimpse at Al (1940s) </w:t>
      </w:r>
    </w:p>
    <w:p w14:paraId="7F57E255" w14:textId="77777777" w:rsidR="003C371E" w:rsidRPr="003C371E" w:rsidRDefault="003C371E" w:rsidP="003C371E">
      <w:pPr>
        <w:widowControl/>
        <w:ind w:left="424" w:hangingChars="202" w:hanging="424"/>
        <w:jc w:val="left"/>
        <w:rPr>
          <w:szCs w:val="21"/>
        </w:rPr>
      </w:pPr>
      <w:r>
        <w:rPr>
          <w:szCs w:val="21"/>
        </w:rPr>
        <w:t xml:space="preserve">[2] </w:t>
      </w:r>
      <w:r w:rsidRPr="003C371E">
        <w:rPr>
          <w:szCs w:val="21"/>
        </w:rPr>
        <w:t xml:space="preserve">Campbell-Kelly, Martin (April 1982). "The Development of Computer Programming in Britain (1945 to 1955)". IEEE Annals of the History of Computing. 4 (2): 121–139. doi:10.1109/MAHC.1982.10016. </w:t>
      </w:r>
    </w:p>
    <w:p w14:paraId="6992D19C" w14:textId="77777777" w:rsidR="003C371E" w:rsidRPr="003C371E" w:rsidRDefault="003C371E" w:rsidP="003C371E">
      <w:pPr>
        <w:widowControl/>
        <w:ind w:left="424" w:hangingChars="202" w:hanging="424"/>
        <w:jc w:val="left"/>
        <w:rPr>
          <w:szCs w:val="21"/>
        </w:rPr>
      </w:pPr>
      <w:r>
        <w:rPr>
          <w:szCs w:val="21"/>
        </w:rPr>
        <w:t xml:space="preserve">[3] </w:t>
      </w:r>
      <w:proofErr w:type="spellStart"/>
      <w:r w:rsidRPr="003C371E">
        <w:rPr>
          <w:szCs w:val="21"/>
        </w:rPr>
        <w:t>Parnas</w:t>
      </w:r>
      <w:proofErr w:type="spellEnd"/>
      <w:r w:rsidRPr="003C371E">
        <w:rPr>
          <w:szCs w:val="21"/>
        </w:rPr>
        <w:t xml:space="preserve">, David (December 1972). "On the Criteria </w:t>
      </w:r>
      <w:proofErr w:type="gramStart"/>
      <w:r w:rsidRPr="003C371E">
        <w:rPr>
          <w:szCs w:val="21"/>
        </w:rPr>
        <w:t>To</w:t>
      </w:r>
      <w:proofErr w:type="gramEnd"/>
      <w:r w:rsidRPr="003C371E">
        <w:rPr>
          <w:szCs w:val="21"/>
        </w:rPr>
        <w:t xml:space="preserve"> Be Used in Decomposing Systems into Modules". Communications of the ACM. 15 (12): 1053–1058. doi:10.1145/361598.361623. Retrieved 2008-12-26. </w:t>
      </w:r>
    </w:p>
    <w:p w14:paraId="40803BE4" w14:textId="77777777" w:rsidR="003C371E" w:rsidRPr="003C371E" w:rsidRDefault="003C371E" w:rsidP="003C371E">
      <w:pPr>
        <w:widowControl/>
        <w:ind w:left="424" w:hangingChars="202" w:hanging="424"/>
        <w:jc w:val="left"/>
        <w:rPr>
          <w:szCs w:val="21"/>
        </w:rPr>
      </w:pPr>
      <w:r>
        <w:rPr>
          <w:szCs w:val="21"/>
        </w:rPr>
        <w:t xml:space="preserve">[4] </w:t>
      </w:r>
      <w:r w:rsidRPr="003C371E">
        <w:rPr>
          <w:szCs w:val="21"/>
        </w:rPr>
        <w:t xml:space="preserve">"The origin of "software engineering"". Retrieved 17 Nov 2017. </w:t>
      </w:r>
    </w:p>
    <w:p w14:paraId="12867B17" w14:textId="77777777" w:rsidR="003C371E" w:rsidRPr="003C371E" w:rsidRDefault="003C371E" w:rsidP="003C371E">
      <w:pPr>
        <w:widowControl/>
        <w:ind w:left="424" w:hangingChars="202" w:hanging="424"/>
        <w:jc w:val="left"/>
        <w:rPr>
          <w:szCs w:val="21"/>
        </w:rPr>
      </w:pPr>
      <w:r>
        <w:rPr>
          <w:szCs w:val="21"/>
        </w:rPr>
        <w:t>[5</w:t>
      </w:r>
      <w:proofErr w:type="gramStart"/>
      <w:r>
        <w:rPr>
          <w:szCs w:val="21"/>
        </w:rPr>
        <w:t xml:space="preserve">] </w:t>
      </w:r>
      <w:r w:rsidRPr="003C371E">
        <w:rPr>
          <w:szCs w:val="21"/>
        </w:rPr>
        <w:t xml:space="preserve"> Randall</w:t>
      </w:r>
      <w:proofErr w:type="gramEnd"/>
      <w:r w:rsidRPr="003C371E">
        <w:rPr>
          <w:szCs w:val="21"/>
        </w:rPr>
        <w:t xml:space="preserve">, Brian. "The 1968/69 NATO Software Engineering Reports". Retrieved 17 Nov 2017. </w:t>
      </w:r>
    </w:p>
    <w:p w14:paraId="4C2CCBFD" w14:textId="77777777" w:rsidR="003C371E" w:rsidRPr="003C371E" w:rsidRDefault="003C371E" w:rsidP="003C371E">
      <w:pPr>
        <w:widowControl/>
        <w:ind w:left="424" w:hangingChars="202" w:hanging="424"/>
        <w:jc w:val="left"/>
        <w:rPr>
          <w:szCs w:val="21"/>
        </w:rPr>
      </w:pPr>
      <w:r>
        <w:rPr>
          <w:szCs w:val="21"/>
        </w:rPr>
        <w:t xml:space="preserve">[6] </w:t>
      </w:r>
      <w:r w:rsidRPr="003C371E">
        <w:rPr>
          <w:szCs w:val="21"/>
        </w:rPr>
        <w:t xml:space="preserve">Sommerville 2008, p. 26 </w:t>
      </w:r>
    </w:p>
    <w:p w14:paraId="6D9A904F" w14:textId="77777777" w:rsidR="003C371E" w:rsidRPr="003C371E" w:rsidRDefault="003C371E" w:rsidP="003C371E">
      <w:pPr>
        <w:widowControl/>
        <w:ind w:left="424" w:hangingChars="202" w:hanging="424"/>
        <w:jc w:val="left"/>
        <w:rPr>
          <w:szCs w:val="21"/>
        </w:rPr>
      </w:pPr>
      <w:r>
        <w:rPr>
          <w:szCs w:val="21"/>
        </w:rPr>
        <w:t xml:space="preserve">[7] </w:t>
      </w:r>
      <w:r w:rsidRPr="003C371E">
        <w:rPr>
          <w:szCs w:val="21"/>
        </w:rPr>
        <w:t xml:space="preserve">Peter, </w:t>
      </w:r>
      <w:proofErr w:type="spellStart"/>
      <w:r w:rsidRPr="003C371E">
        <w:rPr>
          <w:szCs w:val="21"/>
        </w:rPr>
        <w:t>Naur</w:t>
      </w:r>
      <w:proofErr w:type="spellEnd"/>
      <w:r w:rsidRPr="003C371E">
        <w:rPr>
          <w:szCs w:val="21"/>
        </w:rPr>
        <w:t xml:space="preserve">; Randell, Brian (7–11 October 1968). Software Engineering: Report of a conference sponsored by the NATO Science Committee (PDF). </w:t>
      </w:r>
      <w:proofErr w:type="spellStart"/>
      <w:r w:rsidRPr="003C371E">
        <w:rPr>
          <w:szCs w:val="21"/>
        </w:rPr>
        <w:t>Garmisch</w:t>
      </w:r>
      <w:proofErr w:type="spellEnd"/>
      <w:r w:rsidRPr="003C371E">
        <w:rPr>
          <w:szCs w:val="21"/>
        </w:rPr>
        <w:t xml:space="preserve">, Germany: Scientific Affairs Division, NATO. Retrieved 2008-12-26. </w:t>
      </w:r>
    </w:p>
    <w:p w14:paraId="5D9F1A03" w14:textId="77777777" w:rsidR="003C371E" w:rsidRPr="003C371E" w:rsidRDefault="003C371E" w:rsidP="003C371E">
      <w:pPr>
        <w:widowControl/>
        <w:ind w:left="424" w:hangingChars="202" w:hanging="424"/>
        <w:jc w:val="left"/>
        <w:rPr>
          <w:szCs w:val="21"/>
        </w:rPr>
      </w:pPr>
      <w:r>
        <w:rPr>
          <w:szCs w:val="21"/>
        </w:rPr>
        <w:t xml:space="preserve">[8] </w:t>
      </w:r>
      <w:r w:rsidRPr="003C371E">
        <w:rPr>
          <w:szCs w:val="21"/>
        </w:rPr>
        <w:t xml:space="preserve">Randell, Brian (10 August 2001). "The 1968/69 NATO Software Engineering Reports". Brian Randell's University Homepage. The School of the Computer Sciences, Newcastle University. Retrieved 2008-10-11. The idea for the first NATO Software Engineering Conference, and </w:t>
      </w:r>
      <w:proofErr w:type="gramStart"/>
      <w:r w:rsidRPr="003C371E">
        <w:rPr>
          <w:szCs w:val="21"/>
        </w:rPr>
        <w:t>in particular that</w:t>
      </w:r>
      <w:proofErr w:type="gramEnd"/>
      <w:r w:rsidRPr="003C371E">
        <w:rPr>
          <w:szCs w:val="21"/>
        </w:rPr>
        <w:t xml:space="preserve"> of adopting the then practically unknown term "software engineering" as its (deliberately provocative) title, I believe came originally from Professor Fritz Bauer. </w:t>
      </w:r>
    </w:p>
    <w:p w14:paraId="3BB5D3E9" w14:textId="77777777" w:rsidR="003C371E" w:rsidRPr="003C371E" w:rsidRDefault="003C371E" w:rsidP="003C371E">
      <w:pPr>
        <w:widowControl/>
        <w:ind w:left="424" w:hangingChars="202" w:hanging="424"/>
        <w:jc w:val="left"/>
        <w:rPr>
          <w:szCs w:val="21"/>
        </w:rPr>
      </w:pPr>
      <w:r>
        <w:rPr>
          <w:szCs w:val="21"/>
        </w:rPr>
        <w:t xml:space="preserve">[9] </w:t>
      </w:r>
      <w:r w:rsidRPr="003C371E">
        <w:rPr>
          <w:szCs w:val="21"/>
        </w:rPr>
        <w:t xml:space="preserve">2018 International Conference on Software Engineering celebrating its 40th anniversary, and 50 years of Software engineering. "ICSE 2018 - Plenary Sessions - Fred Brooks". Retrieved 9 Aug 2018. </w:t>
      </w:r>
    </w:p>
    <w:p w14:paraId="498F5DEC" w14:textId="77777777" w:rsidR="00C27C53" w:rsidRPr="00C27C53" w:rsidRDefault="003C371E" w:rsidP="003C371E">
      <w:pPr>
        <w:widowControl/>
        <w:ind w:left="424" w:hangingChars="202" w:hanging="424"/>
        <w:jc w:val="left"/>
        <w:rPr>
          <w:szCs w:val="21"/>
        </w:rPr>
      </w:pPr>
      <w:r>
        <w:rPr>
          <w:szCs w:val="21"/>
        </w:rPr>
        <w:t xml:space="preserve">[10] </w:t>
      </w:r>
      <w:r w:rsidRPr="003C371E">
        <w:rPr>
          <w:szCs w:val="21"/>
        </w:rPr>
        <w:t>2018 International Conference on Software Engineering celebrating its 40th anniversary, and 50 years of Software engineering. "ICSE 2018 - Plenary Sessions - Margaret Hamilton". Retrieved 9 Aug 2018.</w:t>
      </w:r>
      <w:proofErr w:type="gramStart"/>
      <w:r w:rsidR="00C27C53" w:rsidRPr="00C27C53">
        <w:rPr>
          <w:kern w:val="0"/>
          <w:szCs w:val="21"/>
        </w:rPr>
        <w:t>洪庆根</w:t>
      </w:r>
      <w:proofErr w:type="gramEnd"/>
      <w:r w:rsidR="00C27C53" w:rsidRPr="00C27C53">
        <w:rPr>
          <w:kern w:val="0"/>
          <w:szCs w:val="21"/>
        </w:rPr>
        <w:t>,</w:t>
      </w:r>
      <w:r w:rsidR="00C27C53" w:rsidRPr="00C27C53">
        <w:rPr>
          <w:kern w:val="0"/>
          <w:szCs w:val="21"/>
        </w:rPr>
        <w:t>陈铁柱</w:t>
      </w:r>
      <w:r w:rsidR="00C27C53" w:rsidRPr="00C27C53">
        <w:rPr>
          <w:kern w:val="0"/>
          <w:szCs w:val="21"/>
        </w:rPr>
        <w:t>.</w:t>
      </w:r>
      <w:r w:rsidR="00C27C53" w:rsidRPr="00C27C53">
        <w:rPr>
          <w:kern w:val="0"/>
          <w:szCs w:val="21"/>
        </w:rPr>
        <w:t>本科教学质量工程的构建与实践</w:t>
      </w:r>
      <w:r w:rsidR="00C27C53" w:rsidRPr="00C27C53">
        <w:rPr>
          <w:kern w:val="0"/>
          <w:szCs w:val="21"/>
        </w:rPr>
        <w:t>[J].</w:t>
      </w:r>
      <w:r w:rsidR="00C27C53" w:rsidRPr="00C27C53">
        <w:rPr>
          <w:kern w:val="0"/>
          <w:szCs w:val="21"/>
        </w:rPr>
        <w:t>高等工程教育研究</w:t>
      </w:r>
      <w:r w:rsidR="002B5A58">
        <w:rPr>
          <w:kern w:val="0"/>
          <w:szCs w:val="21"/>
        </w:rPr>
        <w:t>,</w:t>
      </w:r>
      <w:r w:rsidR="00F116BD">
        <w:rPr>
          <w:rFonts w:hint="eastAsia"/>
          <w:kern w:val="0"/>
          <w:szCs w:val="21"/>
        </w:rPr>
        <w:t xml:space="preserve"> </w:t>
      </w:r>
      <w:r w:rsidR="002B5A58">
        <w:rPr>
          <w:kern w:val="0"/>
          <w:szCs w:val="21"/>
        </w:rPr>
        <w:t>2006</w:t>
      </w:r>
      <w:r w:rsidR="002B5A58">
        <w:rPr>
          <w:rFonts w:hint="eastAsia"/>
          <w:kern w:val="0"/>
          <w:szCs w:val="21"/>
        </w:rPr>
        <w:t>, 36</w:t>
      </w:r>
      <w:r w:rsidR="002B5A58">
        <w:rPr>
          <w:kern w:val="0"/>
          <w:szCs w:val="21"/>
        </w:rPr>
        <w:t>(</w:t>
      </w:r>
      <w:r w:rsidR="00C27C53" w:rsidRPr="00C27C53">
        <w:rPr>
          <w:kern w:val="0"/>
          <w:szCs w:val="21"/>
        </w:rPr>
        <w:t>4):117-119.</w:t>
      </w:r>
    </w:p>
    <w:p w14:paraId="1C12FD21" w14:textId="77777777" w:rsidR="00C27C53" w:rsidRDefault="003C371E">
      <w:pPr>
        <w:widowControl/>
        <w:jc w:val="left"/>
      </w:pPr>
      <w:r>
        <w:t xml:space="preserve">[11] </w:t>
      </w:r>
      <w:r w:rsidRPr="003C371E">
        <w:rPr>
          <w:rFonts w:hint="eastAsia"/>
        </w:rPr>
        <w:t>陶华亭．《软件工程概论》：高等教育出版社，</w:t>
      </w:r>
      <w:r w:rsidRPr="003C371E">
        <w:rPr>
          <w:rFonts w:hint="eastAsia"/>
        </w:rPr>
        <w:t>2007</w:t>
      </w:r>
    </w:p>
    <w:p w14:paraId="1F859F07" w14:textId="77777777" w:rsidR="003C371E" w:rsidRDefault="003C371E" w:rsidP="003C371E">
      <w:pPr>
        <w:widowControl/>
        <w:jc w:val="left"/>
      </w:pPr>
      <w:r>
        <w:t xml:space="preserve">[12] Beck, Kent; et al. (2001). "Manifesto for Agile Software Development". Agile Alliance. Retrieved 14 June 2010. </w:t>
      </w:r>
    </w:p>
    <w:p w14:paraId="64328052" w14:textId="77777777" w:rsidR="003C371E" w:rsidRPr="00F116BD" w:rsidRDefault="003C371E" w:rsidP="003C371E">
      <w:pPr>
        <w:widowControl/>
        <w:jc w:val="left"/>
      </w:pPr>
      <w:r>
        <w:lastRenderedPageBreak/>
        <w:t>^13] Dijkstra, E. W. (1988). "On the cruelty of really teaching computing science". Retrieved 2014-01-10.</w:t>
      </w:r>
    </w:p>
    <w:p w14:paraId="0071AD26" w14:textId="77777777" w:rsidR="00C27C53" w:rsidRDefault="00C27C53">
      <w:pPr>
        <w:widowControl/>
        <w:jc w:val="left"/>
      </w:pPr>
    </w:p>
    <w:p w14:paraId="240C38BD" w14:textId="77777777" w:rsidR="00C27C53" w:rsidRDefault="00C27C53">
      <w:pPr>
        <w:widowControl/>
        <w:jc w:val="left"/>
      </w:pPr>
    </w:p>
    <w:p w14:paraId="03E96B67" w14:textId="77777777" w:rsidR="00C27C53" w:rsidRDefault="00C27C53">
      <w:pPr>
        <w:widowControl/>
        <w:jc w:val="left"/>
      </w:pPr>
    </w:p>
    <w:p w14:paraId="2CCA0B00" w14:textId="77777777" w:rsidR="00C27C53" w:rsidRPr="00F116BD" w:rsidRDefault="003961CA">
      <w:pPr>
        <w:widowControl/>
        <w:jc w:val="left"/>
        <w:rPr>
          <w:b/>
          <w:color w:val="C00000"/>
          <w:sz w:val="28"/>
          <w:szCs w:val="28"/>
        </w:rPr>
      </w:pPr>
      <w:r w:rsidRPr="00F116BD">
        <w:rPr>
          <w:rFonts w:hint="eastAsia"/>
          <w:b/>
          <w:color w:val="C00000"/>
          <w:sz w:val="28"/>
          <w:szCs w:val="28"/>
        </w:rPr>
        <w:t>附录</w:t>
      </w:r>
      <w:r w:rsidRPr="00F116BD">
        <w:rPr>
          <w:rFonts w:hint="eastAsia"/>
          <w:b/>
          <w:color w:val="C00000"/>
          <w:sz w:val="28"/>
          <w:szCs w:val="28"/>
        </w:rPr>
        <w:t>1</w:t>
      </w:r>
    </w:p>
    <w:p w14:paraId="5E14C026" w14:textId="77777777" w:rsidR="005E781A" w:rsidRPr="00F116BD" w:rsidRDefault="005E781A" w:rsidP="005E781A">
      <w:pPr>
        <w:widowControl/>
        <w:jc w:val="left"/>
        <w:rPr>
          <w:rFonts w:ascii="宋体" w:hAnsi="宋体" w:cs="宋体"/>
          <w:b/>
          <w:bCs/>
          <w:color w:val="C00000"/>
          <w:kern w:val="0"/>
          <w:sz w:val="28"/>
        </w:rPr>
      </w:pPr>
      <w:r w:rsidRPr="00F116BD">
        <w:rPr>
          <w:rFonts w:cs="宋体" w:hint="eastAsia"/>
          <w:b/>
          <w:bCs/>
          <w:color w:val="C00000"/>
          <w:kern w:val="0"/>
          <w:sz w:val="28"/>
        </w:rPr>
        <w:t>一、文献综述</w:t>
      </w:r>
    </w:p>
    <w:p w14:paraId="5D1C5C64" w14:textId="77777777" w:rsidR="005E781A" w:rsidRPr="00F116BD" w:rsidRDefault="005E781A" w:rsidP="005E781A">
      <w:pPr>
        <w:widowControl/>
        <w:spacing w:before="54" w:after="54"/>
        <w:ind w:leftChars="13" w:left="27" w:right="27" w:firstLineChars="200" w:firstLine="480"/>
        <w:jc w:val="left"/>
        <w:rPr>
          <w:rFonts w:ascii="宋体" w:hAnsi="宋体" w:cs="宋体"/>
          <w:color w:val="C00000"/>
          <w:kern w:val="0"/>
          <w:sz w:val="24"/>
        </w:rPr>
      </w:pPr>
      <w:r w:rsidRPr="00F116BD">
        <w:rPr>
          <w:rFonts w:cs="宋体" w:hint="eastAsia"/>
          <w:color w:val="C00000"/>
          <w:kern w:val="0"/>
          <w:sz w:val="24"/>
        </w:rPr>
        <w:t>文献综述是学生在开提前阅读过某一主题的文献后，经过理解、整理、融会贯通，综合分析和评价而组成的一种不同于研究论文的文体。文献综述的目的是反映某一课题的新水平、新动态、新技术和新发现。从其历史到现状，存在问题以及发展趋势等，都要进行全面的介绍和评论。在此基础上提出自己的见解，预测技术的发展趋势，为开题奠定良好的基础。</w:t>
      </w:r>
    </w:p>
    <w:p w14:paraId="24113DC0" w14:textId="77777777" w:rsidR="005E781A" w:rsidRPr="00F116BD" w:rsidRDefault="005E781A" w:rsidP="005E781A">
      <w:pPr>
        <w:widowControl/>
        <w:jc w:val="left"/>
        <w:rPr>
          <w:rFonts w:ascii="宋体" w:hAnsi="宋体" w:cs="宋体"/>
          <w:b/>
          <w:bCs/>
          <w:color w:val="C00000"/>
          <w:kern w:val="0"/>
          <w:sz w:val="28"/>
        </w:rPr>
      </w:pPr>
      <w:r w:rsidRPr="00F116BD">
        <w:rPr>
          <w:rFonts w:cs="宋体" w:hint="eastAsia"/>
          <w:b/>
          <w:bCs/>
          <w:color w:val="C00000"/>
          <w:kern w:val="0"/>
          <w:sz w:val="28"/>
        </w:rPr>
        <w:t>二、文献综述的格式</w:t>
      </w:r>
    </w:p>
    <w:p w14:paraId="447AA4EC" w14:textId="77777777" w:rsidR="005E781A" w:rsidRPr="00F116BD" w:rsidRDefault="005E781A" w:rsidP="005E781A">
      <w:pPr>
        <w:widowControl/>
        <w:ind w:firstLineChars="200" w:firstLine="480"/>
        <w:jc w:val="left"/>
        <w:rPr>
          <w:rFonts w:ascii="宋体" w:hAnsi="宋体" w:cs="宋体"/>
          <w:color w:val="C00000"/>
          <w:kern w:val="0"/>
          <w:sz w:val="24"/>
        </w:rPr>
      </w:pPr>
      <w:r w:rsidRPr="00F116BD">
        <w:rPr>
          <w:rFonts w:ascii="宋体" w:hAnsi="宋体" w:cs="宋体" w:hint="eastAsia"/>
          <w:color w:val="C00000"/>
          <w:kern w:val="0"/>
          <w:sz w:val="24"/>
        </w:rPr>
        <w:t>文献综述介绍与主题有关的详细资料、动态、进展、展望以及对以上方面的评述。因此文献综述的格式相对多样，但总的来说，一般都包含以下四部分：即前言、主题、总结和参考文献。撰写文献综述时可按这四部分拟写提纲，再根据提纲进行撰写工作。</w:t>
      </w:r>
    </w:p>
    <w:p w14:paraId="3015D816" w14:textId="77777777" w:rsidR="005E781A" w:rsidRPr="00F116BD" w:rsidRDefault="005E781A" w:rsidP="005E781A">
      <w:pPr>
        <w:widowControl/>
        <w:ind w:firstLineChars="200" w:firstLine="482"/>
        <w:jc w:val="left"/>
        <w:rPr>
          <w:rFonts w:ascii="宋体" w:hAnsi="宋体" w:cs="宋体"/>
          <w:color w:val="C00000"/>
          <w:kern w:val="0"/>
          <w:sz w:val="24"/>
        </w:rPr>
      </w:pPr>
      <w:r w:rsidRPr="00F116BD">
        <w:rPr>
          <w:rFonts w:ascii="宋体" w:hAnsi="宋体" w:cs="宋体" w:hint="eastAsia"/>
          <w:b/>
          <w:bCs/>
          <w:color w:val="C00000"/>
          <w:kern w:val="0"/>
          <w:sz w:val="24"/>
        </w:rPr>
        <w:t>前言部分</w:t>
      </w:r>
      <w:r w:rsidRPr="00F116BD">
        <w:rPr>
          <w:rFonts w:ascii="宋体" w:hAnsi="宋体" w:cs="宋体" w:hint="eastAsia"/>
          <w:color w:val="C00000"/>
          <w:kern w:val="0"/>
          <w:sz w:val="24"/>
        </w:rPr>
        <w:t>，主要是说明写作的目的，介绍有关的概念及定义以及综述的范围，扼要说明有关主题的现状或争论焦点，使读者对全文要叙述的问题有一个初步的轮廓。</w:t>
      </w:r>
    </w:p>
    <w:p w14:paraId="510FA27A" w14:textId="77777777" w:rsidR="005E781A" w:rsidRPr="00F116BD" w:rsidRDefault="005E781A" w:rsidP="005E781A">
      <w:pPr>
        <w:widowControl/>
        <w:ind w:firstLineChars="200" w:firstLine="482"/>
        <w:jc w:val="left"/>
        <w:rPr>
          <w:rFonts w:ascii="宋体" w:hAnsi="宋体" w:cs="宋体"/>
          <w:color w:val="C00000"/>
          <w:kern w:val="0"/>
          <w:sz w:val="24"/>
        </w:rPr>
      </w:pPr>
      <w:r w:rsidRPr="00F116BD">
        <w:rPr>
          <w:rFonts w:ascii="宋体" w:hAnsi="宋体" w:cs="宋体" w:hint="eastAsia"/>
          <w:b/>
          <w:bCs/>
          <w:color w:val="C00000"/>
          <w:kern w:val="0"/>
          <w:sz w:val="24"/>
        </w:rPr>
        <w:t>主题部分</w:t>
      </w:r>
      <w:r w:rsidRPr="00F116BD">
        <w:rPr>
          <w:rFonts w:ascii="宋体" w:hAnsi="宋体" w:cs="宋体" w:hint="eastAsia"/>
          <w:color w:val="C00000"/>
          <w:kern w:val="0"/>
          <w:sz w:val="24"/>
        </w:rPr>
        <w:t>，是综述的主体，其写法多样，没有固定的格式。可按年代顺序综述，也可按不同的问题进行综述，还可按不同的观点进行比较综述。不管用那一种格式综述，都要将所搜集到的文献资料归纳、整理及分析比较，阐明有关主题的历史背景、现状和发展方向，以及对这些问题的评述。主题部分应特别注意代表性强、具有科学性和创造性的文献引用和评述。</w:t>
      </w:r>
    </w:p>
    <w:p w14:paraId="5FD8FE08" w14:textId="77777777" w:rsidR="005E781A" w:rsidRPr="00F116BD" w:rsidRDefault="005E781A" w:rsidP="005E781A">
      <w:pPr>
        <w:widowControl/>
        <w:ind w:firstLineChars="200" w:firstLine="482"/>
        <w:jc w:val="left"/>
        <w:rPr>
          <w:rFonts w:ascii="宋体" w:hAnsi="宋体" w:cs="宋体"/>
          <w:color w:val="C00000"/>
          <w:kern w:val="0"/>
          <w:sz w:val="24"/>
        </w:rPr>
      </w:pPr>
      <w:r w:rsidRPr="00F116BD">
        <w:rPr>
          <w:rFonts w:ascii="宋体" w:hAnsi="宋体" w:cs="宋体" w:hint="eastAsia"/>
          <w:b/>
          <w:bCs/>
          <w:color w:val="C00000"/>
          <w:kern w:val="0"/>
          <w:sz w:val="24"/>
        </w:rPr>
        <w:t>总结部分</w:t>
      </w:r>
      <w:r w:rsidRPr="00F116BD">
        <w:rPr>
          <w:rFonts w:ascii="宋体" w:hAnsi="宋体" w:cs="宋体" w:hint="eastAsia"/>
          <w:color w:val="C00000"/>
          <w:kern w:val="0"/>
          <w:sz w:val="24"/>
        </w:rPr>
        <w:t>，将全文主题进行扼要总结，提出自己的见解并对进一步的发展方向做出预测。</w:t>
      </w:r>
    </w:p>
    <w:p w14:paraId="22965F56" w14:textId="77777777" w:rsidR="00744C0A" w:rsidRPr="00F116BD" w:rsidRDefault="005E781A" w:rsidP="005E781A">
      <w:pPr>
        <w:spacing w:line="360" w:lineRule="auto"/>
        <w:ind w:firstLineChars="196" w:firstLine="472"/>
        <w:rPr>
          <w:color w:val="C00000"/>
          <w:sz w:val="24"/>
        </w:rPr>
      </w:pPr>
      <w:r w:rsidRPr="00F116BD">
        <w:rPr>
          <w:rFonts w:ascii="宋体" w:hAnsi="宋体" w:cs="宋体" w:hint="eastAsia"/>
          <w:b/>
          <w:bCs/>
          <w:color w:val="C00000"/>
          <w:kern w:val="0"/>
          <w:sz w:val="24"/>
        </w:rPr>
        <w:t>参考文献，</w:t>
      </w:r>
      <w:r w:rsidRPr="00F116BD">
        <w:rPr>
          <w:rFonts w:ascii="宋体" w:hAnsi="宋体" w:cs="宋体" w:hint="eastAsia"/>
          <w:color w:val="C00000"/>
          <w:kern w:val="0"/>
          <w:sz w:val="24"/>
        </w:rPr>
        <w:t>因为它不仅表示对被引用文献作者的尊重及引用文献的依据，而且也为评审者审查提供查找线索。参考文献的编排应条目清楚，查找方便，内容准确无误。关于参考文献的使用方法，</w:t>
      </w:r>
      <w:r w:rsidR="00194AB2">
        <w:rPr>
          <w:rFonts w:ascii="宋体" w:hAnsi="宋体" w:cs="宋体" w:hint="eastAsia"/>
          <w:color w:val="C00000"/>
          <w:kern w:val="0"/>
          <w:sz w:val="24"/>
        </w:rPr>
        <w:t>可以网上查询</w:t>
      </w:r>
      <w:r w:rsidRPr="00F116BD">
        <w:rPr>
          <w:rFonts w:ascii="宋体" w:hAnsi="宋体" w:cs="宋体" w:hint="eastAsia"/>
          <w:color w:val="C00000"/>
          <w:kern w:val="0"/>
          <w:sz w:val="24"/>
        </w:rPr>
        <w:t>。</w:t>
      </w:r>
    </w:p>
    <w:p w14:paraId="7DD42554" w14:textId="77777777" w:rsidR="00744C0A" w:rsidRPr="00F116BD" w:rsidRDefault="00744C0A" w:rsidP="00C23BC4">
      <w:pPr>
        <w:spacing w:line="360" w:lineRule="auto"/>
        <w:rPr>
          <w:color w:val="C00000"/>
          <w:sz w:val="24"/>
        </w:rPr>
      </w:pPr>
    </w:p>
    <w:p w14:paraId="4EA90578" w14:textId="77777777" w:rsidR="003961CA" w:rsidRPr="00F116BD" w:rsidRDefault="003961CA" w:rsidP="00C23BC4">
      <w:pPr>
        <w:spacing w:line="360" w:lineRule="auto"/>
        <w:rPr>
          <w:rFonts w:ascii="黑体" w:eastAsia="黑体" w:hAnsi="黑体"/>
          <w:color w:val="C00000"/>
          <w:sz w:val="28"/>
          <w:szCs w:val="28"/>
        </w:rPr>
      </w:pPr>
      <w:r w:rsidRPr="00F116BD">
        <w:rPr>
          <w:rFonts w:ascii="黑体" w:eastAsia="黑体" w:hAnsi="黑体" w:hint="eastAsia"/>
          <w:color w:val="C00000"/>
          <w:sz w:val="28"/>
          <w:szCs w:val="28"/>
        </w:rPr>
        <w:t>附录2</w:t>
      </w:r>
    </w:p>
    <w:p w14:paraId="4543B378" w14:textId="77777777" w:rsidR="005E781A" w:rsidRPr="00F116BD" w:rsidRDefault="005E781A" w:rsidP="005E781A">
      <w:pPr>
        <w:spacing w:line="360" w:lineRule="auto"/>
        <w:rPr>
          <w:rFonts w:ascii="华文新魏" w:eastAsia="华文新魏" w:hAnsi="宋体"/>
          <w:b/>
          <w:color w:val="C00000"/>
          <w:sz w:val="24"/>
        </w:rPr>
      </w:pPr>
      <w:r w:rsidRPr="00F116BD">
        <w:rPr>
          <w:rFonts w:ascii="华文新魏" w:eastAsia="华文新魏" w:hAnsi="宋体" w:hint="eastAsia"/>
          <w:b/>
          <w:color w:val="C00000"/>
          <w:sz w:val="24"/>
        </w:rPr>
        <w:t>2-3 能够运用网络等现代技术获取信息和文献资料，并通过文献研究来分析和总结解决软件领域复杂工程问题的可能途径</w:t>
      </w:r>
    </w:p>
    <w:p w14:paraId="5148EB7E" w14:textId="77777777" w:rsidR="005E781A" w:rsidRPr="00F116BD" w:rsidRDefault="005E781A" w:rsidP="005E781A">
      <w:pPr>
        <w:spacing w:line="360" w:lineRule="auto"/>
        <w:rPr>
          <w:rFonts w:ascii="华文新魏" w:eastAsia="华文新魏" w:hAnsi="宋体"/>
          <w:b/>
          <w:color w:val="C00000"/>
          <w:sz w:val="24"/>
        </w:rPr>
      </w:pPr>
      <w:r w:rsidRPr="00F116BD">
        <w:rPr>
          <w:rFonts w:ascii="华文新魏" w:eastAsia="华文新魏" w:hAnsi="宋体" w:hint="eastAsia"/>
          <w:b/>
          <w:color w:val="C00000"/>
          <w:sz w:val="24"/>
        </w:rPr>
        <w:t>3-5 具备创新意识，能够在软件设计中发现创新点，并掌握基本的创新方法</w:t>
      </w:r>
    </w:p>
    <w:p w14:paraId="757F2600" w14:textId="77777777" w:rsidR="005E781A" w:rsidRPr="00F116BD" w:rsidRDefault="005E781A" w:rsidP="005E781A">
      <w:pPr>
        <w:spacing w:line="360" w:lineRule="auto"/>
        <w:rPr>
          <w:rFonts w:ascii="华文新魏" w:eastAsia="华文新魏" w:hAnsi="宋体"/>
          <w:b/>
          <w:color w:val="C00000"/>
          <w:sz w:val="24"/>
        </w:rPr>
      </w:pPr>
      <w:r w:rsidRPr="00F116BD">
        <w:rPr>
          <w:rFonts w:ascii="华文新魏" w:eastAsia="华文新魏" w:hAnsi="宋体" w:hint="eastAsia"/>
          <w:b/>
          <w:color w:val="C00000"/>
          <w:sz w:val="24"/>
        </w:rPr>
        <w:lastRenderedPageBreak/>
        <w:t>7-1 理解软件领域复杂工程实践对外部环境以及社会可持续发展影响</w:t>
      </w:r>
    </w:p>
    <w:p w14:paraId="29E1B70D" w14:textId="77777777" w:rsidR="00744C0A" w:rsidRPr="00F116BD" w:rsidRDefault="005E781A" w:rsidP="005E781A">
      <w:pPr>
        <w:spacing w:line="360" w:lineRule="auto"/>
        <w:rPr>
          <w:rFonts w:ascii="华文新魏" w:eastAsia="华文新魏" w:hAnsi="宋体"/>
          <w:b/>
          <w:color w:val="C00000"/>
          <w:sz w:val="24"/>
        </w:rPr>
      </w:pPr>
      <w:r w:rsidRPr="00F116BD">
        <w:rPr>
          <w:rFonts w:ascii="华文新魏" w:eastAsia="华文新魏" w:hAnsi="宋体" w:hint="eastAsia"/>
          <w:b/>
          <w:color w:val="C00000"/>
          <w:sz w:val="24"/>
        </w:rPr>
        <w:t>12-1 能够自主进行文献检索和资料查询，及时获取和跟踪计算机领域的前沿技术和最新进展</w:t>
      </w:r>
    </w:p>
    <w:p w14:paraId="53383AAC" w14:textId="77777777" w:rsidR="00744C0A" w:rsidRPr="001274FF" w:rsidRDefault="00744C0A" w:rsidP="00C23BC4">
      <w:pPr>
        <w:spacing w:line="360" w:lineRule="auto"/>
        <w:rPr>
          <w:sz w:val="24"/>
        </w:rPr>
      </w:pPr>
    </w:p>
    <w:p w14:paraId="2F2FC73B" w14:textId="77777777" w:rsidR="00744C0A" w:rsidRPr="001274FF" w:rsidRDefault="00744C0A" w:rsidP="00C23BC4">
      <w:pPr>
        <w:spacing w:line="360" w:lineRule="auto"/>
        <w:rPr>
          <w:sz w:val="24"/>
        </w:rPr>
      </w:pPr>
    </w:p>
    <w:sectPr w:rsidR="00744C0A" w:rsidRPr="001274FF" w:rsidSect="00533F45">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E2776" w14:textId="77777777" w:rsidR="00CC4E3A" w:rsidRDefault="00CC4E3A" w:rsidP="00205E11">
      <w:r>
        <w:separator/>
      </w:r>
    </w:p>
  </w:endnote>
  <w:endnote w:type="continuationSeparator" w:id="0">
    <w:p w14:paraId="1F493069" w14:textId="77777777" w:rsidR="00CC4E3A" w:rsidRDefault="00CC4E3A" w:rsidP="0020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79B2" w14:textId="77777777" w:rsidR="00744C0A" w:rsidRDefault="00744C0A">
    <w:pPr>
      <w:pStyle w:val="a5"/>
      <w:jc w:val="center"/>
    </w:pPr>
    <w:r>
      <w:fldChar w:fldCharType="begin"/>
    </w:r>
    <w:r>
      <w:instrText xml:space="preserve"> PAGE   \* MERGEFORMAT </w:instrText>
    </w:r>
    <w:r>
      <w:fldChar w:fldCharType="separate"/>
    </w:r>
    <w:r w:rsidR="00194AB2" w:rsidRPr="00194AB2">
      <w:rPr>
        <w:noProof/>
        <w:lang w:val="zh-CN"/>
      </w:rPr>
      <w:t>-</w:t>
    </w:r>
    <w:r w:rsidR="00194AB2">
      <w:rPr>
        <w:noProof/>
      </w:rPr>
      <w:t xml:space="preserve"> 3 -</w:t>
    </w:r>
    <w:r>
      <w:fldChar w:fldCharType="end"/>
    </w:r>
  </w:p>
  <w:p w14:paraId="4D709A26" w14:textId="77777777" w:rsidR="00744C0A" w:rsidRDefault="00744C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E49FE" w14:textId="77777777" w:rsidR="00CC4E3A" w:rsidRDefault="00CC4E3A" w:rsidP="00205E11">
      <w:r>
        <w:separator/>
      </w:r>
    </w:p>
  </w:footnote>
  <w:footnote w:type="continuationSeparator" w:id="0">
    <w:p w14:paraId="3F9B421F" w14:textId="77777777" w:rsidR="00CC4E3A" w:rsidRDefault="00CC4E3A" w:rsidP="0020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D3ECF" w14:textId="77777777" w:rsidR="00744C0A" w:rsidRDefault="005E781A">
    <w:pPr>
      <w:pStyle w:val="a3"/>
    </w:pPr>
    <w:r>
      <w:rPr>
        <w:rFonts w:hint="eastAsia"/>
      </w:rPr>
      <w:t>软件工程专业导论</w:t>
    </w:r>
    <w:r w:rsidR="00744C0A">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0ED"/>
    <w:multiLevelType w:val="hybridMultilevel"/>
    <w:tmpl w:val="16B8D258"/>
    <w:lvl w:ilvl="0" w:tplc="FFF4ED32">
      <w:start w:val="1"/>
      <w:numFmt w:val="bullet"/>
      <w:lvlText w:val="•"/>
      <w:lvlJc w:val="left"/>
      <w:pPr>
        <w:tabs>
          <w:tab w:val="num" w:pos="720"/>
        </w:tabs>
        <w:ind w:left="720" w:hanging="360"/>
      </w:pPr>
      <w:rPr>
        <w:rFonts w:ascii="Georgia" w:hAnsi="Georgia" w:hint="default"/>
      </w:rPr>
    </w:lvl>
    <w:lvl w:ilvl="1" w:tplc="48487E6E" w:tentative="1">
      <w:start w:val="1"/>
      <w:numFmt w:val="bullet"/>
      <w:lvlText w:val="•"/>
      <w:lvlJc w:val="left"/>
      <w:pPr>
        <w:tabs>
          <w:tab w:val="num" w:pos="1440"/>
        </w:tabs>
        <w:ind w:left="1440" w:hanging="360"/>
      </w:pPr>
      <w:rPr>
        <w:rFonts w:ascii="Georgia" w:hAnsi="Georgia" w:hint="default"/>
      </w:rPr>
    </w:lvl>
    <w:lvl w:ilvl="2" w:tplc="D076E00C" w:tentative="1">
      <w:start w:val="1"/>
      <w:numFmt w:val="bullet"/>
      <w:lvlText w:val="•"/>
      <w:lvlJc w:val="left"/>
      <w:pPr>
        <w:tabs>
          <w:tab w:val="num" w:pos="2160"/>
        </w:tabs>
        <w:ind w:left="2160" w:hanging="360"/>
      </w:pPr>
      <w:rPr>
        <w:rFonts w:ascii="Georgia" w:hAnsi="Georgia" w:hint="default"/>
      </w:rPr>
    </w:lvl>
    <w:lvl w:ilvl="3" w:tplc="E4425D66" w:tentative="1">
      <w:start w:val="1"/>
      <w:numFmt w:val="bullet"/>
      <w:lvlText w:val="•"/>
      <w:lvlJc w:val="left"/>
      <w:pPr>
        <w:tabs>
          <w:tab w:val="num" w:pos="2880"/>
        </w:tabs>
        <w:ind w:left="2880" w:hanging="360"/>
      </w:pPr>
      <w:rPr>
        <w:rFonts w:ascii="Georgia" w:hAnsi="Georgia" w:hint="default"/>
      </w:rPr>
    </w:lvl>
    <w:lvl w:ilvl="4" w:tplc="ABAEE830" w:tentative="1">
      <w:start w:val="1"/>
      <w:numFmt w:val="bullet"/>
      <w:lvlText w:val="•"/>
      <w:lvlJc w:val="left"/>
      <w:pPr>
        <w:tabs>
          <w:tab w:val="num" w:pos="3600"/>
        </w:tabs>
        <w:ind w:left="3600" w:hanging="360"/>
      </w:pPr>
      <w:rPr>
        <w:rFonts w:ascii="Georgia" w:hAnsi="Georgia" w:hint="default"/>
      </w:rPr>
    </w:lvl>
    <w:lvl w:ilvl="5" w:tplc="383CB7BC" w:tentative="1">
      <w:start w:val="1"/>
      <w:numFmt w:val="bullet"/>
      <w:lvlText w:val="•"/>
      <w:lvlJc w:val="left"/>
      <w:pPr>
        <w:tabs>
          <w:tab w:val="num" w:pos="4320"/>
        </w:tabs>
        <w:ind w:left="4320" w:hanging="360"/>
      </w:pPr>
      <w:rPr>
        <w:rFonts w:ascii="Georgia" w:hAnsi="Georgia" w:hint="default"/>
      </w:rPr>
    </w:lvl>
    <w:lvl w:ilvl="6" w:tplc="349E0806" w:tentative="1">
      <w:start w:val="1"/>
      <w:numFmt w:val="bullet"/>
      <w:lvlText w:val="•"/>
      <w:lvlJc w:val="left"/>
      <w:pPr>
        <w:tabs>
          <w:tab w:val="num" w:pos="5040"/>
        </w:tabs>
        <w:ind w:left="5040" w:hanging="360"/>
      </w:pPr>
      <w:rPr>
        <w:rFonts w:ascii="Georgia" w:hAnsi="Georgia" w:hint="default"/>
      </w:rPr>
    </w:lvl>
    <w:lvl w:ilvl="7" w:tplc="2C88A3C6" w:tentative="1">
      <w:start w:val="1"/>
      <w:numFmt w:val="bullet"/>
      <w:lvlText w:val="•"/>
      <w:lvlJc w:val="left"/>
      <w:pPr>
        <w:tabs>
          <w:tab w:val="num" w:pos="5760"/>
        </w:tabs>
        <w:ind w:left="5760" w:hanging="360"/>
      </w:pPr>
      <w:rPr>
        <w:rFonts w:ascii="Georgia" w:hAnsi="Georgia" w:hint="default"/>
      </w:rPr>
    </w:lvl>
    <w:lvl w:ilvl="8" w:tplc="69205010"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260C5FE7"/>
    <w:multiLevelType w:val="hybridMultilevel"/>
    <w:tmpl w:val="F5B84F78"/>
    <w:lvl w:ilvl="0" w:tplc="56821C8E">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343770C8"/>
    <w:multiLevelType w:val="hybridMultilevel"/>
    <w:tmpl w:val="D02CB3A2"/>
    <w:lvl w:ilvl="0" w:tplc="BD0C1924">
      <w:start w:val="1"/>
      <w:numFmt w:val="bullet"/>
      <w:lvlText w:val="•"/>
      <w:lvlJc w:val="left"/>
      <w:pPr>
        <w:tabs>
          <w:tab w:val="num" w:pos="720"/>
        </w:tabs>
        <w:ind w:left="720" w:hanging="360"/>
      </w:pPr>
      <w:rPr>
        <w:rFonts w:ascii="Georgia" w:hAnsi="Georgia" w:hint="default"/>
      </w:rPr>
    </w:lvl>
    <w:lvl w:ilvl="1" w:tplc="F8CE8B5C" w:tentative="1">
      <w:start w:val="1"/>
      <w:numFmt w:val="bullet"/>
      <w:lvlText w:val="•"/>
      <w:lvlJc w:val="left"/>
      <w:pPr>
        <w:tabs>
          <w:tab w:val="num" w:pos="1440"/>
        </w:tabs>
        <w:ind w:left="1440" w:hanging="360"/>
      </w:pPr>
      <w:rPr>
        <w:rFonts w:ascii="Georgia" w:hAnsi="Georgia" w:hint="default"/>
      </w:rPr>
    </w:lvl>
    <w:lvl w:ilvl="2" w:tplc="B8ECC596" w:tentative="1">
      <w:start w:val="1"/>
      <w:numFmt w:val="bullet"/>
      <w:lvlText w:val="•"/>
      <w:lvlJc w:val="left"/>
      <w:pPr>
        <w:tabs>
          <w:tab w:val="num" w:pos="2160"/>
        </w:tabs>
        <w:ind w:left="2160" w:hanging="360"/>
      </w:pPr>
      <w:rPr>
        <w:rFonts w:ascii="Georgia" w:hAnsi="Georgia" w:hint="default"/>
      </w:rPr>
    </w:lvl>
    <w:lvl w:ilvl="3" w:tplc="B6E03B0A" w:tentative="1">
      <w:start w:val="1"/>
      <w:numFmt w:val="bullet"/>
      <w:lvlText w:val="•"/>
      <w:lvlJc w:val="left"/>
      <w:pPr>
        <w:tabs>
          <w:tab w:val="num" w:pos="2880"/>
        </w:tabs>
        <w:ind w:left="2880" w:hanging="360"/>
      </w:pPr>
      <w:rPr>
        <w:rFonts w:ascii="Georgia" w:hAnsi="Georgia" w:hint="default"/>
      </w:rPr>
    </w:lvl>
    <w:lvl w:ilvl="4" w:tplc="4EA6A1AA" w:tentative="1">
      <w:start w:val="1"/>
      <w:numFmt w:val="bullet"/>
      <w:lvlText w:val="•"/>
      <w:lvlJc w:val="left"/>
      <w:pPr>
        <w:tabs>
          <w:tab w:val="num" w:pos="3600"/>
        </w:tabs>
        <w:ind w:left="3600" w:hanging="360"/>
      </w:pPr>
      <w:rPr>
        <w:rFonts w:ascii="Georgia" w:hAnsi="Georgia" w:hint="default"/>
      </w:rPr>
    </w:lvl>
    <w:lvl w:ilvl="5" w:tplc="628C24B8" w:tentative="1">
      <w:start w:val="1"/>
      <w:numFmt w:val="bullet"/>
      <w:lvlText w:val="•"/>
      <w:lvlJc w:val="left"/>
      <w:pPr>
        <w:tabs>
          <w:tab w:val="num" w:pos="4320"/>
        </w:tabs>
        <w:ind w:left="4320" w:hanging="360"/>
      </w:pPr>
      <w:rPr>
        <w:rFonts w:ascii="Georgia" w:hAnsi="Georgia" w:hint="default"/>
      </w:rPr>
    </w:lvl>
    <w:lvl w:ilvl="6" w:tplc="0770A278" w:tentative="1">
      <w:start w:val="1"/>
      <w:numFmt w:val="bullet"/>
      <w:lvlText w:val="•"/>
      <w:lvlJc w:val="left"/>
      <w:pPr>
        <w:tabs>
          <w:tab w:val="num" w:pos="5040"/>
        </w:tabs>
        <w:ind w:left="5040" w:hanging="360"/>
      </w:pPr>
      <w:rPr>
        <w:rFonts w:ascii="Georgia" w:hAnsi="Georgia" w:hint="default"/>
      </w:rPr>
    </w:lvl>
    <w:lvl w:ilvl="7" w:tplc="618C9EDA" w:tentative="1">
      <w:start w:val="1"/>
      <w:numFmt w:val="bullet"/>
      <w:lvlText w:val="•"/>
      <w:lvlJc w:val="left"/>
      <w:pPr>
        <w:tabs>
          <w:tab w:val="num" w:pos="5760"/>
        </w:tabs>
        <w:ind w:left="5760" w:hanging="360"/>
      </w:pPr>
      <w:rPr>
        <w:rFonts w:ascii="Georgia" w:hAnsi="Georgia" w:hint="default"/>
      </w:rPr>
    </w:lvl>
    <w:lvl w:ilvl="8" w:tplc="97E220C8"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5E11"/>
    <w:rsid w:val="00093413"/>
    <w:rsid w:val="001200C7"/>
    <w:rsid w:val="001274FF"/>
    <w:rsid w:val="00194AB2"/>
    <w:rsid w:val="001F4052"/>
    <w:rsid w:val="00205E11"/>
    <w:rsid w:val="00277A22"/>
    <w:rsid w:val="002A7F77"/>
    <w:rsid w:val="002B5A58"/>
    <w:rsid w:val="00364FB7"/>
    <w:rsid w:val="003735CA"/>
    <w:rsid w:val="003961CA"/>
    <w:rsid w:val="003C371E"/>
    <w:rsid w:val="0042283B"/>
    <w:rsid w:val="00430474"/>
    <w:rsid w:val="00444859"/>
    <w:rsid w:val="004848E3"/>
    <w:rsid w:val="00492E62"/>
    <w:rsid w:val="00533F45"/>
    <w:rsid w:val="005735C5"/>
    <w:rsid w:val="005A191D"/>
    <w:rsid w:val="005C7CC7"/>
    <w:rsid w:val="005D7FE7"/>
    <w:rsid w:val="005E781A"/>
    <w:rsid w:val="006202EB"/>
    <w:rsid w:val="00634345"/>
    <w:rsid w:val="00744C0A"/>
    <w:rsid w:val="007C6B41"/>
    <w:rsid w:val="0083100E"/>
    <w:rsid w:val="008748DA"/>
    <w:rsid w:val="00880E94"/>
    <w:rsid w:val="00A43F95"/>
    <w:rsid w:val="00B074E7"/>
    <w:rsid w:val="00C11964"/>
    <w:rsid w:val="00C23BC4"/>
    <w:rsid w:val="00C27C53"/>
    <w:rsid w:val="00CC4E3A"/>
    <w:rsid w:val="00CC5E8C"/>
    <w:rsid w:val="00D063F4"/>
    <w:rsid w:val="00D17971"/>
    <w:rsid w:val="00DE3D19"/>
    <w:rsid w:val="00DE7310"/>
    <w:rsid w:val="00E91840"/>
    <w:rsid w:val="00F116BD"/>
    <w:rsid w:val="00F3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77DFAC"/>
  <w15:chartTrackingRefBased/>
  <w15:docId w15:val="{EE8E724F-2878-427E-9854-E40BD70C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5E11"/>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5E1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locked/>
    <w:rsid w:val="00205E11"/>
    <w:rPr>
      <w:rFonts w:cs="Times New Roman"/>
      <w:sz w:val="18"/>
      <w:szCs w:val="18"/>
    </w:rPr>
  </w:style>
  <w:style w:type="paragraph" w:styleId="a5">
    <w:name w:val="footer"/>
    <w:basedOn w:val="a"/>
    <w:link w:val="a6"/>
    <w:rsid w:val="00205E11"/>
    <w:pPr>
      <w:tabs>
        <w:tab w:val="center" w:pos="4153"/>
        <w:tab w:val="right" w:pos="8306"/>
      </w:tabs>
      <w:snapToGrid w:val="0"/>
      <w:jc w:val="left"/>
    </w:pPr>
    <w:rPr>
      <w:rFonts w:ascii="Calibri" w:hAnsi="Calibri"/>
      <w:sz w:val="18"/>
      <w:szCs w:val="18"/>
    </w:rPr>
  </w:style>
  <w:style w:type="character" w:customStyle="1" w:styleId="a6">
    <w:name w:val="页脚 字符"/>
    <w:link w:val="a5"/>
    <w:locked/>
    <w:rsid w:val="00205E11"/>
    <w:rPr>
      <w:rFonts w:cs="Times New Roman"/>
      <w:sz w:val="18"/>
      <w:szCs w:val="18"/>
    </w:rPr>
  </w:style>
  <w:style w:type="paragraph" w:customStyle="1" w:styleId="1">
    <w:name w:val="列表段落1"/>
    <w:basedOn w:val="a"/>
    <w:rsid w:val="00C23BC4"/>
    <w:pPr>
      <w:ind w:firstLineChars="200" w:firstLine="420"/>
    </w:pPr>
  </w:style>
  <w:style w:type="paragraph" w:styleId="a7">
    <w:name w:val="Normal (Web)"/>
    <w:basedOn w:val="a"/>
    <w:semiHidden/>
    <w:rsid w:val="00C23BC4"/>
    <w:pPr>
      <w:widowControl/>
      <w:spacing w:before="100" w:beforeAutospacing="1" w:after="100" w:afterAutospacing="1"/>
      <w:jc w:val="left"/>
    </w:pPr>
    <w:rPr>
      <w:rFonts w:ascii="宋体" w:hAnsi="宋体" w:cs="宋体"/>
      <w:kern w:val="0"/>
      <w:sz w:val="24"/>
    </w:rPr>
  </w:style>
  <w:style w:type="paragraph" w:styleId="a8">
    <w:name w:val="Balloon Text"/>
    <w:basedOn w:val="a"/>
    <w:link w:val="a9"/>
    <w:semiHidden/>
    <w:rsid w:val="00533F45"/>
    <w:rPr>
      <w:sz w:val="18"/>
      <w:szCs w:val="18"/>
    </w:rPr>
  </w:style>
  <w:style w:type="character" w:customStyle="1" w:styleId="a9">
    <w:name w:val="批注框文本 字符"/>
    <w:link w:val="a8"/>
    <w:semiHidden/>
    <w:locked/>
    <w:rsid w:val="00533F45"/>
    <w:rPr>
      <w:rFonts w:ascii="Times New Roman" w:eastAsia="宋体" w:hAnsi="Times New Roman" w:cs="Times New Roman"/>
      <w:sz w:val="18"/>
      <w:szCs w:val="18"/>
    </w:rPr>
  </w:style>
  <w:style w:type="paragraph" w:customStyle="1" w:styleId="aa">
    <w:name w:val="列出段落"/>
    <w:basedOn w:val="a"/>
    <w:uiPriority w:val="34"/>
    <w:qFormat/>
    <w:rsid w:val="008748DA"/>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7972728">
      <w:bodyDiv w:val="1"/>
      <w:marLeft w:val="0"/>
      <w:marRight w:val="0"/>
      <w:marTop w:val="0"/>
      <w:marBottom w:val="0"/>
      <w:divBdr>
        <w:top w:val="none" w:sz="0" w:space="0" w:color="auto"/>
        <w:left w:val="none" w:sz="0" w:space="0" w:color="auto"/>
        <w:bottom w:val="none" w:sz="0" w:space="0" w:color="auto"/>
        <w:right w:val="none" w:sz="0" w:space="0" w:color="auto"/>
      </w:divBdr>
    </w:div>
    <w:div w:id="553543282">
      <w:bodyDiv w:val="1"/>
      <w:marLeft w:val="0"/>
      <w:marRight w:val="0"/>
      <w:marTop w:val="0"/>
      <w:marBottom w:val="0"/>
      <w:divBdr>
        <w:top w:val="none" w:sz="0" w:space="0" w:color="auto"/>
        <w:left w:val="none" w:sz="0" w:space="0" w:color="auto"/>
        <w:bottom w:val="none" w:sz="0" w:space="0" w:color="auto"/>
        <w:right w:val="none" w:sz="0" w:space="0" w:color="auto"/>
      </w:divBdr>
    </w:div>
    <w:div w:id="984628999">
      <w:bodyDiv w:val="1"/>
      <w:marLeft w:val="0"/>
      <w:marRight w:val="0"/>
      <w:marTop w:val="0"/>
      <w:marBottom w:val="0"/>
      <w:divBdr>
        <w:top w:val="none" w:sz="0" w:space="0" w:color="auto"/>
        <w:left w:val="none" w:sz="0" w:space="0" w:color="auto"/>
        <w:bottom w:val="none" w:sz="0" w:space="0" w:color="auto"/>
        <w:right w:val="none" w:sz="0" w:space="0" w:color="auto"/>
      </w:divBdr>
    </w:div>
    <w:div w:id="1302492857">
      <w:bodyDiv w:val="1"/>
      <w:marLeft w:val="0"/>
      <w:marRight w:val="0"/>
      <w:marTop w:val="0"/>
      <w:marBottom w:val="0"/>
      <w:divBdr>
        <w:top w:val="none" w:sz="0" w:space="0" w:color="auto"/>
        <w:left w:val="none" w:sz="0" w:space="0" w:color="auto"/>
        <w:bottom w:val="none" w:sz="0" w:space="0" w:color="auto"/>
        <w:right w:val="none" w:sz="0" w:space="0" w:color="auto"/>
      </w:divBdr>
      <w:divsChild>
        <w:div w:id="723678802">
          <w:marLeft w:val="576"/>
          <w:marRight w:val="0"/>
          <w:marTop w:val="60"/>
          <w:marBottom w:val="0"/>
          <w:divBdr>
            <w:top w:val="none" w:sz="0" w:space="0" w:color="auto"/>
            <w:left w:val="none" w:sz="0" w:space="0" w:color="auto"/>
            <w:bottom w:val="none" w:sz="0" w:space="0" w:color="auto"/>
            <w:right w:val="none" w:sz="0" w:space="0" w:color="auto"/>
          </w:divBdr>
        </w:div>
      </w:divsChild>
    </w:div>
    <w:div w:id="1510292405">
      <w:bodyDiv w:val="1"/>
      <w:marLeft w:val="0"/>
      <w:marRight w:val="0"/>
      <w:marTop w:val="0"/>
      <w:marBottom w:val="0"/>
      <w:divBdr>
        <w:top w:val="none" w:sz="0" w:space="0" w:color="auto"/>
        <w:left w:val="none" w:sz="0" w:space="0" w:color="auto"/>
        <w:bottom w:val="none" w:sz="0" w:space="0" w:color="auto"/>
        <w:right w:val="none" w:sz="0" w:space="0" w:color="auto"/>
      </w:divBdr>
    </w:div>
    <w:div w:id="1950812156">
      <w:bodyDiv w:val="1"/>
      <w:marLeft w:val="0"/>
      <w:marRight w:val="0"/>
      <w:marTop w:val="0"/>
      <w:marBottom w:val="0"/>
      <w:divBdr>
        <w:top w:val="none" w:sz="0" w:space="0" w:color="auto"/>
        <w:left w:val="none" w:sz="0" w:space="0" w:color="auto"/>
        <w:bottom w:val="none" w:sz="0" w:space="0" w:color="auto"/>
        <w:right w:val="none" w:sz="0" w:space="0" w:color="auto"/>
      </w:divBdr>
      <w:divsChild>
        <w:div w:id="750587441">
          <w:marLeft w:val="576"/>
          <w:marRight w:val="0"/>
          <w:marTop w:val="60"/>
          <w:marBottom w:val="0"/>
          <w:divBdr>
            <w:top w:val="none" w:sz="0" w:space="0" w:color="auto"/>
            <w:left w:val="none" w:sz="0" w:space="0" w:color="auto"/>
            <w:bottom w:val="none" w:sz="0" w:space="0" w:color="auto"/>
            <w:right w:val="none" w:sz="0" w:space="0" w:color="auto"/>
          </w:divBdr>
        </w:div>
      </w:divsChild>
    </w:div>
    <w:div w:id="2017802253">
      <w:bodyDiv w:val="1"/>
      <w:marLeft w:val="0"/>
      <w:marRight w:val="0"/>
      <w:marTop w:val="0"/>
      <w:marBottom w:val="0"/>
      <w:divBdr>
        <w:top w:val="none" w:sz="0" w:space="0" w:color="auto"/>
        <w:left w:val="none" w:sz="0" w:space="0" w:color="auto"/>
        <w:bottom w:val="none" w:sz="0" w:space="0" w:color="auto"/>
        <w:right w:val="none" w:sz="0" w:space="0" w:color="auto"/>
      </w:divBdr>
      <w:divsChild>
        <w:div w:id="103817805">
          <w:marLeft w:val="576"/>
          <w:marRight w:val="0"/>
          <w:marTop w:val="60"/>
          <w:marBottom w:val="0"/>
          <w:divBdr>
            <w:top w:val="none" w:sz="0" w:space="0" w:color="auto"/>
            <w:left w:val="none" w:sz="0" w:space="0" w:color="auto"/>
            <w:bottom w:val="none" w:sz="0" w:space="0" w:color="auto"/>
            <w:right w:val="none" w:sz="0" w:space="0" w:color="auto"/>
          </w:divBdr>
        </w:div>
      </w:divsChild>
    </w:div>
    <w:div w:id="213459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TianXZ</dc:creator>
  <cp:keywords/>
  <dc:description/>
  <cp:lastModifiedBy>皓睿 胡</cp:lastModifiedBy>
  <cp:revision>4</cp:revision>
  <dcterms:created xsi:type="dcterms:W3CDTF">2019-04-26T15:42:00Z</dcterms:created>
  <dcterms:modified xsi:type="dcterms:W3CDTF">2019-04-26T15:43:00Z</dcterms:modified>
</cp:coreProperties>
</file>