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E903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  <w:bookmarkStart w:id="0" w:name="_GoBack"/>
      <w:bookmarkEnd w:id="0"/>
    </w:p>
    <w:p w14:paraId="383D3585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16FBE7D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xxx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女士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/先生</w:t>
      </w:r>
    </w:p>
    <w:p w14:paraId="66E3EDB9">
      <w:pPr>
        <w:numPr>
          <w:ilvl w:val="0"/>
          <w:numId w:val="0"/>
        </w:numPr>
        <w:spacing w:line="360" w:lineRule="auto"/>
        <w:ind w:leftChars="0"/>
        <w:jc w:val="left"/>
        <w:outlineLvl w:val="0"/>
        <w:rPr>
          <w:rFonts w:hint="default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结节健康管理方案</w:t>
      </w:r>
    </w:p>
    <w:p w14:paraId="30459707">
      <w:pPr>
        <w:widowControl w:val="0"/>
        <w:numPr>
          <w:ilvl w:val="0"/>
          <w:numId w:val="0"/>
        </w:numPr>
        <w:spacing w:line="360" w:lineRule="auto"/>
        <w:jc w:val="left"/>
        <w:outlineLvl w:val="0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372769C1">
      <w:pPr>
        <w:widowControl w:val="0"/>
        <w:numPr>
          <w:ilvl w:val="0"/>
          <w:numId w:val="0"/>
        </w:numPr>
        <w:spacing w:line="360" w:lineRule="auto"/>
        <w:jc w:val="left"/>
        <w:outlineLvl w:val="0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781B454D">
      <w:pPr>
        <w:rPr>
          <w:rFonts w:hint="eastAsia"/>
          <w:lang w:val="en-US" w:eastAsia="zh-CN"/>
        </w:rPr>
      </w:pPr>
    </w:p>
    <w:p w14:paraId="59798FA9">
      <w:pPr>
        <w:rPr>
          <w:rFonts w:hint="eastAsia"/>
          <w:lang w:val="en-US" w:eastAsia="zh-CN"/>
        </w:rPr>
      </w:pPr>
    </w:p>
    <w:p w14:paraId="319D75A9">
      <w:pPr>
        <w:rPr>
          <w:rFonts w:hint="eastAsia"/>
          <w:lang w:val="en-US" w:eastAsia="zh-CN"/>
        </w:rPr>
      </w:pPr>
    </w:p>
    <w:p w14:paraId="7D595EC5">
      <w:pPr>
        <w:rPr>
          <w:rFonts w:hint="eastAsia"/>
          <w:lang w:val="en-US" w:eastAsia="zh-CN"/>
        </w:rPr>
      </w:pPr>
    </w:p>
    <w:p w14:paraId="0FF09FD9">
      <w:pPr>
        <w:rPr>
          <w:rFonts w:hint="eastAsia"/>
          <w:lang w:val="en-US" w:eastAsia="zh-CN"/>
        </w:rPr>
      </w:pPr>
    </w:p>
    <w:p w14:paraId="21D4C1F5">
      <w:pPr>
        <w:rPr>
          <w:rFonts w:hint="eastAsia"/>
          <w:lang w:val="en-US" w:eastAsia="zh-CN"/>
        </w:rPr>
      </w:pPr>
    </w:p>
    <w:p w14:paraId="6E55C006">
      <w:pPr>
        <w:rPr>
          <w:rFonts w:hint="eastAsia"/>
          <w:lang w:val="en-US" w:eastAsia="zh-CN"/>
        </w:rPr>
      </w:pPr>
    </w:p>
    <w:p w14:paraId="17B0BAE3">
      <w:pPr>
        <w:rPr>
          <w:rFonts w:hint="eastAsia"/>
          <w:lang w:val="en-US" w:eastAsia="zh-CN"/>
        </w:rPr>
      </w:pPr>
    </w:p>
    <w:p w14:paraId="6BEA4F9F">
      <w:pPr>
        <w:keepNext w:val="0"/>
        <w:keepLines w:val="0"/>
        <w:widowControl/>
        <w:suppressLineNumbers w:val="0"/>
        <w:jc w:val="center"/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管理团队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给您的寄语</w:t>
      </w:r>
    </w:p>
    <w:p w14:paraId="07346F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尊敬的xxx女士/先生： </w:t>
      </w:r>
    </w:p>
    <w:p w14:paraId="2E4EEF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感谢您对我们的信任！我们将竭诚为您提供科学、专业的结节健康管理指导及全程管家服务。我们坚持以新医学模式（生理—心理—社会）为核心，通过多维度干预有效管控结节风险、改善体质基础。目前，我们已形成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结节风险评估、生活方式干预、中医体质调理、影像复查跟踪、情绪与压力管理、长期随访计划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等服务板块，为您提供全方位守护。</w:t>
      </w:r>
    </w:p>
    <w:p w14:paraId="1F44AF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结节健康管理团队郑重承诺： </w:t>
      </w:r>
    </w:p>
    <w:p w14:paraId="1B3DB7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健康管理师严格遵守公司的服务标准流程； </w:t>
      </w:r>
    </w:p>
    <w:p w14:paraId="6B013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认真执行、落实每一项服务内容，同时也接受您的监督； </w:t>
      </w:r>
    </w:p>
    <w:p w14:paraId="522AAD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承担信息保密责任，未经您的许可，不向第三方泄漏个人信息。 </w:t>
      </w:r>
    </w:p>
    <w:p w14:paraId="0A84C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下列结节健康管理方案是基于您的基础信息、遗传史、疾病史、饮食生活习惯及各项检查报告经综合分析评估后而制定的。我们秉承“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结节可防可控，体质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调理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是根本”的理念，重点从饮食、运动、情绪、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三大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维度入手，帮助您改善内环境、降低结节进展风险。若您有更多信息补充（如近期复查结果、症状变化等），欢迎随时联系专属健康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管理师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，我们将及时更新您的健康档案与管理策略。</w:t>
      </w:r>
    </w:p>
    <w:p w14:paraId="0E2D2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为了您的健康，希望您配合健康管理师的工作；如您有关于健康的任何需求， </w:t>
      </w:r>
    </w:p>
    <w:p w14:paraId="030CA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均可与您的专属健康管理师联系，您的健康是我们最大的追求和成就！ </w:t>
      </w:r>
    </w:p>
    <w:p w14:paraId="5F0F89E7">
      <w:pPr>
        <w:keepNext w:val="0"/>
        <w:keepLines w:val="0"/>
        <w:widowControl/>
        <w:suppressLineNumbers w:val="0"/>
        <w:jc w:val="right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结节健康管理团</w:t>
      </w:r>
    </w:p>
    <w:p w14:paraId="4538C9D2">
      <w:pPr>
        <w:rPr>
          <w:rFonts w:hint="eastAsia"/>
          <w:lang w:val="en-US" w:eastAsia="zh-CN"/>
        </w:rPr>
      </w:pPr>
    </w:p>
    <w:p w14:paraId="7DABDD2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一、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健康风险评估</w:t>
      </w:r>
    </w:p>
    <w:p w14:paraId="76B25AEB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default"/>
          <w:b/>
          <w:bCs/>
        </w:rPr>
        <w:t>基本信息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2200"/>
        <w:gridCol w:w="2086"/>
        <w:gridCol w:w="2228"/>
      </w:tblGrid>
      <w:tr w14:paraId="2026F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tblHeader/>
        </w:trPr>
        <w:tc>
          <w:tcPr>
            <w:tcW w:w="194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15869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2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BA875">
            <w:pPr>
              <w:jc w:val="left"/>
              <w:rPr>
                <w:rFonts w:hint="eastAsia"/>
              </w:rPr>
            </w:pPr>
          </w:p>
        </w:tc>
        <w:tc>
          <w:tcPr>
            <w:tcW w:w="20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3A884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222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E4C9A">
            <w:pPr>
              <w:jc w:val="left"/>
              <w:rPr>
                <w:rFonts w:hint="eastAsia"/>
              </w:rPr>
            </w:pPr>
          </w:p>
        </w:tc>
      </w:tr>
      <w:tr w14:paraId="503D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EA1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年龄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E865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329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身高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72557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5B2FF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8D6C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5FEE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AF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49A20">
            <w:pPr>
              <w:jc w:val="left"/>
              <w:rPr>
                <w:rFonts w:hint="default"/>
              </w:rPr>
            </w:pPr>
          </w:p>
        </w:tc>
      </w:tr>
    </w:tbl>
    <w:p w14:paraId="60330407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肺部</w:t>
      </w:r>
      <w:r>
        <w:rPr>
          <w:rFonts w:hint="default"/>
          <w:b/>
          <w:bCs/>
        </w:rPr>
        <w:t>影像学特征</w:t>
      </w:r>
    </w:p>
    <w:tbl>
      <w:tblPr>
        <w:tblStyle w:val="6"/>
        <w:tblW w:w="84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3"/>
        <w:gridCol w:w="4320"/>
      </w:tblGrid>
      <w:tr w14:paraId="370A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tblHeader/>
        </w:trPr>
        <w:tc>
          <w:tcPr>
            <w:tcW w:w="413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C064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432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A73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</w:tr>
      <w:tr w14:paraId="3359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F8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结节发现时间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7A85A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293C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DDA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结节症状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97B5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□咳嗽</w:t>
            </w:r>
          </w:p>
          <w:p w14:paraId="48E5D44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□咳痰</w:t>
            </w:r>
          </w:p>
          <w:p w14:paraId="272EF65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□咯血</w:t>
            </w:r>
          </w:p>
          <w:p w14:paraId="7D590F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□胸痛</w:t>
            </w:r>
          </w:p>
          <w:p w14:paraId="08D6AC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□呼吸困难</w:t>
            </w:r>
          </w:p>
          <w:p w14:paraId="51E4C57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3A1FA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4D7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分级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3549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Lung-RADS</w:t>
            </w:r>
          </w:p>
        </w:tc>
      </w:tr>
      <w:tr w14:paraId="0A8C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18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结节位置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FA5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□右肺上叶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□右肺中叶</w:t>
            </w:r>
          </w:p>
          <w:p w14:paraId="3CCE505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□右肺下叶</w:t>
            </w:r>
          </w:p>
          <w:p w14:paraId="225C3C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□左肺上叶</w:t>
            </w:r>
          </w:p>
          <w:p w14:paraId="3F2632F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□左肺下叶</w:t>
            </w:r>
          </w:p>
          <w:p w14:paraId="69C25F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58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4AF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边界/边缘特征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ACC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□钙化（微钙化/粗大钙化）□毛刺征□其他</w:t>
            </w:r>
          </w:p>
        </w:tc>
      </w:tr>
      <w:tr w14:paraId="42AC3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9CA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内部/回声特征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8EC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</w:tr>
      <w:tr w14:paraId="68D9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C54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血流信号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0A99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757D44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</w:tr>
      <w:tr w14:paraId="4527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D28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428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</w:tr>
      <w:tr w14:paraId="07B0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3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D1C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结节大小</w:t>
            </w:r>
          </w:p>
        </w:tc>
        <w:tc>
          <w:tcPr>
            <w:tcW w:w="432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6803B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    mm</w:t>
            </w:r>
          </w:p>
        </w:tc>
      </w:tr>
    </w:tbl>
    <w:p w14:paraId="4B4ADF95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38670251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5B5EFF86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F435DB0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3BC0385F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137C7CD0">
      <w:p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3.中医简要分析</w:t>
      </w:r>
      <w:r>
        <w:rPr>
          <w:rFonts w:hint="default"/>
        </w:rPr>
        <w:br w:type="textWrapping"/>
      </w:r>
    </w:p>
    <w:p w14:paraId="469F21D5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既往</w:t>
      </w:r>
      <w:r>
        <w:rPr>
          <w:rFonts w:hint="default"/>
          <w:b/>
          <w:bCs/>
          <w:lang w:val="en-US" w:eastAsia="zh-CN"/>
        </w:rPr>
        <w:t>病史与风险分层</w:t>
      </w:r>
    </w:p>
    <w:tbl>
      <w:tblPr>
        <w:tblStyle w:val="6"/>
        <w:tblW w:w="83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9"/>
        <w:gridCol w:w="1824"/>
        <w:gridCol w:w="1524"/>
        <w:gridCol w:w="3072"/>
      </w:tblGrid>
      <w:tr w14:paraId="756B2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8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28761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182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92CF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选项/数据​​</w:t>
            </w:r>
          </w:p>
        </w:tc>
        <w:tc>
          <w:tcPr>
            <w:tcW w:w="152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5E3F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307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4D3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</w:tr>
      <w:tr w14:paraId="541AD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663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肺部基础病史</w:t>
            </w:r>
          </w:p>
        </w:tc>
      </w:tr>
      <w:tr w14:paraId="2EDFD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E0E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肺炎病史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521D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5A9363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827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98932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5BFA8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6D5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肺结核病史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3D1F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60964C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01D6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D8B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69DF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AAF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慢性阻塞性肺疾病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6163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568FFD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EBC4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0A01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1987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4FC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肺纤维化病史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6AC2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4E4F9E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EDB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4903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43A10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828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肺癌病史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6936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0CC1E5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F20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AAA0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23C4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43C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其他风险因素</w:t>
            </w:r>
          </w:p>
        </w:tc>
      </w:tr>
      <w:tr w14:paraId="5133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23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粉尘/有害气体接触史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FAB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921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B0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7099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F7F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糖尿病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40D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D74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FFCE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46619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131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辐射暴露史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819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□头颈部放疗史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□胸部放疗史 □核辐射接触史 □其他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057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D630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368A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CF5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自身免疫疾病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1051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□系统性红斑狼疮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□类风湿关节炎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DE0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265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CF9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84C4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药物使用史</w:t>
            </w:r>
          </w:p>
        </w:tc>
        <w:tc>
          <w:tcPr>
            <w:tcW w:w="18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F0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□长期使用含碘药物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□免疫抑制剂</w:t>
            </w:r>
          </w:p>
          <w:p w14:paraId="4C3DC7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5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CF2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535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D51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309" w:type="dxa"/>
            <w:gridSpan w:val="4"/>
            <w:shd w:val="clear" w:color="auto" w:fill="auto"/>
            <w:vAlign w:val="center"/>
          </w:tcPr>
          <w:p w14:paraId="35E3784B">
            <w:pPr>
              <w:tabs>
                <w:tab w:val="left" w:pos="713"/>
              </w:tabs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现病史与家族史</w:t>
            </w:r>
          </w:p>
        </w:tc>
      </w:tr>
      <w:tr w14:paraId="0BEC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89" w:type="dxa"/>
            <w:shd w:val="clear" w:color="auto" w:fill="auto"/>
            <w:vAlign w:val="center"/>
          </w:tcPr>
          <w:p w14:paraId="0C0B10EB">
            <w:pPr>
              <w:ind w:left="210" w:leftChars="10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肿瘤标志物检查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69DE9F3A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4A47B2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vAlign w:val="center"/>
          </w:tcPr>
          <w:p w14:paraId="4FC500F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31EC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889" w:type="dxa"/>
            <w:shd w:val="clear" w:color="auto" w:fill="auto"/>
            <w:vAlign w:val="center"/>
          </w:tcPr>
          <w:p w14:paraId="1AD0289C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遗传性肺部病史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35F85C5E">
            <w:pPr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16E651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72" w:type="dxa"/>
            <w:shd w:val="clear" w:color="auto" w:fill="auto"/>
            <w:vAlign w:val="center"/>
          </w:tcPr>
          <w:p w14:paraId="522667E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</w:tbl>
    <w:p w14:paraId="1EC8E351">
      <w:pPr>
        <w:rPr>
          <w:rFonts w:hint="default"/>
        </w:rPr>
      </w:pPr>
      <w:r>
        <w:rPr>
          <w:rFonts w:hint="default"/>
        </w:rPr>
        <w:t>分析结论：​</w:t>
      </w:r>
    </w:p>
    <w:p w14:paraId="6F964FD4">
      <w:pPr>
        <w:rPr>
          <w:rFonts w:hint="default"/>
        </w:rPr>
      </w:pPr>
      <w:r>
        <w:rPr>
          <w:rFonts w:hint="default"/>
        </w:rPr>
        <w:t>1.总体评估与随访建议​</w:t>
      </w:r>
    </w:p>
    <w:p w14:paraId="3171AB03">
      <w:pPr>
        <w:rPr>
          <w:rFonts w:hint="default"/>
        </w:rPr>
      </w:pPr>
    </w:p>
    <w:p w14:paraId="4BF1DA2E">
      <w:pPr>
        <w:rPr>
          <w:rFonts w:hint="default"/>
        </w:rPr>
      </w:pPr>
      <w:r>
        <w:rPr>
          <w:rFonts w:hint="default"/>
        </w:rPr>
        <w:t>2.风险提示</w:t>
      </w:r>
    </w:p>
    <w:p w14:paraId="6680F43E">
      <w:pPr>
        <w:rPr>
          <w:rFonts w:hint="default"/>
        </w:rPr>
      </w:pPr>
    </w:p>
    <w:p w14:paraId="3055749A">
      <w:pPr>
        <w:rPr>
          <w:rFonts w:hint="default"/>
        </w:rPr>
      </w:pPr>
      <w:r>
        <w:rPr>
          <w:rFonts w:hint="default"/>
        </w:rPr>
        <w:t>3.中医简要分析</w:t>
      </w:r>
    </w:p>
    <w:p w14:paraId="0123A49F">
      <w:pPr>
        <w:rPr>
          <w:rFonts w:hint="default"/>
        </w:rPr>
      </w:pPr>
    </w:p>
    <w:p w14:paraId="23A01082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54D7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动态风险评级​​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766"/>
        <w:gridCol w:w="1697"/>
        <w:gridCol w:w="1973"/>
        <w:gridCol w:w="1998"/>
      </w:tblGrid>
      <w:tr w14:paraId="29F2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C6C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风险维度</w:t>
            </w:r>
          </w:p>
        </w:tc>
        <w:tc>
          <w:tcPr>
            <w:tcW w:w="17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A5D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​​低危​​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75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​​中危​​</w:t>
            </w:r>
          </w:p>
        </w:tc>
        <w:tc>
          <w:tcPr>
            <w:tcW w:w="197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49A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​​高危​​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B92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​​处理措施​​</w:t>
            </w:r>
          </w:p>
        </w:tc>
      </w:tr>
      <w:tr w14:paraId="028A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87B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家族史​​</w:t>
            </w:r>
          </w:p>
        </w:tc>
        <w:tc>
          <w:tcPr>
            <w:tcW w:w="17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21D4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无肺癌或遗传性肺部疾病家族史</w:t>
            </w:r>
          </w:p>
        </w:tc>
        <w:tc>
          <w:tcPr>
            <w:tcW w:w="169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29F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二级亲属肺癌史（≥1人）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9E9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一级亲属肺癌史（≥1人）+家族聚集性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580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遗传咨询+胸部CT年度监测</w:t>
            </w:r>
          </w:p>
        </w:tc>
      </w:tr>
      <w:tr w14:paraId="03C5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01C4A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基础</w:t>
            </w:r>
            <w:r>
              <w:rPr>
                <w:rFonts w:hint="default"/>
                <w:lang w:val="en-US" w:eastAsia="zh-CN"/>
              </w:rPr>
              <w:t>疾病史​​</w:t>
            </w:r>
          </w:p>
        </w:tc>
        <w:tc>
          <w:tcPr>
            <w:tcW w:w="17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46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无慢性肺部疾病</w:t>
            </w:r>
          </w:p>
        </w:tc>
        <w:tc>
          <w:tcPr>
            <w:tcW w:w="169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B7A9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COPD（Ⅰ-Ⅱ 期）/陈旧性肺结核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C6B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肺纤维化/肺癌病史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9AE5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多学科会诊（呼吸科+胸外科）</w:t>
            </w:r>
          </w:p>
        </w:tc>
      </w:tr>
      <w:tr w14:paraId="1139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2C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影像学</w:t>
            </w:r>
            <w:r>
              <w:rPr>
                <w:rFonts w:hint="eastAsia"/>
                <w:lang w:val="en-US" w:eastAsia="zh-CN"/>
              </w:rPr>
              <w:t>特征</w:t>
            </w:r>
            <w:r>
              <w:rPr>
                <w:rFonts w:hint="default"/>
                <w:lang w:val="en-US" w:eastAsia="zh-CN"/>
              </w:rPr>
              <w:t>​​</w:t>
            </w:r>
          </w:p>
        </w:tc>
        <w:tc>
          <w:tcPr>
            <w:tcW w:w="17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9E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Lung-RADS 1-2级（结节＜5mm，纯磨玻璃）</w:t>
            </w:r>
          </w:p>
        </w:tc>
        <w:tc>
          <w:tcPr>
            <w:tcW w:w="169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562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Lung-RADS 3 级（5-10mm，亚实性）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B1B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Lung-RADS 4级（＞10mm，实性/混杂密度）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E7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PET-CT评估+穿刺活检</w:t>
            </w:r>
          </w:p>
        </w:tc>
      </w:tr>
      <w:tr w14:paraId="0B02E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CB0F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吸烟相关</w:t>
            </w:r>
          </w:p>
        </w:tc>
        <w:tc>
          <w:tcPr>
            <w:tcW w:w="17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69A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无吸烟史或戒烟≥15年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87E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戒烟5-15年（＜30包年）</w:t>
            </w:r>
          </w:p>
        </w:tc>
        <w:tc>
          <w:tcPr>
            <w:tcW w:w="197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0AE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现吸烟（≥30包年）或戒烟＜5年</w:t>
            </w:r>
          </w:p>
        </w:tc>
        <w:tc>
          <w:tcPr>
            <w:tcW w:w="1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126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戒烟干预+肺功能季度监测</w:t>
            </w:r>
          </w:p>
        </w:tc>
      </w:tr>
    </w:tbl>
    <w:p w14:paraId="11810521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肺</w:t>
      </w:r>
      <w:r>
        <w:rPr>
          <w:rFonts w:hint="default"/>
          <w:b/>
          <w:bCs/>
          <w:lang w:val="en-US" w:eastAsia="zh-CN"/>
        </w:rPr>
        <w:t>结节医学监测矩阵​​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217"/>
        <w:gridCol w:w="1547"/>
        <w:gridCol w:w="1716"/>
        <w:gridCol w:w="1400"/>
        <w:gridCol w:w="1307"/>
      </w:tblGrid>
      <w:tr w14:paraId="5242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3C6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</w:t>
            </w: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A95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</w:t>
            </w:r>
          </w:p>
        </w:tc>
        <w:tc>
          <w:tcPr>
            <w:tcW w:w="154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28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技术规范</w:t>
            </w:r>
          </w:p>
        </w:tc>
        <w:tc>
          <w:tcPr>
            <w:tcW w:w="17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1A9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关键观察指标</w:t>
            </w:r>
          </w:p>
        </w:tc>
        <w:tc>
          <w:tcPr>
            <w:tcW w:w="14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B95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13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0D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后续处理建议</w:t>
            </w:r>
          </w:p>
        </w:tc>
      </w:tr>
      <w:tr w14:paraId="2EDEE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051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低剂量螺旋 CT（LDCT）​​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C78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低危：每年1次</w:t>
            </w:r>
          </w:p>
          <w:p w14:paraId="264EA1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中危：每6个月1次</w:t>
            </w:r>
          </w:p>
          <w:p w14:paraId="4FB74F5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高危：每3个月1次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CB28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-128层及以上螺旋CT</w:t>
            </w:r>
          </w:p>
          <w:p w14:paraId="521190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-层厚≤1mm，重建间隔0.625mm</w:t>
            </w:r>
          </w:p>
          <w:p w14:paraId="68DDE7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-辐射剂量≤5mSv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C27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-结节直径变化（增大/缩小）</w:t>
            </w:r>
          </w:p>
          <w:p w14:paraId="3FA908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-密度转化（磨玻璃→实性）</w:t>
            </w:r>
          </w:p>
          <w:p w14:paraId="43AD953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-边缘特征新增（毛刺/分叶）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F6AE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体积倍增时间＜400天</w:t>
            </w:r>
          </w:p>
          <w:p w14:paraId="5DD17C3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实性成分占比增加＞50%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110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升级为 Lung-RADS 4 级，转诊胸外科评估活检</w:t>
            </w:r>
          </w:p>
        </w:tc>
      </w:tr>
      <w:tr w14:paraId="4E9BC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B3B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249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中高危患者必要时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77E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-全身断层显像（含脑）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-标准化摄取值（SUVmax）测量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D7B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-SUVmax值（恶性阈值＞2.5）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-纵隔/肺门淋巴结肿大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8DB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SUVmax＞5.0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淋巴结短径＞10mm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D0E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建议手术切除+纵隔淋巴结清扫</w:t>
            </w:r>
          </w:p>
        </w:tc>
      </w:tr>
      <w:tr w14:paraId="0F6F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84EBB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肺功能检</w:t>
            </w:r>
            <w:r>
              <w:rPr>
                <w:rFonts w:hint="default"/>
                <w:lang w:val="en-US" w:eastAsia="zh-CN"/>
              </w:rPr>
              <w:t>​​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79572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高危患者：</w:t>
            </w:r>
            <w:r>
              <w:rPr>
                <w:rFonts w:hint="default"/>
                <w:lang w:val="en-US" w:eastAsia="zh-CN"/>
              </w:rPr>
              <w:t>每年1次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B396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-通气功能（FEV1、FVC、FEV1/FVC）</w:t>
            </w:r>
          </w:p>
          <w:p w14:paraId="3EF904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-弥散功能（DLco）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ED4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肺功能年下降率＞10%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C82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FEV1</w:t>
            </w:r>
            <w:r>
              <w:rPr>
                <w:rFonts w:hint="default"/>
                <w:lang w:val="en-US" w:eastAsia="zh-CN"/>
              </w:rPr>
              <w:t>＜</w:t>
            </w:r>
            <w:r>
              <w:rPr>
                <w:rFonts w:hint="eastAsia"/>
                <w:lang w:val="en-US" w:eastAsia="zh-CN"/>
              </w:rPr>
              <w:t>预计值60%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876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呼吸康复训练+平喘药物干预</w:t>
            </w:r>
          </w:p>
        </w:tc>
      </w:tr>
      <w:tr w14:paraId="1D03F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08D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FA8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高危患者：每3个月1次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868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-联合检测 CEA、CYFRA21-1、NSE、SCC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823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单项指标升高＞20% 或两项及以上异常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CC7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CEA＞5ng/ml且进行性升高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769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排查全身转移（头颅 MRI+骨扫描）</w:t>
            </w:r>
          </w:p>
        </w:tc>
      </w:tr>
    </w:tbl>
    <w:p w14:paraId="3581A912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肺</w:t>
      </w:r>
      <w:r>
        <w:rPr>
          <w:rFonts w:hint="default"/>
          <w:b/>
          <w:bCs/>
          <w:lang w:val="en-US" w:eastAsia="zh-CN"/>
        </w:rPr>
        <w:t>结节医学监测频率分层管理表​​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1305"/>
        <w:gridCol w:w="1242"/>
        <w:gridCol w:w="1316"/>
        <w:gridCol w:w="1274"/>
        <w:gridCol w:w="1802"/>
      </w:tblGrid>
      <w:tr w14:paraId="5184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88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30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4FD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检查项目​​</w:t>
            </w:r>
          </w:p>
        </w:tc>
        <w:tc>
          <w:tcPr>
            <w:tcW w:w="124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ABC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初始诊断后（第1年）​​</w:t>
            </w:r>
          </w:p>
        </w:tc>
        <w:tc>
          <w:tcPr>
            <w:tcW w:w="13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96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稳定期（第2-3年）​​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C160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180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01C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注意事项​​</w:t>
            </w:r>
          </w:p>
        </w:tc>
      </w:tr>
      <w:tr w14:paraId="31AC4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0645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低危（Lung-RADS 1-2级，无高危因素）​​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B87F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低剂量CT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3E5F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default"/>
                <w:lang w:val="en-US" w:eastAsia="zh-CN"/>
              </w:rPr>
              <w:t>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1C5A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CEC5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5B23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选择128层及以上螺旋CT，层厚≤1mm</w:t>
            </w:r>
          </w:p>
        </w:tc>
      </w:tr>
      <w:tr w14:paraId="410F5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56534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0C73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肿瘤标志物（可选）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9D825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不推荐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DCB9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不推荐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FF37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不推荐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534D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无临床症状者无需常规检测</w:t>
            </w:r>
          </w:p>
        </w:tc>
      </w:tr>
      <w:tr w14:paraId="25FE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F30D2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F61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自我症状监测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57E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9142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CCFE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F0C6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记录咳嗽、胸痛等新发症状</w:t>
            </w:r>
          </w:p>
        </w:tc>
      </w:tr>
      <w:tr w14:paraId="57D58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6EE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中危（Lung-RADS 3级，存在1-2个危险因素）​​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86D6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低剂量CT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A60D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C8AD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EEE4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6E79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需在同一家机构检查，便于影像对比</w:t>
            </w:r>
          </w:p>
        </w:tc>
      </w:tr>
      <w:tr w14:paraId="562B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04ECE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0633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PET-CT（必要时）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F11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FE4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按需进行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630E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按需进行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924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用于结节性质不明时鉴别诊断</w:t>
            </w:r>
          </w:p>
        </w:tc>
      </w:tr>
      <w:tr w14:paraId="0F654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B3163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F1B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肿瘤标志物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F1D6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66A7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4C79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A30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联合检测CEA、CYFRA21-1</w:t>
            </w:r>
          </w:p>
        </w:tc>
      </w:tr>
      <w:tr w14:paraId="5573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E974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高危（Lung-RADS 4级，或存在基因突变/家族史）​​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9003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低剂量CT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D1C1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029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CA9B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6AF2B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需测量结节体积变化（计算 VDT）</w:t>
            </w:r>
          </w:p>
        </w:tc>
      </w:tr>
      <w:tr w14:paraId="01B6E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364C8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EEA6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PET-CT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2AC3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935D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ACCF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60F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评估全身转移风险</w:t>
            </w:r>
          </w:p>
        </w:tc>
      </w:tr>
      <w:tr w14:paraId="2828F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D4F22">
            <w:pPr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CAF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肿瘤标志物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3CBA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63E5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A00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660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同步记录变化趋势（绘制折线图）</w:t>
            </w:r>
          </w:p>
        </w:tc>
      </w:tr>
      <w:tr w14:paraId="22BF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9C168">
            <w:pPr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B58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肺功能检测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C0B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E117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B488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E86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含通气功能+弥散功能检测</w:t>
            </w:r>
          </w:p>
        </w:tc>
      </w:tr>
      <w:tr w14:paraId="096F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C87D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特殊人群（妊娠期/哺乳期）​​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503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推迟至产后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12E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恢复常规监测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E2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恢复常规监测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21B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955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需严格评估辐射获益比</w:t>
            </w:r>
          </w:p>
        </w:tc>
      </w:tr>
      <w:tr w14:paraId="4049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F4840">
            <w:pPr>
              <w:rPr>
                <w:rFonts w:hint="default"/>
              </w:rPr>
            </w:pPr>
          </w:p>
        </w:tc>
        <w:tc>
          <w:tcPr>
            <w:tcW w:w="130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94A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胸部X线（必要时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24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E3B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F6D9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C0A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7D3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仅用于评估明显病变</w:t>
            </w:r>
          </w:p>
        </w:tc>
      </w:tr>
    </w:tbl>
    <w:p w14:paraId="7447F902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动态调整机制​​</w:t>
      </w:r>
    </w:p>
    <w:p w14:paraId="475605D5">
      <w:pPr>
        <w:numPr>
          <w:ilvl w:val="0"/>
          <w:numId w:val="2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升级标准（需立即转诊</w:t>
      </w:r>
      <w:r>
        <w:rPr>
          <w:rFonts w:hint="eastAsia"/>
          <w:b/>
          <w:bCs/>
          <w:lang w:val="en-US" w:eastAsia="zh-CN"/>
        </w:rPr>
        <w:t>胸</w:t>
      </w:r>
      <w:r>
        <w:rPr>
          <w:rFonts w:hint="default"/>
          <w:b/>
          <w:bCs/>
        </w:rPr>
        <w:t>外科）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3760"/>
        <w:gridCol w:w="3074"/>
      </w:tblGrid>
      <w:tr w14:paraId="1281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1C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指标异常</w:t>
            </w:r>
          </w:p>
        </w:tc>
        <w:tc>
          <w:tcPr>
            <w:tcW w:w="376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62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升级条件</w:t>
            </w:r>
          </w:p>
        </w:tc>
        <w:tc>
          <w:tcPr>
            <w:tcW w:w="30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5EA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</w:t>
            </w:r>
          </w:p>
        </w:tc>
      </w:tr>
      <w:tr w14:paraId="598D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3FB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CT影像特征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ADA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结节直径3个月内增大＞2mm；纯磨玻璃结节出现实性成分；新增毛刺/胸膜牵拉征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F7C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48小时内完成胸外科会诊，评估穿刺活检或手术指征</w:t>
            </w:r>
          </w:p>
        </w:tc>
      </w:tr>
      <w:tr w14:paraId="6B853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C9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PET-CT结果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E0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SUVmax＞5.0；纵隔/肺门淋巴结短径＞10mm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361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优先考虑手术切除（胸腔镜/开胸），术中冰冻病理检查</w:t>
            </w:r>
          </w:p>
        </w:tc>
      </w:tr>
      <w:tr w14:paraId="57E15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790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C766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单项指标（如CEA）3个月内升高＞50%；两项及以上指标同时异常升高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AC2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启动全身转移排查（头颅MRI+骨扫描）</w:t>
            </w:r>
          </w:p>
        </w:tc>
      </w:tr>
      <w:tr w14:paraId="4DF02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CE8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临床症状</w:t>
            </w:r>
          </w:p>
        </w:tc>
        <w:tc>
          <w:tcPr>
            <w:tcW w:w="376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D62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新发咯血（痰中带血或鲜血）；持续性胸痛（夜间加重）；呼吸困难加重</w:t>
            </w:r>
          </w:p>
        </w:tc>
        <w:tc>
          <w:tcPr>
            <w:tcW w:w="30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F559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急诊增强CT检查，排除肿瘤破裂或气道阻塞</w:t>
            </w:r>
          </w:p>
        </w:tc>
      </w:tr>
    </w:tbl>
    <w:p w14:paraId="3BFA97E0">
      <w:pPr>
        <w:numPr>
          <w:ilvl w:val="0"/>
          <w:numId w:val="2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降级标准（可延长监测间隔）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2"/>
        <w:gridCol w:w="3200"/>
        <w:gridCol w:w="3434"/>
      </w:tblGrid>
      <w:tr w14:paraId="2E3F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9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B2D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稳定证据</w:t>
            </w:r>
          </w:p>
        </w:tc>
        <w:tc>
          <w:tcPr>
            <w:tcW w:w="3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00E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降级条件</w:t>
            </w:r>
          </w:p>
        </w:tc>
        <w:tc>
          <w:tcPr>
            <w:tcW w:w="343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01B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新监测频率</w:t>
            </w:r>
          </w:p>
        </w:tc>
      </w:tr>
      <w:tr w14:paraId="7CF9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165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连续2次低剂量CT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B564C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结节连续12个月无大小、密度、形态变化（纯磨玻璃结节需连续24个月稳定）</w:t>
            </w:r>
          </w:p>
        </w:tc>
        <w:tc>
          <w:tcPr>
            <w:tcW w:w="343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548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低危：延长至每18个月1次CT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中危：延长至每12个月1次CT</w:t>
            </w:r>
          </w:p>
        </w:tc>
      </w:tr>
      <w:tr w14:paraId="53F6F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2C2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肿瘤标志物检测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9DC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连续3次（每3-6个月1次）指标均在正常范围且无动态升高趋势</w:t>
            </w:r>
          </w:p>
        </w:tc>
        <w:tc>
          <w:tcPr>
            <w:tcW w:w="343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880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中危：取消肿瘤标志物监测（仅维持影像学随访）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高危：延长至每6个月1次标志物检测</w:t>
            </w:r>
          </w:p>
        </w:tc>
      </w:tr>
      <w:tr w14:paraId="6CC6D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0A55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PET-CT评估</w:t>
            </w:r>
          </w:p>
        </w:tc>
        <w:tc>
          <w:tcPr>
            <w:tcW w:w="32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4B8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SUVmax＜2.0且连续2次（间隔6个月）无明显变化</w:t>
            </w:r>
          </w:p>
        </w:tc>
        <w:tc>
          <w:tcPr>
            <w:tcW w:w="343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16FB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高危：PET-CT延长至每年1次</w:t>
            </w:r>
          </w:p>
        </w:tc>
      </w:tr>
    </w:tbl>
    <w:p w14:paraId="6BC29857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分层监测策略​​</w:t>
      </w:r>
    </w:p>
    <w:tbl>
      <w:tblPr>
        <w:tblStyle w:val="6"/>
        <w:tblW w:w="90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1632"/>
        <w:gridCol w:w="1642"/>
        <w:gridCol w:w="2000"/>
        <w:gridCol w:w="2225"/>
      </w:tblGrid>
      <w:tr w14:paraId="1C80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2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AA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63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71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初始1年​​</w:t>
            </w:r>
          </w:p>
        </w:tc>
        <w:tc>
          <w:tcPr>
            <w:tcW w:w="164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2A7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稳定期（2-3年）</w:t>
            </w:r>
          </w:p>
        </w:tc>
        <w:tc>
          <w:tcPr>
            <w:tcW w:w="20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354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222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5E2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特殊人群（妊娠期）​</w:t>
            </w:r>
          </w:p>
        </w:tc>
      </w:tr>
      <w:tr w14:paraId="1DBA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6BF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低危（Lung-RADS 1-2级）</w:t>
            </w:r>
          </w:p>
        </w:tc>
        <w:tc>
          <w:tcPr>
            <w:tcW w:w="16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A10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 CT 12M +自我症状监测1M</w:t>
            </w:r>
          </w:p>
        </w:tc>
        <w:tc>
          <w:tcPr>
            <w:tcW w:w="16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7B0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低剂量CT 12M +自我症状监测1M</w:t>
            </w:r>
          </w:p>
        </w:tc>
        <w:tc>
          <w:tcPr>
            <w:tcW w:w="20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F6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低剂量CT 12M + 自我症状监测1M</w:t>
            </w:r>
          </w:p>
        </w:tc>
        <w:tc>
          <w:tcPr>
            <w:tcW w:w="222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C13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暂停CT检查，仅每月自我症状监测（如咳嗽、胸痛等），产后恢复常规监测</w:t>
            </w:r>
          </w:p>
        </w:tc>
      </w:tr>
      <w:tr w14:paraId="706F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38C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中危（Lung-RADS 3级+危险因素）</w:t>
            </w:r>
          </w:p>
        </w:tc>
        <w:tc>
          <w:tcPr>
            <w:tcW w:w="16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8F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低剂量CT 6M +肿瘤标志物6M +自我症状监测1M</w:t>
            </w:r>
          </w:p>
        </w:tc>
        <w:tc>
          <w:tcPr>
            <w:tcW w:w="16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7BF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 CT 6M +肿瘤标志物6M +自我症状监测1M</w:t>
            </w:r>
          </w:p>
        </w:tc>
        <w:tc>
          <w:tcPr>
            <w:tcW w:w="20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3ED8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低剂量CT 6M +肿瘤标志物6M +自我症状监测1M</w:t>
            </w:r>
          </w:p>
        </w:tc>
        <w:tc>
          <w:tcPr>
            <w:tcW w:w="222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F02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暂停辐射类检查，每2周由医生进行胸部体格检查，产后42天重启原监测方案</w:t>
            </w:r>
          </w:p>
        </w:tc>
      </w:tr>
      <w:tr w14:paraId="6020C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156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高危（Lung-RADS 4级+基因突变）</w:t>
            </w:r>
          </w:p>
        </w:tc>
        <w:tc>
          <w:tcPr>
            <w:tcW w:w="163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6C6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低剂量CT 3M+PET-CT（半年1次）+肿瘤标志物 3M+肺功能1次/年</w:t>
            </w:r>
          </w:p>
        </w:tc>
        <w:tc>
          <w:tcPr>
            <w:tcW w:w="164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D6C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低剂量CT 3M+PET-CT（半年1次）+肿瘤标志物3M +肺功能1次/年</w:t>
            </w:r>
          </w:p>
        </w:tc>
        <w:tc>
          <w:tcPr>
            <w:tcW w:w="20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C7C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低剂量 CT 3M+PET-CT（半年1次）+肿瘤标志物3M +肺功能1次/年</w:t>
            </w:r>
          </w:p>
        </w:tc>
        <w:tc>
          <w:tcPr>
            <w:tcW w:w="222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7C0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由呼吸科、胸外科、产科多学科会诊制定方案，必要时采用磁共振替代CT（限评估重大变化）</w:t>
            </w:r>
          </w:p>
        </w:tc>
      </w:tr>
    </w:tbl>
    <w:p w14:paraId="12DF50A3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肺</w:t>
      </w:r>
      <w:r>
        <w:rPr>
          <w:rFonts w:hint="default"/>
          <w:b/>
          <w:bCs/>
          <w:lang w:val="en-US" w:eastAsia="zh-CN"/>
        </w:rPr>
        <w:t>腺结节分级管理要点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4"/>
        <w:gridCol w:w="6590"/>
      </w:tblGrid>
      <w:tr w14:paraId="190A3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34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B0E91">
            <w:pPr>
              <w:jc w:val="left"/>
            </w:pPr>
            <w:r>
              <w:rPr>
                <w:rFonts w:hint="eastAsia"/>
                <w:lang w:val="en-US" w:eastAsia="zh-CN"/>
              </w:rPr>
              <w:t>Lung-RADS</w:t>
            </w:r>
            <w:r>
              <w:rPr>
                <w:lang w:val="en-US" w:eastAsia="zh-CN"/>
              </w:rPr>
              <w:t>分级</w:t>
            </w:r>
          </w:p>
        </w:tc>
        <w:tc>
          <w:tcPr>
            <w:tcW w:w="659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65838">
            <w:pPr>
              <w:jc w:val="left"/>
            </w:pPr>
            <w:r>
              <w:rPr>
                <w:lang w:val="en-US" w:eastAsia="zh-CN"/>
              </w:rPr>
              <w:t>管理策略</w:t>
            </w:r>
          </w:p>
        </w:tc>
      </w:tr>
      <w:tr w14:paraId="7B057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0895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1级</w:t>
            </w:r>
          </w:p>
        </w:tc>
        <w:tc>
          <w:tcPr>
            <w:tcW w:w="659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559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年度低剂量CT随访，无需特殊干预</w:t>
            </w:r>
          </w:p>
        </w:tc>
      </w:tr>
      <w:tr w14:paraId="27708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255D2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级</w:t>
            </w:r>
          </w:p>
        </w:tc>
        <w:tc>
          <w:tcPr>
            <w:tcW w:w="659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7EA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6-12个月复查LDCT，对比结节稳定性</w:t>
            </w:r>
          </w:p>
        </w:tc>
      </w:tr>
      <w:tr w14:paraId="3D0F9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F69A4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default"/>
                <w:lang w:val="en-US" w:eastAsia="zh-CN"/>
              </w:rPr>
              <w:t>级</w:t>
            </w:r>
          </w:p>
        </w:tc>
        <w:tc>
          <w:tcPr>
            <w:tcW w:w="659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437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3-6个月密切随访LDCT，必要时PET-CT评估</w:t>
            </w:r>
          </w:p>
        </w:tc>
      </w:tr>
      <w:tr w14:paraId="103B6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259CF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default"/>
                <w:lang w:val="en-US" w:eastAsia="zh-CN"/>
              </w:rPr>
              <w:t>级</w:t>
            </w:r>
          </w:p>
        </w:tc>
        <w:tc>
          <w:tcPr>
            <w:tcW w:w="659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3A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优先考虑穿刺活检明确病理，恶性者手术切除</w:t>
            </w:r>
          </w:p>
        </w:tc>
      </w:tr>
    </w:tbl>
    <w:p w14:paraId="744BCC3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二、肺</w:t>
      </w:r>
      <w:r>
        <w:rPr>
          <w:rFonts w:hint="default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结节健康管理建议</w:t>
      </w:r>
    </w:p>
    <w:p w14:paraId="27127EA6">
      <w:pPr>
        <w:numPr>
          <w:ilvl w:val="0"/>
          <w:numId w:val="3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饮食建议</w:t>
      </w:r>
    </w:p>
    <w:p w14:paraId="4B478448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核心饮食原则​​</w:t>
      </w:r>
    </w:p>
    <w:p w14:paraId="7B6CFD2D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抗氧化饮食</w:t>
      </w:r>
    </w:p>
    <w:p w14:paraId="2CA784DD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每日摄入500g以上深色蔬菜（菠菜、西兰花、紫甘蓝等）及200g新鲜水果（蓝莓、猕猴桃、梨）</w:t>
      </w:r>
      <w:r>
        <w:rPr>
          <w:rFonts w:hint="eastAsia"/>
          <w:sz w:val="21"/>
          <w:szCs w:val="21"/>
          <w:lang w:eastAsia="zh-CN"/>
        </w:rPr>
        <w:t>；</w:t>
      </w:r>
    </w:p>
    <w:p w14:paraId="12676B18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增加富含维生素C（柑橘类）、维生素E（杏仁、葵花籽）及类胡萝卜素（胡萝卜、南瓜）的食物</w:t>
      </w:r>
      <w:r>
        <w:rPr>
          <w:rFonts w:hint="eastAsia"/>
          <w:sz w:val="21"/>
          <w:szCs w:val="21"/>
          <w:lang w:eastAsia="zh-CN"/>
        </w:rPr>
        <w:t>。</w:t>
      </w:r>
    </w:p>
    <w:p w14:paraId="1EBAC4A7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依据：抗氧化物质可降低肺部氧化应激损伤，抑制结节进展（《American Journal of Respiratory and Critical Care Medicine》, 2022）</w:t>
      </w:r>
    </w:p>
    <w:p w14:paraId="16D60B5C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抗炎饮食</w:t>
      </w:r>
    </w:p>
    <w:p w14:paraId="2368EFEE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每周食用2-3次深海鱼类（三文鱼、沙丁鱼），补充Omega-3脂肪酸</w:t>
      </w:r>
      <w:r>
        <w:rPr>
          <w:rFonts w:hint="eastAsia"/>
          <w:sz w:val="21"/>
          <w:szCs w:val="21"/>
          <w:lang w:eastAsia="zh-CN"/>
        </w:rPr>
        <w:t>；</w:t>
      </w:r>
    </w:p>
    <w:p w14:paraId="559BF42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减少红肉（猪牛羊肉）摄入至每周≤2次，避免加工肉制品（香肠、培根）</w:t>
      </w:r>
      <w:r>
        <w:rPr>
          <w:rFonts w:hint="eastAsia"/>
          <w:sz w:val="21"/>
          <w:szCs w:val="21"/>
          <w:lang w:eastAsia="zh-CN"/>
        </w:rPr>
        <w:t>；</w:t>
      </w:r>
    </w:p>
    <w:p w14:paraId="63D60731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控制添加糖摄入＜25g /日（约6茶匙），避免甜饮料及糕点</w:t>
      </w:r>
      <w:r>
        <w:rPr>
          <w:rFonts w:hint="eastAsia"/>
          <w:sz w:val="21"/>
          <w:szCs w:val="21"/>
          <w:lang w:eastAsia="zh-CN"/>
        </w:rPr>
        <w:t>。</w:t>
      </w:r>
    </w:p>
    <w:p w14:paraId="30A5E32F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依据：慢性炎症与肺结节恶性转化密切相关（《Thorax》, 2021）</w:t>
      </w:r>
    </w:p>
    <w:p w14:paraId="40A9A905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润肺食疗</w:t>
      </w:r>
    </w:p>
    <w:p w14:paraId="1EF5E2EB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每周3次银耳百合羹、梨藕汁、川贝炖雪梨等滋阴润肺食谱</w:t>
      </w:r>
      <w:r>
        <w:rPr>
          <w:rFonts w:hint="eastAsia"/>
          <w:sz w:val="21"/>
          <w:szCs w:val="21"/>
          <w:lang w:eastAsia="zh-CN"/>
        </w:rPr>
        <w:t>；</w:t>
      </w:r>
    </w:p>
    <w:p w14:paraId="292B09AC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每日饮水1500-2000ml，保持呼吸道黏膜湿润</w:t>
      </w:r>
      <w:r>
        <w:rPr>
          <w:rFonts w:hint="eastAsia"/>
          <w:sz w:val="21"/>
          <w:szCs w:val="21"/>
          <w:lang w:eastAsia="zh-CN"/>
        </w:rPr>
        <w:t>；</w:t>
      </w:r>
    </w:p>
    <w:p w14:paraId="4248A354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适当摄入具有润肺功效的食材（百合、莲子、山药）</w:t>
      </w:r>
      <w:r>
        <w:rPr>
          <w:rFonts w:hint="eastAsia"/>
          <w:sz w:val="21"/>
          <w:szCs w:val="21"/>
          <w:lang w:eastAsia="zh-CN"/>
        </w:rPr>
        <w:t>。</w:t>
      </w:r>
    </w:p>
    <w:p w14:paraId="6E2B0973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依据：中医食疗可辅助改善肺部微环境，增强呼吸道防御功能（《中医杂志》, 2020）</w:t>
      </w:r>
    </w:p>
    <w:p w14:paraId="796BBCBA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禁忌食物</w:t>
      </w:r>
    </w:p>
    <w:p w14:paraId="3A16A265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禁止食用霉变食物（如霉花生、霉玉米），避免黄曲霉毒素暴露</w:t>
      </w:r>
    </w:p>
    <w:p w14:paraId="0257F6C2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减少腌制食品（咸菜、腊肉）及高盐饮食（每日盐摄入＜5g）</w:t>
      </w:r>
    </w:p>
    <w:p w14:paraId="4EEB7A39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忌辛辣刺激食物（辣椒、花椒）及过度饮酒（乙醇摄入量＜15g /日）</w:t>
      </w:r>
    </w:p>
    <w:p w14:paraId="6F050A21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0"/>
          <w:szCs w:val="22"/>
        </w:rPr>
      </w:pPr>
      <w:r>
        <w:rPr>
          <w:rFonts w:hint="default"/>
          <w:sz w:val="21"/>
          <w:szCs w:val="21"/>
        </w:rPr>
        <w:t>依据：毒素及高盐暴露可增加肺癌发生风险（《Cancer Letters》, 2019）</w:t>
      </w:r>
    </w:p>
    <w:p w14:paraId="357716A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09F26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每日饮食方案（1800kcal/日示例）​​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4089"/>
        <w:gridCol w:w="1278"/>
        <w:gridCol w:w="2340"/>
      </w:tblGrid>
      <w:tr w14:paraId="3F1C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273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餐次​​</w:t>
            </w:r>
          </w:p>
        </w:tc>
        <w:tc>
          <w:tcPr>
            <w:tcW w:w="40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9BB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食物搭配​​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941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热量分配​</w:t>
            </w:r>
          </w:p>
        </w:tc>
        <w:tc>
          <w:tcPr>
            <w:tcW w:w="23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A45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营养重点​​</w:t>
            </w:r>
          </w:p>
        </w:tc>
      </w:tr>
      <w:tr w14:paraId="5176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E3B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早餐​​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9CA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小米粥（50g）+ 煮鸡蛋（1个）+凉拌菠菜（100g）+ 全麦面包（1片）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724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89C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膳食纤维+优质蛋白</w:t>
            </w:r>
          </w:p>
        </w:tc>
      </w:tr>
      <w:tr w14:paraId="73B1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1145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上午加餐​​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54CB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梨（1个）+ 杏仁（10g）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DC9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E0C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润肺成分+健康脂肪</w:t>
            </w:r>
          </w:p>
        </w:tc>
      </w:tr>
      <w:tr w14:paraId="05D34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65F5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午餐​​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CF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糙米饭（100g）+清蒸鲈鱼（150g）+蒜蓉西兰花（200g）+冬瓜海带汤（100ml）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75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1EB7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Omega-3脂肪酸 +抗氧化物质</w:t>
            </w:r>
          </w:p>
        </w:tc>
      </w:tr>
      <w:tr w14:paraId="7C3A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4FDD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下午加餐​​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352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无糖酸奶（150g）+蓝莓（100g）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66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765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益生菌+花青素</w:t>
            </w:r>
          </w:p>
        </w:tc>
      </w:tr>
      <w:tr w14:paraId="52D61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A99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晚餐​​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CC6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杂粮馒头（80g）+香菇青菜（150g）+豆腐金针菇汤（100ml）+橄榄油（10g）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43F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65D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植物多糖+可溶性纤维</w:t>
            </w:r>
          </w:p>
        </w:tc>
      </w:tr>
      <w:tr w14:paraId="23D2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06C7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睡前加餐​​</w:t>
            </w:r>
          </w:p>
        </w:tc>
        <w:tc>
          <w:tcPr>
            <w:tcW w:w="40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FF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银耳百合羹（100g）</w:t>
            </w:r>
          </w:p>
        </w:tc>
        <w:tc>
          <w:tcPr>
            <w:tcW w:w="127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35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9EE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滋阴润肺成分</w:t>
            </w:r>
          </w:p>
        </w:tc>
      </w:tr>
    </w:tbl>
    <w:p w14:paraId="24688ED5">
      <w:pPr>
        <w:spacing w:line="360" w:lineRule="auto"/>
        <w:outlineLvl w:val="9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AB2EC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重点食材选择清单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3666"/>
        <w:gridCol w:w="4052"/>
      </w:tblGrid>
      <w:tr w14:paraId="1146B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D1F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类别​​</w:t>
            </w:r>
          </w:p>
        </w:tc>
        <w:tc>
          <w:tcPr>
            <w:tcW w:w="36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59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推荐食材​​</w:t>
            </w:r>
          </w:p>
        </w:tc>
        <w:tc>
          <w:tcPr>
            <w:tcW w:w="405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F05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禁用/慎用食材​​</w:t>
            </w:r>
          </w:p>
        </w:tc>
      </w:tr>
      <w:tr w14:paraId="0172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239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主食​​</w:t>
            </w:r>
          </w:p>
        </w:tc>
        <w:tc>
          <w:tcPr>
            <w:tcW w:w="36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294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小米、糙米、藜麦、全麦面包、燕麦</w:t>
            </w:r>
          </w:p>
        </w:tc>
        <w:tc>
          <w:tcPr>
            <w:tcW w:w="40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7C7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精制白米面（白米饭、白面包）、膨化食品（薯片、虾条）</w:t>
            </w:r>
          </w:p>
        </w:tc>
      </w:tr>
      <w:tr w14:paraId="420C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A4DB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蛋白质​​</w:t>
            </w:r>
          </w:p>
        </w:tc>
        <w:tc>
          <w:tcPr>
            <w:tcW w:w="36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4C5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鲈鱼、鲫鱼、鸡胸肉、豆腐、鸡蛋、豆浆</w:t>
            </w:r>
          </w:p>
        </w:tc>
        <w:tc>
          <w:tcPr>
            <w:tcW w:w="40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3F7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加工肉制品（香肠、培根）、肥肉、动物内脏（每周≤1次）</w:t>
            </w:r>
          </w:p>
        </w:tc>
      </w:tr>
      <w:tr w14:paraId="643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D6DB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蔬菜​​</w:t>
            </w:r>
          </w:p>
        </w:tc>
        <w:tc>
          <w:tcPr>
            <w:tcW w:w="36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28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菠菜、西兰花、冬瓜、海带、香菇、银耳、百合</w:t>
            </w:r>
          </w:p>
        </w:tc>
        <w:tc>
          <w:tcPr>
            <w:tcW w:w="40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16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腌制蔬菜（咸菜、酸菜）、油炸蔬菜（炸茄子、炸藕盒）</w:t>
            </w:r>
          </w:p>
        </w:tc>
      </w:tr>
      <w:tr w14:paraId="45F8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8B3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水果​​</w:t>
            </w:r>
          </w:p>
        </w:tc>
        <w:tc>
          <w:tcPr>
            <w:tcW w:w="36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DC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梨、蓝莓、猕猴桃、苹果、柑橘类</w:t>
            </w:r>
          </w:p>
        </w:tc>
        <w:tc>
          <w:tcPr>
            <w:tcW w:w="40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20F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高糖水果（荔枝、榴莲、芒果）、果脯蜜饯（含糖量高）</w:t>
            </w:r>
          </w:p>
        </w:tc>
      </w:tr>
      <w:tr w14:paraId="5722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0F79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油脂​​</w:t>
            </w:r>
          </w:p>
        </w:tc>
        <w:tc>
          <w:tcPr>
            <w:tcW w:w="36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70D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橄榄油、亚麻籽油、紫苏油</w:t>
            </w:r>
          </w:p>
        </w:tc>
        <w:tc>
          <w:tcPr>
            <w:tcW w:w="40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787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反式脂肪酸（人造奶油、植脂末）、动物油脂（猪油、牛油）</w:t>
            </w:r>
          </w:p>
        </w:tc>
      </w:tr>
      <w:tr w14:paraId="29F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F07E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饮品​​</w:t>
            </w:r>
          </w:p>
        </w:tc>
        <w:tc>
          <w:tcPr>
            <w:tcW w:w="36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74F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白开水、淡茶（绿茶、菊花茶）、陈皮水</w:t>
            </w:r>
          </w:p>
        </w:tc>
        <w:tc>
          <w:tcPr>
            <w:tcW w:w="405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5B8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含糖饮料（可乐、奶茶）、酒精（白酒、啤酒）、浓咖啡</w:t>
            </w:r>
          </w:p>
        </w:tc>
      </w:tr>
    </w:tbl>
    <w:p w14:paraId="330B6122">
      <w:pPr>
        <w:rPr>
          <w:rFonts w:hint="default"/>
          <w:b/>
          <w:bCs/>
          <w:lang w:val="en-US" w:eastAsia="zh-CN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B825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特殊人群饮食调整​​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0"/>
        <w:gridCol w:w="4054"/>
        <w:gridCol w:w="2742"/>
      </w:tblGrid>
      <w:tr w14:paraId="39D1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3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22FB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人群特征​​</w:t>
            </w:r>
          </w:p>
        </w:tc>
        <w:tc>
          <w:tcPr>
            <w:tcW w:w="405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E86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​​调整方案​​</w:t>
            </w:r>
          </w:p>
        </w:tc>
        <w:tc>
          <w:tcPr>
            <w:tcW w:w="274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45AE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</w:tr>
      <w:tr w14:paraId="3895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F56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慢性阻塞性肺疾病（COPD）合并者</w:t>
            </w:r>
          </w:p>
        </w:tc>
        <w:tc>
          <w:tcPr>
            <w:tcW w:w="405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4DD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增加蛋白质摄入（1.2-1.5g/kg体重），每日保证 200ml低脂牛奶，减少易产气食物（豆类、洋葱）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A85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营养不良会降低肺功能储备（《Thorax》, 2021）</w:t>
            </w:r>
          </w:p>
        </w:tc>
      </w:tr>
      <w:tr w14:paraId="420A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08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糖尿病合并者</w:t>
            </w:r>
          </w:p>
        </w:tc>
        <w:tc>
          <w:tcPr>
            <w:tcW w:w="405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093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选择低GI主食（荞麦面、燕麦），严格控制添加糖（＜20g /日），增加膳食纤维（菊芋、魔芋）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E8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高血糖会加速肺部血管病变（《Diabetes Care》, 2020）</w:t>
            </w:r>
          </w:p>
        </w:tc>
      </w:tr>
      <w:tr w14:paraId="2485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0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消化功能较弱者</w:t>
            </w:r>
          </w:p>
        </w:tc>
        <w:tc>
          <w:tcPr>
            <w:tcW w:w="405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ABC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食材烹饪以蒸煮为主，将蔬菜切碎煮软，避免粗纤维（芹菜、竹笋），采用少食多餐制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30C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肠道吸收不良会影响免疫功能（《Gut》, 2019）</w:t>
            </w:r>
          </w:p>
        </w:tc>
      </w:tr>
      <w:tr w14:paraId="313A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A70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妊娠期患者</w:t>
            </w:r>
          </w:p>
        </w:tc>
        <w:tc>
          <w:tcPr>
            <w:tcW w:w="405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063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增加叶酸摄入（深绿色蔬菜+补充剂 400μg /日），保证碘摄入（每周2次海带10g），避免过量摄入大豆制品</w:t>
            </w:r>
          </w:p>
        </w:tc>
        <w:tc>
          <w:tcPr>
            <w:tcW w:w="274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7A8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叶酸缺乏可能增加肺部发育异常风险（《AJOG》, 2022）</w:t>
            </w:r>
          </w:p>
        </w:tc>
      </w:tr>
    </w:tbl>
    <w:p w14:paraId="1051C627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96E80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关键注意事项​​</w:t>
      </w:r>
    </w:p>
    <w:p w14:paraId="329E7813">
      <w:pPr>
        <w:numPr>
          <w:ilvl w:val="0"/>
          <w:numId w:val="7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烹饪方式</w:t>
      </w:r>
    </w:p>
    <w:p w14:paraId="408318B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以蒸、煮、炖、凉拌为主，禁用油炸、烧烤、熏制（减少多环芳烃摄入）</w:t>
      </w:r>
      <w:r>
        <w:rPr>
          <w:rFonts w:hint="eastAsia"/>
          <w:sz w:val="21"/>
          <w:szCs w:val="21"/>
          <w:lang w:eastAsia="zh-CN"/>
        </w:rPr>
        <w:t>；</w:t>
      </w:r>
    </w:p>
    <w:p w14:paraId="39BC73DC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每日用盐＜5g，警惕隐形盐（酱油、味精、腌制品）</w:t>
      </w:r>
      <w:r>
        <w:rPr>
          <w:rFonts w:hint="eastAsia"/>
          <w:sz w:val="21"/>
          <w:szCs w:val="21"/>
          <w:lang w:eastAsia="zh-CN"/>
        </w:rPr>
        <w:t>；</w:t>
      </w:r>
    </w:p>
    <w:p w14:paraId="78197CF2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食用油每日用量＜25g，避免反复使用煎炸油</w:t>
      </w:r>
      <w:r>
        <w:rPr>
          <w:rFonts w:hint="eastAsia"/>
          <w:sz w:val="21"/>
          <w:szCs w:val="21"/>
          <w:lang w:eastAsia="zh-CN"/>
        </w:rPr>
        <w:t>。</w:t>
      </w:r>
    </w:p>
    <w:p w14:paraId="2AAA019B">
      <w:pPr>
        <w:numPr>
          <w:ilvl w:val="0"/>
          <w:numId w:val="7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进餐节奏</w:t>
      </w:r>
    </w:p>
    <w:p w14:paraId="33F0394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少食多餐（每日5-6餐），避免过饱导致膈肌上抬影响呼吸</w:t>
      </w:r>
      <w:r>
        <w:rPr>
          <w:rFonts w:hint="eastAsia"/>
          <w:sz w:val="21"/>
          <w:szCs w:val="21"/>
          <w:lang w:eastAsia="zh-CN"/>
        </w:rPr>
        <w:t>；</w:t>
      </w:r>
    </w:p>
    <w:p w14:paraId="5FC30DFF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细嚼慢咽（每口咀嚼20次以上），减轻胃肠道负担</w:t>
      </w:r>
      <w:r>
        <w:rPr>
          <w:rFonts w:hint="eastAsia"/>
          <w:sz w:val="21"/>
          <w:szCs w:val="21"/>
          <w:lang w:eastAsia="zh-CN"/>
        </w:rPr>
        <w:t>；</w:t>
      </w:r>
    </w:p>
    <w:p w14:paraId="48A3A3B3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餐前1小时避免大量饮水，防止进食时饱腹感过强</w:t>
      </w:r>
      <w:r>
        <w:rPr>
          <w:rFonts w:hint="eastAsia"/>
          <w:sz w:val="21"/>
          <w:szCs w:val="21"/>
          <w:lang w:eastAsia="zh-CN"/>
        </w:rPr>
        <w:t>。</w:t>
      </w:r>
    </w:p>
    <w:p w14:paraId="21470792">
      <w:pPr>
        <w:numPr>
          <w:ilvl w:val="0"/>
          <w:numId w:val="7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监测指标</w:t>
      </w:r>
    </w:p>
    <w:p w14:paraId="7C236DC1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每月测量体重（目标：BMI维持 18.5-24.9kg/m²）</w:t>
      </w:r>
      <w:r>
        <w:rPr>
          <w:rFonts w:hint="eastAsia"/>
          <w:sz w:val="21"/>
          <w:szCs w:val="21"/>
          <w:lang w:eastAsia="zh-CN"/>
        </w:rPr>
        <w:t>；</w:t>
      </w:r>
    </w:p>
    <w:p w14:paraId="1BB6580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每3个月复查血脂（总胆固醇＜5.2mmol/L）、血糖（空腹＜6.1mmol/L）</w:t>
      </w:r>
      <w:r>
        <w:rPr>
          <w:rFonts w:hint="eastAsia"/>
          <w:sz w:val="21"/>
          <w:szCs w:val="21"/>
          <w:lang w:eastAsia="zh-CN"/>
        </w:rPr>
        <w:t>；</w:t>
      </w:r>
    </w:p>
    <w:p w14:paraId="69E797E7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每周记录饮食日记，评估膳食纤维摄入是否达标（≥25g /日）</w:t>
      </w:r>
      <w:r>
        <w:rPr>
          <w:rFonts w:hint="eastAsia"/>
          <w:sz w:val="21"/>
          <w:szCs w:val="21"/>
          <w:lang w:eastAsia="zh-CN"/>
        </w:rPr>
        <w:t>。</w:t>
      </w:r>
    </w:p>
    <w:p w14:paraId="2C519D08">
      <w:pPr>
        <w:numPr>
          <w:ilvl w:val="0"/>
          <w:numId w:val="7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禁忌行为</w:t>
      </w:r>
    </w:p>
    <w:p w14:paraId="09F31EE1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禁用霉变食物（如霉花生、霉玉米），避免黄曲霉毒素暴露</w:t>
      </w:r>
      <w:r>
        <w:rPr>
          <w:rFonts w:hint="eastAsia"/>
          <w:sz w:val="21"/>
          <w:szCs w:val="21"/>
          <w:lang w:eastAsia="zh-CN"/>
        </w:rPr>
        <w:t>；</w:t>
      </w:r>
    </w:p>
    <w:p w14:paraId="2F985C25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避免长期食用剩菜（亚硝酸盐含量升高）</w:t>
      </w:r>
      <w:r>
        <w:rPr>
          <w:rFonts w:hint="eastAsia"/>
          <w:sz w:val="21"/>
          <w:szCs w:val="21"/>
          <w:lang w:eastAsia="zh-CN"/>
        </w:rPr>
        <w:t>；</w:t>
      </w:r>
    </w:p>
    <w:p w14:paraId="4F2ECB73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不盲目服用含激素类保健品（如人参、蜂王浆）</w:t>
      </w:r>
      <w:r>
        <w:rPr>
          <w:rFonts w:hint="eastAsia"/>
          <w:sz w:val="21"/>
          <w:szCs w:val="21"/>
          <w:lang w:eastAsia="zh-CN"/>
        </w:rPr>
        <w:t>。</w:t>
      </w:r>
    </w:p>
    <w:p w14:paraId="507DBAAB">
      <w:pPr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F8DB6">
      <w:pPr>
        <w:numPr>
          <w:ilvl w:val="0"/>
          <w:numId w:val="3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运动建议</w:t>
      </w:r>
    </w:p>
    <w:p w14:paraId="7078BC70">
      <w:pPr>
        <w:numPr>
          <w:ilvl w:val="0"/>
          <w:numId w:val="8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核心运动原则​​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3"/>
        <w:gridCol w:w="2576"/>
        <w:gridCol w:w="4057"/>
      </w:tblGrid>
      <w:tr w14:paraId="059A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D38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AE6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878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648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C64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增强心肺功能</w:t>
            </w:r>
          </w:p>
        </w:tc>
        <w:tc>
          <w:tcPr>
            <w:tcW w:w="257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CEF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选择快走、游泳、骑自行车等有氧运动，每次 30 分钟</w:t>
            </w:r>
          </w:p>
        </w:tc>
        <w:tc>
          <w:tcPr>
            <w:tcW w:w="405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2EE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规律运动可改善肺通气功能，提升免疫力（《Chest》, 2021）</w:t>
            </w:r>
          </w:p>
        </w:tc>
      </w:tr>
      <w:tr w14:paraId="2A13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0EA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避免过度屏气</w:t>
            </w:r>
          </w:p>
        </w:tc>
        <w:tc>
          <w:tcPr>
            <w:tcW w:w="257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F79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禁用高强度举重、潜水、憋气等项目</w:t>
            </w:r>
          </w:p>
        </w:tc>
        <w:tc>
          <w:tcPr>
            <w:tcW w:w="405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A57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减少肺部压力及缺氧风险（《European Respiratory Journal》, 2022）</w:t>
            </w:r>
          </w:p>
        </w:tc>
      </w:tr>
      <w:tr w14:paraId="1C6B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A8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循序渐进</w:t>
            </w:r>
          </w:p>
        </w:tc>
        <w:tc>
          <w:tcPr>
            <w:tcW w:w="257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E21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初始运动强度控制在最大心率的60%-70%，每周增量不超过10%</w:t>
            </w:r>
          </w:p>
        </w:tc>
        <w:tc>
          <w:tcPr>
            <w:tcW w:w="405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90F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降低运动诱发呼吸困难或胸痛的风险</w:t>
            </w:r>
          </w:p>
        </w:tc>
      </w:tr>
    </w:tbl>
    <w:p w14:paraId="05772801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A126">
      <w:pPr>
        <w:numPr>
          <w:ilvl w:val="0"/>
          <w:numId w:val="8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分层运动方案​​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855"/>
        <w:gridCol w:w="800"/>
        <w:gridCol w:w="1511"/>
        <w:gridCol w:w="3074"/>
      </w:tblGrid>
      <w:tr w14:paraId="7613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EEA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85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88C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运动类型​​</w:t>
            </w:r>
          </w:p>
        </w:tc>
        <w:tc>
          <w:tcPr>
            <w:tcW w:w="8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D462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</w:t>
            </w:r>
          </w:p>
        </w:tc>
        <w:tc>
          <w:tcPr>
            <w:tcW w:w="151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996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强度​​</w:t>
            </w:r>
          </w:p>
        </w:tc>
        <w:tc>
          <w:tcPr>
            <w:tcW w:w="30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505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​禁忌​​</w:t>
            </w:r>
          </w:p>
        </w:tc>
      </w:tr>
      <w:tr w14:paraId="6448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B19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低危（Lung-RADS 1-2 级）</w:t>
            </w:r>
          </w:p>
        </w:tc>
        <w:tc>
          <w:tcPr>
            <w:tcW w:w="185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6C4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快走（5-6km/h）、游泳、太极拳</w:t>
            </w:r>
          </w:p>
        </w:tc>
        <w:tc>
          <w:tcPr>
            <w:tcW w:w="8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91C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</w:t>
            </w:r>
          </w:p>
        </w:tc>
        <w:tc>
          <w:tcPr>
            <w:tcW w:w="15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04E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中等强度（心率 120-140 次/分，微微出汗）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F75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避免潜水 / 憋气动作；禁止在空气污染（PM2.5＞100μg/m³）时户外运动；避免爬山/爬楼梯等过度增加胸腔压力的运动</w:t>
            </w:r>
          </w:p>
        </w:tc>
      </w:tr>
      <w:tr w14:paraId="35EB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9C66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中危（Lung-RADS 3 级）</w:t>
            </w:r>
          </w:p>
        </w:tc>
        <w:tc>
          <w:tcPr>
            <w:tcW w:w="185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D4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慢走（4-5km/h）、八段锦、呼吸训练</w:t>
            </w:r>
          </w:p>
        </w:tc>
        <w:tc>
          <w:tcPr>
            <w:tcW w:w="8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A5B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每周4次</w:t>
            </w:r>
          </w:p>
        </w:tc>
        <w:tc>
          <w:tcPr>
            <w:tcW w:w="15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6B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低强度（心率 100-120 次/分，无明显疲劳）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EB3A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禁止剧烈咳嗽时运动；避免冬季在寒冷环境中长时间运动（防止呼吸道刺激）</w:t>
            </w:r>
            <w:r>
              <w:rPr>
                <w:rFonts w:hint="eastAsia"/>
                <w:lang w:val="en-US" w:eastAsia="zh-CN"/>
              </w:rPr>
              <w:t>；</w:t>
            </w:r>
            <w:r>
              <w:rPr>
                <w:rFonts w:hint="default"/>
                <w:lang w:val="en-US" w:eastAsia="zh-CN"/>
              </w:rPr>
              <w:t>禁止在结节部位对应胸壁有压痛时进行扩胸类动作</w:t>
            </w:r>
          </w:p>
        </w:tc>
      </w:tr>
      <w:tr w14:paraId="13FF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F9A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高危（Lung-RADS 4 级）</w:t>
            </w:r>
          </w:p>
        </w:tc>
        <w:tc>
          <w:tcPr>
            <w:tcW w:w="185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475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床上肢体活动、腹式呼吸训练</w:t>
            </w:r>
          </w:p>
        </w:tc>
        <w:tc>
          <w:tcPr>
            <w:tcW w:w="8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595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每周3次</w:t>
            </w:r>
          </w:p>
        </w:tc>
        <w:tc>
          <w:tcPr>
            <w:tcW w:w="151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AFD2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极低强度（心率＜100次/分，以舒适为宜）</w:t>
            </w:r>
          </w:p>
        </w:tc>
        <w:tc>
          <w:tcPr>
            <w:tcW w:w="30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6A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禁止任何需要屏气的动作；避免在胸痛/咯血症状发作时运动；禁止未经医生评估擅自增加运动时长或强度</w:t>
            </w:r>
          </w:p>
        </w:tc>
      </w:tr>
    </w:tbl>
    <w:p w14:paraId="45F62A79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63DF">
      <w:pPr>
        <w:numPr>
          <w:ilvl w:val="0"/>
          <w:numId w:val="8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标准化运动处方​​</w:t>
      </w:r>
    </w:p>
    <w:p w14:paraId="0313C53F">
      <w:pPr>
        <w:rPr>
          <w:rFonts w:hint="default"/>
        </w:rPr>
      </w:pPr>
      <w:r>
        <w:rPr>
          <w:rFonts w:hint="default"/>
        </w:rPr>
        <w:t>​​示例（低危患者）：​​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3966"/>
        <w:gridCol w:w="1600"/>
        <w:gridCol w:w="1874"/>
      </w:tblGrid>
      <w:tr w14:paraId="6C6E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D87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时间​​</w:t>
            </w:r>
          </w:p>
        </w:tc>
        <w:tc>
          <w:tcPr>
            <w:tcW w:w="3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32C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运动内容​​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EE0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目标​​</w:t>
            </w:r>
          </w:p>
        </w:tc>
        <w:tc>
          <w:tcPr>
            <w:tcW w:w="18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DA0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备注​​</w:t>
            </w:r>
          </w:p>
        </w:tc>
      </w:tr>
      <w:tr w14:paraId="6D3E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3D0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热身（5 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3AC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胸廓环绕（缓慢顺时针、逆时针各5圈）、手臂划弧（前后各8次）、腹式呼吸（吸气4秒→呼气6秒，重复5次）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247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激活呼吸肌群，增加胸腔活动度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16B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动作幅度以不引起不适为限，避免快速扭动</w:t>
            </w:r>
          </w:p>
        </w:tc>
      </w:tr>
      <w:tr w14:paraId="4978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76E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有氧（20 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0BE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快走（速度5-6km/h，户外选择空气良好时段+太极拳简化式（云手、野马分鬃各4组）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160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提升肺通气效率，改善心肺功能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AB4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快走时保持自然呼吸，避免刻意屏气；太极拳动作连贯缓慢</w:t>
            </w:r>
          </w:p>
        </w:tc>
      </w:tr>
      <w:tr w14:paraId="525F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F7E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呼吸训练（15 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2F4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缩唇呼吸（鼻吸4秒→唇缩呼气6秒10次/组，共3组）+吹气球练习（每次缓慢吹至气球饱满，休息30秒，共5次）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DF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增强膈肌力量，提高气体交换能力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A9E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吹气球时避免过度用力，以舒适为宜</w:t>
            </w:r>
          </w:p>
        </w:tc>
      </w:tr>
      <w:tr w14:paraId="2446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EB69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放松（10 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566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胸背部拉伸（双手交叉举过头顶，向两侧伸展各10秒，重复3次）、坐姿转体（缓慢向左右转体，每侧停留8秒，各5次）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CFF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缓解胸背部肌肉紧张，促进血液循环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2BF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拉伸时感受肌肉牵拉即可，不追求极限角度</w:t>
            </w:r>
          </w:p>
        </w:tc>
      </w:tr>
      <w:tr w14:paraId="2A4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26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冷身（5 分钟）</w:t>
            </w:r>
          </w:p>
        </w:tc>
        <w:tc>
          <w:tcPr>
            <w:tcW w:w="3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EEF0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慢走（3-4km/h）+平静呼吸调整（每分钟8-10次）</w:t>
            </w:r>
          </w:p>
        </w:tc>
        <w:tc>
          <w:tcPr>
            <w:tcW w:w="16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60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使心率和呼吸逐渐恢复静息状态</w:t>
            </w:r>
          </w:p>
        </w:tc>
        <w:tc>
          <w:tcPr>
            <w:tcW w:w="18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088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冷身后观察1-2分钟，无不适再结束运动</w:t>
            </w:r>
          </w:p>
        </w:tc>
      </w:tr>
    </w:tbl>
    <w:p w14:paraId="7D8708F3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1D4E4">
      <w:pPr>
        <w:numPr>
          <w:ilvl w:val="0"/>
          <w:numId w:val="8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禁忌与风险预警​​</w:t>
      </w:r>
    </w:p>
    <w:tbl>
      <w:tblPr>
        <w:tblStyle w:val="6"/>
        <w:tblW w:w="86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966"/>
        <w:gridCol w:w="3856"/>
      </w:tblGrid>
      <w:tr w14:paraId="7637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822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禁忌场景​​</w:t>
            </w:r>
          </w:p>
        </w:tc>
        <w:tc>
          <w:tcPr>
            <w:tcW w:w="2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7C9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具体内容​​</w:t>
            </w:r>
          </w:p>
        </w:tc>
        <w:tc>
          <w:tcPr>
            <w:tcW w:w="38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D7B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替代方案​​</w:t>
            </w:r>
          </w:p>
        </w:tc>
      </w:tr>
      <w:tr w14:paraId="73AB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FBF7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急性发作期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546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结节伴随感染（发热、咳痰）或咯血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76B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绝对卧床休息，仅进行卧床肢体小幅度活动（如脚踝屈伸）</w:t>
            </w:r>
          </w:p>
        </w:tc>
      </w:tr>
      <w:tr w14:paraId="1C8A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954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肺功能不全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8A5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FEV1/FVC＜70% 且日常活动即感气短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89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改为床边腹式呼吸训练（每日3次，每次5分钟）</w:t>
            </w:r>
          </w:p>
        </w:tc>
      </w:tr>
      <w:tr w14:paraId="32F4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6F9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近期穿刺/术后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428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肺结节穿刺后1周内或肺部手术后1个月内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8DA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暂停运动，待医生评估后再逐步恢复</w:t>
            </w:r>
          </w:p>
        </w:tc>
      </w:tr>
      <w:tr w14:paraId="5544E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6D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合并严重基础病</w:t>
            </w:r>
          </w:p>
        </w:tc>
        <w:tc>
          <w:tcPr>
            <w:tcW w:w="2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562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未控制的高血压（＞160/100mmHg）、心律失常</w:t>
            </w:r>
          </w:p>
        </w:tc>
        <w:tc>
          <w:tcPr>
            <w:tcW w:w="385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1E1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仅进行坐姿平静呼吸练习，避免任何肢体负荷</w:t>
            </w:r>
          </w:p>
        </w:tc>
      </w:tr>
    </w:tbl>
    <w:p w14:paraId="4763B0B4">
      <w:pPr>
        <w:rPr>
          <w:rFonts w:hint="default"/>
        </w:rPr>
      </w:pP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3267"/>
        <w:gridCol w:w="3922"/>
      </w:tblGrid>
      <w:tr w14:paraId="177A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14D0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预警指标​​</w:t>
            </w:r>
          </w:p>
        </w:tc>
        <w:tc>
          <w:tcPr>
            <w:tcW w:w="3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629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92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3F5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​应对措施​​</w:t>
            </w:r>
          </w:p>
        </w:tc>
      </w:tr>
      <w:tr w14:paraId="2B0E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021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运动中异常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FA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出现胸痛、呼吸困难加重、头晕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16D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立即停止运动，静坐休息并吸氧（如有条件），症状持续10分钟未缓解需急诊就医</w:t>
            </w:r>
          </w:p>
        </w:tc>
      </w:tr>
      <w:tr w14:paraId="0546B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525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运动后反应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9C2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运动后咳嗽持续1小时以上或痰中带血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EE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暂停运动计划，记录症状细节并联系主治医生，必要时完善胸部CT检查</w:t>
            </w:r>
          </w:p>
        </w:tc>
      </w:tr>
      <w:tr w14:paraId="68A5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DB8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体征变化</w:t>
            </w:r>
          </w:p>
        </w:tc>
        <w:tc>
          <w:tcPr>
            <w:tcW w:w="3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FC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运动后心率＞120 次/分且30分钟未恢复，或血压较运动前升高30mmHg以上</w:t>
            </w:r>
          </w:p>
        </w:tc>
        <w:tc>
          <w:tcPr>
            <w:tcW w:w="392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0D6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降低运动强度至原水平的50%，下次运动前增加5分钟热身，持续异常需医学评估</w:t>
            </w:r>
          </w:p>
        </w:tc>
      </w:tr>
    </w:tbl>
    <w:p w14:paraId="499EEF46">
      <w:pPr>
        <w:rPr>
          <w:rFonts w:hint="default"/>
        </w:rPr>
      </w:pPr>
      <w:r>
        <w:rPr>
          <w:rFonts w:hint="default"/>
        </w:rPr>
        <w:t>​</w:t>
      </w:r>
    </w:p>
    <w:p w14:paraId="782090AD">
      <w:pPr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F45D">
      <w:pPr>
        <w:numPr>
          <w:ilvl w:val="0"/>
          <w:numId w:val="3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情绪管理</w:t>
      </w:r>
    </w:p>
    <w:p w14:paraId="4812E1BD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3939"/>
        <w:gridCol w:w="3038"/>
      </w:tblGrid>
      <w:tr w14:paraId="109F5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148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35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AF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CD3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34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F2D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用“观察-接纳-重构”三步法应对对结节性质的过度担忧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359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CBT（认知行为疗法）核心理论</w:t>
            </w:r>
          </w:p>
        </w:tc>
      </w:tr>
      <w:tr w14:paraId="65D1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93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压力分级管理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820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根据结节变化、检查结果等事件影响程度划分红/黄/绿等级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34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压力管理优先级模型（PST）</w:t>
            </w:r>
          </w:p>
        </w:tc>
      </w:tr>
      <w:tr w14:paraId="6458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56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生理-心理联动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87D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每日监测情绪与肺部症状（如咳嗽、胸痛、呼吸困难）的关联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BF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</w:t>
            </w:r>
          </w:p>
        </w:tc>
      </w:tr>
      <w:tr w14:paraId="6C22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F5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家庭系统支持</w:t>
            </w:r>
          </w:p>
        </w:tc>
        <w:tc>
          <w:tcPr>
            <w:tcW w:w="393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FD6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建立“患者-家属-呼吸科医护”三角支持网络</w:t>
            </w:r>
          </w:p>
        </w:tc>
        <w:tc>
          <w:tcPr>
            <w:tcW w:w="303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3B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社会支持系统理论（SSS）</w:t>
            </w:r>
          </w:p>
        </w:tc>
      </w:tr>
    </w:tbl>
    <w:p w14:paraId="2DB319F4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A309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分层情绪管理策略​​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4"/>
        <w:gridCol w:w="2667"/>
        <w:gridCol w:w="2619"/>
        <w:gridCol w:w="1366"/>
      </w:tblGrid>
      <w:tr w14:paraId="4625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74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04F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26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00BC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​​情绪问题特征​​</w:t>
            </w:r>
          </w:p>
        </w:tc>
        <w:tc>
          <w:tcPr>
            <w:tcW w:w="261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E52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​​干预方案​​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0844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​​频率​​</w:t>
            </w:r>
          </w:p>
        </w:tc>
      </w:tr>
      <w:tr w14:paraId="6D58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5D6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低危（Lung-RADS 1-2级）</w:t>
            </w:r>
          </w:p>
        </w:tc>
        <w:tc>
          <w:tcPr>
            <w:tcW w:w="26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366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偶发焦虑（如体检发现结节后的短暂担忧）</w:t>
            </w:r>
          </w:p>
        </w:tc>
        <w:tc>
          <w:tcPr>
            <w:tcW w:w="261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88D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①正念呼吸（每10分钟）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②自助阅读（《肺结节健康指南》）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F51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每周1次心理咨询</w:t>
            </w:r>
          </w:p>
        </w:tc>
      </w:tr>
      <w:tr w14:paraId="1B7D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4A1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中危（Lung-RADS 3级+危险因素）</w:t>
            </w:r>
          </w:p>
        </w:tc>
        <w:tc>
          <w:tcPr>
            <w:tcW w:w="26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353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持续性担忧（如担心结节增大、恶变风险）</w:t>
            </w:r>
          </w:p>
        </w:tc>
        <w:tc>
          <w:tcPr>
            <w:tcW w:w="261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B3C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①团体认知行为治疗（CBT）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②渐进式肌肉放松训练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E41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每2周1次心理评估</w:t>
            </w:r>
          </w:p>
        </w:tc>
      </w:tr>
      <w:tr w14:paraId="0E02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4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24F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高危（Lung-RADS 4级/基因突变）</w:t>
            </w:r>
          </w:p>
        </w:tc>
        <w:tc>
          <w:tcPr>
            <w:tcW w:w="26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17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存在灾难化思维（如反复想象肺癌预后、治疗痛苦）</w:t>
            </w:r>
          </w:p>
        </w:tc>
        <w:tc>
          <w:tcPr>
            <w:tcW w:w="261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C24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①正念减压疗法（MBSR）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</w:t>
            </w:r>
          </w:p>
        </w:tc>
        <w:tc>
          <w:tcPr>
            <w:tcW w:w="136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B24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每周2次心理咨询</w:t>
            </w:r>
          </w:p>
        </w:tc>
      </w:tr>
    </w:tbl>
    <w:p w14:paraId="0C591558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B2AC1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日常情绪调节工具箱​​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3765"/>
        <w:gridCol w:w="1645"/>
        <w:gridCol w:w="2329"/>
      </w:tblGrid>
      <w:tr w14:paraId="4805B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31E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工具类型​</w:t>
            </w:r>
          </w:p>
        </w:tc>
        <w:tc>
          <w:tcPr>
            <w:tcW w:w="376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B6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​​具体方法​​</w:t>
            </w:r>
          </w:p>
        </w:tc>
        <w:tc>
          <w:tcPr>
            <w:tcW w:w="164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E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​​执行频率​​</w:t>
            </w:r>
          </w:p>
        </w:tc>
        <w:tc>
          <w:tcPr>
            <w:tcW w:w="232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99E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​​医学证据​​</w:t>
            </w:r>
          </w:p>
        </w:tc>
      </w:tr>
      <w:tr w14:paraId="1154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1B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983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50E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每日3次，每次5分钟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37E7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</w:t>
            </w:r>
          </w:p>
        </w:tc>
      </w:tr>
      <w:tr w14:paraId="7B6A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A87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B15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 情绪记录表：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A（事件，如 "结节3个月后复查"）-B（信念，如 "肯定会变坏"）-C（结果，如 "失眠"）→挑战非理性信念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4CE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每日1次，记录3件事件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E7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</w:t>
            </w:r>
          </w:p>
        </w:tc>
      </w:tr>
      <w:tr w14:paraId="76572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EC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A16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每日晨起进行身体扫描冥想（从脚趾到头顶逐部位感知，重点关注胸部舒适感）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42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CE6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</w:tr>
      <w:tr w14:paraId="5303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1B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376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建立“3人互助小组”（患者+家属+呼吸科医生），每周视频交流15分钟</w:t>
            </w:r>
          </w:p>
        </w:tc>
        <w:tc>
          <w:tcPr>
            <w:tcW w:w="164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B1C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32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74C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 量表）</w:t>
            </w:r>
          </w:p>
        </w:tc>
      </w:tr>
    </w:tbl>
    <w:p w14:paraId="4DA6F27D">
      <w:pPr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B648E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心理预警与干预机制​​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7"/>
        <w:gridCol w:w="3489"/>
        <w:gridCol w:w="3240"/>
      </w:tblGrid>
      <w:tr w14:paraId="00B0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9C4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预警信号​​</w:t>
            </w:r>
          </w:p>
        </w:tc>
        <w:tc>
          <w:tcPr>
            <w:tcW w:w="34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D979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369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响应流程​​</w:t>
            </w:r>
          </w:p>
        </w:tc>
      </w:tr>
      <w:tr w14:paraId="5453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427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急性应激反应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413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结节短期增大（如CT提示增长＞2mm）/穿刺结果等待期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CA8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启动“30分钟心理急救”（呼吸训练+正念音频引导）</w:t>
            </w:r>
          </w:p>
        </w:tc>
      </w:tr>
      <w:tr w14:paraId="609F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AAF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抑郁倾向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FC8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PHQ-9量表≥10 分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12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转介精神科医生+药物治疗干预</w:t>
            </w:r>
          </w:p>
        </w:tc>
      </w:tr>
      <w:tr w14:paraId="633E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028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创伤后应激障碍（PTSD）</w:t>
            </w:r>
          </w:p>
        </w:tc>
        <w:tc>
          <w:tcPr>
            <w:tcW w:w="34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01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反复闪回穿刺/手术场景、回避就医</w:t>
            </w:r>
          </w:p>
        </w:tc>
        <w:tc>
          <w:tcPr>
            <w:tcW w:w="32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C7B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</w:t>
            </w:r>
          </w:p>
        </w:tc>
      </w:tr>
    </w:tbl>
    <w:p w14:paraId="1DD3489D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核心管理原则（每日必做）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5"/>
        <w:gridCol w:w="4278"/>
        <w:gridCol w:w="1500"/>
        <w:gridCol w:w="2063"/>
      </w:tblGrid>
      <w:tr w14:paraId="7F70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85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B84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原则​​</w:t>
            </w:r>
          </w:p>
        </w:tc>
        <w:tc>
          <w:tcPr>
            <w:tcW w:w="427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4FD5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行动指令​​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C123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关键指标​​</w:t>
            </w:r>
          </w:p>
        </w:tc>
        <w:tc>
          <w:tcPr>
            <w:tcW w:w="206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D53F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</w:tr>
      <w:tr w14:paraId="316D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4D49E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认知</w:t>
            </w:r>
            <w:r>
              <w:rPr>
                <w:rFonts w:hint="eastAsia"/>
                <w:lang w:val="en-US" w:eastAsia="zh-CN"/>
              </w:rPr>
              <w:t>重构</w:t>
            </w:r>
          </w:p>
        </w:tc>
        <w:tc>
          <w:tcPr>
            <w:tcW w:w="4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AC9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 记录3件焦虑事件（例：“担心咳嗽是结节恶变信号”）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②用“多数结节为良性”替换灾难化思维</w:t>
            </w:r>
          </w:p>
        </w:tc>
        <w:tc>
          <w:tcPr>
            <w:tcW w:w="15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968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每日重构成功次数≥2次</w:t>
            </w:r>
          </w:p>
        </w:tc>
        <w:tc>
          <w:tcPr>
            <w:tcW w:w="206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54E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CBT认知行为疗法（Beck, 1979）</w:t>
            </w:r>
          </w:p>
        </w:tc>
      </w:tr>
      <w:tr w14:paraId="18303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3E6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</w:t>
            </w:r>
          </w:p>
        </w:tc>
        <w:tc>
          <w:tcPr>
            <w:tcW w:w="4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11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①晨起自评情绪等级（1-10分）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②触发红色警报时（≥7 分）立即启动急救流程</w:t>
            </w:r>
          </w:p>
        </w:tc>
        <w:tc>
          <w:tcPr>
            <w:tcW w:w="15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A32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红色警报≤1次/周</w:t>
            </w:r>
          </w:p>
        </w:tc>
        <w:tc>
          <w:tcPr>
            <w:tcW w:w="206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53F7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PST压力管理模型</w:t>
            </w:r>
          </w:p>
        </w:tc>
      </w:tr>
      <w:tr w14:paraId="0F5AC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B72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身心联动</w:t>
            </w:r>
          </w:p>
        </w:tc>
        <w:tc>
          <w:tcPr>
            <w:tcW w:w="427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45C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①绘制「情绪-症状曲线图」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②标注咳嗽频率、胸痛程度等与情绪的关联</w:t>
            </w:r>
          </w:p>
        </w:tc>
        <w:tc>
          <w:tcPr>
            <w:tcW w:w="15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AC1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症状波动幅度＜2分/周</w:t>
            </w:r>
          </w:p>
        </w:tc>
        <w:tc>
          <w:tcPr>
            <w:tcW w:w="2063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AE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</w:t>
            </w:r>
          </w:p>
        </w:tc>
      </w:tr>
    </w:tbl>
    <w:p w14:paraId="76645B8A">
      <w:pPr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6309A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分层干预策略</w:t>
      </w:r>
      <w:r>
        <w:rPr>
          <w:rFonts w:hint="eastAsia"/>
          <w:b/>
          <w:bCs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按风险等级执行</w:t>
      </w:r>
      <w:r>
        <w:rPr>
          <w:rFonts w:hint="eastAsia"/>
          <w:b/>
          <w:bCs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9"/>
        <w:gridCol w:w="2475"/>
        <w:gridCol w:w="2656"/>
        <w:gridCol w:w="2696"/>
      </w:tblGrid>
      <w:tr w14:paraId="3F43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9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96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风险分层</w:t>
            </w:r>
          </w:p>
        </w:tc>
        <w:tc>
          <w:tcPr>
            <w:tcW w:w="24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A4F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高危（Lung-RADS 4级/基因突变）</w:t>
            </w:r>
          </w:p>
        </w:tc>
        <w:tc>
          <w:tcPr>
            <w:tcW w:w="265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3F0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中危（Lung-RADS 3级+危险因素）</w:t>
            </w:r>
          </w:p>
        </w:tc>
        <w:tc>
          <w:tcPr>
            <w:tcW w:w="26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F62D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低危（Lung-RADS 1-2级）</w:t>
            </w:r>
          </w:p>
        </w:tc>
      </w:tr>
      <w:tr w14:paraId="616A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72B1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每日必做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5EE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②危机干预心理支持通话</w:t>
            </w:r>
          </w:p>
        </w:tc>
        <w:tc>
          <w:tcPr>
            <w:tcW w:w="26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6B0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①渐进式肌肉放松（15分钟）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②团体CBT打卡</w:t>
            </w:r>
          </w:p>
        </w:tc>
        <w:tc>
          <w:tcPr>
            <w:tcW w:w="26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A40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①胸部放松冥想（5分钟）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②阅读肺结节科普文章</w:t>
            </w:r>
          </w:p>
        </w:tc>
      </w:tr>
      <w:tr w14:paraId="184C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1D8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每周重点​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E3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①EMDR治疗（处理穿刺/手术闪回）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②与主治医生沟通病情预期</w:t>
            </w:r>
          </w:p>
        </w:tc>
        <w:tc>
          <w:tcPr>
            <w:tcW w:w="26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0FC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①家庭沟通演练（表达担忧）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②调整运动计划缓解焦虑</w:t>
            </w:r>
          </w:p>
        </w:tc>
        <w:tc>
          <w:tcPr>
            <w:tcW w:w="26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D1F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①症状自评量表（SCL-90）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②饮食与情绪关联记录</w:t>
            </w:r>
          </w:p>
        </w:tc>
      </w:tr>
      <w:tr w14:paraId="0E7F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7975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禁忌动作​</w:t>
            </w:r>
          </w:p>
        </w:tc>
        <w:tc>
          <w:tcPr>
            <w:tcW w:w="24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220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自行查阅肺癌晚期案例＞30分钟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独自面对复查结果</w:t>
            </w:r>
          </w:p>
        </w:tc>
        <w:tc>
          <w:tcPr>
            <w:tcW w:w="265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FBF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长期回避谈论病情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忽视咳嗽加重等信号</w:t>
            </w:r>
          </w:p>
        </w:tc>
        <w:tc>
          <w:tcPr>
            <w:tcW w:w="26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186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过度运动加重呼吸负担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因焦虑拒绝必要复查</w:t>
            </w:r>
          </w:p>
        </w:tc>
      </w:tr>
    </w:tbl>
    <w:p w14:paraId="34474C0A">
      <w:pPr>
        <w:rPr>
          <w:rFonts w:hint="default"/>
        </w:rPr>
      </w:pPr>
      <w:r>
        <w:rPr>
          <w:rFonts w:hint="default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FDB6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情绪调节工具箱（直接执行）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3151"/>
        <w:gridCol w:w="1300"/>
        <w:gridCol w:w="2012"/>
        <w:gridCol w:w="1340"/>
      </w:tblGrid>
      <w:tr w14:paraId="3758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2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288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工具类型</w:t>
            </w:r>
          </w:p>
        </w:tc>
        <w:tc>
          <w:tcPr>
            <w:tcW w:w="315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8D92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3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ED2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执行频率</w:t>
            </w:r>
          </w:p>
        </w:tc>
        <w:tc>
          <w:tcPr>
            <w:tcW w:w="201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61C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  <w:tc>
          <w:tcPr>
            <w:tcW w:w="13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A2D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配套工具​​</w:t>
            </w:r>
          </w:p>
        </w:tc>
      </w:tr>
      <w:tr w14:paraId="491E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009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315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EFC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758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  <w:tc>
          <w:tcPr>
            <w:tcW w:w="20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B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降低皮质醇（J Psychosom Res, 2020）</w:t>
            </w:r>
          </w:p>
        </w:tc>
        <w:tc>
          <w:tcPr>
            <w:tcW w:w="1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B5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呼吸计时器 APP</w:t>
            </w:r>
          </w:p>
        </w:tc>
      </w:tr>
      <w:tr w14:paraId="4378F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A42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315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61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ABC记录表（A事件→B信念→C结果→挑战非理性信念）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ED0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每日记录3件事</w:t>
            </w:r>
          </w:p>
        </w:tc>
        <w:tc>
          <w:tcPr>
            <w:tcW w:w="20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7C8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Beck认知疗法（Beck, 1979）</w:t>
            </w:r>
          </w:p>
        </w:tc>
        <w:tc>
          <w:tcPr>
            <w:tcW w:w="1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D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《肺结节认知重塑练习册》</w:t>
            </w:r>
          </w:p>
        </w:tc>
      </w:tr>
      <w:tr w14:paraId="7C2E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4D7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315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5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晨起身体扫描冥想（从脚趾到头顶逐部位感知，胸部每部位停留10秒）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3AA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0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B3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缓解躯体化症状（Mindfulness, 2018）</w:t>
            </w:r>
          </w:p>
        </w:tc>
        <w:tc>
          <w:tcPr>
            <w:tcW w:w="1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2D1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肺部冥想引导音频</w:t>
            </w:r>
          </w:p>
        </w:tc>
      </w:tr>
      <w:tr w14:paraId="5FCD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55C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315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937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“3人互助小组”（患者+家属 + 医生，每周视频交流15分钟）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884F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0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5F3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 量表）</w:t>
            </w:r>
          </w:p>
        </w:tc>
        <w:tc>
          <w:tcPr>
            <w:tcW w:w="1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A84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肺结节患者互助群二维码</w:t>
            </w:r>
          </w:p>
        </w:tc>
      </w:tr>
      <w:tr w14:paraId="5B36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543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危机干预</w:t>
            </w:r>
          </w:p>
        </w:tc>
        <w:tc>
          <w:tcPr>
            <w:tcW w:w="315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BB0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眼动脱敏再处理（EMDR）治疗+危机心理干预</w:t>
            </w:r>
          </w:p>
        </w:tc>
        <w:tc>
          <w:tcPr>
            <w:tcW w:w="13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68B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闪回/急性焦虑发作时</w:t>
            </w:r>
          </w:p>
        </w:tc>
        <w:tc>
          <w:tcPr>
            <w:tcW w:w="201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D74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EMDR治疗指南</w:t>
            </w:r>
          </w:p>
        </w:tc>
        <w:tc>
          <w:tcPr>
            <w:tcW w:w="13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0BD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 治疗流程图</w:t>
            </w:r>
          </w:p>
        </w:tc>
      </w:tr>
    </w:tbl>
    <w:p w14:paraId="0C6270FD">
      <w:pPr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7F684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关键数据看板（每日更新）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2411"/>
        <w:gridCol w:w="1255"/>
        <w:gridCol w:w="1189"/>
        <w:gridCol w:w="2474"/>
      </w:tblGrid>
      <w:tr w14:paraId="44528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956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指标​​</w:t>
            </w:r>
          </w:p>
        </w:tc>
        <w:tc>
          <w:tcPr>
            <w:tcW w:w="241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4F6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25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F40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今日数据</w:t>
            </w:r>
          </w:p>
        </w:tc>
        <w:tc>
          <w:tcPr>
            <w:tcW w:w="11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A7D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24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545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行动建议​​</w:t>
            </w:r>
          </w:p>
        </w:tc>
      </w:tr>
      <w:tr w14:paraId="73E4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F0D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晨起情绪评分</w:t>
            </w:r>
          </w:p>
        </w:tc>
        <w:tc>
          <w:tcPr>
            <w:tcW w:w="2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5B1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1-3分（绿色）</w:t>
            </w:r>
          </w:p>
        </w:tc>
        <w:tc>
          <w:tcPr>
            <w:tcW w:w="125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9A2F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1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481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4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AF7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启动10分钟正念呼吸</w:t>
            </w:r>
          </w:p>
        </w:tc>
      </w:tr>
      <w:tr w14:paraId="2B48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F08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复查焦虑指数</w:t>
            </w:r>
          </w:p>
        </w:tc>
        <w:tc>
          <w:tcPr>
            <w:tcW w:w="2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FD2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≤5分（10分制）</w:t>
            </w:r>
          </w:p>
        </w:tc>
        <w:tc>
          <w:tcPr>
            <w:tcW w:w="125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0529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1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091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≥7分</w:t>
            </w:r>
          </w:p>
        </w:tc>
        <w:tc>
          <w:tcPr>
            <w:tcW w:w="24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0F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查看《肺结节复查流程》漫画版</w:t>
            </w:r>
          </w:p>
        </w:tc>
      </w:tr>
      <w:tr w14:paraId="7849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8DF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睡眠质量</w:t>
            </w:r>
          </w:p>
        </w:tc>
        <w:tc>
          <w:tcPr>
            <w:tcW w:w="2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6FA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入睡≤30分钟，深度睡眠≥2小时</w:t>
            </w:r>
          </w:p>
        </w:tc>
        <w:tc>
          <w:tcPr>
            <w:tcW w:w="125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1C58D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1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A86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≥60分钟</w:t>
            </w:r>
          </w:p>
        </w:tc>
        <w:tc>
          <w:tcPr>
            <w:tcW w:w="24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433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佩戴睡眠监测手环，睡前听引导冥想</w:t>
            </w:r>
          </w:p>
        </w:tc>
      </w:tr>
      <w:tr w14:paraId="7F393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C54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咳嗽与情绪关联度</w:t>
            </w:r>
          </w:p>
        </w:tc>
        <w:tc>
          <w:tcPr>
            <w:tcW w:w="241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4562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无明显关联（＜2 分）</w:t>
            </w:r>
          </w:p>
        </w:tc>
        <w:tc>
          <w:tcPr>
            <w:tcW w:w="125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DD07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1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45F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4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C5E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记录咳嗽诱因，与医生沟通是否需对症处理</w:t>
            </w:r>
          </w:p>
        </w:tc>
      </w:tr>
    </w:tbl>
    <w:p w14:paraId="02978603">
      <w:r>
        <w:rPr>
          <w:rFonts w:hint="default"/>
        </w:rPr>
        <w:t>​</w:t>
      </w:r>
    </w:p>
    <w:p w14:paraId="4A12727F">
      <w:pPr>
        <w:rPr>
          <w:rFonts w:hint="default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71002">
      <w:pPr>
        <w:numPr>
          <w:ilvl w:val="0"/>
          <w:numId w:val="3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生活方式</w:t>
      </w:r>
    </w:p>
    <w:p w14:paraId="2E9287F6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饮食管理​​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8"/>
        <w:gridCol w:w="3189"/>
        <w:gridCol w:w="2458"/>
        <w:gridCol w:w="1771"/>
      </w:tblGrid>
      <w:tr w14:paraId="049C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26E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31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D918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​​具体建议​​</w:t>
            </w:r>
          </w:p>
        </w:tc>
        <w:tc>
          <w:tcPr>
            <w:tcW w:w="245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702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D377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​​执行要点​​</w:t>
            </w:r>
          </w:p>
        </w:tc>
      </w:tr>
      <w:tr w14:paraId="2A20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79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抗氧化饮食</w:t>
            </w:r>
          </w:p>
        </w:tc>
        <w:tc>
          <w:tcPr>
            <w:tcW w:w="31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6BF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每日摄入500g以上深色蔬菜（菠菜、西兰花、紫甘蓝）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增加富含维生素C/E的食物（猕猴桃、杏仁、蓝莓）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095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抗氧化物质可降低肺部氧化应激损伤（《American Journal of Respiratory and Critical Care Medicine》）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532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每餐保证1种深色蔬菜，优先选择当季食材</w:t>
            </w:r>
          </w:p>
        </w:tc>
      </w:tr>
      <w:tr w14:paraId="7B972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B57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抗炎饮食</w:t>
            </w:r>
          </w:p>
        </w:tc>
        <w:tc>
          <w:tcPr>
            <w:tcW w:w="31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707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每周食用2-3次深海鱼（三文鱼、沙丁鱼）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减少红肉摄入（每周≤2次），避免加工肉制品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14E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慢性炎症与肺结节进展相关（《Thorax》）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AA8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用橄榄油替代动物油，烹饪时油温不超过180℃</w:t>
            </w:r>
          </w:p>
        </w:tc>
      </w:tr>
      <w:tr w14:paraId="5BB4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50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润肺食疗</w:t>
            </w:r>
          </w:p>
        </w:tc>
        <w:tc>
          <w:tcPr>
            <w:tcW w:w="31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7C4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每周3次银耳百合羹、梨藕汁等滋阴润肺食物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每日饮水≥1500ml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B4A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中医食疗辅助改善肺部微环境（《中医杂志》）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75E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避免过烫饮食（温度＜65℃）</w:t>
            </w:r>
          </w:p>
        </w:tc>
      </w:tr>
      <w:tr w14:paraId="4904D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FB7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禁忌食物</w:t>
            </w:r>
          </w:p>
        </w:tc>
        <w:tc>
          <w:tcPr>
            <w:tcW w:w="31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189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霉变食物（黄曲霉毒素暴露）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高盐腌制食品（咸菜、腊肉）</w:t>
            </w:r>
          </w:p>
        </w:tc>
        <w:tc>
          <w:tcPr>
            <w:tcW w:w="245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1736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毒素暴露增加肺癌风险（《Cancer Letters》）</w:t>
            </w:r>
          </w:p>
        </w:tc>
        <w:tc>
          <w:tcPr>
            <w:tcW w:w="177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E2E7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用坚果替代蜜饯，减少隐形盐摄入</w:t>
            </w:r>
          </w:p>
        </w:tc>
      </w:tr>
    </w:tbl>
    <w:p w14:paraId="2C3DD977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024BD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3344"/>
        <w:gridCol w:w="2267"/>
        <w:gridCol w:w="1796"/>
      </w:tblGrid>
      <w:tr w14:paraId="739A5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3C5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</w:t>
            </w:r>
          </w:p>
        </w:tc>
        <w:tc>
          <w:tcPr>
            <w:tcW w:w="334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102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推荐方案​​</w:t>
            </w:r>
          </w:p>
        </w:tc>
        <w:tc>
          <w:tcPr>
            <w:tcW w:w="2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0A6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7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128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禁忌​​</w:t>
            </w:r>
          </w:p>
        </w:tc>
      </w:tr>
      <w:tr w14:paraId="6492A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BDA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有氧运动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7D2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每周5次快走（30分钟/次，5-6km/h）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心率控制在100-120 次/分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773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改善肺通气功能（《Chest》）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81F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避免爬山、跳绳等增加胸腔压力的运动</w:t>
            </w:r>
          </w:p>
        </w:tc>
      </w:tr>
      <w:tr w14:paraId="20030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6C2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呼吸训练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E7E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每日10分钟腹式呼吸（吸气4秒→屏息2秒→呼气6秒）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缩唇呼吸（鼻吸嘴呼，呼气时长是吸气的2倍）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E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增强膈肌力量，提高气体交换效率（《European Respiratory Journal》）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908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避免憋气动作</w:t>
            </w:r>
          </w:p>
        </w:tc>
      </w:tr>
      <w:tr w14:paraId="4D19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B90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轻量力量训练</w:t>
            </w:r>
          </w:p>
        </w:tc>
        <w:tc>
          <w:tcPr>
            <w:tcW w:w="334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01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每周2次弹力带上肢训练（12次 ×3组）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坐姿腿部屈伸（15次×3组）</w:t>
            </w:r>
          </w:p>
        </w:tc>
        <w:tc>
          <w:tcPr>
            <w:tcW w:w="2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23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增强呼吸肌支撑能力（《Med Sci Sports Exerc》）</w:t>
            </w:r>
          </w:p>
        </w:tc>
        <w:tc>
          <w:tcPr>
            <w:tcW w:w="17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8AD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禁止负重深蹲、卧推等过度屏气的动作</w:t>
            </w:r>
          </w:p>
        </w:tc>
      </w:tr>
    </w:tbl>
    <w:p w14:paraId="75EDEC21">
      <w:pPr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EFBD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作息管理​​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3100"/>
        <w:gridCol w:w="2233"/>
        <w:gridCol w:w="1996"/>
      </w:tblGrid>
      <w:tr w14:paraId="6C97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132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调整方向​​</w:t>
            </w:r>
          </w:p>
        </w:tc>
        <w:tc>
          <w:tcPr>
            <w:tcW w:w="31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49D3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具</w:t>
            </w:r>
            <w:r>
              <w:rPr>
                <w:rFonts w:hint="default"/>
                <w:lang w:val="en-US" w:eastAsia="zh-CN"/>
              </w:rPr>
              <w:t>体建议​​</w:t>
            </w:r>
          </w:p>
        </w:tc>
        <w:tc>
          <w:tcPr>
            <w:tcW w:w="223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7E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444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14ED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382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睡眠管理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3E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23:00前入睡，保证7-8小时睡眠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使用睡眠监测手环记录深度睡眠时间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21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良好睡眠可提升肺部免疫功能（《Sleep Med》）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D97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褪黑素（遵医嘱，适用于入睡困难者）</w:t>
            </w:r>
          </w:p>
        </w:tc>
      </w:tr>
      <w:tr w14:paraId="082E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B90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午间休息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87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15-20分钟闭目养神（避免趴睡）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304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缓解呼吸肌疲劳（HRV 研究）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9A4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舒适颈枕（保持颈椎自然曲度）</w:t>
            </w:r>
          </w:p>
        </w:tc>
      </w:tr>
      <w:tr w14:paraId="1AC4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391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避免熬夜</w:t>
            </w:r>
          </w:p>
        </w:tc>
        <w:tc>
          <w:tcPr>
            <w:tcW w:w="31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134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熬夜次数＜1次/周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睡前1小时远离电子屏幕</w:t>
            </w:r>
          </w:p>
        </w:tc>
        <w:tc>
          <w:tcPr>
            <w:tcW w:w="223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9F5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熬夜影响肺部修复功能（《Cell》）</w:t>
            </w:r>
          </w:p>
        </w:tc>
        <w:tc>
          <w:tcPr>
            <w:tcW w:w="19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D1D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睡眠日志本（记录入睡/起床时间）</w:t>
            </w:r>
          </w:p>
        </w:tc>
      </w:tr>
    </w:tbl>
    <w:p w14:paraId="67CA13D8">
      <w:pPr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D0DFE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压力管理​​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2807"/>
        <w:gridCol w:w="2577"/>
        <w:gridCol w:w="1952"/>
      </w:tblGrid>
      <w:tr w14:paraId="74A6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98B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调节方法</w:t>
            </w:r>
          </w:p>
        </w:tc>
        <w:tc>
          <w:tcPr>
            <w:tcW w:w="280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4C1E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操作步骤​​</w:t>
            </w:r>
          </w:p>
        </w:tc>
        <w:tc>
          <w:tcPr>
            <w:tcW w:w="25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48F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5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913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7FE0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30D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1C6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吸气4秒→屏息7秒→呼气8秒（每天3组）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BD5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降低交感神经活性，改善呼吸节奏（《J Psychosom Res》）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F27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</w:tr>
      <w:tr w14:paraId="40112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F6C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正念冥想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4B8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晨起10分钟身体扫描冥想（重点关注胸部放松）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87E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缓解焦虑相关的呼吸急促（《Mindfulness》）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9F3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</w:t>
            </w:r>
          </w:p>
        </w:tc>
      </w:tr>
      <w:tr w14:paraId="6CB0C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9EA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80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AFB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加入“3人互助小组”（患者+家属+医生），每周视频交流15分钟</w:t>
            </w:r>
          </w:p>
        </w:tc>
        <w:tc>
          <w:tcPr>
            <w:tcW w:w="257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59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社会支持可降低肺部疾病心理负担（《SSRS 量表研究》）</w:t>
            </w:r>
          </w:p>
        </w:tc>
        <w:tc>
          <w:tcPr>
            <w:tcW w:w="195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B0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每周日20:00</w:t>
            </w:r>
          </w:p>
        </w:tc>
      </w:tr>
    </w:tbl>
    <w:p w14:paraId="63B96B3C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81B63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环境管理​​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7"/>
        <w:gridCol w:w="3655"/>
        <w:gridCol w:w="2067"/>
        <w:gridCol w:w="1507"/>
      </w:tblGrid>
      <w:tr w14:paraId="5C94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8BA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365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087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0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118F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5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9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7BA4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253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空气防护</w:t>
            </w:r>
          </w:p>
        </w:tc>
        <w:tc>
          <w:tcPr>
            <w:tcW w:w="365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EED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PM2.5＞75μg/m³ 时佩戴N95口罩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室内使用HEPA滤网空气净化器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5A5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空气污染加重肺部炎症反应（《Thorax》）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D8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每日查看空气质量指数（AQI）</w:t>
            </w:r>
          </w:p>
        </w:tc>
      </w:tr>
      <w:tr w14:paraId="1564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B4A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减少刺激物</w:t>
            </w:r>
          </w:p>
        </w:tc>
        <w:tc>
          <w:tcPr>
            <w:tcW w:w="365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182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厨房使用高效抽油烟机（烹饪时开启，结束后继续运行15分钟）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避免接触杀虫剂、染发剂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4B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化学刺激物损伤呼吸道黏膜（《Environmental Health》）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7C8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选择无香清洁剂，定期清洁空调滤网</w:t>
            </w:r>
          </w:p>
        </w:tc>
      </w:tr>
      <w:tr w14:paraId="3227F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DB0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电磁辐射</w:t>
            </w:r>
          </w:p>
        </w:tc>
        <w:tc>
          <w:tcPr>
            <w:tcW w:w="365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61F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手机远离床头50cm以上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微波炉运行时保持1m距离</w:t>
            </w:r>
          </w:p>
        </w:tc>
        <w:tc>
          <w:tcPr>
            <w:tcW w:w="20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B8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减少肺部组织氧化应激（《Radiation Res》）</w:t>
            </w:r>
          </w:p>
        </w:tc>
        <w:tc>
          <w:tcPr>
            <w:tcW w:w="1507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97C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使用防辐射手机壳</w:t>
            </w:r>
          </w:p>
        </w:tc>
      </w:tr>
    </w:tbl>
    <w:p w14:paraId="44F845A3">
      <w:pPr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7B63A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监测与记录​​</w:t>
      </w: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2834"/>
        <w:gridCol w:w="1700"/>
        <w:gridCol w:w="2255"/>
      </w:tblGrid>
      <w:tr w14:paraId="198B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4754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监测指标​​</w:t>
            </w:r>
          </w:p>
        </w:tc>
        <w:tc>
          <w:tcPr>
            <w:tcW w:w="283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BF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450E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监测频率​​</w:t>
            </w:r>
          </w:p>
        </w:tc>
        <w:tc>
          <w:tcPr>
            <w:tcW w:w="225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EF2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6084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120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体重指数（BMI）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BB6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18.5-24.9 kg/m²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C92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每周1次（晨起空腹）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CDD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体脂秤</w:t>
            </w:r>
          </w:p>
        </w:tc>
      </w:tr>
      <w:tr w14:paraId="137A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D0A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症状变化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F62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无新发咳嗽/胸痛/咯血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23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70D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《肺结节症状日记》</w:t>
            </w:r>
          </w:p>
        </w:tc>
      </w:tr>
      <w:tr w14:paraId="5300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34B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运动耐力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0D2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6分钟步行距离＞400米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ACA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21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计步器</w:t>
            </w:r>
          </w:p>
        </w:tc>
      </w:tr>
      <w:tr w14:paraId="67034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662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情绪评分</w:t>
            </w:r>
          </w:p>
        </w:tc>
        <w:tc>
          <w:tcPr>
            <w:tcW w:w="283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B8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≤4分（10分制）</w:t>
            </w:r>
          </w:p>
        </w:tc>
        <w:tc>
          <w:tcPr>
            <w:tcW w:w="17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E59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每周自评</w:t>
            </w:r>
          </w:p>
        </w:tc>
        <w:tc>
          <w:tcPr>
            <w:tcW w:w="225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499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Borg量表</w:t>
            </w:r>
          </w:p>
        </w:tc>
      </w:tr>
    </w:tbl>
    <w:p w14:paraId="5DAD27EE">
      <w:r>
        <w:rPr>
          <w:rFonts w:hint="default"/>
        </w:rPr>
        <w:t>​</w:t>
      </w:r>
    </w:p>
    <w:p w14:paraId="09B922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780B"/>
    <w:multiLevelType w:val="singleLevel"/>
    <w:tmpl w:val="9FFF7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BE8134"/>
    <w:multiLevelType w:val="singleLevel"/>
    <w:tmpl w:val="BDBE813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F5FCE03"/>
    <w:multiLevelType w:val="singleLevel"/>
    <w:tmpl w:val="BF5FCE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FF71F0E"/>
    <w:multiLevelType w:val="singleLevel"/>
    <w:tmpl w:val="BFF7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7FAFA77"/>
    <w:multiLevelType w:val="singleLevel"/>
    <w:tmpl w:val="E7FA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65C4D59"/>
    <w:multiLevelType w:val="singleLevel"/>
    <w:tmpl w:val="F65C4D59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b/>
        <w:bCs/>
      </w:rPr>
    </w:lvl>
  </w:abstractNum>
  <w:abstractNum w:abstractNumId="6">
    <w:nsid w:val="FF7EF5CC"/>
    <w:multiLevelType w:val="singleLevel"/>
    <w:tmpl w:val="FF7EF5C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7">
    <w:nsid w:val="37FF9CD3"/>
    <w:multiLevelType w:val="singleLevel"/>
    <w:tmpl w:val="37FF9C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5CBE99BA"/>
    <w:multiLevelType w:val="singleLevel"/>
    <w:tmpl w:val="5CBE99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7FFF994F"/>
    <w:multiLevelType w:val="singleLevel"/>
    <w:tmpl w:val="7FFF99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9"/>
  </w:num>
  <w:num w:numId="5">
    <w:abstractNumId w:val="7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A4BCA"/>
    <w:rsid w:val="024A3CFC"/>
    <w:rsid w:val="0603049A"/>
    <w:rsid w:val="06AF7DB7"/>
    <w:rsid w:val="0C8438E1"/>
    <w:rsid w:val="2CB619C0"/>
    <w:rsid w:val="32DF6F75"/>
    <w:rsid w:val="46556DF6"/>
    <w:rsid w:val="5E630E11"/>
    <w:rsid w:val="6FA26B1C"/>
    <w:rsid w:val="73880040"/>
    <w:rsid w:val="772A4BCA"/>
    <w:rsid w:val="7FFA8C4A"/>
    <w:rsid w:val="B9FE24F2"/>
    <w:rsid w:val="BFFA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3012</Words>
  <Characters>3442</Characters>
  <Lines>0</Lines>
  <Paragraphs>0</Paragraphs>
  <TotalTime>2</TotalTime>
  <ScaleCrop>false</ScaleCrop>
  <LinksUpToDate>false</LinksUpToDate>
  <CharactersWithSpaces>3511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2025-04-15T07:53:00Z</dcterms:created>
  <dc:creator>枫叶</dc:creator>
  <cp:lastModifiedBy>张雪</cp:lastModifiedBy>
  <dcterms:modified xsi:type="dcterms:W3CDTF">2025-10-15T06:37:03Z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7D23FD8FA80140C5A4CC7EF547873D96_13</vt:lpwstr>
  </property>
  <property fmtid="{D5CDD505-2E9C-101B-9397-08002B2CF9AE}" pid="4" name="KSOTemplateDocerSaveRecord">
    <vt:lpwstr>eyJoZGlkIjoiOWRkNGI1OWYzNDU2OTEzOGRjZjI5OGYxZGM1NzhiNTQiLCJ1c2VySWQiOiIxMTc0OTQ1ODI0In0=</vt:lpwstr>
  </property>
</Properties>
</file>