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 1、大寒：65年1月20日—65年2月3日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（六四年十二月十八日未时-六五年正月初二日）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初之运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大寒日巳初刻-春分后13日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65.1.20-4.2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初之气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大寒-惊蛰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65.1.20-3.20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大寒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东北方丑位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少金+5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太木-5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-15      3木    -17.5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40-20+10=30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在泉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-5       1火      -5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土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-17.5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↓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40+7.5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+10       3金     +7.5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40+7.5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-22.5=25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肝火犯肺：胸胁灼痛，急躁易怒，头晕目赤，烦热口苦，咳嗽阵作，痰黏量少色黄。甚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3、大寒节运、气综合分析：大寒节，日北回，阳气升。寒水当令，天寒地冻。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物候特点：鸡始孵雏，禽鸟疾驰，捕食御寒，河水结冰至厚。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运气指数布局：三木一火三金。岁运少商弱金，指数30，肺金弱甚。木火合而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3、先天五脏盛衰：出生在大寒节后，肾水主虚、肝木次虚，患肾肝系病者危笃难治，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5、大寒调养：季冬十二月，天地闭塞，阳濳阴施，万物伏藏。生气在亥，坐卧宜向西北。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孙真人曰：是月土旺，水气不行，宜减甘增苦，补心助肺，调理肾脏。勿冒霜雪，勿泄津液及汗。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【千金方】曰：是月勿食猪，脾旺在四季耳。勿食龟鳖肉，令人水病；勿食生菜，发宿疾；勿食生韭，多涕唾；勿食虾蚌带甲之物勿食獐肉，动气。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6、本节气出生，岁运弱金指数30易病。三木一火三金。木火合而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辛、咸、甘。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苦、酸。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肉桂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2、立春：65年2月4日—2月18日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（六五年正月初三日辰时-正月十七日）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初之运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大寒日巳初刻-春分后13日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65.1.20-4.2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初之气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大寒-惊蛰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65.1.20-3.20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立春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东北艮位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少金+5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太木-5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-15      3木    -17.5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40-20+10=30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在泉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-5       1火      -5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土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-17.5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↓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40+7.5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+10       3金     +7.5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40+7.5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-22.5=25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肝火犯肺：胸胁灼痛，急躁易怒，头晕目赤，烦热口苦，咳嗽阵作，痰黏量少色黄。甚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立春节运、气综合分析：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立春节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，日北回，冰雪化，春来临，万物发生。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物候特点：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instrText xml:space="preserve"> HYPERLINK "http://2009-861.blog.163.com/" </w:instrTex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sz w:val="24"/>
                <w:szCs w:val="24"/>
                <w:u w:val="none"/>
                <w:shd w:val="clear" w:color="auto" w:fill="auto"/>
              </w:rPr>
              <w:t>东风解冻，蜇虫</w:t>
            </w:r>
            <w:r>
              <w:rPr>
                <w:rStyle w:val="4"/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活动</w:t>
            </w:r>
            <w:r>
              <w:rPr>
                <w:rStyle w:val="4"/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sz w:val="24"/>
                <w:szCs w:val="24"/>
                <w:u w:val="none"/>
                <w:shd w:val="clear" w:color="auto" w:fill="auto"/>
              </w:rPr>
              <w:t>，</w:t>
            </w:r>
            <w:r>
              <w:rPr>
                <w:rStyle w:val="4"/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游</w:t>
            </w:r>
            <w:r>
              <w:rPr>
                <w:rStyle w:val="4"/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sz w:val="24"/>
                <w:szCs w:val="24"/>
                <w:u w:val="none"/>
                <w:shd w:val="clear" w:color="auto" w:fill="auto"/>
              </w:rPr>
              <w:t>鱼负冰</w:t>
            </w:r>
            <w:r>
              <w:rPr>
                <w:rStyle w:val="4"/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sz w:val="24"/>
                <w:szCs w:val="24"/>
                <w:u w:val="none"/>
                <w:shd w:val="clear" w:color="auto" w:fill="auto"/>
                <w:lang w:eastAsia="zh-CN"/>
              </w:rPr>
              <w:t>，</w:t>
            </w:r>
            <w:r>
              <w:rPr>
                <w:rStyle w:val="4"/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万物始生</w:t>
            </w:r>
            <w:r>
              <w:rPr>
                <w:rStyle w:val="4"/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sz w:val="24"/>
                <w:szCs w:val="24"/>
                <w:u w:val="none"/>
                <w:shd w:val="clear" w:color="auto" w:fill="auto"/>
              </w:rPr>
              <w:t>。</w:t>
            </w:r>
            <w:r>
              <w:rPr>
                <w:rStyle w:val="4"/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肝气升发之始。</w:t>
            </w:r>
            <w:r>
              <w:rPr>
                <w:rStyle w:val="4"/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sz w:val="24"/>
                <w:szCs w:val="24"/>
                <w:u w:val="none"/>
                <w:shd w:val="clear" w:color="auto" w:fill="auto"/>
              </w:rPr>
              <w:t> 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肝虚，筋急，头发枯，肝不足。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运气指数布局：三木一火三金。岁运少商弱金，指数30，肺金弱甚。木火合而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3、先天五脏盛衰：出生在立春节后，肝木主虚、心火次虚，患肝心系病者危笃难治，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立春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：孟春之月，天地俱生。夜卧早起，固护阳气，免受寒凉。立春、雨水节阳动于下，地</w:t>
            </w:r>
          </w:p>
          <w:p>
            <w:pPr>
              <w:ind w:firstLine="420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   面寒凉，即阳根动摇，小儿易感冒，多虚症。生气在子，坐卧当向北方。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孙真人曰：正月肾气受病，肺脏气微，宜减咸酸，助肾补肺，安养胃气。勿冒冰冻。勿太温，早起晚卧，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以缓形神。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6、本节气出生，岁运弱金指数30易病。三木一火三金。木火合而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辛、咸、甘。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苦、酸。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肉桂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3、雨水：65年2月19日—3月5日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（六五年正月十八日寅时-二月初三日）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初之运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大寒日巳初刻-春分后13日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65.1.20-4.2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初之气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大寒-惊蛰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65.1.20-3.20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雨水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东北寅位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少金+5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太木-5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-15      3木    -17.5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40-20+10=30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在泉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-5       1火      -5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土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-17.5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↓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40+7.5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+10       3金     +7.5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40+7.5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-22.5=25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肝火犯肺：胸胁灼痛，急躁易怒，头晕目赤，烦热口苦，咳嗽阵作，痰黏量少色黄。甚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3、雨水节运、气综合分析：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雨水节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，日北回，冰雪融，化雨水，木气当令。万物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       发生。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物候特点：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水濑捉鱼，鸿雁北飞，草木萌芽，万物升发，一派欣欣向荣之貌。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运气指数布局：三木一火三金。岁运少商弱金，指数30，肺金弱甚。木火合而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3、先天五脏盛衰：出生在立春节后，肝木主虚、心火次虚，患肝心系病者危笃难治，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雨水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：夜卧早起，固护阳气，免受寒凉。立春、雨水节阳动于下，地面寒凉。即阳根动摇，小儿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   易感冒，多虚症。孟春之月，天地俱生。生气在子，坐卧当向北方。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孙真人曰：正月肾气受病，肺脏气微，宜减咸酸，助肾补肺，安养胃气。勿冒冰冻。勿太温，早起晚卧，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以缓形神。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6、本节气出生，岁运弱金指数30易病。三木一火三金。木火合而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辛、咸、甘。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苦、酸。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肉桂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4、惊蛰：65年3月6日—3月20日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（六五年二月初四日寅时-二月十八日）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初之运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大寒日巳初刻-春分后13日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65.1.20-4.2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初之气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大寒-惊蛰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65.1.20-3.20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惊蛰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东北甲位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少金+5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太木-5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-15      3木    -17.5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40-20+10=30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在泉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-5       1火      -5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土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-17.5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↓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40+7.5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+10       3金     +7.5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40+7.5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-22.5=25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3、惊蛰节运、气综合分析：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惊蛰节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，地阳升，雷蛰动，万物苏生。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物候特点：桃花开，黄鹂鸣，禽鸟繁殖，进入春耕。惊醒蛰虫，万物复苏之象。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运气指数布局：三木一火三金。岁运少商弱金，指数30，肺金弱甚。木火合而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3、先天五脏盛衰：出生在立春节后，肝木主虚、心火次虚，患肝心系病者危笃难治，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惊蛰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：春分节前地面寒凉。小儿易感冒，多虚症。仲春二月，宜平心和志，安静神气。生气在丑 ，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 臥养宜向东北。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孙真人曰：二月肾气微，肝正旺，宜戒酸增辛，助肾补肝宜静膈去痰水，小泄皮肤，微汗以散玄冬蕴伏</w:t>
            </w:r>
          </w:p>
          <w:p>
            <w:pPr>
              <w:ind w:firstLine="420"/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之气。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【法天生意】云：二月初始，宜灸脚三里、绝骨，对穴各七壮，以泻毒气，夏来无脚气冲心之病。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6、本节气出生，岁运弱金指数30易病。三木一火三金。木火合而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辛、咸、甘。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苦、酸。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肉桂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5、春分：65年3月21日—4月4日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（六五年二月十九日寅时-三月初三日）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初之运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大寒日巳初刻-春分后13日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65.1.20-4.2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二之气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春分-立夏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65.3.21-5.20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春分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东方卯位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寒水-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少金+5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太木-5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君火-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-10      2木    -12.5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40-25+5=20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主气 在泉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-10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-10      2火    -10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土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司天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-12.5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↓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40+2.5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+5       2金     +2.5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-5       1水 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-5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40+2.5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-27.5=15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3、春分节运、气综合分析：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春分节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，分者，半也。为春季90天之半。为阴阳分界线。自此而后，阳盛于阴。即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春分前寒多于热，春分后热多于寒。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i w:val="0"/>
                <w:caps w:val="0"/>
                <w:color w:val="1B552A"/>
                <w:spacing w:val="0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   物候特点：燕子北回，雷电生。万物始茂。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运气指数布局：二金二木二火一水。时值木气当令，岁运少商弱金，指数20，肺金弱甚。木火合而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3、先天五脏盛衰：出生在立春节后，肝木主虚、心火次虚，患肝心系病者危笃难治，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春分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：春分节前地面寒凉。小儿易感冒，多虚症。仲春二月，宜平心和志，安静神气。生气在丑 ，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 臥养宜向东北。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孙真人曰：二月肾气微，肝正旺，宜戒酸增辛，助肾补肝宜静膈去痰水，小泄皮肤，微汗以散玄冬蕴伏</w:t>
            </w:r>
          </w:p>
          <w:p>
            <w:pPr>
              <w:ind w:firstLine="420"/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之气。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【法天生意】云：二月初始，宜灸脚三里、绝骨，对穴各七壮，以泻毒气，夏来无脚气冲心之病。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6、本节气出生，岁运弱金指数20易病。二木二火二金。木火合而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辛、咸、甘。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苦、酸。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6、清明：65年4月5日—4月19日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（六五年三月初四日辰时-三月十八日）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二之运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春分后13日巳正一刻-芒种后10日  65.4.2-6.15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二之气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春分-立夏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65.3.21-5.20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清明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东南乙位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寒水-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少火-5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太水-5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君火-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-5      1木 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40-30=10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主气 在泉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-12.5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-15      3火    -12.5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土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1金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-10      2水    -12.5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客气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-12.5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40-30=10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3、清明节运、气综合分析：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清明节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，阳盛阴减，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阳热渐多，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地面清明，万物茂盛。 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物候特点，桐树花开，田鼠回洞，雨后彩虹挂天空。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运气指数布局：一金二水三火一木。时值木气当令，岁运少商弱金，指数10，肺金弱甚，极易罹病。木火合而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3、先天五脏盛衰：出生在立春节后，肝木主虚、心火次虚，患肝心系病者危笃难治，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清明调养：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季春三月，万物发陈，天地俱生，阳炽阴伏。早卧早起，以养脏气。宜益肝补肾。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孙真人曰：肾气以息，心气渐临，木气正旺，宜减甘增辛，补精益气，慎避西风，依顺天时。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【千金月令】：“三月采艾为人，以挂户上，备一岁之灸”。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【法天生意】云：二月初始，宜灸脚三里、绝骨，对穴各七壮，以泻毒气，夏来无脚气冲心之病。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6、本节气出生，岁运弱金指数10易病。一木三火一金二水。木火合而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辛、咸、甘。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苦、酸。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7、谷雨：65年4月20日—5月5日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（六五年三月十九日申时-四月初五日）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二之运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春分后13日巳正一刻-芒种后10日  65.4.2-6.15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二之气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春分-立夏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65.3.21-5.20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谷雨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东南辰位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寒水-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少火-5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太水-5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君火-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-5      1木 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40-30=10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主气 在泉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-12.5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-15      3火    -12.5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土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1金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-10      2水    -12.5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客气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-12.5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40-30=10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3、谷雨节运、气综合分析：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谷雨节，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阳热升，雨水盛。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物候特点：水中浮萍生，布谷催播种，蚕妇饲蚕忙。一派万物勃发之繁荣景象。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运气指数布局：一金二水三火一木。时值木气当令，岁运少商弱金，指数10，肺金弱甚，极易罹病。木火合而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3、先天五脏盛衰：出生在立春节后，肝木主虚、心火次虚，患肝心系病者危笃难治，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谷雨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调养：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季春三月，万物发陈，天地俱生，阳炽阴伏。早卧早起，以养脏气。宜益肝补肾。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孙真人曰：肾气以息，心气渐临，木气正旺，宜减甘增辛，补精益气，慎避西风，依顺天时。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【千金月令】：“三月采艾为人，以挂户上，备一岁之灸”。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6、本节气出生，岁运弱金指数10易病。一木三火一金二水。木火合而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辛、咸、甘。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苦、酸。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8、立夏：65年5月6日—5月20日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（六五年四月初六日丑时-四月二十日）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242"/>
        <w:gridCol w:w="258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二之运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春分后13日巳正一刻-芒种后10日  65.4.2-6.15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二之气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春分-立夏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65.3.21-5.20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立夏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东南巽位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寒水-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少火-5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太水-5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君火-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-5      1木 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40-30=10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主气 在泉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-12.5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-15      3火    -12.5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土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1金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-10      2水    -12.5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客气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-12.5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40-30=10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3、立夏节运、气综合分析：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立夏节，夏来临。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    物候特点：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田间蛙蟀叫，蚯蚓钻地行，蒿藤遍地生，万物长势盛。地上阳盛地下寒，人易患下寒诸证。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运气指数布局：一金二水三火一木。时值火气当令，岁运少商弱金，指数10，肺金弱甚，极易罹病。木火合而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3、先天五脏盛衰：出生在立夏节后，心火主虚、脾土次虚，患心脾系病者危笃难治，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立夏调养：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孟夏四月，天地始交，万物并茂。夜卧早起，忌怒忌泄。坐卧调息宜向东方。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孙真人曰：是月肝脏已病，心脏渐壮，宜增酸减苦，以补肾助肝，调养胃气。勿受西北二方暴风。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6、本节气出生，岁运弱金指数10易病。一木三火一金二水。木火合而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3841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小麦、绿、豆玉米、高粱等</w:t>
            </w:r>
          </w:p>
        </w:tc>
        <w:tc>
          <w:tcPr>
            <w:tcW w:w="1284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3841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  <w:tc>
          <w:tcPr>
            <w:tcW w:w="1284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3841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  <w:tc>
          <w:tcPr>
            <w:tcW w:w="1284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3841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莲藕等。</w:t>
            </w:r>
          </w:p>
        </w:tc>
        <w:tc>
          <w:tcPr>
            <w:tcW w:w="1284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3841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辛、苦、甘。</w:t>
            </w:r>
          </w:p>
        </w:tc>
        <w:tc>
          <w:tcPr>
            <w:tcW w:w="1284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酸、咸。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3841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4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3841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284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684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555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55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55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555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684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555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368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368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368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684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555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555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55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55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 9、小满：65年5月21日—6月5日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（六五年四月二十一日未时-五月初六日）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二之运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春分后13日巳正一刻-芒种后10日  65.4.2-6.15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三之气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小满-小暑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65.5.21-7.22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小满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东南巳位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少火-5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太水-5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-10      2木     -10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40-30=10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主气 在泉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-12.5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-15      3火    -12.5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土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司天 客气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1金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-5       1水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-7.5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40-30=10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3、小满节运、气综合分析：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小满节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，地面上阳气充满，夏天来临。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    物候特点：苦菜繁茂，日照强而花草萎，麦熟动镰始收割。此时地上阳盛地下寒，人易患下寒诸证。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运气指数布局：一金一水三火二木。时值火气当令，岁运少商弱金，指数10，肺金弱甚，极易罹病。木火合而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3、先天五脏盛衰：出生在立夏节后，心火主虚、脾土次虚，患心脾系病者危笃难治，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小满调养：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孟夏四月，天地始交，万物并茂。夜卧早起，忌怒忌泄。坐卧调息宜向东方。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孙真人曰：是月肝脏已病，心脏渐壮，宜增酸减苦，以补肾助肝，调养胃气。勿受西北二方暴风。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6、本节气出生，岁运弱金指数10易病。二木三火一金一水。木火合而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小麦、绿、豆玉米、高粱等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莲藕等。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辛、苦、甘。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酸、咸。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10、芒种：65年6月6日—6月20日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（六五年五月初七卯日午时-五月二十一日）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二之运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春分后13日巳正一刻-芒种后10日  65.4.2-6.15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三之气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小满-小暑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65.5.21-7.22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芒种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东南丙位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少木-5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太土+5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-15      3木    -12.5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40-25+5=20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在泉 主气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-10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-10      2火    -10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+5      1土    +7.5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司天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客气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-12.25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+7.5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1金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+7.5=25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3、芒种节运、气综合分析：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芒种节，地面上阳气充满，有芒之谷可收、种。    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     物候特点：昆虫螳螂生，鹏鸟孵化鸣，鹦鸟感热而停鸣。天地阳热，万物繁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               茂之貌。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运气指数布局：一土一金三木二火。时值火气当令，岁运少商弱金，土金皆弱，指数20，肺金弱甚，木火势重合而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3、先天五脏盛衰：出生在立夏节后，心火主虚、脾土次虚，患心脾系病者危笃难治，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芒种调养：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仲夏五月，万物以成，天地化生，防暑避热，夜勿露宿，西北贼风，犯之杀人。本月肝脏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已病，火气渐壮，水津衰弱，宜补肺助肾，调理胃气。以顺其时。生气在辰位，调息坐卧向东南方。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孙真人曰：是月肝脏气休，心正旺，宜减酸增苦，益肝补肾，固密精气，卧早起早，慎发泄，以顺天时。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6、本节气出生，岁运弱金指数20易病。三木二火一土一金。木火合而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小麦、绿、豆玉米、高粱等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莲藕等。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辛、苦、甘。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酸、咸。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11、夏至：65年6月21日—7月6日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（六五年五月二十一日寅时-六月初八日）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三之运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芒种后10日午初二刻-处暑后7日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65.6.15-8.29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三之气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小满-小暑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65.5.21-7.22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夏至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南方午位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少木-5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太土+5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-15      3木    -12.5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40-25+5=20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在泉 主气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-10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-10      2火    -10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+5      1土    +7.5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司天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客气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-12.25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+7.5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1金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+7.5=25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3、夏至节运、气综合分析：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夏至节，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阳升至极而转阴。即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太阳至北回归线，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开始南行，对地球辐射渐弱。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地面上阳气隆盛，地面下阴气上升。天地二阳交合，万物繁茂。   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     物候特点：鹿角阳极而衰，蝉鸣蜩叫，半夏始枯，万物繁茂。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运气指数布局：一土一金三木二火。时值火气当令，岁运少商弱金，土金皆弱，指数20，肺金弱甚，木火势重合而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3、先天五脏盛衰：出生在立夏节后，心火主虚、脾土次虚，患心脾系病者危笃难治，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夏至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仲夏五月，万物以成，天地化生，防暑避热，夜勿露宿，西北贼风，犯之杀人。本月肝脏已病，火气渐壮，水津衰弱，宜补肺助肾，调理胃气。以顺其时。生气在辰位，调息坐卧向东南方。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孙真人曰：是月肝脏气休，心正旺，宜减酸增苦，益肝补肾，固密精气，卧早起早，慎发泄，以顺天时。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6、本节气出生，岁运弱金指数20易病。三木二火一土一金。木火合而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小麦、绿、豆玉米、高粱等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莲藕等。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辛、苦、甘。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酸、咸。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12、小暑：65年7月7日—95年7月22日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（六五年六月初九日申时-六月二十四日）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三之运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芒种后10日午初二刻-处暑后7日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65.6.15-8.29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三之气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小满-小暑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65.5.21-7.22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小暑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西南丁位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少木-5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太土+5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-15      3木    -12.5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40-25+5=20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在泉 主气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-10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-10      2火    -10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+5      1土    +7.5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司天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客气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-12.25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+7.5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1金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+7.5=25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3、小暑节运、气综合分析：小暑，为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梅雨季节，地面暑热盛，湿气当令，脾土旺盛。太阳南回。天地化育，万物繁茂 。   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     物候特点：风温热，无凉感。蟋蟀居壁向阴，雏鹰练搏击。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运气指数布局：一土一金三木二火。时值火气当令，岁运少商弱金，土金皆弱，指数20，肺金弱甚，木火势重合而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3、先天五脏盛衰：出生在小暑节后，脾土主虚、肺金次虚，患脾肺系病者危笃难治，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小暑调养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：季夏六月，暑热盛极，蒸腾汽化，万物盛荣，肾水气微，脾脏独旺。宜增咸减甘，以滋肾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  脏。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孙真人曰：是月肝气微弱，脾旺，宜节约饮食，远声色，此时阴气内伏，署毒外蒸，纵意当风，任性食冷，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故人多暴泄之患。切须饮食温软，不令太饱。时饮粟米温汤，豆蔻熟水最好。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6、本节气出生，岁运弱金指数20易病。三木二火一土一金。木火合而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小麦、绿、豆玉米、高粱等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莲藕等。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辛、苦、甘。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酸、咸。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13、大暑：65年7月23日—8月7日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（六五年六月二十五日巳时-七月十一日）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三之运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芒种后10日午初二刻-处暑后7日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65.6.15-8.29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四之气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大暑-白露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65.7.23-9.22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大暑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西南未位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君火-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少木-5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太土+5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湿土+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-10      2木    -7.5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40-20+10=30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在泉 客气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-10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-10      2火    -10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+10      2土    +12.5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司天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-7.25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主气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+12.5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1金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40-17.25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+12.5=35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3、大暑节运、气综合分析：大暑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为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梅雨季节，地面暑热盛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，湿气当令，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腐草为萤，土润溽暑，大雨时行，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天地化育，万物繁茂化育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运气指数布局：二土一金二木二火。时值湿土当令，岁运少商弱金，土金皆弱，指数30，肺金弱甚，木火势重合而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3、先天五脏盛衰：出生在大暑节后，脾土主虚、肺金次虚，患脾肺系病者危笃难治，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大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暑调养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：季夏六月，暑热盛极，蒸腾汽化，万物盛荣，肾水气微，脾脏独旺。宜增咸减甘，以滋肾脏。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孙真人曰：是月肝气微弱，脾旺，宜节约饮食，远声色，此时阴气内伏，署毒外蒸，纵意当风，任性食冷，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故人多暴泄之患。切须饮食温软，不令太饱。时饮粟米温汤，豆蔻熟水最好。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6、本节气出生，岁运弱金指数20易病。三木二火一土一金。木火合而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小麦、绿、豆玉米、高粱等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莲藕等。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辛、苦、甘。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酸、咸。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14、立秋：65年8月8日—8月22日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（六五年七月十二日丑时-七月二十六日）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三之运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芒种后10日午初二刻-处暑后7日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65.6.15-8.29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四之气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大暑-白露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65.7.23-9.22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立秋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西南坤位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君火-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少木-5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太土+5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湿土+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-10      2木    -7.5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40-20+10=30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在泉 客气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-10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-10      2火    -10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+10      2土    +12.5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司天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-7.25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主气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+12.5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1金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40-17.25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+12.5=35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3、立秋节运、气综合分析：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立秋节，秋来临。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万物收敛之始。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地面上阳气盛极转阴，暑湿之气凉降。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可感凉风生，晨见雾露烟，时闻寒蝉鸣。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万物化育灌浆渐熟。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运气指数布局：二土一金二木二火。时值湿土当令，岁运少商弱金，土金皆弱，指数30，肺金弱甚，木火势重合而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3、先天五脏盛衰：出生在立秋节后，肺金主虚、肾水次虚，患肺肾系病者危笃难治，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立秋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：孟秋七月，天地气敛，早起早卧，与鸡俱起，缓逸其形，收敛神气，使志安宁。生气在午，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坐卧宜向正南。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孙真人曰：肝心少气，肺脏独旺。宜安静性情，增咸减辛，助气补筋，以养脾胃。毋冒极热，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勿恣凉冷，毋发大汗，保全元气。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6、本节气出生，岁运弱金指数30易病。二木二火二土一金。木火合而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小麦、绿、豆玉米、高粱等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莲藕等。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辛、苦、甘。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酸、咸。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15、处暑：65年8月23日—9月7日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（六五年七月二十七日申时-八月十二日）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四之运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处暑后7日午正三刻-立冬后4日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65.8.29-11.10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四之气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大暑-白露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65.7.23-9.22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处暑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西南申位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君火-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太火-5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少金+5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湿土+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1木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40-20+10=30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在泉 客气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-17.5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-15      3火    -17.5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+5       1土    +5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主气 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+5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40+2.5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2金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40+2.5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+7.5=25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处暑节运、气综合分析：处暑节。金气当令。地面上阳气盛极转阴，阳热暑气归处于地下。物候特点：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一候鹰鸟捕杀猎食，二候万物始现凋零，三候谷物逐渐成熟。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运气指数布局：一土二金一木三火。时值湿土当令，岁运少商弱金，土金皆弱，指数30，肺金弱甚，木火势重合而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3、先天五脏盛衰：出生在立秋节后，肺金主虚、肾水次虚，患肺肾系病者危笃难治，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处暑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：孟秋七月，天地气敛，早起早卧，与鸡俱起，缓逸其形，收敛神气，使志安宁。生气在午，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坐卧宜向正南。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孙真人曰：肝心少气，肺脏独旺。宜安静性情，增咸减辛，助气补筋，以养脾胃。毋冒极热，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勿恣凉冷，毋发大汗，保全元气。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6、本节气出生，岁运弱金指数30易病。一木三火一土二金。木火合而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小麦、绿、豆玉米、高粱等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莲藕等。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辛、苦、甘。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酸、咸。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16、白露：65年9月8日—9月22日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（六五年八月十二日寅时-八月二十七日）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四之运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处暑后7日午正三刻-立冬后4日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65.8.29-11.10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四之气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大暑-白露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65.7.23-9.22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白露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西南庚位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君火-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太火-5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少金+5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湿土+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1木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40-20+10=30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在泉 客气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-17.5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-15      3火    -17.5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+5       1土    +5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主气 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+5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40+2.5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2金 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40+2.5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40-22.25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+7.5=25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白露节运、气综合分析：白露节。金气当令。地面上夜凉，阴气渐重，暑气为露，露凝而白。物候特点：一候鸿雁来，二候元鸟归，三候群鸟养羞。天气转凉，百鸟忙碌储食过冬。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运气指数布局：一土二金一木三火。时值湿土当令，岁运少商弱金，土金皆弱，指数30，肺金弱甚，木火势重合而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3、先天五脏盛衰：出生在立秋节后，肺金主虚、肾水次虚，患肺肾系病者危笃难治，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白露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：仲秋八月，安宁志性，收敛神气。增酸养肝，勿令极饱，令人壅塞。生气在未，坐卧宜向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  西南方，吉。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孙真人曰：是月心脏气微，肺金用事，宜减苦增辛，助金补血，以养心肝脾胃，勿犯邪风令人生疮，以作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疫痢。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6、本节气出生，岁运弱金指数30易病。一木三火一土二金。木火合而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小麦、绿、豆玉米、高粱等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莲藕等。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辛、苦、甘。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酸、咸。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17、秋分：65年9月23日—10月7日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（六五年八月二十八日未时-九月十三日）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四之运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处暑后7日午正三刻-立冬后4日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65.8.29-11.10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五之气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秋分-立冬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65.9.23-11.21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秋分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西方酉位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太土+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太火-5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少金+5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1木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40-15+15=40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在泉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-12.5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-10      2火   -12.5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+5       1土    +5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客气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+5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40+7.5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+10      3金    +7.5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40+12.25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-17.5=35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秋分节运、气综合分析：秋分系地面上阴阳寒热中间分界线，自此始阴寒多于阳热。 即秋分前热多于寒，秋分后寒多于热。 物候特点： 一候雷电到尾声，二候蛰虫修巢备过冬，三候雨水始减少。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运气指数布局：一土二金一木三火。时值湿土当令，岁运少商弱金，土金皆弱，指数30，肺金弱甚，木火势重合而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3、先天五脏盛衰：出生在立秋节后，肺金主虚、肾水次虚，患肺肾系病者危笃难治，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秋分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：仲秋八月，安宁志性，收敛神气。增酸养肝，勿令极饱，令人壅塞。生气在未，坐卧宜向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   西南方，吉。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孙真人曰：是月心脏气微，肺金用事，宜减苦增辛，助金补血，以养心肝脾胃，勿犯邪风令人生疮，以作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疫痢。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【千金方】曰：勿食萌芽，伤人神胆，喘悸，胁肋气急。勿多食新姜，勿食生蒜，勿食猪肺，及饴和食，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令人发疽，勿食雉肉，勿食猪肚，冬成嗽疾。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6、本节气出生，岁运弱金指数30易病。一木三火一土二金。木火合而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小麦、绿、豆玉米、高粱等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莲藕等。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辛、苦、甘。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酸、咸。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18、寒露：65年10月9日—10月23日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（九五年九月十四日戌时-八月二十八日）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四之运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处暑后7日午正三刻-立冬后4日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65.8.29-11.10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五之气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秋分-立冬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65.9.23-11.21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寒露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西北辛位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太土+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太火-5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少金+5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1木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40-15+15=40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在泉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-12.5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-10      2火   -12.5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+5       1土    +5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客气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+5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40+7.5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+10      3金    +7.5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40+12.25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-17.5=35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寒露节运、气综合分析：寒露节。金气当令，地面上阴长阳消，自此时阴寒多于阳热。露冷寒将欲凝结。物候特点：一候鸿雁南迁，二候雀鸟少见，三候秋菊盛开。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运气指数布局：一土二金一木三火。时值湿土当令，岁运少商弱金，土金皆弱，指数30，肺金弱甚，木火势重合而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3、先天五脏盛衰：出生在立秋节后，肺金主虚、肾水次虚，患肺肾系病者危笃难治，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寒露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：季秋九月，草木零落，众物伏蛰，阴道将旺，阳道将衰，当固精敛神。少食生冷，以防厉病。阴气即衰，宜进补养之药以生气。生气在申，坐卧宜向西南。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孙真人曰：是月阳气已衰，阴气太盛，暴风时起，切忌贼邪之风以伤孔隙。勿冒风邪，无恣醉饱，宜减苦増甘，补肝益肾。助脾胃，养元和。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6、本节气出生，岁运弱金指数30易病。一木三火一土二金。木火合而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鸭梨、苹果、龙眼、桃、西瓜、香蕉、芒果、水蜜桃、哈密瓜、葡萄、苦瓜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辛、咸、甘。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苦、酸。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19、霜降：65年10月24日-11月7日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（九五年九月二十九日子时-十月十四日）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四之运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处暑后7日午正三刻-立冬后4日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65.8.29-11.10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五之气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秋分-立冬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65.9.23-11.21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霜降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西北戌位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太土+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太火-5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少金+5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1木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40-15+15=40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在泉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-12.5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-10      2火   -12.5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+5       1土    +5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客气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+5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40+7.5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+10      3金    +7.5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水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40+12.25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-17.5=35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霜降节运、气综合分析：霜降节。金气当令，地面上阴长阳消，阴寒之气加重，露凝为霜。物候特点：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一候豺狼捕猎先陈后食，二候草木枯黄叶落，三候蛰虫蛰伏。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运气指数布局：一土二金一木三火。时值湿土当令，岁运少商弱金，土金皆弱，指数30，肺金弱甚，木火势重合而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肝肺抗争易病。多以肺虚症，肝实证为主要表现。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3、先天五脏盛衰：出生在立秋节后，肺金主虚、肾水次虚，患肺肾系病者危笃难治，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霜降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：季秋九月，草木零落，众物伏蛰，阴道将旺，阳道将衰，当固精敛神。少食生冷，以防厉病。阴气即衰，宜进补养之药以生气。生气在申，坐卧宜向西南。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孙真人曰：是月阳气已衰，阴气太盛，暴风时起，切忌贼邪之风以伤孔隙。勿冒风邪，无恣醉饱，宜减苦増甘，补肝益肾。助脾胃，养元和。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6、本节气出生，岁运弱金指数30易病。一木三火一土二金。木火合而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鸭梨、苹果、龙眼、桃、西瓜、香蕉、芒果、水蜜桃、哈密瓜、葡萄、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酸、咸、。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苦、辛。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莲子心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20、立冬：65年11月7日-11月21日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（六五年十月十五日子时-十月二十九日）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终之运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立冬后4日未初四刻-大寒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65.11.10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-66.1.19 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五之气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秋分-立冬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65.9.23-11.21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立冬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西北乾位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太土+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少土+5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太水-5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1木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40-15+15=40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在泉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1火    -5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+10      2土    +7.5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客气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+7.5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主气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40+5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+5       2金     +5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 1水    -7.5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-7.5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40+12.25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-17.5=35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立冬节运、气综合分析：冬者，终也。万物终结而藏，故立冬为冬季之始。寒水当令，冬天来临。物候特点：一候水结冰，二候地始冻，三候雉鸟少见，河边大蛤多。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运气指数布局：二土二金一木一火一水。时值寒水当令，岁运少商弱金，土金水相生，指数40，弱金体质，土金合而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木火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心肝肺易病。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3、先天五脏盛衰：出生在立冬节后，肾水主虚、肝木次虚，患肾肝系病者危笃难治，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立冬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：孟冬十月，天地闭藏，水冻地坼，早卧晚起，必待天明，身温气畅，勿泄大汗。勿犯冰冻雪积，温养神气，无令邪气外入。生气在酉，坐卧宜向西方。</w:t>
            </w:r>
          </w:p>
          <w:p>
            <w:pPr>
              <w:ind w:firstLine="420"/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孙真人曰：十月心肺气弱，肾气强盛，宜减辛苦以养肾气。毋伤筋骨，勿泄皮肤，勿妄针灸，以其血涩，</w:t>
            </w:r>
          </w:p>
          <w:p>
            <w:pPr>
              <w:ind w:firstLine="420"/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津液不行。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【千金方】曰：十月勿食椒，伤血脉；勿食韭，令人多涕唾。勿食霜打蔬菜，令人面上无光；勿食獐肉，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动气；勿食猪肾，十月肾旺也，不令死气入肾。是月勿戴暖帽，使脑受冻则无眩晕之疾。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6、本节气出生，岁运弱金指数30易病。一木三火一土二金。木火合而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金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肺易病虚，肝心病实。遇公历尾数5、8易发病。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鸭梨、苹果、龙眼、桃、西瓜、香蕉、芒果、水蜜桃、哈密瓜、葡萄、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酸、咸、。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苦、辛。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肉桂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21、小雪：65年11月22日-12月6日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（六五年十月三十日戌时-十一月十四日）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终之运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立冬后4日未初四刻-大寒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65.11.10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-66.1.19 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终之气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小雪-大寒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65.11.22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-66.1.20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小雪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西北亥位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太土+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少土+5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太水-5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1木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40-15+15=40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在泉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1火    -5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+10      2土    +7.5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客气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+7.5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主气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40+5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+5       2金    +5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-5       1水   -7.5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-7.5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40+12.25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-17.5=35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小雪节运、气综合分析：小雪节。寒水当令，冬天来临。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天地积阴，寒则为雪，温则为雨。寒未深雪不大故曰小雪。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运气指数布局：二土二金一木一火一水。时值寒水当令，岁运少商弱金，土金水相生，指数40，弱金体质，土金合而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木火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心肝肺易病。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3、先天五脏盛衰：出生在立冬节后，肾水主虚、肝木次虚，患肾肝系病者危笃难治，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小雪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：孟冬十月，天地闭藏，水冻地坼，早卧晚起，必待天明，身温气畅，勿泄大汗。勿犯冰冻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  雪积，温养神气，无令邪气外入。生气在酉，坐卧宜向西方。</w:t>
            </w:r>
          </w:p>
          <w:p>
            <w:pPr>
              <w:ind w:firstLine="420"/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孙真人曰：十月心肺气弱，肾气强盛，宜减辛苦以养肾气。毋伤筋骨，勿泄皮肤，勿妄针灸，以其血涩，</w:t>
            </w:r>
          </w:p>
          <w:p>
            <w:pPr>
              <w:ind w:firstLine="420"/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津液不行。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6、本节气出生，岁运弱金指数40易病。二土二金合而制木火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脾肺易病实，肝心肾病虚。遇公历尾数5、8易发病。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鸭梨、苹果、龙眼、桃、西瓜、香蕉、芒果、水蜜桃、哈密瓜、葡萄、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酸、咸、。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苦、辛。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肉桂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22、大雪：65年12月7日-12月21日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（六五年十一月十四日申时-十一月十五日）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终之运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立冬后4日未初四刻-大寒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65.11.10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-66.1.19 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终之气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小雪-大寒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65.11.22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-66.1.20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大雪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西北壬位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太土+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少土+5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太水-5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1木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40-15+15=40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在泉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1火    -5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+10      2土    +7.5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客气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+7.5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主气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40+5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+5       2金    +5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-5       1水   -7.5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-7.5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40+12.25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-17.5=35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大雪节运、气综合分析：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大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雪节，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冬天来临。雨化为雪，寒水当令，雪渐大矣。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物候特点：天地阴寒盛极而一阳始萌。故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初候，寒号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鸟因天寒不鸣；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二候，虎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因地下阳动寻配偶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而交；三候，马蔺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类花因地下阳动而抽芽。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运气指数布局：二土二金一木一火一水。时值寒水当令，岁运少商弱金，土金水相生，指数40，弱金体质，土金合而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木火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心肝肺易病。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3、先天五脏盛衰：出生在立冬节后，肾水主虚、肝木次虚，患肾肝系病者危笃难治，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大雪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：仲冬十一月，寒气方盛，勿受冰冻。君子当静养以顺阳生。本月生气在戌，坐卧宜向西北。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孙真人曰：是月肾脏正旺，心肺衰微，宜增苦味，绝咸，补理肺胃，闭关静摄，以迎初阳，使其养，以全吾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生。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6、本节气出生，岁运弱金指数40易病。二土二金合而制木火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脾肺易病实，肝心肾病虚。遇公历尾数5、8易发病。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鸭梨、苹果、龙眼、桃、西瓜、香蕉、芒果、水蜜桃、哈密瓜、葡萄、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酸、咸、。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苦、辛。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肉桂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23、冬至：65年12月22日-1月5日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（六五年十一月三十日巳时-十二月十四日）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终之运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立冬后4日未初四刻-大寒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65.11.10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-66.1.19 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终之气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小雪-大寒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65.11.22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-66.1.19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冬至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北方子位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太土+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少土+5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太水-5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1木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40-15+15=40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在泉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1火    -5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+10      2土    +7.5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客气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+7.5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主气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40+5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+5       2金    +5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-5       1水   -7.5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-7.5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40+12.25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-17.5=35     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3、冬至节运、气综合分析：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冬至节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，日至南回归线当北行，对地球辐射渐增。地面上阴寒盛极地下阳气始升。寒水当令，天寒地冻，数九寒天交初九。亦是冬至一阳升之际。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运气指数布局：二土二金一木一火一水。时值寒水当令，岁运少商弱金，土金水相生，指数40，弱金体质，土金合而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木火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心肝肺易病。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3、先天五脏盛衰：出生在立冬节后，肾水主虚、肝木次虚，患肾肝系病者危笃难治，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5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冬至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：仲冬十一月，寒气方盛，勿受冰冻。君子当静养以顺阳生。本月生气在戌，坐卧宜向西北。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孙真人曰：是月肾脏正旺，心肺衰微，宜增苦味，绝咸，补理肺胃，闭关静摄，以迎初阳，使其长养，以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全吾生。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【篡要】曰：勿食龟鳖肉，令人水病；勿食生菜，发宿疾；勿食生韭，多涕唾；勿食虾蚌带甲之物勿食獐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 肉，动气。冬至节，阳始升动，故人多病遗精、白带。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6、本节气出生，岁运弱金指数40易病。二土二金合而制木火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脾肺易病实，肝心肾病虚。遇公历尾数5、8易发病。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鸭梨、苹果、龙眼、桃、西瓜、香蕉、芒果、水蜜桃、哈密瓜、葡萄、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酸、咸、。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苦、辛。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肉桂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   24、小寒：66年1月6日-1月19日</w:t>
      </w:r>
    </w:p>
    <w:p>
      <w:pPr>
        <w:jc w:val="both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u w:val="none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  <w:szCs w:val="32"/>
          <w:lang w:val="en-US" w:eastAsia="zh-CN"/>
        </w:rPr>
        <w:t>（六五年十二月十五日丑时-十二月二十八</w:t>
      </w:r>
      <w:bookmarkStart w:id="0" w:name="_GoBack"/>
      <w:bookmarkEnd w:id="0"/>
      <w:r>
        <w:rPr>
          <w:rFonts w:hint="eastAsia" w:ascii="宋体" w:hAnsi="宋体" w:cs="宋体"/>
          <w:sz w:val="24"/>
          <w:szCs w:val="32"/>
          <w:lang w:val="en-US" w:eastAsia="zh-CN"/>
        </w:rPr>
        <w:t>日）</w:t>
      </w:r>
    </w:p>
    <w:tbl>
      <w:tblPr>
        <w:tblStyle w:val="6"/>
        <w:tblW w:w="13621" w:type="dxa"/>
        <w:tblInd w:w="-1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78"/>
        <w:gridCol w:w="97"/>
        <w:gridCol w:w="1060"/>
        <w:gridCol w:w="164"/>
        <w:gridCol w:w="843"/>
        <w:gridCol w:w="435"/>
        <w:gridCol w:w="1408"/>
        <w:gridCol w:w="92"/>
        <w:gridCol w:w="1026"/>
        <w:gridCol w:w="84"/>
        <w:gridCol w:w="524"/>
        <w:gridCol w:w="450"/>
        <w:gridCol w:w="213"/>
        <w:gridCol w:w="248"/>
        <w:gridCol w:w="460"/>
        <w:gridCol w:w="295"/>
        <w:gridCol w:w="166"/>
        <w:gridCol w:w="461"/>
        <w:gridCol w:w="450"/>
        <w:gridCol w:w="449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94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275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出生年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　　运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六　　气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节气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客气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司天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岁运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在泉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主气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061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65年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乙巳</w:t>
            </w:r>
          </w:p>
        </w:tc>
        <w:tc>
          <w:tcPr>
            <w:tcW w:w="2067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终之运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立冬后4日未初四刻-大寒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65.11.10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-66.1.19 </w:t>
            </w:r>
          </w:p>
        </w:tc>
        <w:tc>
          <w:tcPr>
            <w:tcW w:w="1935" w:type="dxa"/>
            <w:gridSpan w:val="3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终之气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小雪-大寒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65.11.22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-66.1.19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ind w:firstLine="42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小寒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斗柄指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东北癸位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太土+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风木-5</w:t>
            </w:r>
          </w:p>
        </w:tc>
        <w:tc>
          <w:tcPr>
            <w:tcW w:w="46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少土+5</w:t>
            </w:r>
          </w:p>
        </w:tc>
        <w:tc>
          <w:tcPr>
            <w:tcW w:w="461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少金40</w:t>
            </w:r>
          </w:p>
        </w:tc>
        <w:tc>
          <w:tcPr>
            <w:tcW w:w="461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太水-5</w:t>
            </w:r>
          </w:p>
        </w:tc>
        <w:tc>
          <w:tcPr>
            <w:tcW w:w="450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相火-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49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燥金+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591" w:hRule="atLeast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五行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盛衰</w:t>
            </w: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1木    -5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小结1.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40-15+15=40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心火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在泉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   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18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-5      1火    -5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  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60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+10      2土    +7.5          </w:t>
            </w:r>
          </w:p>
        </w:tc>
        <w:tc>
          <w:tcPr>
            <w:tcW w:w="1634" w:type="dxa"/>
            <w:gridSpan w:val="3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肝木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司天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-5</w:t>
            </w:r>
          </w:p>
        </w:tc>
        <w:tc>
          <w:tcPr>
            <w:tcW w:w="1666" w:type="dxa"/>
            <w:gridSpan w:val="5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脾土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客气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客运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+7.5</w:t>
            </w:r>
          </w:p>
        </w:tc>
        <w:tc>
          <w:tcPr>
            <w:tcW w:w="1526" w:type="dxa"/>
            <w:gridSpan w:val="4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肺金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岁运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主气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40+5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782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+5       2金    +5   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40</w:t>
            </w:r>
          </w:p>
        </w:tc>
        <w:tc>
          <w:tcPr>
            <w:tcW w:w="1634" w:type="dxa"/>
            <w:gridSpan w:val="3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4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154" w:hRule="atLeast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7" w:type="dxa"/>
            <w:gridSpan w:val="8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-5       1水   -7.5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634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6" w:type="dxa"/>
            <w:gridSpan w:val="5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  <w:u w:val="single"/>
                <w:vertAlign w:val="baseline"/>
                <w:lang w:val="en-US" w:eastAsia="zh-CN"/>
              </w:rPr>
              <w:t>肾水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主运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ind w:firstLine="480"/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-7.5</w:t>
            </w:r>
          </w:p>
        </w:tc>
        <w:tc>
          <w:tcPr>
            <w:tcW w:w="1526" w:type="dxa"/>
            <w:gridSpan w:val="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小结.2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40+12.25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-17.5=35     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1552" w:hRule="atLeast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综合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分析</w:t>
            </w:r>
          </w:p>
        </w:tc>
        <w:tc>
          <w:tcPr>
            <w:tcW w:w="1275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总体分析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↓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肝木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心火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↑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ind w:firstLine="480" w:firstLineChars="200"/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岁运少商弱金年：头脑灵活，性格敦厚。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金弱者，一指护外之金壳弱，二指呼吸道、大肠、肛门三管道弱，功能低下。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1、少金之年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收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敛弱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火木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合德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病肝心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，咳喘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易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发脏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肺，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肝心实证慎须知。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金弱自病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肺虚症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：金壳薄弱，皮肤易病，感冒易发。便秘幼生，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鼻咽喉肛，四道多病。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肺系统病：咳嗽、气喘、胸痛、咯血。便秘或泄泻。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肺气虚：少气懒言，咳喘无力。痰液清稀，声音低怯。神疲体倦，或自汗恶风，易于感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冒。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呼吸困难，气不接续。耳聋，咽干。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肺阴虚：咳嗽少痰，口咽干燥。五心烦热，形体消瘦。盗汗颧红。或痰中带血。舌红少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大肠病：湿热实证。腹痛，下利，里急后重。色黄而臭。伴肛门灼热，口渴尿赤。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大肠津亏。大便秘结干燥，數日一行。或伴口臭头晕，舌红少津。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肠虚易泄，畏寒肢冷。腹痛隐隐，喜热喜按。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手太阴肺经：肺胀，咳喘，胸部满痛，缺盆中痛，肩背痛，或肩背寒，，少气，洒浙寒热，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自汗，以及臑、臂前侧廉痛。（缺盆即锁骨上窝，12经通道，离肺尤近，故肺病则痛）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手阳明大肠经：歯痛，颈肿，喉痹肺气证：少气懒言，咳喘无力。痰液清稀，声音低怯。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神疲体倦，或自汗恶风，易于感冒。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金弱木侮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肝实证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：收气乃后，生气乃扬。金从木化，关节拘紧，目干燥涩。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肝病晚发。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肝火犯肺：胸胁灼痛，急躁易怒，头晕目赤，烦热口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           苦，咳嗽阵作，痰黏量少色黄。甚则咳血。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肝胆常见病，</w:t>
            </w: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胸胁少腹胀痛窜痛，烦躁易怒，头晕胀痛，肢体震颤，手足抽搐，以及目疾，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   月经不调，睾丸胀痛等。胆病常见口苦发黄，惊悸失眠等症。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足厥阴肝经：腰痛胸痛闷，呕逆，孤疝、逆尿、闭窿、妇人少腹肿。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足少阳胆经：口苦善太息，胸胁肋髀膝外至胫绝骨外踝前及诸节皆痛，足小指、四指不用。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肝气太过：记忆力减退，精神恍惚，头昏目眩，易生巅顶疾病。两胁下痛疼牵引少腹，使人多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（3）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金弱火乘心实证：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木火合德，弱金更伤。金从火化，心悸怔仲，血压高升，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肺心同病。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常见症状。心悸怔忪，心胸烦热，心烦，心痛，失眠多梦，健忘，谵语。面红口渴。尿黄便干。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 xml:space="preserve">          口舌生疮，小便赤涩，尿道灼痛。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热邪浸淫成疮。心肺气虚：心悸咳喘，气短乏力，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 xml:space="preserve">          动则尤甚，胸闷，痰液清稀，面色晄白，头晕神疲，自汗声怯。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手少阴心经：胸中痛，胁部支撑胀满，胁下痛，胸膺部、背部、肩胛间痛疼，两臂内侧痛疼。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手太阳小肠经：嗌痛颌肿，肩臑痛，耳聋，颊肿。无名、小指不用。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2、司天在泉气候要点：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上半年丑未太阴湿土司天：岁运弱金得土助为肺金平气年，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太阴司天，湿气淫盛（克水）：人们多病浮肿。骨痛阴痹，腰脊头项疼痛，眩晕，饥不欲食，阳痿便艰，咳唾有血，心悸如悬，病位在肾。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身体平和，较少生病。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下半年辰戌太阳寒水在泉：岁运弱金生土金更弱。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lang w:val="en-US" w:eastAsia="zh-CN"/>
              </w:rPr>
              <w:t>太阳寒水偏盛，发病为痔疮，疟疾，寒气入胃，则生心病，阴部生疮痒，肌肉拘挛麻木，血脉凝滞，目痛眼珠如脱出。寒气入下焦，传变为水泄。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3、小寒节运、气综合分析：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小寒节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，日北回，阳气升。寒水当令，天寒地冻，交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        二九。地下阳升。物候特点：一候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大雁感阳回而北迁。二候喜鹊感阳升而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       筑巢。三候雉鸟感阳升而欢鸣。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运气指数布局：二土二金一木一火一水。时值寒水当令，岁运少商弱金，土金水相生，指数40，弱金体质，土金合而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</w:rPr>
              <w:t>侮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木火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心肝肺易病。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color w:val="auto"/>
                <w:sz w:val="24"/>
                <w:szCs w:val="24"/>
              </w:rPr>
              <w:t>小儿时期病</w:t>
            </w:r>
          </w:p>
        </w:tc>
        <w:tc>
          <w:tcPr>
            <w:tcW w:w="8828" w:type="dxa"/>
            <w:gridSpan w:val="18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当以六气之淫正与中运之盛衰合参而定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呼吸道薄弱：不耐寒热，不耐异味刺激，易过敏夏易肺炎，秋易肺燥，冬易肺寒，春易瘟病。总以咳哮咽炎、鼻炎为常见。皮肤抵抗力差：虫叮手抓皆可致敏，且易致顽固性皮肤病。便秘：由于津亏火盛，故便秘多从幼年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成人多发病</w:t>
            </w: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肺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系统病：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肺金弱则呼吸道和皮肤病常反复发作，顽固难治，到中老年易并发如肺心病或气管、皮肤、大肠、肛门等器质性病变。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肝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系统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多发生在木运太过或金运太过之年。主要表现为游走性关节痛，伴目涩，肝炎、高血脂、脂肪肝、肝癌等。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75" w:type="dxa"/>
            <w:gridSpan w:val="2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224" w:type="dxa"/>
            <w:gridSpan w:val="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心血管病</w:t>
            </w:r>
          </w:p>
        </w:tc>
        <w:tc>
          <w:tcPr>
            <w:tcW w:w="7604" w:type="dxa"/>
            <w:gridSpan w:val="16"/>
            <w:textDirection w:val="lrTb"/>
            <w:vAlign w:val="top"/>
          </w:tcPr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</w:rPr>
              <w:t>由于“金从火化”，故心动过速、心律不齐常见。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流年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预防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103" w:type="dxa"/>
            <w:gridSpan w:val="2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据人体五脏功能盛衰，利用自然界寒热变化规律养生，即借天之力，促进健康。就像人们根据春生夏长秋收冬藏的四季变化，主动种植收割庄稼一样。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1、有利年、季节、时辰：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（1）公历纪年尾数：0强金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之年强弱互补；4强土之年生助弱金谓之平；</w:t>
            </w:r>
          </w:p>
          <w:p>
            <w:pPr>
              <w:ind w:firstLine="360" w:firstLineChars="150"/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子午之年：下半年阳明燥金在泉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卯酉之年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上半年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阳明燥金</w:t>
            </w:r>
            <w:r>
              <w:rPr>
                <w:rFonts w:hint="eastAsia" w:ascii="楷体_GB2312" w:hAnsi="宋体" w:eastAsia="楷体_GB2312"/>
                <w:sz w:val="24"/>
                <w:szCs w:val="24"/>
              </w:rPr>
              <w:t>司天</w:t>
            </w:r>
            <w:r>
              <w:rPr>
                <w:rFonts w:hint="eastAsia" w:ascii="楷体_GB2312" w:hAnsi="宋体" w:eastAsia="楷体_GB231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>皆有利；</w:t>
            </w:r>
          </w:p>
          <w:p>
            <w:pPr>
              <w:rPr>
                <w:rFonts w:hint="eastAsia" w:ascii="楷体_GB2312" w:hAnsi="宋体" w:eastAsia="楷体_GB2312"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sz w:val="24"/>
                <w:szCs w:val="24"/>
                <w:lang w:val="en-US" w:eastAsia="zh-CN"/>
              </w:rPr>
              <w:t xml:space="preserve">            辰戌之年：下半年太阴湿土在泉；丑未之年上半年太阴湿土司天，皆有利。         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（2）季节：以长夏、秋季节有利。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 （3）每日以辰戌丑未申酉六个时辰有利。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2、不利年、季节、时辰：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公历纪年尾数：8，弱金遇强火乘克；5，弱金重叠肺更伤；7，弱金遇强木被反侮，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皆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对健康不利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</w:rPr>
              <w:t>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季节：以春夏不利。</w:t>
            </w:r>
          </w:p>
          <w:p>
            <w:pPr>
              <w:ind w:firstLine="840" w:firstLineChars="3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每日以天干巳午寅卯之日不利。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3、先天五脏盛衰：出生在立冬节后，肾水主虚、肝木次虚，患肾肝系病者危笃难治，</w:t>
            </w:r>
          </w:p>
          <w:p>
            <w:pPr>
              <w:ind w:firstLine="360" w:firstLineChars="150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宜特别注意。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4、易经本命卦宜忌：</w:t>
            </w:r>
          </w:p>
          <w:p>
            <w:pP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男：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兑卦：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兑为口，善言谈。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兑卦人体质：兑为泽淖，润养肺金，主气宣降，开阖皮腠。性格重义，喜结良友。兑泽为口养上窍，通鼻润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 xml:space="preserve">            喉兼大肠。本命卦为兑，易病鼻炎、咽炎、喉炎、肺、气管炎、肺燥、便秘、皮肤干燥等。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4"/>
                <w:vertAlign w:val="baseline"/>
                <w:lang w:val="en-US" w:eastAsia="zh-CN"/>
              </w:rPr>
              <w:t>兑卦人养生：忌食辛辣燥热食物，宜食清淡滋阴之品。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女：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艮卦：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艮为手，手灵巧。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艮卦人体质：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阴柔性缓，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为人敦厚，信誉当先，与之共事，竭心尽力。寿命绵长。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艮为脾土主运化，升清入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   肝归肺心，故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易病肝胆、脾胃系统（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脾肿大、湿疹、湿气重、糖尿病等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）、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手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关节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筋骨痛、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后背痛，急慢性腹泻肠胃炎、痰饮、水肿。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先天易患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肢体凉、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肿瘤等。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艮卦人养生：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温脾阳，和胃气。少吃冷饮，寒凉食物。最好早餐食姜片3--5片，或服姜枣红糖汤等温调脾胃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之品。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sz w:val="21"/>
                <w:szCs w:val="24"/>
                <w:vertAlign w:val="baseline"/>
                <w:lang w:val="en-US" w:eastAsia="zh-CN"/>
              </w:rPr>
              <w:t>小寒</w:t>
            </w: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调养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：季冬十二月，天地闭塞，阳濳阴施，万物伏藏。生气在亥，坐卧宜向西北。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孙真人曰：是月土旺，水气不行，宜减甘增苦，补心助肺，调理肾脏。勿冒霜雪，勿泄津液及汗。</w:t>
            </w:r>
          </w:p>
          <w:p>
            <w:p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【千金方】曰：是月勿食猪，脾旺在四季耳。勿食龟鳖肉，令人水病；勿食生菜，发宿疾；勿食生韭，多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 xml:space="preserve">            涕唾；勿食虾蚌带甲之物勿食獐肉，动气。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6、本节气出生，岁运弱金指数40易病。二土二金合而制木火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楷体_GB2312"/>
                <w:color w:val="auto"/>
                <w:sz w:val="24"/>
                <w:szCs w:val="24"/>
                <w:lang w:val="en-US" w:eastAsia="zh-CN"/>
              </w:rPr>
              <w:t>脾肺易病实，肝心肾病虚。遇公历尾数5、8易发病。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宜疏肝理肺，调和肝肺为法。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养生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指导</w:t>
            </w: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宜食五谷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黑豆、五常米、黑米、紫米、黑荞麦、黑芝麻。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食五谷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黄牛肉、牛肚、牛髓、狗肉、羊肉、羊肚、羊骨、羊髓、乌鸡、鹿肉、蚕蛹、羊奶、虾、鲢鱼、带鱼、鳊鱼、黄鳝、胖头鱼等性温之品。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鱼、海鲜，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鸭、兔、牡蛎、蟹、蚌等寒凉肉食。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宜食五果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栗、核桃、桃、枣、荔枝、桂圆、佛手、金桔、杨梅、石榴、木瓜、槟榔、松子仁、核桃仁、樱桃等。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食五果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鸭梨、苹果、龙眼、桃、西瓜、香蕉、芒果、水蜜桃、哈密瓜、葡萄、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宜食五蔬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葱、大蒜、韭菜、香菜、雪里蕻、洋葱、香椿、南瓜、辣椒等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食五蔬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白萝卜、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百合、丝瓜、黄瓜、、黄花菜、番茄、葫芦、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茭白、紫菜、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莲藕等。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宜食五味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酸、咸、。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val="en-US" w:eastAsia="zh-CN"/>
              </w:rPr>
              <w:t>少</w:t>
            </w:r>
            <w:r>
              <w:rPr>
                <w:rFonts w:hint="eastAsia" w:ascii="楷体" w:hAnsi="楷体" w:eastAsia="楷体" w:cs="楷体"/>
                <w:sz w:val="21"/>
                <w:szCs w:val="24"/>
                <w:vertAlign w:val="baseline"/>
                <w:lang w:eastAsia="zh-CN"/>
              </w:rPr>
              <w:t>食五味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苦、辛。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宜着五色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eastAsia="zh-CN"/>
              </w:rPr>
              <w:t>忌着五色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宜居五方</w:t>
            </w:r>
          </w:p>
        </w:tc>
        <w:tc>
          <w:tcPr>
            <w:tcW w:w="4007" w:type="dxa"/>
            <w:gridSpan w:val="6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女主人西南、男主人西北位。</w:t>
            </w:r>
          </w:p>
        </w:tc>
        <w:tc>
          <w:tcPr>
            <w:tcW w:w="1118" w:type="dxa"/>
            <w:gridSpan w:val="2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eastAsia="zh-CN"/>
              </w:rPr>
              <w:t>忌居五方</w:t>
            </w:r>
          </w:p>
        </w:tc>
        <w:tc>
          <w:tcPr>
            <w:tcW w:w="3800" w:type="dxa"/>
            <w:gridSpan w:val="11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调病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方向</w:t>
            </w: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心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肉桂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肝</w:t>
            </w: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脾</w:t>
            </w:r>
          </w:p>
        </w:tc>
        <w:tc>
          <w:tcPr>
            <w:tcW w:w="2389" w:type="dxa"/>
            <w:gridSpan w:val="6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肺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  <w:trHeight w:val="267" w:hRule="atLeast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白术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8 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百合</w:t>
            </w: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柴胡</w:t>
            </w: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生姜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gridSpan w:val="2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克</w:t>
            </w: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 克</w:t>
            </w:r>
          </w:p>
        </w:tc>
        <w:tc>
          <w:tcPr>
            <w:tcW w:w="120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gridSpan w:val="3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克</w:t>
            </w: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gridSpan w:val="4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肾</w:t>
            </w:r>
          </w:p>
        </w:tc>
        <w:tc>
          <w:tcPr>
            <w:tcW w:w="2389" w:type="dxa"/>
            <w:gridSpan w:val="6"/>
            <w:vMerge w:val="restart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肉苁蓉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6克</w:t>
            </w: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24" w:type="dxa"/>
        </w:trPr>
        <w:tc>
          <w:tcPr>
            <w:tcW w:w="79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35" w:type="dxa"/>
            <w:gridSpan w:val="3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42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389" w:type="dxa"/>
            <w:gridSpan w:val="6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29" w:type="dxa"/>
            <w:gridSpan w:val="7"/>
            <w:vMerge w:val="continue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7C32"/>
    <w:rsid w:val="087E4325"/>
    <w:rsid w:val="1CA30433"/>
    <w:rsid w:val="2342508A"/>
    <w:rsid w:val="236273D3"/>
    <w:rsid w:val="27B52A41"/>
    <w:rsid w:val="2F446E36"/>
    <w:rsid w:val="38111BAE"/>
    <w:rsid w:val="3A6F2738"/>
    <w:rsid w:val="3DC40F2B"/>
    <w:rsid w:val="51CE6310"/>
    <w:rsid w:val="57E25859"/>
    <w:rsid w:val="583E295F"/>
    <w:rsid w:val="5C4022B9"/>
    <w:rsid w:val="774A48F9"/>
    <w:rsid w:val="78E24B34"/>
    <w:rsid w:val="7D9E7B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acer-pc</dc:creator>
  <cp:lastModifiedBy>acer-pc</cp:lastModifiedBy>
  <dcterms:modified xsi:type="dcterms:W3CDTF">2017-03-11T07:08:27Z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