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分组数据:潜在分布的参数估计</w:t>
      </w:r>
    </w:p>
    <w:p>
      <w:pPr>
        <w:pStyle w:val="Author"/>
      </w:pPr>
      <w:r>
        <w:t xml:space="preserve">huhuaping</w:t>
      </w:r>
    </w:p>
    <w:p>
      <w:pPr>
        <w:pStyle w:val="a7"/>
      </w:pPr>
      <w:r>
        <w:t xml:space="preserve">2021-02-18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缘由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缘由</w:t>
      </w:r>
    </w:p>
    <w:p>
      <w:pPr>
        <w:pStyle w:val="FirstParagraph"/>
      </w:pPr>
      <w:r>
        <w:rPr>
          <w:b/>
        </w:rPr>
        <w:t xml:space="preserve">分组数据</w:t>
      </w:r>
      <w:r>
        <w:t xml:space="preserve">（或分配数列）是《统计学原理》课程中描述性统计部分的一个重要内容。课本里面的一些内容大多比较过失，而且很多问题没有说清楚。</w:t>
      </w:r>
    </w:p>
    <w:p>
      <w:pPr>
        <w:pStyle w:val="a0"/>
      </w:pPr>
      <w:r>
        <w:t xml:space="preserve">这里面涉及到的主要是</w:t>
      </w:r>
      <w:r>
        <w:t xml:space="preserve">“</w:t>
      </w:r>
      <w:r>
        <w:t xml:space="preserve">有序分类数据</w:t>
      </w:r>
      <w:r>
        <w:t xml:space="preserve">”</w:t>
      </w:r>
      <w:r>
        <w:t xml:space="preserve">（Ordinal data）。</w:t>
      </w:r>
    </w:p>
    <w:p>
      <w:pPr>
        <w:pStyle w:val="a0"/>
      </w:pPr>
      <w:r>
        <w:t xml:space="preserve">那么如何来理解两个</w:t>
      </w:r>
      <w:r>
        <w:t xml:space="preserve">“</w:t>
      </w:r>
      <w:r>
        <w:t xml:space="preserve">有序分类变量</w:t>
      </w:r>
      <w:r>
        <w:t xml:space="preserve">”</w:t>
      </w:r>
      <w:r>
        <w:t xml:space="preserve">（Ordinal variables）之间的关系？</w:t>
      </w:r>
    </w:p>
    <w:bookmarkEnd w:id="20"/>
    <w:bookmarkStart w:id="24" w:name="参考资料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参考资料</w:t>
      </w:r>
    </w:p>
    <w:p>
      <w:pPr>
        <w:numPr>
          <w:ilvl w:val="0"/>
          <w:numId w:val="1001"/>
        </w:numPr>
      </w:pPr>
      <w:r>
        <w:t xml:space="preserve">Parameter Estimation of Binned Data （</w:t>
      </w:r>
      <w:hyperlink r:id="rId21">
        <w:r>
          <w:rPr>
            <w:rStyle w:val="ae"/>
          </w:rPr>
          <w:t xml:space="preserve">原文网址</w:t>
        </w:r>
      </w:hyperlink>
      <w:r>
        <w:t xml:space="preserve">；配套R代码</w:t>
      </w:r>
      <w:hyperlink r:id="rId22">
        <w:r>
          <w:rPr>
            <w:rStyle w:val="ae"/>
          </w:rPr>
          <w:t xml:space="preserve">地址</w:t>
        </w:r>
      </w:hyperlink>
      <w:r>
        <w:t xml:space="preserve">）</w:t>
      </w:r>
    </w:p>
    <w:p>
      <w:pPr>
        <w:numPr>
          <w:ilvl w:val="0"/>
          <w:numId w:val="1001"/>
        </w:numPr>
      </w:pPr>
      <w:r>
        <w:t xml:space="preserve">How does Polychoric Correlation Work? (aka Ordinal-to-Ordinal correlation)（</w:t>
      </w:r>
      <w:hyperlink r:id="rId23">
        <w:r>
          <w:rPr>
            <w:rStyle w:val="ae"/>
          </w:rPr>
          <w:t xml:space="preserve">原文网址</w:t>
        </w:r>
      </w:hyperlink>
      <w:r>
        <w:t xml:space="preserve">）</w:t>
      </w:r>
    </w:p>
    <w:bookmarkEnd w:id="24"/>
    <w:bookmarkStart w:id="25" w:name="数据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数据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"../R/set-global.R"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Frequency,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"0 to 25"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"25 to 50"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"50 to 75"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"75 to 100"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"100 to 250"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"250 to 500"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"500 to 1000"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"1000 to 5000"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"5000 or more"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(df_bin,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"分组数据"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3.1: 分组数据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3.1: 分组数据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 to 25</w:t>
            </w:r>
          </w:p>
        </w:tc>
        <w:tc>
          <w:p>
            <w:pPr>
              <w:pStyle w:val="Compact"/>
              <w:jc w:val="center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 to 50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 to 75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75 to 100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 to 250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250 to 500</w:t>
            </w:r>
          </w:p>
        </w:tc>
        <w:tc>
          <w:p>
            <w:pPr>
              <w:pStyle w:val="Compact"/>
              <w:jc w:val="center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500 to 1000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1000 to 5000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5000 or more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</w:tr>
    </w:tbl>
    <w:bookmarkEnd w:id="25"/>
    <w:sectPr w:rsidR="00450422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B69EB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9F02B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61C4D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D4CD8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4A8597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90AFEC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78A5ED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2CEA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28E1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A8848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206E24"/>
    <w:pPr>
      <w:spacing w:afterLines="50" w:after="50"/>
    </w:pPr>
    <w:rPr>
      <w:rFonts w:asciiTheme="majorHAnsi" w:eastAsiaTheme="majorEastAsia" w:hAnsiTheme="majorHAnsi" w:cstheme="majorBidi"/>
      <w:bCs/>
      <w:i/>
      <w:color w:val="548DD4" w:themeColor="text2" w:themeTint="99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03519C"/>
    <w:rPr>
      <w:color w:val="C0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sid w:val="00C77358"/>
    <w:rPr>
      <w:b/>
      <w:i/>
      <w:color w:val="984806" w:themeColor="accent6" w:themeShade="80"/>
      <w:bdr w:val="dashSmallGap" w:sz="4" w:space="0" w:color="auto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03519C"/>
    <w:pPr>
      <w:shd w:val="clear" w:color="auto" w:fill="F8F8F8"/>
      <w:wordWrap w:val="0"/>
      <w:spacing w:beforeLines="50" w:before="50" w:afterLines="50" w:after="50" w:line="360" w:lineRule="auto"/>
    </w:pPr>
    <w:rPr>
      <w:color w:val="C0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hyperlink" Id="rId22" Target="https://drive.google.com/file/d/1_b_BoaJ4yhFfD7I0I0LsS_NKWvV0r_tH/view" TargetMode="External" /><Relationship Type="http://schemas.openxmlformats.org/officeDocument/2006/relationships/hyperlink" Id="rId21" Target="https://www.stats-et-al.com/2018/10/parameter-estimation-of-binned-data.html" TargetMode="External" /><Relationship Type="http://schemas.openxmlformats.org/officeDocument/2006/relationships/hyperlink" Id="rId23" Target="https://www.stats-et-al.com/2021/02/how-does-polychoric-correlation-work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rive.google.com/file/d/1_b_BoaJ4yhFfD7I0I0LsS_NKWvV0r_tH/view" TargetMode="External" /><Relationship Type="http://schemas.openxmlformats.org/officeDocument/2006/relationships/hyperlink" Id="rId21" Target="https://www.stats-et-al.com/2018/10/parameter-estimation-of-binned-data.html" TargetMode="External" /><Relationship Type="http://schemas.openxmlformats.org/officeDocument/2006/relationships/hyperlink" Id="rId23" Target="https://www.stats-et-al.com/2021/02/how-does-polychoric-correlation-wor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分组数据:潜在分布的参数估计</dc:title>
  <dc:creator>huhuaping</dc:creator>
  <cp:keywords/>
  <dcterms:created xsi:type="dcterms:W3CDTF">2021-02-17T17:40:40Z</dcterms:created>
  <dcterms:modified xsi:type="dcterms:W3CDTF">2021-02-17T17:40:40Z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2021-02-18</vt:lpwstr>
  </property>
  <property fmtid="{D5CDD505-2E9C-101B-9397-08002B2CF9AE}" pid="5" name="documentclass">
    <vt:lpwstr>article</vt:lpwstr>
  </property>
  <property fmtid="{D5CDD505-2E9C-101B-9397-08002B2CF9AE}" pid="6" name="fontsize">
    <vt:lpwstr>12pt</vt:lpwstr>
  </property>
  <property fmtid="{D5CDD505-2E9C-101B-9397-08002B2CF9AE}" pid="7" name="knit">
    <vt:lpwstr>(function(inputFile, encoding) { out_dir &lt;- ‘../public’; rmarkdown::render(inputFile, encoding=encoding, output_file=file.path(dirname(inputFile), out_dir, ‘thread-binned-data-pars-estimation.docx’)) })</vt:lpwstr>
  </property>
  <property fmtid="{D5CDD505-2E9C-101B-9397-08002B2CF9AE}" pid="8" name="output">
    <vt:lpwstr/>
  </property>
  <property fmtid="{D5CDD505-2E9C-101B-9397-08002B2CF9AE}" pid="9" name="pagestyle">
    <vt:lpwstr>headings</vt:lpwstr>
  </property>
  <property fmtid="{D5CDD505-2E9C-101B-9397-08002B2CF9AE}" pid="10" name="thanks">
    <vt:lpwstr>感谢经济管理学院数量经济学教研室同仁的大力支持！</vt:lpwstr>
  </property>
</Properties>
</file>