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rId36.png" ContentType="image/png"/>
  <Override PartName="/word/media/rId58.png" ContentType="image/png"/>
  <Override PartName="/word/media/rId63.png" ContentType="image/png"/>
  <Override PartName="/word/media/rId40.png" ContentType="image/png"/>
  <Override PartName="/word/media/rId45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Lab</w:t>
      </w:r>
      <w:r>
        <w:t xml:space="preserve"> </w:t>
      </w:r>
      <w:r>
        <w:t xml:space="preserve">04</w:t>
      </w:r>
      <w:r>
        <w:t xml:space="preserve"> </w:t>
      </w:r>
      <w:r>
        <w:t xml:space="preserve">课程作业</w:t>
      </w:r>
    </w:p>
    <w:p>
      <w:pPr>
        <w:pStyle w:val="Subtitle"/>
      </w:pPr>
      <w:r>
        <w:t xml:space="preserve">多元回归矩阵分析：玫瑰销售案例</w:t>
      </w:r>
    </w:p>
    <w:p>
      <w:pPr>
        <w:pStyle w:val="Author"/>
      </w:pPr>
      <w:r>
        <w:t xml:space="preserve">任课教师：胡华平</w:t>
      </w:r>
    </w:p>
    <w:p>
      <w:pPr>
        <w:pStyle w:val="Date"/>
      </w:pPr>
      <w:r>
        <w:t xml:space="preserve">2022-11-21</w:t>
      </w:r>
    </w:p>
    <w:p>
      <w:pPr>
        <w:pStyle w:val="FirstParagraph"/>
      </w:pPr>
    </w:p>
    <w:p>
      <w:pPr>
        <w:pStyle w:val="BodyText"/>
      </w:pPr>
      <w:r>
        <w:t xml:space="preserve">学生姓名：_________；学生学号：___________；专业班级：__________</w:t>
      </w:r>
    </w:p>
    <w:p>
      <w:pPr>
        <w:pStyle w:val="BodyText"/>
      </w:pPr>
    </w:p>
    <w:bookmarkStart w:id="20" w:name="作业提交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作业提交</w:t>
      </w:r>
    </w:p>
    <w:p>
      <w:pPr>
        <w:pStyle w:val="FirstParagraph"/>
      </w:pPr>
      <w:r>
        <w:rPr>
          <w:bCs/>
          <w:b/>
        </w:rPr>
        <w:t xml:space="preserve">作业发布时间</w:t>
      </w:r>
      <w:r>
        <w:t xml:space="preserve">：2022-11-21（周一）24:00:00</w:t>
      </w:r>
    </w:p>
    <w:p>
      <w:pPr>
        <w:pStyle w:val="BodyText"/>
      </w:pPr>
      <w:r>
        <w:rPr>
          <w:bCs/>
          <w:b/>
        </w:rPr>
        <w:t xml:space="preserve">提交截止时间</w:t>
      </w:r>
      <w:r>
        <w:t xml:space="preserve">：2021-11-22（周一）24:00:00</w:t>
      </w:r>
    </w:p>
    <w:p>
      <w:pPr>
        <w:pStyle w:val="BodyText"/>
      </w:pPr>
      <w:r>
        <w:rPr>
          <w:bCs/>
          <w:b/>
        </w:rPr>
        <w:t xml:space="preserve">作业提交材料</w:t>
      </w:r>
      <w:r>
        <w:t xml:space="preserve">：</w:t>
      </w:r>
    </w:p>
    <w:p>
      <w:pPr>
        <w:pStyle w:val="BodyText"/>
      </w:pPr>
      <w:r>
        <w:t xml:space="preserve">（1）根据作业要求，完成Office Word电子文档一份（注意不能是wps文档），提交前请将文件命名为下述格式：lab04_word_张三_2019000001.docx。</w:t>
      </w:r>
    </w:p>
    <w:p>
      <w:pPr>
        <w:pStyle w:val="BodyText"/>
      </w:pPr>
      <w:r>
        <w:t xml:space="preserve">（2）根据作业要求，完成EViews相关操作，保存并提交1份EViews工作文件</w:t>
      </w:r>
      <w:r>
        <w:rPr>
          <w:rStyle w:val="VerbatimChar"/>
        </w:rPr>
        <w:t xml:space="preserve">.wfl文件</w:t>
      </w:r>
      <w:r>
        <w:t xml:space="preserve">，提交前请将文件命名为下述格式：lab04_eviews_张三_2019000001.wfl。</w:t>
      </w:r>
    </w:p>
    <w:p>
      <w:pPr>
        <w:pStyle w:val="BodyText"/>
      </w:pPr>
      <w:r>
        <w:t xml:space="preserve">（3）根据作业要求，提交1份按要求清洗处理后的属于自己的数据文件</w:t>
      </w:r>
      <w:r>
        <w:rPr>
          <w:rStyle w:val="VerbatimChar"/>
        </w:rPr>
        <w:t xml:space="preserve">.xlsx文件</w:t>
      </w:r>
      <w:r>
        <w:t xml:space="preserve">，提交前请将文件命名为下述格式：lab04_excel_张三_2019000001.xlsx。</w:t>
      </w:r>
    </w:p>
    <w:p>
      <w:r>
        <w:br w:type="page"/>
      </w:r>
    </w:p>
    <w:bookmarkEnd w:id="20"/>
    <w:bookmarkStart w:id="30" w:name="作业提示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作业提示</w:t>
      </w:r>
    </w:p>
    <w:bookmarkStart w:id="27" w:name="实验参考材料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实验参考材料</w:t>
      </w:r>
    </w:p>
    <w:p>
      <w:pPr>
        <w:pStyle w:val="FirstParagraph"/>
      </w:pPr>
      <w:r>
        <w:t xml:space="preserve">（1）【校内权限】在线教育综合平台（需校内登陆，网址</w:t>
      </w:r>
      <w:hyperlink r:id="rId21">
        <w:r>
          <w:rPr>
            <w:rStyle w:val="Hyperlink"/>
          </w:rPr>
          <w:t xml:space="preserve">https://eol.nwafu.edu.cn/meol/index.do</w:t>
        </w:r>
      </w:hyperlink>
      <w:r>
        <w:t xml:space="preserve">）：</w:t>
      </w:r>
    </w:p>
    <w:p>
      <w:pPr>
        <w:pStyle w:val="BodyText"/>
      </w:pPr>
      <w:r>
        <w:t xml:space="preserve">《计量经济学》课程【实验课】指导书（</w:t>
      </w:r>
      <w:r>
        <w:rPr>
          <w:bCs/>
          <w:b/>
        </w:rPr>
        <w:t xml:space="preserve">pdf版</w:t>
      </w:r>
      <w:r>
        <w:t xml:space="preserve">）</w:t>
      </w:r>
    </w:p>
    <w:p>
      <w:pPr>
        <w:pStyle w:val="CaptionedFigure"/>
      </w:pPr>
      <w:r>
        <w:drawing>
          <wp:inline>
            <wp:extent cx="5486400" cy="3511089"/>
            <wp:effectExtent b="0" l="0" r="0" t="0"/>
            <wp:docPr descr="图 1: 胡华平计量经济学（课程编号：3133101）" title="" id="23" name="Picture"/>
            <a:graphic>
              <a:graphicData uri="http://schemas.openxmlformats.org/drawingml/2006/picture">
                <pic:pic>
                  <pic:nvPicPr>
                    <pic:cNvPr descr="pic/course/econometrics-nwafu-cours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1: 胡华平计量经济学（课程编号：3133101）</w:t>
      </w:r>
    </w:p>
    <w:p>
      <w:pPr>
        <w:pStyle w:val="BodyText"/>
      </w:pPr>
      <w:r>
        <w:t xml:space="preserve">（2）【校外公开】胡华平个人网站（免费开放）：</w:t>
      </w:r>
    </w:p>
    <w:p>
      <w:pPr>
        <w:pStyle w:val="BodyText"/>
      </w:pPr>
      <w:r>
        <w:t xml:space="preserve">a.计量经济学【实验课】指导书《计量经济学实验设计与应用：EViews软件实现》（</w:t>
      </w:r>
      <w:r>
        <w:rPr>
          <w:bCs/>
          <w:b/>
        </w:rPr>
        <w:t xml:space="preserve">链接</w:t>
      </w:r>
      <w:hyperlink r:id="rId25">
        <w:r>
          <w:rPr>
            <w:rStyle w:val="Hyperlink"/>
          </w:rPr>
          <w:t xml:space="preserve">https://book.huhuaping.com/</w:t>
        </w:r>
      </w:hyperlink>
      <w:r>
        <w:t xml:space="preserve">）。</w:t>
      </w:r>
    </w:p>
    <w:p>
      <w:pPr>
        <w:pStyle w:val="BodyText"/>
      </w:pPr>
      <w:r>
        <w:t xml:space="preserve">b.计量经济学【理论课】课件（</w:t>
      </w:r>
      <w:r>
        <w:rPr>
          <w:bCs/>
          <w:b/>
        </w:rPr>
        <w:t xml:space="preserve">链接</w:t>
      </w:r>
      <w:hyperlink r:id="rId26">
        <w:r>
          <w:rPr>
            <w:rStyle w:val="Hyperlink"/>
          </w:rPr>
          <w:t xml:space="preserve">https://home.huhuaping.com/course-econometrics/schedule-theory/</w:t>
        </w:r>
      </w:hyperlink>
      <w:r>
        <w:t xml:space="preserve">）</w:t>
      </w:r>
    </w:p>
    <w:bookmarkEnd w:id="27"/>
    <w:bookmarkStart w:id="28" w:name="如何在word中编辑数学公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如何在word中编辑数学公式？</w:t>
      </w:r>
    </w:p>
    <w:p>
      <w:pPr>
        <w:pStyle w:val="FirstParagraph"/>
      </w:pPr>
      <w:r>
        <w:t xml:space="preserve">（1）如果使用Office 2003版：</w:t>
      </w:r>
      <w:r>
        <w:t xml:space="preserve">“</w:t>
      </w:r>
      <w:r>
        <w:t xml:space="preserve">插入</w:t>
      </w:r>
      <w:r>
        <w:t xml:space="preserve">”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“</w:t>
      </w:r>
      <w:r>
        <w:t xml:space="preserve">对象</w:t>
      </w:r>
      <w:r>
        <w:t xml:space="preserve">”</w:t>
      </w:r>
      <m:oMath>
        <m:r>
          <m:rPr>
            <m:sty m:val="p"/>
          </m:rPr>
          <m:t>⇒</m:t>
        </m:r>
      </m:oMath>
      <w:r>
        <w:t xml:space="preserve">“</w:t>
      </w:r>
      <w:r>
        <w:t xml:space="preserve">microsoft公式3.0</w:t>
      </w:r>
      <w:r>
        <w:t xml:space="preserve">”</w:t>
      </w:r>
    </w:p>
    <w:p>
      <w:pPr>
        <w:pStyle w:val="BodyText"/>
      </w:pPr>
      <w:r>
        <w:t xml:space="preserve">（2）如使用Office 2007/2010版：</w:t>
      </w:r>
      <w:r>
        <w:t xml:space="preserve">“</w:t>
      </w:r>
      <w:r>
        <w:t xml:space="preserve">插入</w:t>
      </w:r>
      <w:r>
        <w:t xml:space="preserve">”</w:t>
      </w:r>
      <m:oMath>
        <m:r>
          <m:rPr>
            <m:sty m:val="p"/>
          </m:rPr>
          <m:t>⇒</m:t>
        </m:r>
      </m:oMath>
      <w:r>
        <w:t xml:space="preserve">“</w:t>
      </w:r>
      <w:r>
        <w:t xml:space="preserve">新公式</w:t>
      </w:r>
      <w:r>
        <w:t xml:space="preserve">”</w:t>
      </w:r>
    </w:p>
    <w:p>
      <w:pPr>
        <w:pStyle w:val="BodyText"/>
      </w:pPr>
      <w:r>
        <w:t xml:space="preserve">（3）使用独立公式软件</w:t>
      </w:r>
      <w:r>
        <w:rPr>
          <w:rStyle w:val="VerbatimChar"/>
        </w:rPr>
        <w:t xml:space="preserve">Mathtype</w:t>
      </w:r>
      <w:r>
        <w:t xml:space="preserve">，任何Office版本都可以</w:t>
      </w:r>
    </w:p>
    <w:p>
      <w:pPr>
        <w:pStyle w:val="BodyText"/>
      </w:pPr>
      <w:r>
        <w:t xml:space="preserve">a.在</w:t>
      </w:r>
      <w:r>
        <w:rPr>
          <w:rStyle w:val="VerbatimChar"/>
        </w:rPr>
        <w:t xml:space="preserve">Mathtype</w:t>
      </w:r>
      <w:r>
        <w:t xml:space="preserve">中编写公式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确定无误后复制公式</w:t>
      </w:r>
      <m:oMath>
        <m:r>
          <m:rPr>
            <m:sty m:val="p"/>
          </m:rPr>
          <m:t>⇒</m:t>
        </m:r>
      </m:oMath>
      <w:r>
        <w:t xml:space="preserve">然后粘贴到word中。</w:t>
      </w:r>
    </w:p>
    <w:p>
      <w:pPr>
        <w:pStyle w:val="BodyText"/>
      </w:pPr>
      <w:r>
        <w:t xml:space="preserve">b.在</w:t>
      </w:r>
      <w:r>
        <w:rPr>
          <w:rStyle w:val="VerbatimChar"/>
        </w:rPr>
        <w:t xml:space="preserve">Word</w:t>
      </w:r>
      <w:r>
        <w:t xml:space="preserve">中修改Mathtype形式的公式：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双击公式则可以打开Mathtype软件，然后按上一步骤操作，修改完成后，点击保存即可。</w:t>
      </w:r>
    </w:p>
    <w:p>
      <w:pPr>
        <w:pStyle w:val="BodyText"/>
      </w:pPr>
    </w:p>
    <w:p>
      <w:pPr>
        <w:pStyle w:val="BodyText"/>
      </w:pPr>
    </w:p>
    <w:bookmarkEnd w:id="28"/>
    <w:bookmarkStart w:id="29" w:name="eviews对象的命名参考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EViews对象的命名参考</w:t>
      </w:r>
    </w:p>
    <w:p>
      <w:pPr>
        <w:pStyle w:val="FirstParagraph"/>
      </w:pPr>
      <w:r>
        <w:t xml:space="preserve">考虑到本次实验课内容，EViews操作运算中可能需要保存和命名各类EViews对象，下面表</w:t>
      </w:r>
      <w:r>
        <w:t xml:space="preserve">1</w:t>
      </w:r>
      <w:r>
        <w:t xml:space="preserve">给出了命名规则，供大家在EViews操作中参照使用。</w:t>
      </w:r>
    </w:p>
    <w:p>
      <w:pPr>
        <w:pStyle w:val="TableCaption"/>
      </w:pPr>
      <w:r>
        <w:t xml:space="preserve">表 1: 计算对象、表达式及Eviews命名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表 1: 计算对象、表达式及Eviews命名"/>
      </w:tblPr>
      <w:tblGrid>
        <w:gridCol w:w="344"/>
        <w:gridCol w:w="1893"/>
        <w:gridCol w:w="3041"/>
        <w:gridCol w:w="746"/>
        <w:gridCol w:w="746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含义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数学表达式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对象类型chn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对象类型eng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Evies对象命名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序列Y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序列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组X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  <m:oMath>
              <m:r>
                <m:rPr>
                  <m:sty m:val="b"/>
                </m:rP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b"/>
                </m:rP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matrix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  <m:oMath>
              <m:r>
                <m:rPr>
                  <m:sty m:val="b"/>
                </m:rP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b"/>
                </m:rP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matrix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b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b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matrix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xtx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b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m:t>−</m:t>
                  </m:r>
                  <m:r>
                    <m:rPr>
                      <m:sty m:val="b"/>
                    </m:rP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b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m:t>−</m:t>
                  </m:r>
                  <m:r>
                    <m:rPr>
                      <m:sty m:val="b"/>
                    </m:rP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matrix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xtxi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  <m:oMath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b"/>
                </m:rPr>
                <m:t>X</m:t>
              </m:r>
              <m:r>
                <m:rPr>
                  <m:sty m:val="b"/>
                </m:rPr>
                <m:t>′</m:t>
              </m:r>
              <m:r>
                <m:rPr>
                  <m:sty m:val="b"/>
                </m:rP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matrix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  <m:oMath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β</m:t>
                  </m:r>
                </m:e>
              </m:acc>
            </m:oMath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β</m:t>
                  </m:r>
                </m:e>
              </m:acc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matrix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beta_hat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回归误差方差</w:t>
            </w:r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sigma2_hat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回归误差标准差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sigma_hat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oMath>
            <w:r>
              <w:t xml:space="preserve">样本方差协方差矩阵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acc>
                    <m:accPr>
                      <m:chr m:val="̂"/>
                    </m:acc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acc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matrix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s2_varcov_beta_hat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oMath>
            <w:r>
              <w:t xml:space="preserve">样本方差矩阵</w:t>
            </w:r>
          </w:p>
        </w:tc>
        <w:tc>
          <w:tcPr/>
          <w:p>
            <w:pPr>
              <w:pStyle w:val="Compact"/>
              <w:jc w:val="center"/>
            </w:pPr>
            <m:oMath>
              <m:sSubSup>
                <m:e>
                  <m:r>
                    <m:rPr>
                      <m:sty m:val="b"/>
                    </m:rPr>
                    <m:t>S</m:t>
                  </m:r>
                </m:e>
                <m:sub>
                  <m:acc>
                    <m:accPr>
                      <m:chr m:val="̂"/>
                    </m:acc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acc>
                </m:sub>
                <m:sup>
                  <m:r>
                    <m:rPr>
                      <m:sty m:val="b"/>
                    </m:rP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matrix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s2_beta_hat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oMath>
            <w:r>
              <w:t xml:space="preserve">样本标准差矩阵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acc>
                    <m:accPr>
                      <m:chr m:val="̂"/>
                    </m:accPr>
                    <m:e>
                      <m:r>
                        <m:rPr>
                          <m:sty m:val="b"/>
                        </m:rPr>
                        <m:t>β</m:t>
                      </m:r>
                    </m:e>
                  </m:acc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matrix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s_beta_hat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均值修正值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n</m:t>
              </m:r>
              <m:sSup>
                <m:e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mean_adj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总平方和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T</m:t>
              </m:r>
              <m:r>
                <m:t>S</m:t>
              </m:r>
              <m:r>
                <m:t>S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tss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残差平方和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R</m:t>
              </m:r>
              <m:r>
                <m:t>S</m:t>
              </m:r>
              <m:r>
                <m:t>S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rss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回归平方和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E</m:t>
              </m:r>
              <m:r>
                <m:t>S</m:t>
              </m:r>
              <m:r>
                <m:t>S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判定系数</w:t>
            </w:r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调整判定系数</w:t>
            </w:r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acc>
                    <m:accPr>
                      <m:chr m:val="‾"/>
                    </m:accPr>
                    <m:e>
                      <m:r>
                        <m:t>R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r2_adj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矩阵t统计量</w:t>
            </w:r>
          </w:p>
        </w:tc>
        <w:tc>
          <w:tcPr/>
          <w:p>
            <w:pPr>
              <w:pStyle w:val="Compact"/>
              <w:jc w:val="center"/>
            </w:pPr>
            <m:oMath>
              <m:sSubSup>
                <m:e>
                  <m:r>
                    <m:rPr>
                      <m:sty m:val="b"/>
                    </m:rPr>
                    <m:t>t</m:t>
                  </m:r>
                </m:e>
                <m:sub>
                  <m:r>
                    <m:rPr>
                      <m:sty m:val="b"/>
                    </m:rPr>
                    <m:t>β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matrix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t_str_beta_hat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理论t值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t_value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F统计量</w:t>
            </w:r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f_str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理论F值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f_value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样本外X0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matrix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样本外回归值</w:t>
            </w: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y0_hat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均值预测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∣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forecast_exp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</m:oMath>
            <w:r>
              <w:t xml:space="preserve">的样本标准差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  <m:sub>
                      <m:r>
                        <m:t>0</m:t>
                      </m:r>
                    </m:sub>
                  </m:sSub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s_y0h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均值区间预测的左界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E</m:t>
              </m:r>
              <m:sSub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∣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=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y_exp_lft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均值区间预测的右界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E</m:t>
              </m:r>
              <m:sSub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∣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=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y_exp_rht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个值预测</w:t>
            </w:r>
          </w:p>
        </w:tc>
        <w:tc>
          <w:tcPr/>
          <w:p>
            <w:pPr>
              <w:pStyle w:val="Compact"/>
              <w:jc w:val="center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∣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forecast_ind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的样本标准差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s_y0h_mns_y0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个值区间预测的左界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∣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=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y_ind_lft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个值区间预测的右界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∣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=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标量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y_ind_rht</w:t>
            </w:r>
          </w:p>
        </w:tc>
      </w:tr>
    </w:tbl>
    <w:p>
      <w:r>
        <w:br w:type="page"/>
      </w:r>
    </w:p>
    <w:bookmarkEnd w:id="29"/>
    <w:bookmarkEnd w:id="30"/>
    <w:bookmarkStart w:id="34" w:name="作业内容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作业内容</w:t>
      </w:r>
    </w:p>
    <w:p>
      <w:pPr>
        <w:pStyle w:val="FirstParagraph"/>
      </w:pPr>
      <w:r>
        <w:t xml:space="preserve">1971-1975年间美国底特律市区消费者对玫瑰的季度需求案例的实验数据，由下面的图</w:t>
      </w:r>
      <w:r>
        <w:t xml:space="preserve">2</w:t>
      </w:r>
      <w:r>
        <w:t xml:space="preserve">做出了部分展示。其中变量具体定义见表</w:t>
      </w:r>
      <w:r>
        <w:t xml:space="preserve">2</w:t>
      </w:r>
    </w:p>
    <w:p>
      <w:pPr>
        <w:pStyle w:val="TableCaption"/>
      </w:pPr>
      <w:r>
        <w:t xml:space="preserve">表 2: 变量定义及说明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表 2: 变量定义及说明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变量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obs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样本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quater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年份.季度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玫瑰销售量(打)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玫瑰批发价格($/打)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石竹的平均批发价格($/打)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家庭可支配收入($/周)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时间趋势</w:t>
            </w:r>
          </w:p>
        </w:tc>
      </w:tr>
    </w:tbl>
    <w:p>
      <w:pPr>
        <w:pStyle w:val="BlockText"/>
      </w:pPr>
      <w:r>
        <w:rPr>
          <w:bCs/>
          <w:b/>
        </w:rPr>
        <w:t xml:space="preserve">温馨提示</w:t>
      </w:r>
      <w:r>
        <w:t xml:space="preserve">：</w:t>
      </w:r>
      <w:r>
        <w:t xml:space="preserve"> </w:t>
      </w:r>
      <w:r>
        <w:t xml:space="preserve">（1）作业配套数据请在作业发布平台界面中自行下载。</w:t>
      </w:r>
      <w:r>
        <w:t xml:space="preserve"> </w:t>
      </w:r>
      <w:r>
        <w:t xml:space="preserve">（2）每个同学的数据都不一样（但样本数相同</w:t>
      </w:r>
      <m:oMath>
        <m:r>
          <m:t>n</m:t>
        </m:r>
        <m:r>
          <m:rPr>
            <m:sty m:val="p"/>
          </m:rPr>
          <m:t>=</m:t>
        </m:r>
        <m:r>
          <m:t>16</m:t>
        </m:r>
      </m:oMath>
      <w:r>
        <w:t xml:space="preserve">）。请下载数据表后，按后面作业要求找到自己的数据，并进行Excel预处理（以便导入到Eviews）。</w:t>
      </w:r>
      <w:r>
        <w:t xml:space="preserve"> </w:t>
      </w:r>
      <w:r>
        <w:t xml:space="preserve">（3）表中只筛选了部分学生数据作为展示，具体数据以lab04-rose-for-students-year-2022.xlsx为准。</w:t>
      </w:r>
    </w:p>
    <w:p>
      <w:pPr>
        <w:pStyle w:val="CaptionedFigure"/>
      </w:pPr>
      <w:r>
        <w:drawing>
          <wp:inline>
            <wp:extent cx="5486400" cy="4280535"/>
            <wp:effectExtent b="0" l="0" r="0" t="0"/>
            <wp:docPr descr="图 2: 玫瑰季度需求案例的学生实验数据（n=16）" title="" id="32" name="Picture"/>
            <a:graphic>
              <a:graphicData uri="http://schemas.openxmlformats.org/drawingml/2006/picture">
                <pic:pic>
                  <pic:nvPicPr>
                    <pic:cNvPr descr="Lab04-exercise-rose_files/figure-docx/data-show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2: 玫瑰季度需求案例的学生实验数据（n=16）</w:t>
      </w:r>
    </w:p>
    <w:bookmarkEnd w:id="34"/>
    <w:bookmarkStart w:id="156" w:name="作业任务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作业任务</w:t>
      </w:r>
    </w:p>
    <w:bookmarkStart w:id="35" w:name="题目1工作文件及数据导入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题目1：工作文件及数据导入</w:t>
      </w:r>
    </w:p>
    <w:p>
      <w:pPr>
        <w:pStyle w:val="FirstParagraph"/>
      </w:pPr>
      <w:r>
        <w:t xml:space="preserve">（1）请大家下载本次作业数据文件（lab04-rose-for-students-year-2022.xlsx）到本地电脑。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a.文件尽量不要放在电脑桌面，而是保存在自己清楚的文件夹路径下（如”D://econometrics//lab04-rose-for-students-year-2022.xlsx”）；b.注意下载工具的使用，不是直接打开xlsx文件，而是要下载到本地电脑，然后再打开！</w:t>
      </w:r>
    </w:p>
    <w:p>
      <w:pPr>
        <w:pStyle w:val="FirstParagraph"/>
      </w:pPr>
      <w:r>
        <w:t xml:space="preserve">答：此问不用作答，完成指定操作即可！</w:t>
      </w:r>
    </w:p>
    <w:p>
      <w:pPr>
        <w:pStyle w:val="BodyText"/>
      </w:pPr>
    </w:p>
    <w:p>
      <w:pPr>
        <w:pStyle w:val="BodyText"/>
      </w:pPr>
      <w:r>
        <w:t xml:space="preserve">（2）打开EViews软件，创建工作文件（WF），命名为lab04-rose；以及建立工作页（page），命名为rose。</w:t>
      </w:r>
    </w:p>
    <w:p>
      <w:pPr>
        <w:pStyle w:val="BodyText"/>
      </w:pPr>
      <w:r>
        <w:t xml:space="preserve">答：此问不用作答，完成指定操作即可！</w:t>
      </w:r>
    </w:p>
    <w:p>
      <w:pPr>
        <w:pStyle w:val="BodyText"/>
      </w:pPr>
    </w:p>
    <w:p>
      <w:pPr>
        <w:pStyle w:val="BodyText"/>
      </w:pPr>
      <w:r>
        <w:t xml:space="preserve">（3）将工作文件项目保存到本地电脑</w:t>
      </w:r>
      <w:r>
        <w:rPr>
          <w:rStyle w:val="VerbatimChar"/>
        </w:rPr>
        <w:t xml:space="preserve">.wfl</w:t>
      </w:r>
      <w:r>
        <w:t xml:space="preserve">文件，并命名为“lab04_eviews_张三_2019000001.wfl”的形式。</w:t>
      </w:r>
    </w:p>
    <w:p>
      <w:pPr>
        <w:pStyle w:val="BlockText"/>
      </w:pPr>
      <w:r>
        <w:rPr>
          <w:bCs/>
          <w:b/>
        </w:rPr>
        <w:t xml:space="preserve">要求</w:t>
      </w:r>
      <w:r>
        <w:t xml:space="preserve">：注意记住保存的文件夹路径，这个文件要提交到作业系统的！！！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（4）对xlsx数据文件（lab04-rose-for-students-year-2022.xlsx）进行清洗处理，只保留自己的数据行，只保留如下列：dataset、obs、quater、q、x2、x3、x4、x5）。删除所有其他行和列。</w:t>
      </w:r>
    </w:p>
    <w:p>
      <w:pPr>
        <w:pStyle w:val="BodyText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（4）将清洗处理好后的数据（lab04-rose-for-students-year-2022.xlsx）导入到刚才建好的Eviews工作文件中。</w:t>
      </w:r>
    </w:p>
    <w:p>
      <w:pPr>
        <w:pStyle w:val="BodyText"/>
      </w:pPr>
      <w:r>
        <w:t xml:space="preserve">答：此问不用作答，完成指定操作并确保正确即可！</w:t>
      </w:r>
    </w:p>
    <w:p>
      <w:pPr>
        <w:pStyle w:val="BodyText"/>
      </w:pPr>
    </w:p>
    <w:bookmarkEnd w:id="35"/>
    <w:bookmarkStart w:id="39" w:name="题目2计算机自动分析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题目2：计算机自动分析</w:t>
      </w:r>
    </w:p>
    <w:p>
      <w:pPr>
        <w:pStyle w:val="FirstParagraph"/>
      </w:pPr>
      <w:r>
        <w:t xml:space="preserve">运用Eviews菜单（Quick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Estimate Equation），对上述模型进行回归分析。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：注意参看选项，并正确设置模型。</w:t>
      </w:r>
    </w:p>
    <w:p>
      <w:pPr>
        <w:pStyle w:val="FirstParagraph"/>
      </w:pPr>
      <w:r>
        <w:t xml:space="preserve">（1）在Eviews软件中，以方程对象（Equation</w:t>
      </w:r>
      <w:r>
        <w:drawing>
          <wp:inline>
            <wp:extent cx="152400" cy="1524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ic/object/Equation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）形式保存上述回归结果，并命名为</w:t>
      </w:r>
      <w:r>
        <w:rPr>
          <w:rStyle w:val="VerbatimChar"/>
        </w:rPr>
        <w:t xml:space="preserve">eq_linear</w:t>
      </w:r>
      <w:r>
        <w:t xml:space="preserve">。最后截图到下列空白处。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2）使用公式编辑器（或Mathtype软件），将上述EViews分析报告，手动整理成简要报告（四行报告，包括第1行样本回归方程、第2行对应的系数标准误、第3行对应的样本t统计量，以及第4行F检验值、p值、拟合优度等。具体形式见课件），将结果填写在下面空白处。</w:t>
      </w:r>
    </w:p>
    <w:p>
      <w:pPr>
        <w:pStyle w:val="BodyText"/>
      </w:pPr>
      <w:r>
        <w:t xml:space="preserve">答：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（3）把以上计算机“自动报告”结果与你后续“手动计算”的结果进行比较，判断后续手动计算的每一步是否正确。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：此小题不用作答，仅做后面参考。（要知道，后面手动计算中，一步错步步错！）。</w:t>
      </w:r>
    </w:p>
    <w:p>
      <w:pPr>
        <w:pStyle w:val="FirstParagraph"/>
      </w:pPr>
      <w:r>
        <w:t xml:space="preserve">答：此题不需要作答！仅作提示！</w:t>
      </w:r>
    </w:p>
    <w:bookmarkEnd w:id="39"/>
    <w:bookmarkStart w:id="68" w:name="题目3构建几个重要变量对象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题目3：构建几个重要变量对象</w:t>
      </w:r>
    </w:p>
    <w:p>
      <w:pPr>
        <w:pStyle w:val="FirstParagraph"/>
      </w:pPr>
      <w:r>
        <w:t xml:space="preserve">（1）请在EViews中，分别创建：a.样本数</w:t>
      </w:r>
      <m:oMath>
        <m:r>
          <m:t>n</m:t>
        </m:r>
      </m:oMath>
      <w:r>
        <w:t xml:space="preserve">标量对象（Scalar），保存并命名为</w:t>
      </w:r>
      <w:r>
        <w:drawing>
          <wp:inline>
            <wp:extent cx="152400" cy="1524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ic/object/Scala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n</w:t>
      </w:r>
      <w:r>
        <w:t xml:space="preserve">。b.因变量均值</w:t>
      </w:r>
      <m:oMath>
        <m:acc>
          <m:accPr>
            <m:chr m:val="‾"/>
          </m:accPr>
          <m:e>
            <m:r>
              <m:t>Y</m:t>
            </m:r>
          </m:e>
        </m:acc>
      </m:oMath>
      <w:r>
        <w:t xml:space="preserve">标量对象（Scalar），保存并命名为</w:t>
      </w:r>
      <w:r>
        <w:drawing>
          <wp:inline>
            <wp:extent cx="152400" cy="1524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ic/object/Scalar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avr_y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：可以在EViews命令窗口中使用代码</w:t>
      </w:r>
      <w:r>
        <w:rPr>
          <w:rStyle w:val="VerbatimChar"/>
        </w:rPr>
        <w:t xml:space="preserve">scalar n=@obs(x2)</w:t>
      </w:r>
      <w:r>
        <w:t xml:space="preserve">。</w:t>
      </w:r>
    </w:p>
    <w:p>
      <w:pPr>
        <w:pStyle w:val="FirstParagraph"/>
      </w:pPr>
      <w:r>
        <w:t xml:space="preserve">答：此题不需要作答，完成指定操作并确保正确即可！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（2）请在EViews中，创建元素全为1的常数序列对象（Series），保存并命名为</w:t>
      </w:r>
      <w:r>
        <w:drawing>
          <wp:inline>
            <wp:extent cx="152400" cy="1524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ic/object/Series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cst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：可以使用EViews命令，或者也可以使用菜单操作。</w:t>
      </w:r>
    </w:p>
    <w:p>
      <w:pPr>
        <w:pStyle w:val="FirstParagraph"/>
      </w:pPr>
      <w:r>
        <w:t xml:space="preserve">答：此题不需要作答，完成指定操作并确保正确即可！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（3）请在EViews中，将如下序列对象：</w:t>
      </w:r>
      <w:r>
        <w:drawing>
          <wp:inline>
            <wp:extent cx="152400" cy="1524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ic/object/Series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cst、</w:t>
      </w:r>
      <w:r>
        <w:drawing>
          <wp:inline>
            <wp:extent cx="152400" cy="1524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pic/object/Series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x2、</w:t>
      </w:r>
      <w:r>
        <w:drawing>
          <wp:inline>
            <wp:extent cx="152400" cy="1524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ic/object/Series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x3、</w:t>
      </w:r>
      <w:r>
        <w:drawing>
          <wp:inline>
            <wp:extent cx="152400" cy="1524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ic/object/Series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x4、</w:t>
      </w:r>
      <w:r>
        <w:drawing>
          <wp:inline>
            <wp:extent cx="152400" cy="1524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pic/object/Series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x5，创建为一个组对象（Group），保存并命名为</w:t>
      </w:r>
      <w:r>
        <w:drawing>
          <wp:inline>
            <wp:extent cx="152400" cy="1524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ic/object/Group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xg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：可以使用EViews命令，或者也可以使用菜单操作。</w:t>
      </w:r>
    </w:p>
    <w:p>
      <w:pPr>
        <w:pStyle w:val="FirstParagraph"/>
      </w:pPr>
      <w:r>
        <w:t xml:space="preserve">答：此题不需要作答，完成指定操作并确保正确即可！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（4）请在EViews中，将回归方程的残差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分别提取并保存为两类EViews对象：a.将回归方程的残差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分别提取为序列对象，保存并命名为</w:t>
      </w:r>
      <w:r>
        <w:drawing>
          <wp:inline>
            <wp:extent cx="152400" cy="1524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ic/object/Series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ei_ser</w:t>
      </w:r>
      <w:r>
        <w:t xml:space="preserve">。b.将回归方程的残差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分别提取为矩阵对象，保存并命名为</w:t>
      </w:r>
      <w:r>
        <w:drawing>
          <wp:inline>
            <wp:extent cx="152400" cy="1524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pic/object/Matrix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ei_mat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：a.可以使用EViews命令，或者也可以使用菜单操作。b.做完线性回归分析后，立刻提取回归残差</w:t>
      </w:r>
      <w:r>
        <w:drawing>
          <wp:inline>
            <wp:extent cx="152400" cy="1524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ic/object/Seri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resid</w:t>
      </w:r>
      <w:r>
        <w:t xml:space="preserve">。c.Eviews执行代码可分别参考：</w:t>
      </w:r>
      <w:r>
        <w:rPr>
          <w:rStyle w:val="VerbatimChar"/>
        </w:rPr>
        <w:t xml:space="preserve">series ei_ser=resid</w:t>
      </w:r>
      <w:r>
        <w:t xml:space="preserve">，以及</w:t>
      </w:r>
      <w:r>
        <w:rPr>
          <w:rStyle w:val="VerbatimChar"/>
        </w:rPr>
        <w:t xml:space="preserve">matrix ei_mat=resid</w:t>
      </w:r>
      <w:r>
        <w:t xml:space="preserve">。</w:t>
      </w:r>
    </w:p>
    <w:p>
      <w:pPr>
        <w:pStyle w:val="FirstParagraph"/>
      </w:pPr>
      <w:r>
        <w:t xml:space="preserve">答：此题不需要作答，完成指定操作并确保正确即可！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（）。</w:t>
      </w:r>
    </w:p>
    <w:bookmarkEnd w:id="68"/>
    <w:bookmarkStart w:id="73" w:name="题目4构造x矩阵和y矩阵对象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题目4：构造X矩阵和Y矩阵对象</w:t>
      </w:r>
    </w:p>
    <w:p>
      <w:pPr>
        <w:pStyle w:val="FirstParagraph"/>
      </w:pPr>
      <w:r>
        <w:t xml:space="preserve">（1）请在EViews中，创建矩阵</w:t>
      </w:r>
      <m:oMath>
        <m:r>
          <m:rPr>
            <m:sty m:val="b"/>
          </m:rPr>
          <m:t>X</m:t>
        </m:r>
      </m:oMath>
      <w:r>
        <w:t xml:space="preserve">的矩阵对象（Matrix），保存并命名为</w:t>
      </w:r>
      <w:r>
        <w:drawing>
          <wp:inline>
            <wp:extent cx="152400" cy="1524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ic/object/Matrix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x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：可以在EViews命令窗口中使用代码</w:t>
      </w:r>
      <w:r>
        <w:rPr>
          <w:rStyle w:val="VerbatimChar"/>
        </w:rPr>
        <w:t xml:space="preserve">matrix x=xg</w:t>
      </w:r>
      <w:r>
        <w:t xml:space="preserve">。</w:t>
      </w:r>
    </w:p>
    <w:p>
      <w:pPr>
        <w:pStyle w:val="FirstParagraph"/>
      </w:pPr>
      <w:r>
        <w:t xml:space="preserve">答：此题不需要作答，完成指定操作并确保正确即可！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（2）请在EViews中，创建矩阵</w:t>
      </w:r>
      <m:oMath>
        <m:r>
          <m:rPr>
            <m:sty m:val="b"/>
          </m:rPr>
          <m:t>y</m:t>
        </m:r>
      </m:oMath>
      <w:r>
        <w:t xml:space="preserve">的矩阵对象（Matrix），保存并命名为</w:t>
      </w:r>
      <w:r>
        <w:drawing>
          <wp:inline>
            <wp:extent cx="152400" cy="1524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pic/object/Matrix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y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：可以在EViews命令窗口中使用代码。</w:t>
      </w:r>
    </w:p>
    <w:p>
      <w:pPr>
        <w:pStyle w:val="FirstParagraph"/>
      </w:pPr>
      <w:r>
        <w:t xml:space="preserve">答：此题不需要作答，完成指定操作并确保正确即可！</w:t>
      </w:r>
    </w:p>
    <w:p>
      <w:pPr>
        <w:pStyle w:val="BodyText"/>
      </w:pPr>
    </w:p>
    <w:bookmarkEnd w:id="73"/>
    <w:bookmarkStart w:id="74" w:name="题目5回归系数矩阵理论表达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题目5：回归系数矩阵理论表达</w:t>
      </w:r>
    </w:p>
    <w:p>
      <w:pPr>
        <w:pStyle w:val="FirstParagraph"/>
      </w:pPr>
      <w:r>
        <w:t xml:space="preserve">利用矩阵计算理论公式，先计算得到几个重要矩阵（后面分析还要用到），最后利用矩阵运算计算得出回归系数向量。依次完成如下操作和提问。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3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4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5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r>
                  <m:t> </m:t>
                </m:r>
                <m:r>
                  <m:rPr>
                    <m:nor/>
                    <m:sty m:val="p"/>
                  </m:rPr>
                  <m:t>(linear model)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（1）给定样本回归模型，请写出样本回归模型的矩阵表达式，以及各矩阵的具体形式。</w:t>
      </w:r>
    </w:p>
    <w:p>
      <w:pPr>
        <w:pStyle w:val="BodyText"/>
      </w:pPr>
      <w:r>
        <w:t xml:space="preserve">答a：填写补充样本回归模型的矩阵表达式：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b"/>
                  </m:rPr>
                  <m:t>X</m:t>
                </m:r>
              </m:e>
              <m:e>
                <m:acc>
                  <m:accPr>
                    <m:chr m:val="̂"/>
                  </m:accPr>
                  <m:e>
                    <m:r>
                      <m:rPr>
                        <m:sty m:val="b"/>
                      </m:rPr>
                      <m:t>β</m:t>
                    </m:r>
                  </m:e>
                </m:acc>
              </m:e>
              <m:e>
                <m:r>
                  <m:rPr>
                    <m:sty m:val="p"/>
                  </m:rPr>
                  <m:t>+</m:t>
                </m:r>
              </m:e>
              <m:e>
                <m:r>
                  <m:rPr>
                    <m:sty m:val="b"/>
                  </m:rPr>
                  <m:t>e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 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 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 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 </m:t>
                    </m:r>
                  </m:e>
                </m:d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 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+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 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答b：填写补充矩阵</w:t>
      </w:r>
      <m:oMath>
        <m:r>
          <m:rPr>
            <m:sty m:val="b"/>
          </m:rPr>
          <m:t>y</m:t>
        </m:r>
      </m:oMath>
      <w:r>
        <w:t xml:space="preserve">的具体表达式：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 </m:t>
                    </m:r>
                  </m:e>
                </m:mr>
                <m:mr>
                  <m:e>
                    <m:r>
                      <m:t> 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⋯</m:t>
                    </m:r>
                  </m:e>
                </m:mr>
                <m:mr>
                  <m:e>
                    <m:r>
                      <m:t> </m:t>
                    </m:r>
                  </m:e>
                </m:mr>
                <m:mr>
                  <m:e>
                    <m:r>
                      <m:t> 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答c：填写补充矩阵</w:t>
      </w:r>
      <m:oMath>
        <m:r>
          <m:rPr>
            <m:sty m:val="b"/>
          </m:rPr>
          <m:t>X</m:t>
        </m:r>
      </m:oMath>
      <w:r>
        <w:t xml:space="preserve">的具体表达式：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</m:mr>
                <m:mr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</m:mr>
                <m:mr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</m:mr>
                <m:mr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  <m:e>
                    <m:r>
                      <m:t> 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答c：填写补充矩阵</w:t>
      </w:r>
      <m:oMath>
        <m:acc>
          <m:accPr>
            <m:chr m:val="̂"/>
          </m:accPr>
          <m:e>
            <m:r>
              <m:rPr>
                <m:sty m:val="b"/>
              </m:rPr>
              <m:t>β</m:t>
            </m:r>
          </m:e>
        </m:acc>
      </m:oMath>
      <w:r>
        <w:t xml:space="preserve">和</w:t>
      </w:r>
      <m:oMath>
        <m:r>
          <m:rPr>
            <m:sty m:val="b"/>
          </m:rPr>
          <m:t>e</m:t>
        </m:r>
      </m:oMath>
      <w:r>
        <w:t xml:space="preserve">的具体表达式：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β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 </m:t>
                    </m:r>
                  </m:e>
                </m:mr>
                <m:mr>
                  <m:e>
                    <m:r>
                      <m:t> 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 </m:t>
                    </m:r>
                  </m:e>
                </m:mr>
              </m:m>
            </m:e>
          </m:d>
          <m:r>
            <m:rPr>
              <m:sty m:val="p"/>
            </m:rPr>
            <m:t>;</m:t>
          </m:r>
          <m:r>
            <m:t> </m:t>
          </m:r>
          <m:r>
            <m:t> </m:t>
          </m:r>
          <m:r>
            <m:rPr>
              <m:sty m:val="b"/>
            </m:rP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 </m:t>
                    </m:r>
                  </m:e>
                </m:mr>
                <m:mr>
                  <m:e>
                    <m:r>
                      <m:t> 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 </m:t>
                    </m:r>
                  </m:e>
                </m:mr>
              </m:m>
            </m:e>
          </m:d>
        </m:oMath>
      </m:oMathPara>
    </w:p>
    <w:bookmarkEnd w:id="74"/>
    <w:bookmarkStart w:id="83" w:name="题目6计算回归系数向量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题目6：计算回归系数向量</w:t>
      </w:r>
    </w:p>
    <w:p>
      <w:pPr>
        <w:pStyle w:val="FirstParagraph"/>
      </w:pPr>
      <w:r>
        <w:t xml:space="preserve">（1）请写出线性回归模型(1)，斜率系数的矩阵理论计算公式：</w:t>
      </w:r>
    </w:p>
    <w:p>
      <w:pPr>
        <w:pStyle w:val="BodyText"/>
      </w:pPr>
      <w:r>
        <w:t xml:space="preserve">答：</w:t>
      </w:r>
      <m:oMath>
        <m:acc>
          <m:accPr>
            <m:chr m:val="̂"/>
          </m:accPr>
          <m:e>
            <m:r>
              <m:rPr>
                <m:sty m:val="b"/>
              </m:rPr>
              <m:t>β</m:t>
            </m:r>
          </m:e>
        </m:acc>
        <m:r>
          <m:rPr>
            <m:sty m:val="p"/>
          </m:rPr>
          <m:t>=</m:t>
        </m:r>
      </m:oMath>
    </w:p>
    <w:p>
      <w:pPr>
        <w:pStyle w:val="BodyText"/>
      </w:pPr>
    </w:p>
    <w:p>
      <w:pPr>
        <w:pStyle w:val="BodyText"/>
      </w:pPr>
      <w:r>
        <w:t xml:space="preserve">（2）根据上述矩阵计算公式，请分步骤计算得到如下几个重要矩阵对象：a.得到重要矩阵</w:t>
      </w:r>
      <m:oMath>
        <m:r>
          <m:rPr>
            <m:sty m:val="b"/>
          </m:rPr>
          <m:t>X</m:t>
        </m:r>
        <m:r>
          <m:rPr>
            <m:sty m:val="b"/>
          </m:rPr>
          <m:t>′</m:t>
        </m:r>
        <m:r>
          <m:rPr>
            <m:sty m:val="b"/>
          </m:rPr>
          <m:t>X</m:t>
        </m:r>
      </m:oMath>
      <w:r>
        <w:t xml:space="preserve">，保存并命名为</w:t>
      </w:r>
      <w:r>
        <w:drawing>
          <wp:inline>
            <wp:extent cx="152400" cy="1524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ic/object/Matrix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xtx</w:t>
      </w:r>
      <w:r>
        <w:t xml:space="preserve">。b.得到重要矩阵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rPr>
                <m:sty m:val="b"/>
              </m:rPr>
              <m:t>−</m:t>
            </m:r>
            <m:r>
              <m:rPr>
                <m:sty m:val="b"/>
              </m:rPr>
              <m:t>1</m:t>
            </m:r>
          </m:sup>
        </m:sSup>
      </m:oMath>
      <w:r>
        <w:t xml:space="preserve">，保存并命名为</w:t>
      </w:r>
      <w:r>
        <w:drawing>
          <wp:inline>
            <wp:extent cx="152400" cy="1524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pic/object/Matrix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xtxi</w:t>
      </w:r>
      <w:r>
        <w:t xml:space="preserve">。c.得到重要矩阵</w:t>
      </w:r>
      <m:oMath>
        <m:r>
          <m:rPr>
            <m:sty m:val="b"/>
          </m:rPr>
          <m:t>X</m:t>
        </m:r>
        <m:r>
          <m:rPr>
            <m:sty m:val="b"/>
          </m:rPr>
          <m:t>′</m:t>
        </m:r>
        <m:r>
          <m:rPr>
            <m:sty m:val="b"/>
          </m:rPr>
          <m:t>y</m:t>
        </m:r>
      </m:oMath>
      <w:r>
        <w:t xml:space="preserve">，保存并命名为</w:t>
      </w:r>
      <w:r>
        <w:drawing>
          <wp:inline>
            <wp:extent cx="152400" cy="1524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pic/object/Matrix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xty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：可以在EViews命令窗口中使用如下参考代码。</w:t>
      </w:r>
    </w:p>
    <w:p>
      <w:pPr>
        <w:pStyle w:val="SourceCode"/>
      </w:pPr>
      <w:r>
        <w:rPr>
          <w:rStyle w:val="VerbatimChar"/>
        </w:rPr>
        <w:t xml:space="preserve">matrix xtx=@transpose(x)*x  '得到重要矩阵$X'X$</w:t>
      </w:r>
      <w:r>
        <w:br/>
      </w:r>
      <w:r>
        <w:rPr>
          <w:rStyle w:val="VerbatimChar"/>
        </w:rPr>
        <w:t xml:space="preserve">matrix xtxi=@inverse(xtx)   '得到重要矩阵$(X'X)^{-1}$</w:t>
      </w:r>
      <w:r>
        <w:br/>
      </w:r>
      <w:r>
        <w:rPr>
          <w:rStyle w:val="VerbatimChar"/>
        </w:rPr>
        <w:t xml:space="preserve">matrix xty=@transpose(x)*y  '得到重要矩阵$X'y$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（3）根据理论公式，在EViews中请创建并计算回归系数</w:t>
      </w:r>
      <m:oMath>
        <m:acc>
          <m:accPr>
            <m:chr m:val="̂"/>
          </m:accPr>
          <m:e>
            <m:r>
              <m:rPr>
                <m:sty m:val="b"/>
              </m:rPr>
              <m:t>β</m:t>
            </m:r>
          </m:e>
        </m:acc>
      </m:oMath>
      <w:r>
        <w:t xml:space="preserve">的矩阵对象，保存并命名为</w:t>
      </w:r>
      <w:r>
        <w:drawing>
          <wp:inline>
            <wp:extent cx="152400" cy="1524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pic/object/Matrix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beta_hat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：可以在EViews命令窗口中使用代码</w:t>
      </w:r>
      <w:r>
        <w:rPr>
          <w:rStyle w:val="VerbatimChar"/>
        </w:rPr>
        <w:t xml:space="preserve">matrix beta_hat=xtxi*xty</w:t>
      </w:r>
      <w:r>
        <w:t xml:space="preserve">。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bookmarkEnd w:id="83"/>
    <w:bookmarkStart w:id="88" w:name="题目7残差序列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题目7：残差序列</w:t>
      </w:r>
    </w:p>
    <w:p>
      <w:pPr>
        <w:pStyle w:val="FirstParagraph"/>
      </w:pPr>
      <w:r>
        <w:t xml:space="preserve">利用Eviews软件，先得到回归的残差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的序列对象，保存并命名为</w:t>
      </w:r>
      <w:r>
        <w:drawing>
          <wp:inline>
            <wp:extent cx="152400" cy="1524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pic/object/Series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ei</w:t>
      </w:r>
      <w:r>
        <w:t xml:space="preserve">，并进一步得到回归残差平方</w:t>
      </w:r>
      <m:oMath>
        <m:sSubSup>
          <m:e>
            <m:r>
              <m:t>e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的序列对象，保存并命名为</w:t>
      </w:r>
      <w:r>
        <w:drawing>
          <wp:inline>
            <wp:extent cx="152400" cy="1524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pic/object/Series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ei_sqr</w:t>
      </w:r>
      <w:r>
        <w:t xml:space="preserve">。</w:t>
      </w:r>
    </w:p>
    <w:p>
      <w:pPr>
        <w:pStyle w:val="BodyText"/>
      </w:pPr>
      <w:r>
        <w:t xml:space="preserve">答：此问不用作答，完成指定操作并确保正确即可！</w:t>
      </w:r>
    </w:p>
    <w:p>
      <w:pPr>
        <w:pStyle w:val="BodyText"/>
      </w:pPr>
    </w:p>
    <w:bookmarkEnd w:id="88"/>
    <w:bookmarkStart w:id="97" w:name="题目8计算回归方程的误差方差及标准差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题目8：计算回归方程的误差方差及标准差</w:t>
      </w:r>
    </w:p>
    <w:p>
      <w:pPr>
        <w:pStyle w:val="FirstParagraph"/>
      </w:pPr>
      <w:r>
        <w:t xml:space="preserve">（1）请写出线性回归模型(1)，回归误差方差和标准差的矩阵理论公式：</w:t>
      </w:r>
    </w:p>
    <w:p>
      <w:pPr>
        <w:pStyle w:val="BodyText"/>
      </w:pPr>
      <w:r>
        <w:t xml:space="preserve">答：补充完整下列理论公式：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acc>
                      <m:accPr>
                        <m:chr m:val="̂"/>
                      </m:accPr>
                      <m:e>
                        <m:r>
                          <m:t>σ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∑</m:t>
                    </m:r>
                    <m:sSubSup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k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b"/>
                      </m:rPr>
                      <m:t>y</m:t>
                    </m:r>
                    <m:r>
                      <m:rPr>
                        <m:sty m:val="b"/>
                      </m:rPr>
                      <m:t>′</m:t>
                    </m:r>
                    <m:r>
                      <m:rPr>
                        <m:sty m:val="b"/>
                      </m:rPr>
                      <m:t>y</m:t>
                    </m:r>
                    <m:r>
                      <m:rPr>
                        <m:sty m:val="b"/>
                      </m:rPr>
                      <m:t>−</m:t>
                    </m:r>
                    <m:acc>
                      <m:accPr>
                        <m:chr m:val="̂"/>
                      </m:accPr>
                      <m:e>
                        <m:r>
                          <m:rPr>
                            <m:sty m:val="b"/>
                          </m:rPr>
                          <m:t>β</m:t>
                        </m:r>
                      </m:e>
                    </m:acc>
                    <m:r>
                      <m:rPr>
                        <m:sty m:val="b"/>
                      </m:rPr>
                      <m:t>′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′</m:t>
                    </m:r>
                    <m:r>
                      <m:rPr>
                        <m:sty m:val="b"/>
                      </m:rPr>
                      <m:t>y</m:t>
                    </m:r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k</m:t>
                    </m:r>
                  </m:den>
                </m:f>
              </m:e>
            </m:mr>
            <m:mr>
              <m:e>
                <m:acc>
                  <m:accPr>
                    <m:chr m:val="̂"/>
                  </m:accPr>
                  <m:e>
                    <m:r>
                      <m:t>σ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</m:e>
            </m:mr>
          </m:m>
        </m:oMath>
      </m:oMathPara>
    </w:p>
    <w:p>
      <w:pPr>
        <w:pStyle w:val="FirstParagraph"/>
      </w:pPr>
    </w:p>
    <w:p>
      <w:pPr>
        <w:pStyle w:val="BodyText"/>
      </w:pPr>
      <w:r>
        <w:t xml:space="preserve">（2）根据理论公式，请创建并计算回归方程的误差方差</w:t>
      </w:r>
      <m:oMath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</m:oMath>
      <w:r>
        <w:t xml:space="preserve">的标量对象，保存并命名为</w:t>
      </w:r>
      <w:r>
        <w:drawing>
          <wp:inline>
            <wp:extent cx="152400" cy="1524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pic/object/Scalar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sgm_hat_sqr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：有两种EViews操作方法。方法a：利用公式</w:t>
      </w:r>
      <m:oMath>
        <m:r>
          <m:rPr>
            <m:sty m:val="p"/>
          </m:rPr>
          <m:t>∑</m:t>
        </m:r>
        <m:sSubSup>
          <m:e>
            <m:r>
              <m:t>e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sSup>
          <m:e>
            <m:r>
              <m:rPr>
                <m:sty m:val="b"/>
              </m:rPr>
              <m:t>e</m:t>
            </m:r>
          </m:e>
          <m:sup>
            <m:r>
              <m:rPr>
                <m:sty m:val="b"/>
              </m:rPr>
              <m:t>′</m:t>
            </m:r>
          </m:sup>
        </m:sSup>
        <m:r>
          <m:rPr>
            <m:sty m:val="b"/>
          </m:rPr>
          <m:t>e</m:t>
        </m:r>
      </m:oMath>
      <w:r>
        <w:t xml:space="preserve">，则需要用到回归方程的残差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矩阵对象</w:t>
      </w:r>
      <w:r>
        <w:drawing>
          <wp:inline>
            <wp:extent cx="152400" cy="1524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pic/object/Matrix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ei_mat</w:t>
      </w:r>
      <w:r>
        <w:t xml:space="preserve">（前面题目已完成）。方法b：利用上述矩阵理论计算公式，其中需要用到因变量均值</w:t>
      </w:r>
      <m:oMath>
        <m:acc>
          <m:accPr>
            <m:chr m:val="‾"/>
          </m:accPr>
          <m:e>
            <m:r>
              <m:t>Y</m:t>
            </m:r>
          </m:e>
        </m:acc>
      </m:oMath>
      <w:r>
        <w:t xml:space="preserve">标量对象</w:t>
      </w:r>
      <w:r>
        <w:drawing>
          <wp:inline>
            <wp:extent cx="152400" cy="1524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pic/object/Scalar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avr_y</w:t>
      </w:r>
      <w:r>
        <w:t xml:space="preserve">（见前面题目已完成）。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（3）根据理论公式，请在EViews中创建并计算回归方程的误差标准差</w:t>
      </w:r>
      <m:oMath>
        <m:acc>
          <m:accPr>
            <m:chr m:val="̂"/>
          </m:accPr>
          <m:e>
            <m:r>
              <m:t>σ</m:t>
            </m:r>
          </m:e>
        </m:acc>
      </m:oMath>
      <w:r>
        <w:t xml:space="preserve">的标量对象，保存并命名为</w:t>
      </w:r>
      <w:r>
        <w:drawing>
          <wp:inline>
            <wp:extent cx="152400" cy="1524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pic/object/Scalar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sgm_hat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：开根号运算</w:t>
      </w:r>
      <m:oMath>
        <m:rad>
          <m:radPr>
            <m:degHide m:val="1"/>
          </m:radPr>
          <m:deg/>
          <m:e>
            <m:r>
              <m:t> </m:t>
            </m:r>
          </m:e>
        </m:rad>
      </m:oMath>
      <w:r>
        <w:t xml:space="preserve">，可以在EViews命令窗口中使用代码</w:t>
      </w:r>
      <w:r>
        <w:rPr>
          <w:rStyle w:val="VerbatimChar"/>
        </w:rPr>
        <w:t xml:space="preserve">scalar sgm_hat=@sqr(sgm_hat_sqr)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bookmarkEnd w:id="97"/>
    <w:bookmarkStart w:id="104" w:name="题目9计算回归系数的方差协方差矩阵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题目9：计算回归系数的方差协方差矩阵</w:t>
      </w:r>
    </w:p>
    <w:p>
      <w:pPr>
        <w:pStyle w:val="FirstParagraph"/>
      </w:pPr>
      <w:r>
        <w:t xml:space="preserve">（1）请写出在符合</w:t>
      </w:r>
      <w:r>
        <w:rPr>
          <w:bCs/>
          <w:b/>
        </w:rPr>
        <w:t xml:space="preserve">N-CLRM</w:t>
      </w:r>
      <w:r>
        <w:t xml:space="preserve">假设情况下，回归系数的方差协方差矩阵的理论表达式。</w:t>
      </w:r>
    </w:p>
    <w:p>
      <w:pPr>
        <w:pStyle w:val="BodyText"/>
      </w:pPr>
      <w:r>
        <w:t xml:space="preserve">答：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</m:e>
                </m:acc>
                <m:r>
                  <m:rPr>
                    <m:sty m:val="p"/>
                  </m:rPr>
                  <m:t>_</m:t>
                </m:r>
                <m:acc>
                  <m:accPr>
                    <m:chr m:val="̂"/>
                  </m:accPr>
                  <m:e>
                    <m:r>
                      <m:t>c</m:t>
                    </m:r>
                    <m:r>
                      <m:t>o</m:t>
                    </m:r>
                    <m:r>
                      <m:t>v</m:t>
                    </m:r>
                  </m:e>
                </m:acc>
                <m:d>
                  <m:dPr>
                    <m:begChr m:val="("/>
                    <m:endChr m:val=")"/>
                    <m:sepChr m:val=""/>
                    <m:grow/>
                  </m:dPr>
                  <m:e>
                    <m:acc>
                      <m:accPr>
                        <m:chr m:val="̂"/>
                      </m:accPr>
                      <m:e>
                        <m:r>
                          <m:rPr>
                            <m:sty m:val="b"/>
                          </m:rPr>
                          <m:t>β</m:t>
                        </m:r>
                      </m:e>
                    </m:acc>
                  </m:e>
                </m:d>
                <m:r>
                  <m:rPr>
                    <m:sty m:val="p"/>
                  </m:rPr>
                  <m:t>=</m:t>
                </m:r>
              </m:e>
            </m:mr>
          </m:m>
        </m:oMath>
      </m:oMathPara>
    </w:p>
    <w:p>
      <w:pPr>
        <w:pStyle w:val="FirstParagraph"/>
      </w:pPr>
      <w:r>
        <w:t xml:space="preserve">（2）根据上述理论公式，在EViews中请创建并计算回归系数的样本方差协方差矩阵</w:t>
      </w:r>
      <m:oMath>
        <m:acc>
          <m:accPr>
            <m:chr m:val="̂"/>
          </m:accPr>
          <m:e>
            <m:r>
              <m:t>v</m:t>
            </m:r>
            <m:r>
              <m:t>a</m:t>
            </m:r>
            <m:r>
              <m:t>r</m:t>
            </m:r>
          </m:e>
        </m:acc>
        <m:r>
          <m:rPr>
            <m:sty m:val="p"/>
          </m:rPr>
          <m:t>_</m:t>
        </m:r>
        <m:acc>
          <m:accPr>
            <m:chr m:val="̂"/>
          </m:accPr>
          <m:e>
            <m:r>
              <m:t>c</m:t>
            </m:r>
            <m:r>
              <m:t>o</m:t>
            </m:r>
            <m:r>
              <m:t>v</m:t>
            </m:r>
          </m:e>
        </m:acc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e>
        </m:d>
      </m:oMath>
      <w:r>
        <w:t xml:space="preserve">的矩阵对象，保存并命名为</w:t>
      </w:r>
      <w:r>
        <w:drawing>
          <wp:inline>
            <wp:extent cx="152400" cy="1524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pic/object/Matrix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s2_varcov_beta_hat</w:t>
      </w:r>
      <w:r>
        <w:t xml:space="preserve">。</w:t>
      </w:r>
    </w:p>
    <w:p>
      <w:pPr>
        <w:pStyle w:val="BodyText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（3）进一步地，在EViews中请提取上述回归系数的样本方差协方差矩阵</w:t>
      </w:r>
      <m:oMath>
        <m:acc>
          <m:accPr>
            <m:chr m:val="̂"/>
          </m:accPr>
          <m:e>
            <m:r>
              <m:t>v</m:t>
            </m:r>
            <m:r>
              <m:t>a</m:t>
            </m:r>
            <m:r>
              <m:t>r</m:t>
            </m:r>
          </m:e>
        </m:acc>
        <m:r>
          <m:rPr>
            <m:sty m:val="p"/>
          </m:rPr>
          <m:t>_</m:t>
        </m:r>
        <m:acc>
          <m:accPr>
            <m:chr m:val="̂"/>
          </m:accPr>
          <m:e>
            <m:r>
              <m:t>c</m:t>
            </m:r>
            <m:r>
              <m:t>o</m:t>
            </m:r>
            <m:r>
              <m:t>v</m:t>
            </m:r>
          </m:e>
        </m:acc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e>
        </m:d>
      </m:oMath>
      <w:r>
        <w:t xml:space="preserve">的对角线元素，创建回归系数样本方差</w:t>
      </w:r>
      <m:oMath>
        <m:sSubSup>
          <m:e>
            <m:r>
              <m:t>S</m:t>
            </m:r>
          </m:e>
          <m:sub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sub>
          <m:sup>
            <m:r>
              <m:t>2</m:t>
            </m:r>
          </m:sup>
        </m:sSubSup>
      </m:oMath>
      <w:r>
        <w:t xml:space="preserve">的矩阵对象，保存并命名为</w:t>
      </w:r>
      <w:r>
        <w:drawing>
          <wp:inline>
            <wp:extent cx="152400" cy="1524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pic/object/Matrix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s2_beta_hat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：提取矩阵对角线元素的操作，可以在EViews命令窗口中使用代码</w:t>
      </w:r>
      <w:r>
        <w:rPr>
          <w:rStyle w:val="VerbatimChar"/>
        </w:rPr>
        <w:t xml:space="preserve">matrix s2_beta_hat=@getmaindiagonal(s2_varcov_beta_hat)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（4）进一步地，请在EViews中创建并计算回归系数的误差标准差</w:t>
      </w:r>
      <m:oMath>
        <m:sSub>
          <m:e>
            <m:r>
              <m:t>S</m:t>
            </m:r>
          </m:e>
          <m:sub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sub>
        </m:sSub>
      </m:oMath>
      <w:r>
        <w:t xml:space="preserve">的矩阵对象，保存并命名为</w:t>
      </w:r>
      <w:r>
        <w:drawing>
          <wp:inline>
            <wp:extent cx="152400" cy="1524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pic/object/Matrix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s_beta_hat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：开根号运算</w:t>
      </w:r>
      <m:oMath>
        <m:rad>
          <m:radPr>
            <m:degHide m:val="1"/>
          </m:radPr>
          <m:deg/>
          <m:e>
            <m:r>
              <m:t> </m:t>
            </m:r>
          </m:e>
        </m:rad>
      </m:oMath>
      <w:r>
        <w:t xml:space="preserve">，可以在EViews命令窗口中使用代码</w:t>
      </w:r>
      <w:r>
        <w:rPr>
          <w:rStyle w:val="VerbatimChar"/>
        </w:rPr>
        <w:t xml:space="preserve">matrix s_beta_hat=@sqr(s2_beta_hat)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bookmarkEnd w:id="104"/>
    <w:bookmarkStart w:id="111" w:name="题目10回归系数t检验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题目10：回归系数t检验</w:t>
      </w:r>
    </w:p>
    <w:p>
      <w:pPr>
        <w:pStyle w:val="FirstParagraph"/>
      </w:pPr>
      <w:r>
        <w:t xml:space="preserve">利用Eviews软件，首先请分别计算所有模型回归系数的样本t统计量值（</w:t>
      </w:r>
      <m:oMath>
        <m:sSubSup>
          <m:e>
            <m:r>
              <m:t>t</m:t>
            </m:r>
          </m:e>
          <m:sub>
            <m:acc>
              <m:accPr>
                <m:chr m:val="̂"/>
              </m:accPr>
              <m:e>
                <m:r>
                  <m:t>β</m:t>
                </m:r>
              </m:e>
            </m:acc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）；然后使用EViews函数，得到给定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时的t理论值（</w:t>
      </w:r>
      <m:oMath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f</m:t>
            </m:r>
          </m:e>
        </m:d>
      </m:oMath>
      <w:r>
        <w:t xml:space="preserve">）；最后根据计算结果完成对</w:t>
      </w:r>
      <w:r>
        <w:rPr>
          <w:bCs/>
          <w:b/>
        </w:rPr>
        <w:t xml:space="preserve">斜率参数</w:t>
      </w:r>
      <w:r>
        <w:t xml:space="preserve">的t检验过程。</w:t>
      </w:r>
    </w:p>
    <w:p>
      <w:pPr>
        <w:pStyle w:val="BodyText"/>
      </w:pPr>
      <w:r>
        <w:t xml:space="preserve">（1）请写出回归系数样本t统计量</w:t>
      </w:r>
      <m:oMath>
        <m:sSubSup>
          <m:e>
            <m:r>
              <m:rPr>
                <m:sty m:val="b"/>
              </m:rPr>
              <m:t>t</m:t>
            </m:r>
          </m:e>
          <m:sub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的矩阵理论表达式。</w:t>
      </w:r>
    </w:p>
    <w:p>
      <w:pPr>
        <w:pStyle w:val="BodyText"/>
      </w:pPr>
      <w:r>
        <w:t xml:space="preserve">答：请补充完整下面的样本t统计量的矩阵表达式：</w:t>
      </w:r>
    </w:p>
    <w:p>
      <w:pPr>
        <w:pStyle w:val="BodyText"/>
      </w:pPr>
      <m:oMath>
        <m:sSubSup>
          <m:e>
            <m:r>
              <m:rPr>
                <m:sty m:val="b"/>
              </m:rPr>
              <m:t>t</m:t>
            </m:r>
          </m:e>
          <m:sub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 </m:t>
            </m:r>
          </m:num>
          <m:den>
            <m:r>
              <m:t> </m:t>
            </m:r>
          </m:den>
        </m:f>
      </m:oMath>
    </w:p>
    <w:p>
      <w:pPr>
        <w:pStyle w:val="BodyText"/>
      </w:pPr>
    </w:p>
    <w:p>
      <w:pPr>
        <w:pStyle w:val="BodyText"/>
      </w:pPr>
      <w:r>
        <w:t xml:space="preserve">（2）在EViews中，请回归系数样本t统计量</w:t>
      </w:r>
      <m:oMath>
        <m:sSubSup>
          <m:e>
            <m:r>
              <m:rPr>
                <m:sty m:val="b"/>
              </m:rPr>
              <m:t>t</m:t>
            </m:r>
          </m:e>
          <m:sub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的矩阵对象，保存并命名为</w:t>
      </w:r>
      <w:r>
        <w:drawing>
          <wp:inline>
            <wp:extent cx="152400" cy="1524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pic/object/Matrix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t_str_beta_hat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：1）请务必与EViews回归分析的自动结果进行核验，确认你的计算结果是正确的。2）可以在EViews命令窗口中使用如下代码进行操作：</w:t>
      </w:r>
      <w:r>
        <w:rPr>
          <w:rStyle w:val="VerbatimChar"/>
        </w:rPr>
        <w:t xml:space="preserve">matrix t_str_beta_hat=@ediv(beta_hat,s_beta_hat)</w:t>
      </w:r>
      <w:r>
        <w:t xml:space="preserve">，其中</w:t>
      </w:r>
      <w:r>
        <w:rPr>
          <w:rStyle w:val="VerbatimChar"/>
        </w:rPr>
        <w:t xml:space="preserve">@ediv()</w:t>
      </w:r>
      <w:r>
        <w:t xml:space="preserve">表示矩阵元素相除的操作函数。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（3）在EViews中，创建并得到如下两个t理论查表值（给定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）的标量对象：</w:t>
      </w:r>
      <m:oMath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f</m:t>
            </m:r>
          </m:e>
        </m:d>
      </m:oMath>
      <w:r>
        <w:t xml:space="preserve">和</w:t>
      </w:r>
      <m:oMath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f</m:t>
            </m:r>
          </m:e>
        </m:d>
        <m:r>
          <m:rPr>
            <m:sty m:val="p"/>
          </m:rPr>
          <m:t>=</m:t>
        </m:r>
      </m:oMath>
      <w:r>
        <w:t xml:space="preserve">。分别保存并命名为</w:t>
      </w:r>
      <w:r>
        <w:drawing>
          <wp:inline>
            <wp:extent cx="152400" cy="1524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pic/object/Scalar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t_0975</w:t>
      </w:r>
      <w:r>
        <w:t xml:space="preserve">和</w:t>
      </w:r>
      <w:r>
        <w:drawing>
          <wp:inline>
            <wp:extent cx="152400" cy="1524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pic/object/Scalar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t_0025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：可以在EViews命令窗口中使用如下代码进行操作：</w:t>
      </w:r>
      <w:r>
        <w:rPr>
          <w:rStyle w:val="VerbatimChar"/>
        </w:rPr>
        <w:t xml:space="preserve">scalar t_0975=@qtdist(0.975,df_rss)</w:t>
      </w:r>
      <w:r>
        <w:t xml:space="preserve">，其中</w:t>
      </w:r>
      <w:r>
        <w:rPr>
          <w:rStyle w:val="VerbatimChar"/>
        </w:rPr>
        <w:t xml:space="preserve">@qtdist()</w:t>
      </w:r>
      <w:r>
        <w:t xml:space="preserve">表示得到t值查表函数。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（4）根据回归系数t检验的步骤，利用以上计算结果。请在进一步得出对全部</w:t>
      </w:r>
      <w:r>
        <w:rPr>
          <w:bCs/>
          <w:b/>
        </w:rPr>
        <w:t xml:space="preserve">回归系数</w:t>
      </w:r>
      <w:r>
        <w:t xml:space="preserve">的t检验结论。请在下列空白处完成作答。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：1）只需要根据计算结果做出t检验的结论即可（不需要）；2）所有计算结果都保留4位小数即可。</w:t>
      </w:r>
    </w:p>
    <w:p>
      <w:pPr>
        <w:pStyle w:val="FirstParagraph"/>
      </w:pPr>
      <w:r>
        <w:t xml:space="preserve">答：对</w:t>
      </w:r>
      <w:r>
        <w:rPr>
          <w:bCs/>
          <w:b/>
        </w:rPr>
        <w:t xml:space="preserve">回归系数</w:t>
      </w:r>
      <w:r>
        <w:t xml:space="preserve">的t检验结论是：</w:t>
      </w:r>
    </w:p>
    <w:p>
      <w:pPr>
        <w:pStyle w:val="BodyText"/>
      </w:pPr>
    </w:p>
    <w:bookmarkEnd w:id="111"/>
    <w:bookmarkStart w:id="126" w:name="题目11平方和分解"/>
    <w:p>
      <w:pPr>
        <w:pStyle w:val="Heading2"/>
      </w:pPr>
      <w:r>
        <w:rPr>
          <w:rStyle w:val="SectionNumber"/>
        </w:rPr>
        <w:t xml:space="preserve">4.11</w:t>
      </w:r>
      <w:r>
        <w:tab/>
      </w:r>
      <w:r>
        <w:t xml:space="preserve">题目11：平方和分解</w:t>
      </w:r>
    </w:p>
    <w:p>
      <w:pPr>
        <w:pStyle w:val="FirstParagraph"/>
      </w:pPr>
      <w:r>
        <w:t xml:space="preserve">（1）在线性回归模型(1)下，请写出平方和分解的矩阵理论表达式。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</w:t>
      </w:r>
      <m:oMath>
        <m:r>
          <m:t>n</m:t>
        </m:r>
        <m:sSup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  <m:sup>
            <m:r>
              <m:t>2</m:t>
            </m:r>
          </m:sup>
        </m:sSup>
      </m:oMath>
      <w:r>
        <w:t xml:space="preserve">为计算矫正因子，后续计算会用到。</w:t>
      </w:r>
    </w:p>
    <w:p>
      <w:pPr>
        <w:pStyle w:val="FirstParagraph"/>
      </w:pPr>
      <w:r>
        <w:t xml:space="preserve">答：（答案已给出，后续问题回答供参照）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  <m:r>
                  <m:t>d</m:t>
                </m:r>
                <m:r>
                  <m:t>j</m:t>
                </m:r>
                <m:r>
                  <m:rPr>
                    <m:sty m:val="p"/>
                  </m:rPr>
                  <m:t>:</m:t>
                </m:r>
              </m:e>
              <m:e>
                <m:r>
                  <m:t> </m:t>
                </m:r>
                <m:r>
                  <m:t>n</m:t>
                </m:r>
                <m:sSup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T</m:t>
                </m:r>
                <m:r>
                  <m:t>S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′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p"/>
                  </m:rPr>
                  <m:t>−</m:t>
                </m:r>
                <m:r>
                  <m:t>n</m:t>
                </m:r>
                <m:sSup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R</m:t>
                </m:r>
                <m:r>
                  <m:t>S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′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′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rPr>
                        <m:sty m:val="b"/>
                      </m:rPr>
                      <m:t>β</m:t>
                    </m:r>
                  </m:e>
                </m:acc>
                <m:r>
                  <m:rPr>
                    <m:sty m:val="b"/>
                  </m:rPr>
                  <m:t>′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′</m:t>
                </m:r>
                <m:r>
                  <m:rPr>
                    <m:sty m:val="b"/>
                  </m:rPr>
                  <m:t>y</m:t>
                </m:r>
              </m:e>
            </m:mr>
            <m:mr>
              <m:e>
                <m:r>
                  <m:t>E</m:t>
                </m:r>
                <m:r>
                  <m:t>S</m:t>
                </m:r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  <m:acc>
                  <m:accPr>
                    <m:chr m:val="̂"/>
                  </m:accPr>
                  <m:e>
                    <m:r>
                      <m:rPr>
                        <m:sty m:val="b"/>
                      </m:rPr>
                      <m:t>y</m:t>
                    </m:r>
                  </m:e>
                </m:acc>
                <m:r>
                  <m:rPr>
                    <m:sty m:val="b"/>
                  </m:rPr>
                  <m:t>′</m:t>
                </m:r>
                <m:acc>
                  <m:accPr>
                    <m:chr m:val="̂"/>
                  </m:accPr>
                  <m:e>
                    <m:r>
                      <m:rPr>
                        <m:sty m:val="b"/>
                      </m:rPr>
                      <m:t>y</m:t>
                    </m:r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̂"/>
                  </m:accPr>
                  <m:e>
                    <m:r>
                      <m:rPr>
                        <m:sty m:val="b"/>
                      </m:rPr>
                      <m:t>β</m:t>
                    </m:r>
                  </m:e>
                </m:acc>
                <m:r>
                  <m:rPr>
                    <m:sty m:val="b"/>
                  </m:rPr>
                  <m:t>′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′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p"/>
                  </m:rPr>
                  <m:t>−</m:t>
                </m:r>
                <m:r>
                  <m:t>n</m:t>
                </m:r>
                <m:sSup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d</m:t>
                </m:r>
                <m:sSub>
                  <m:e>
                    <m:r>
                      <m:t>f</m:t>
                    </m:r>
                  </m:e>
                  <m:sub>
                    <m:r>
                      <m:t>T</m:t>
                    </m:r>
                    <m:r>
                      <m:t>S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t>d</m:t>
                </m:r>
                <m:sSub>
                  <m:e>
                    <m:r>
                      <m:t>f</m:t>
                    </m:r>
                  </m:e>
                  <m:sub>
                    <m:r>
                      <m:t>R</m:t>
                    </m:r>
                    <m:r>
                      <m:t>S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</m:e>
            </m:mr>
            <m:mr>
              <m:e>
                <m:r>
                  <m:t>d</m:t>
                </m:r>
                <m:sSub>
                  <m:e>
                    <m:r>
                      <m:t>f</m:t>
                    </m:r>
                  </m:e>
                  <m:sub>
                    <m:r>
                      <m:t>E</m:t>
                    </m:r>
                    <m:r>
                      <m:t>S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（2）请在EViews中，计算平方和矫正因子</w:t>
      </w:r>
      <m:oMath>
        <m:r>
          <m:t>n</m:t>
        </m:r>
        <m:sSup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  <m:sup>
            <m:r>
              <m:t>2</m:t>
            </m:r>
          </m:sup>
        </m:sSup>
      </m:oMath>
      <w:r>
        <w:t xml:space="preserve">的标量对象，保存并命名为</w:t>
      </w:r>
      <w:r>
        <w:drawing>
          <wp:inline>
            <wp:extent cx="152400" cy="1524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pic/object/Scalar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mean_adj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：提取矩阵对角线元素的操作，可以在EViews命令窗口中使用代码</w:t>
      </w:r>
      <w:r>
        <w:rPr>
          <w:rStyle w:val="VerbatimChar"/>
        </w:rPr>
        <w:t xml:space="preserve">scalar mean_adj=n*avr_y^2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（2）请计算平方和及其对应的自由度标量对象，分别命名为：</w:t>
      </w:r>
      <w:r>
        <w:drawing>
          <wp:inline>
            <wp:extent cx="152400" cy="1524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pic/object/Scalar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tss</w:t>
      </w:r>
      <w:r>
        <w:t xml:space="preserve">、</w:t>
      </w:r>
      <w:r>
        <w:drawing>
          <wp:inline>
            <wp:extent cx="152400" cy="1524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pic/object/Scalar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ess</w:t>
      </w:r>
      <w:r>
        <w:t xml:space="preserve">、</w:t>
      </w:r>
      <w:r>
        <w:drawing>
          <wp:inline>
            <wp:extent cx="152400" cy="1524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pic/object/Scalar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rss</w:t>
      </w:r>
      <w:r>
        <w:t xml:space="preserve">；以及</w:t>
      </w:r>
      <w:r>
        <w:drawing>
          <wp:inline>
            <wp:extent cx="152400" cy="1524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pic/object/Scalar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df_tss</w:t>
      </w:r>
      <w:r>
        <w:t xml:space="preserve">、</w:t>
      </w:r>
      <w:r>
        <w:drawing>
          <wp:inline>
            <wp:extent cx="152400" cy="1524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pic/object/Scalar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df_ess</w:t>
      </w:r>
      <w:r>
        <w:t xml:space="preserve">、</w:t>
      </w:r>
      <w:r>
        <w:drawing>
          <wp:inline>
            <wp:extent cx="152400" cy="1524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pic/object/Scalar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df_rss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：可以在EViews命令窗口中使用代码进行操作。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bookmarkEnd w:id="126"/>
    <w:bookmarkStart w:id="131" w:name="题目12判定系数和调整判定系数"/>
    <w:p>
      <w:pPr>
        <w:pStyle w:val="Heading2"/>
      </w:pPr>
      <w:r>
        <w:rPr>
          <w:rStyle w:val="SectionNumber"/>
        </w:rPr>
        <w:t xml:space="preserve">4.12</w:t>
      </w:r>
      <w:r>
        <w:tab/>
      </w:r>
      <w:r>
        <w:t xml:space="preserve">题目12：判定系数和调整判定系数</w:t>
      </w:r>
    </w:p>
    <w:p>
      <w:pPr>
        <w:pStyle w:val="FirstParagraph"/>
      </w:pPr>
      <w:r>
        <w:t xml:space="preserve">（1）在线性回归模型(1)下，请分别写出判定系数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和调整判定系数</w:t>
      </w:r>
      <m:oMath>
        <m:sSup>
          <m:e>
            <m:bar>
              <m:barPr>
                <m:pos m:val="top"/>
              </m:barPr>
              <m:e>
                <m:r>
                  <m:t>R</m:t>
                </m:r>
              </m:e>
            </m:bar>
          </m:e>
          <m:sup>
            <m:r>
              <m:t>2</m:t>
            </m:r>
          </m:sup>
        </m:sSup>
      </m:oMath>
      <w:r>
        <w:t xml:space="preserve">的矩阵理论表达式。</w:t>
      </w:r>
    </w:p>
    <w:p>
      <w:pPr>
        <w:pStyle w:val="BodyText"/>
      </w:pPr>
      <w:r>
        <w:t xml:space="preserve">答：请补充完下面的理论公式：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E</m:t>
                    </m:r>
                    <m:r>
                      <m:t>S</m:t>
                    </m:r>
                    <m:r>
                      <m:t>S</m:t>
                    </m:r>
                  </m:num>
                  <m:den>
                    <m:r>
                      <m:t>T</m:t>
                    </m:r>
                    <m:r>
                      <m:t>S</m:t>
                    </m:r>
                    <m:r>
                      <m:t>S</m:t>
                    </m:r>
                  </m:den>
                </m:f>
                <m:r>
                  <m:rPr>
                    <m:sty m:val="p"/>
                  </m:rPr>
                  <m:t>=</m:t>
                </m:r>
              </m:e>
            </m:mr>
            <m:mr>
              <m:e>
                <m:sSup>
                  <m:e>
                    <m:acc>
                      <m:accPr>
                        <m:chr m:val="‾"/>
                      </m:accPr>
                      <m:e>
                        <m:r>
                          <m:t>R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R</m:t>
                    </m:r>
                    <m:r>
                      <m:t>S</m:t>
                    </m:r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R</m:t>
                        </m:r>
                        <m:r>
                          <m:t>S</m:t>
                        </m:r>
                        <m:r>
                          <m:t>S</m:t>
                        </m:r>
                      </m:sub>
                    </m:sSub>
                  </m:num>
                  <m:den>
                    <m:r>
                      <m:t>T</m:t>
                    </m:r>
                    <m:r>
                      <m:t>S</m:t>
                    </m:r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T</m:t>
                        </m:r>
                        <m:r>
                          <m:t>S</m:t>
                        </m:r>
                        <m:r>
                          <m:t>S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</m:e>
            </m:mr>
          </m:m>
        </m:oMath>
      </m:oMathPara>
    </w:p>
    <w:p>
      <w:pPr>
        <w:pStyle w:val="FirstParagraph"/>
      </w:pPr>
    </w:p>
    <w:p>
      <w:pPr>
        <w:pStyle w:val="BodyText"/>
      </w:pPr>
      <w:r>
        <w:t xml:space="preserve">（2）请在EViews中，请分别写出判定系数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和调整判定系数</w:t>
      </w:r>
      <m:oMath>
        <m:sSup>
          <m:e>
            <m:bar>
              <m:barPr>
                <m:pos m:val="top"/>
              </m:barPr>
              <m:e>
                <m:r>
                  <m:t>R</m:t>
                </m:r>
              </m:e>
            </m:bar>
          </m:e>
          <m:sup>
            <m:r>
              <m:t>2</m:t>
            </m:r>
          </m:sup>
        </m:sSup>
      </m:oMath>
      <w:r>
        <w:t xml:space="preserve">的标量对象，分别保存并命名为</w:t>
      </w:r>
      <w:r>
        <w:drawing>
          <wp:inline>
            <wp:extent cx="152400" cy="1524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pic/object/Scalar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r2</w:t>
      </w:r>
      <w:r>
        <w:t xml:space="preserve">和</w:t>
      </w:r>
      <w:r>
        <w:drawing>
          <wp:inline>
            <wp:extent cx="152400" cy="1524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pic/object/Scalar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r2_adj</w:t>
      </w:r>
      <w:r>
        <w:t xml:space="preserve">。</w:t>
      </w:r>
    </w:p>
    <w:bookmarkEnd w:id="131"/>
    <w:bookmarkStart w:id="136" w:name="题目13回归方程整体显著性检验"/>
    <w:p>
      <w:pPr>
        <w:pStyle w:val="Heading2"/>
      </w:pPr>
      <w:r>
        <w:rPr>
          <w:rStyle w:val="SectionNumber"/>
        </w:rPr>
        <w:t xml:space="preserve">4.13</w:t>
      </w:r>
      <w:r>
        <w:tab/>
      </w:r>
      <w:r>
        <w:t xml:space="preserve">题目13：回归方程整体显著性检验</w:t>
      </w:r>
    </w:p>
    <w:p>
      <w:pPr>
        <w:pStyle w:val="FirstParagraph"/>
      </w:pPr>
      <w:r>
        <w:t xml:space="preserve">利用Eviews软件，首先请回归方程的样本F统计量值（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）；然后使用EViews函数，得到给定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时的F理论值（</w:t>
      </w:r>
      <m:oMath>
        <m:sSub>
          <m:e>
            <m:r>
              <m:t>f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d</m:t>
            </m:r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d</m:t>
            </m:r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）；最后根据计算结果完成对回归方程整体显著性检验过程。请在下面空白处分别写出理论公式及计算结果。</w:t>
      </w:r>
    </w:p>
    <w:p>
      <w:pPr>
        <w:pStyle w:val="BodyText"/>
      </w:pPr>
      <w:r>
        <w:t xml:space="preserve">（1）请在下面空白处写出样本F统计量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</m:oMath>
      <w:r>
        <w:t xml:space="preserve">的矩阵理论表达式。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：已给出答案，不用作答，仅作提示，供后续计算使用。</w:t>
      </w:r>
    </w:p>
    <w:p>
      <w:pPr>
        <w:pStyle w:val="FirstParagraph"/>
      </w:pPr>
      <w:r>
        <w:t xml:space="preserve">答：样本F统计量的理论计算公式为：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F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E</m:t>
                    </m:r>
                    <m:r>
                      <m:t>S</m:t>
                    </m:r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E</m:t>
                        </m:r>
                        <m:r>
                          <m:t>S</m:t>
                        </m:r>
                        <m:r>
                          <m:t>S</m:t>
                        </m:r>
                      </m:sub>
                    </m:sSub>
                  </m:num>
                  <m:den>
                    <m:r>
                      <m:t>R</m:t>
                    </m:r>
                    <m:r>
                      <m:t>S</m:t>
                    </m:r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R</m:t>
                        </m:r>
                        <m:r>
                          <m:t>S</m:t>
                        </m:r>
                        <m:r>
                          <m:t>S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M</m:t>
                    </m:r>
                    <m:r>
                      <m:t>S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E</m:t>
                        </m:r>
                        <m:r>
                          <m:t>S</m:t>
                        </m:r>
                        <m:r>
                          <m:t>S</m:t>
                        </m:r>
                      </m:sub>
                    </m:sSub>
                  </m:num>
                  <m:den>
                    <m:r>
                      <m:t>M</m:t>
                    </m:r>
                    <m:r>
                      <m:t>S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R</m:t>
                        </m:r>
                        <m:r>
                          <m:t>S</m:t>
                        </m:r>
                        <m:r>
                          <m:t>S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b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n</m:t>
                        </m:r>
                        <m:sSup>
                          <m:e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y</m:t>
                        </m:r>
                        <m:r>
                          <m:rPr>
                            <m:sty m:val="b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y</m:t>
                        </m:r>
                        <m:r>
                          <m:rPr>
                            <m:sty m:val="b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b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k</m:t>
                    </m:r>
                  </m:den>
                </m:f>
              </m:e>
            </m:mr>
          </m:m>
        </m:oMath>
      </m:oMathPara>
    </w:p>
    <w:p>
      <w:pPr>
        <w:pStyle w:val="FirstParagraph"/>
      </w:pPr>
    </w:p>
    <w:p>
      <w:pPr>
        <w:pStyle w:val="BodyText"/>
      </w:pPr>
      <w:r>
        <w:t xml:space="preserve">（2）在EViews中，请计算并创建样本F统计量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</m:oMath>
      <w:r>
        <w:t xml:space="preserve">的标量对象，保存并命名为</w:t>
      </w:r>
      <w:r>
        <w:drawing>
          <wp:inline>
            <wp:extent cx="152400" cy="1524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pic/object/Scalar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f_str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：1）请务必与第2题自动分析结果进行核验，确认你的计算结果是正确的。2）EViews中按要求保存相关计算对象，并按规范命名。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（3）在EViews中，（给定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）请计算并创建样本F统计量</w:t>
      </w:r>
      <m:oMath>
        <m:sSub>
          <m:e>
            <m:r>
              <m:t>f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d</m:t>
            </m:r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d</m:t>
            </m:r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</m:oMath>
      <w:r>
        <w:t xml:space="preserve">的标量对象，保存并命名为</w:t>
      </w:r>
      <w:r>
        <w:drawing>
          <wp:inline>
            <wp:extent cx="152400" cy="1524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pic/object/Scalar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f_095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：可以在EViews命令窗口中使用如下代码进行操作：</w:t>
      </w:r>
      <w:r>
        <w:rPr>
          <w:rStyle w:val="VerbatimChar"/>
        </w:rPr>
        <w:t xml:space="preserve">scalar f_095=@qfdist(0.95,df_ess,df_rss)</w:t>
      </w:r>
      <w:r>
        <w:t xml:space="preserve">，其中</w:t>
      </w:r>
      <w:r>
        <w:rPr>
          <w:rStyle w:val="VerbatimChar"/>
        </w:rPr>
        <w:t xml:space="preserve">@qfdist()</w:t>
      </w:r>
      <w:r>
        <w:t xml:space="preserve">表示得到F值查表函数。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（4）根据回归系数F检验的步骤，利用以上计算结果。请在下列空白处写出对回归模型整体显著性F检验的结论。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：1）只需要写出F检验的假设，并根据计算结果做出F检验的结论即可（不需要）；2）所有计算结果都保留4位小数即可。</w:t>
      </w:r>
    </w:p>
    <w:p>
      <w:pPr>
        <w:pStyle w:val="FirstParagraph"/>
      </w:pPr>
      <w:r>
        <w:t xml:space="preserve">答：</w:t>
      </w:r>
    </w:p>
    <w:p>
      <w:pPr>
        <w:pStyle w:val="BodyText"/>
      </w:pPr>
      <w:r>
        <w:t xml:space="preserve">a.请写出F检验提出原假设和备择假设：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;</m:t>
        </m:r>
        <m:r>
          <m:t> </m:t>
        </m:r>
        <m:r>
          <m:t> </m:t>
        </m:r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</w:p>
    <w:p>
      <w:pPr>
        <w:pStyle w:val="BodyText"/>
      </w:pPr>
    </w:p>
    <w:p>
      <w:pPr>
        <w:pStyle w:val="BodyText"/>
      </w:pPr>
      <w:r>
        <w:t xml:space="preserve">b.得出F检验结论：</w:t>
      </w:r>
    </w:p>
    <w:p>
      <w:pPr>
        <w:pStyle w:val="BodyText"/>
      </w:pPr>
    </w:p>
    <w:bookmarkEnd w:id="136"/>
    <w:bookmarkStart w:id="141" w:name="题目14预测问题点预测"/>
    <w:p>
      <w:pPr>
        <w:pStyle w:val="Heading2"/>
      </w:pPr>
      <w:r>
        <w:rPr>
          <w:rStyle w:val="SectionNumber"/>
        </w:rPr>
        <w:t xml:space="preserve">4.14</w:t>
      </w:r>
      <w:r>
        <w:tab/>
      </w:r>
      <w:r>
        <w:t xml:space="preserve">题目14：预测问题（点预测）</w:t>
      </w:r>
    </w:p>
    <w:p>
      <w:pPr>
        <w:pStyle w:val="FirstParagraph"/>
      </w:pPr>
      <w:r>
        <w:t xml:space="preserve">（1）给定样本外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2</m:t>
            </m:r>
            <m:r>
              <m:rPr>
                <m:sty m:val="p"/>
              </m:rPr>
              <m:t>,</m:t>
            </m:r>
            <m:r>
              <m:t>X</m:t>
            </m:r>
            <m:r>
              <m:t>3</m:t>
            </m:r>
            <m:r>
              <m:rPr>
                <m:sty m:val="p"/>
              </m:rPr>
              <m:t>,</m:t>
            </m:r>
            <m:r>
              <m:t>X</m:t>
            </m:r>
            <m:r>
              <m:t>4</m:t>
            </m:r>
            <m:r>
              <m:rPr>
                <m:sty m:val="p"/>
              </m:rPr>
              <m:t>,</m:t>
            </m:r>
            <m:r>
              <m:t>X</m:t>
            </m:r>
            <m:r>
              <m:t>5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8</m:t>
            </m:r>
            <m:r>
              <m:rPr>
                <m:sty m:val="p"/>
              </m:rPr>
              <m:t>,</m:t>
            </m:r>
            <m:r>
              <m:t>200</m:t>
            </m:r>
            <m:r>
              <m:rPr>
                <m:sty m:val="p"/>
              </m:rPr>
              <m:t>,</m:t>
            </m:r>
            <m:r>
              <m:t>20</m:t>
            </m:r>
          </m:e>
        </m:d>
      </m:oMath>
      <w:r>
        <w:t xml:space="preserve">，请在下列空白处写出矩阵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0</m:t>
            </m:r>
          </m:sub>
        </m:sSub>
      </m:oMath>
      <w:r>
        <w:t xml:space="preserve">的具体形式。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：1）注意常数项；2）注意矩阵维度。</w:t>
      </w:r>
    </w:p>
    <w:p>
      <w:pPr>
        <w:pStyle w:val="FirstParagraph"/>
      </w:pPr>
      <w:r>
        <w:t xml:space="preserve">答：补充完整下列的具体矩阵形式：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 </m:t>
                          </m:r>
                        </m:e>
                        <m:e>
                          <m:r>
                            <m:t> </m:t>
                          </m:r>
                        </m:e>
                        <m:e>
                          <m:r>
                            <m:t> </m:t>
                          </m:r>
                        </m:e>
                        <m:e>
                          <m:r>
                            <m:t> </m:t>
                          </m:r>
                        </m:e>
                        <m:e>
                          <m:r>
                            <m:t> 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</w:p>
    <w:p>
      <w:pPr>
        <w:pStyle w:val="BodyText"/>
      </w:pPr>
      <w:r>
        <w:t xml:space="preserve">（2）请在Eviews中，构建样本外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0</m:t>
            </m:r>
          </m:sub>
        </m:sSub>
      </m:oMath>
      <w:r>
        <w:t xml:space="preserve">的矩阵对象，保存并命名为</w:t>
      </w:r>
      <w:r>
        <w:drawing>
          <wp:inline>
            <wp:extent cx="152400" cy="1524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pic/object/Matrix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x0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：需要在Eviews命令窗口中依次运行，1）构造空矩阵</w:t>
      </w:r>
      <w:r>
        <w:rPr>
          <w:rStyle w:val="VerbatimChar"/>
        </w:rPr>
        <w:t xml:space="preserve">matrix(1,5) x0</w:t>
      </w:r>
      <w:r>
        <w:t xml:space="preserve">；2）给空矩阵赋值：</w:t>
      </w:r>
      <w:r>
        <w:rPr>
          <w:rStyle w:val="VerbatimChar"/>
        </w:rPr>
        <w:t xml:space="preserve">x0.fill(b=r) 1,6,8,200,20</w:t>
      </w:r>
      <w:r>
        <w:t xml:space="preserve">。</w:t>
      </w:r>
    </w:p>
    <w:p>
      <w:pPr>
        <w:pStyle w:val="FirstParagraph"/>
      </w:pPr>
      <w:r>
        <w:t xml:space="preserve">答：此问不用作答，完成指定操作并确保正确即可！</w:t>
      </w:r>
    </w:p>
    <w:p>
      <w:pPr>
        <w:pStyle w:val="BodyText"/>
      </w:pPr>
    </w:p>
    <w:p>
      <w:pPr>
        <w:pStyle w:val="BodyText"/>
      </w:pPr>
      <w:r>
        <w:t xml:space="preserve">（3）给定样本外点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0</m:t>
            </m:r>
          </m:sub>
        </m:sSub>
      </m:oMath>
      <w:r>
        <w:t xml:space="preserve">，请在下列空白处写出样本外拟合值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0</m:t>
            </m:r>
          </m:sub>
        </m:sSub>
      </m:oMath>
      <w:r>
        <w:t xml:space="preserve">的理论矩阵计算公式。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：写出矩阵理论表达式的紧凑形式即可。</w:t>
      </w:r>
    </w:p>
    <w:p>
      <w:pPr>
        <w:pStyle w:val="FirstParagraph"/>
      </w:pPr>
      <w:r>
        <w:t xml:space="preserve">答：补充完整下列的具体矩阵形式：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=</m:t>
                </m:r>
              </m:e>
            </m:mr>
          </m:m>
        </m:oMath>
      </m:oMathPara>
    </w:p>
    <w:p>
      <w:pPr>
        <w:pStyle w:val="FirstParagraph"/>
      </w:pPr>
      <w:r>
        <w:t xml:space="preserve">（4）请在Eviews中，构建样本外拟合值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0</m:t>
            </m:r>
          </m:sub>
        </m:sSub>
      </m:oMath>
      <w:r>
        <w:t xml:space="preserve">的标量对象，保存并命名为</w:t>
      </w:r>
      <w:r>
        <w:drawing>
          <wp:inline>
            <wp:extent cx="152400" cy="1524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pic/object/Scalar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y0_hat</w:t>
      </w:r>
      <w:r>
        <w:t xml:space="preserve">。</w:t>
      </w:r>
    </w:p>
    <w:p>
      <w:pPr>
        <w:pStyle w:val="BodyText"/>
      </w:pPr>
      <w:r>
        <w:t xml:space="preserve">答：此问不用作答，完成指定操作并确保正确即可！</w:t>
      </w:r>
    </w:p>
    <w:p>
      <w:pPr>
        <w:pStyle w:val="BodyText"/>
      </w:pPr>
    </w:p>
    <w:bookmarkEnd w:id="141"/>
    <w:bookmarkStart w:id="148" w:name="题目15预测问题均值的区间预测"/>
    <w:p>
      <w:pPr>
        <w:pStyle w:val="Heading2"/>
      </w:pPr>
      <w:r>
        <w:rPr>
          <w:rStyle w:val="SectionNumber"/>
        </w:rPr>
        <w:t xml:space="preserve">4.15</w:t>
      </w:r>
      <w:r>
        <w:tab/>
      </w:r>
      <w:r>
        <w:t xml:space="preserve">题目15：预测问题（均值的区间预测）</w:t>
      </w:r>
    </w:p>
    <w:p>
      <w:pPr>
        <w:pStyle w:val="FirstParagraph"/>
      </w:pPr>
      <w:r>
        <w:t xml:space="preserve">利用Eviews软件，首先构造并得到均值预测时需要用到的样本标准差</w:t>
      </w:r>
      <m:oMath>
        <m:sSub>
          <m:e>
            <m:r>
              <m:t>S</m:t>
            </m:r>
          </m:e>
          <m:sub>
            <m:sSub>
              <m:e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0</m:t>
                </m:r>
              </m:sub>
            </m:sSub>
          </m:sub>
        </m:sSub>
      </m:oMath>
      <w:r>
        <w:t xml:space="preserve">；然后利用t分布（给定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）构造出均值的区间预测。</w:t>
      </w:r>
    </w:p>
    <w:p>
      <w:pPr>
        <w:pStyle w:val="BodyText"/>
      </w:pPr>
      <w:r>
        <w:t xml:space="preserve">（1）请在下列空白处，写出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0</m:t>
            </m:r>
          </m:sub>
        </m:sSub>
      </m:oMath>
      <w:r>
        <w:t xml:space="preserve">的样本标准差</w:t>
      </w:r>
      <m:oMath>
        <m:sSub>
          <m:e>
            <m:r>
              <m:t>S</m:t>
            </m:r>
          </m:e>
          <m:sub>
            <m:sSub>
              <m:e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0</m:t>
                </m:r>
              </m:sub>
            </m:sSub>
          </m:sub>
        </m:sSub>
      </m:oMath>
      <w:r>
        <w:t xml:space="preserve">的</w:t>
      </w:r>
      <w:r>
        <w:rPr>
          <w:bCs/>
          <w:b/>
        </w:rPr>
        <w:t xml:space="preserve">矩阵</w:t>
      </w:r>
      <w:r>
        <w:t xml:space="preserve">理论计算公式：</w:t>
      </w:r>
    </w:p>
    <w:p>
      <w:pPr>
        <w:pStyle w:val="BodyText"/>
      </w:pPr>
      <w:r>
        <w:t xml:space="preserve">答：</w:t>
      </w:r>
      <m:oMath>
        <m:sSub>
          <m:e>
            <m:r>
              <m:t>S</m:t>
            </m:r>
          </m:e>
          <m:sub>
            <m:sSub>
              <m:e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0</m:t>
                </m:r>
              </m:sub>
            </m:sSub>
          </m:sub>
        </m:sSub>
        <m:r>
          <m:rPr>
            <m:sty m:val="p"/>
          </m:rPr>
          <m:t>=</m:t>
        </m:r>
        <m:r>
          <m:t> </m:t>
        </m:r>
      </m:oMath>
    </w:p>
    <w:p>
      <w:pPr>
        <w:pStyle w:val="BodyText"/>
      </w:pPr>
    </w:p>
    <w:p>
      <w:pPr>
        <w:pStyle w:val="BodyText"/>
      </w:pPr>
      <w:r>
        <w:t xml:space="preserve">（2）请在下列空白处，写出均值预测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的置信区间的理论计算公式：</w:t>
      </w:r>
    </w:p>
    <w:p>
      <w:pPr>
        <w:pStyle w:val="BodyText"/>
      </w:pPr>
      <w:r>
        <w:t xml:space="preserve">答：补充下列计算公式：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 </m:t>
                </m:r>
                <m:r>
                  <m:rPr>
                    <m:sty m:val="p"/>
                  </m:rPr>
                  <m:t>≤</m:t>
                </m:r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≤</m:t>
                </m:r>
                <m:r>
                  <m:t> </m:t>
                </m:r>
              </m:e>
            </m:mr>
          </m:m>
        </m:oMath>
      </m:oMathPara>
    </w:p>
    <w:p>
      <w:pPr>
        <w:pStyle w:val="FirstParagraph"/>
      </w:pPr>
      <w:r>
        <w:t xml:space="preserve">（3）请在Eviews中计算并创建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0</m:t>
            </m:r>
          </m:sub>
        </m:sSub>
      </m:oMath>
      <w:r>
        <w:t xml:space="preserve">的样本标准差</w:t>
      </w:r>
      <m:oMath>
        <m:sSub>
          <m:e>
            <m:r>
              <m:t>S</m:t>
            </m:r>
          </m:e>
          <m:sub>
            <m:sSub>
              <m:e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0</m:t>
                </m:r>
              </m:sub>
            </m:sSub>
          </m:sub>
        </m:sSub>
      </m:oMath>
      <w:r>
        <w:t xml:space="preserve">的标量对象，保存并命名为：</w:t>
      </w:r>
      <w:r>
        <w:drawing>
          <wp:inline>
            <wp:extent cx="152400" cy="152400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pic/object/Scalar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s_y0h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：可以在EViews命令窗口中输入代码进行计算操作。注意开根号运算</w:t>
      </w:r>
      <m:oMath>
        <m:rad>
          <m:radPr>
            <m:degHide m:val="1"/>
          </m:radPr>
          <m:deg/>
          <m:e>
            <m:r>
              <m:t> </m:t>
            </m:r>
          </m:e>
        </m:rad>
      </m:oMath>
      <w:r>
        <w:t xml:space="preserve">。</w:t>
      </w:r>
    </w:p>
    <w:p>
      <w:pPr>
        <w:pStyle w:val="FirstParagraph"/>
      </w:pPr>
      <w:r>
        <w:t xml:space="preserve">答：完成上述指定操作并确保正确，最后将结果值誊写到下列对应处（仅填数值，并保留4位小数）：</w:t>
      </w:r>
    </w:p>
    <w:p>
      <w:pPr>
        <w:pStyle w:val="BodyText"/>
      </w:pPr>
      <m:oMath>
        <m:sSub>
          <m:e>
            <m:r>
              <m:t>S</m:t>
            </m:r>
          </m:e>
          <m:sub>
            <m:sSub>
              <m:e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0</m:t>
                </m:r>
              </m:sub>
            </m:sSub>
          </m:sub>
        </m:sSub>
        <m:r>
          <m:rPr>
            <m:sty m:val="p"/>
          </m:rPr>
          <m:t>=</m:t>
        </m:r>
        <m:r>
          <m:t> </m:t>
        </m:r>
      </m:oMath>
    </w:p>
    <w:p>
      <w:pPr>
        <w:pStyle w:val="BodyText"/>
      </w:pPr>
    </w:p>
    <w:p>
      <w:pPr>
        <w:pStyle w:val="BodyText"/>
      </w:pPr>
      <w:r>
        <w:t xml:space="preserve">（4）请在Eviews中分别计算并创建均值预测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的置信区间的左界值和右界值的标量对象，分别保存并命名为：</w:t>
      </w:r>
      <w:r>
        <w:drawing>
          <wp:inline>
            <wp:extent cx="152400" cy="1524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pic/object/Scalar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y_exp_lft</w:t>
      </w:r>
      <w:r>
        <w:t xml:space="preserve">和</w:t>
      </w:r>
      <w:r>
        <w:drawing>
          <wp:inline>
            <wp:extent cx="152400" cy="1524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pic/object/Scalar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y_exp_rht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：可以在EViews命令窗口中输入代码进行计算操作。</w:t>
      </w:r>
    </w:p>
    <w:p>
      <w:pPr>
        <w:pStyle w:val="FirstParagraph"/>
      </w:pPr>
      <w:r>
        <w:t xml:space="preserve">答：完成上述指定操作并确保正确，最后将结果值誊写到下列对应处（仅填数值，并保留4位小数）：</w:t>
      </w:r>
    </w:p>
    <w:p>
      <w:pPr>
        <w:pStyle w:val="BodyText"/>
      </w:pPr>
      <w:r>
        <w:t xml:space="preserve">左界值：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≥</m:t>
        </m:r>
        <m:r>
          <m:t> </m:t>
        </m:r>
      </m:oMath>
    </w:p>
    <w:p>
      <w:pPr>
        <w:pStyle w:val="BodyText"/>
      </w:pPr>
      <w:r>
        <w:t xml:space="preserve">右界值：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≤</m:t>
        </m:r>
        <m:r>
          <m:t> </m:t>
        </m:r>
      </m:oMath>
    </w:p>
    <w:p>
      <w:pPr>
        <w:pStyle w:val="BodyText"/>
      </w:pPr>
    </w:p>
    <w:bookmarkEnd w:id="148"/>
    <w:bookmarkStart w:id="155" w:name="题目16预测问题个值的区间预测"/>
    <w:p>
      <w:pPr>
        <w:pStyle w:val="Heading2"/>
      </w:pPr>
      <w:r>
        <w:rPr>
          <w:rStyle w:val="SectionNumber"/>
        </w:rPr>
        <w:t xml:space="preserve">4.16</w:t>
      </w:r>
      <w:r>
        <w:tab/>
      </w:r>
      <w:r>
        <w:t xml:space="preserve">题目16：预测问题（个值的区间预测）</w:t>
      </w:r>
    </w:p>
    <w:p>
      <w:pPr>
        <w:pStyle w:val="FirstParagraph"/>
      </w:pPr>
      <w:r>
        <w:t xml:space="preserve">利用Eviews软件，首先构造并得到个值预测时需要用到的样本标准差</w:t>
      </w:r>
      <m:oMath>
        <m:sSub>
          <m:e>
            <m:r>
              <m:t>S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0</m:t>
                    </m:r>
                  </m:sub>
                </m:sSub>
              </m:e>
            </m:d>
          </m:sub>
        </m:sSub>
      </m:oMath>
      <w:r>
        <w:t xml:space="preserve">；然后利用t分布（给定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）构造出均值的区间预测。</w:t>
      </w:r>
    </w:p>
    <w:p>
      <w:pPr>
        <w:pStyle w:val="BodyText"/>
      </w:pPr>
      <w:r>
        <w:t xml:space="preserve">（1）请在下列空白处，写出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0</m:t>
                </m:r>
              </m:sub>
            </m:sSub>
          </m:e>
        </m:d>
      </m:oMath>
      <w:r>
        <w:t xml:space="preserve">的样本标准差</w:t>
      </w:r>
      <m:oMath>
        <m:sSub>
          <m:e>
            <m:r>
              <m:t>S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0</m:t>
                    </m:r>
                  </m:sub>
                </m:sSub>
              </m:e>
            </m:d>
          </m:sub>
        </m:sSub>
      </m:oMath>
      <w:r>
        <w:t xml:space="preserve">的</w:t>
      </w:r>
      <w:r>
        <w:rPr>
          <w:bCs/>
          <w:b/>
        </w:rPr>
        <w:t xml:space="preserve">矩阵</w:t>
      </w:r>
      <w:r>
        <w:t xml:space="preserve">理论计算公式：</w:t>
      </w:r>
    </w:p>
    <w:p>
      <w:pPr>
        <w:pStyle w:val="BodyText"/>
      </w:pPr>
      <w:r>
        <w:t xml:space="preserve">答：</w:t>
      </w:r>
      <m:oMath>
        <m:sSub>
          <m:e>
            <m:r>
              <m:t>S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0</m:t>
                    </m:r>
                  </m:sub>
                </m:sSub>
              </m:e>
            </m:d>
          </m:sub>
        </m:sSub>
        <m:r>
          <m:rPr>
            <m:sty m:val="p"/>
          </m:rPr>
          <m:t>=</m:t>
        </m:r>
        <m:r>
          <m:t> </m:t>
        </m:r>
      </m:oMath>
    </w:p>
    <w:p>
      <w:pPr>
        <w:pStyle w:val="BodyText"/>
      </w:pPr>
    </w:p>
    <w:p>
      <w:pPr>
        <w:pStyle w:val="BodyText"/>
      </w:pPr>
      <w:r>
        <w:t xml:space="preserve">（2）请在下列空白处，写出个值预测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的置信区间的理论计算公式：</w:t>
      </w:r>
    </w:p>
    <w:p>
      <w:pPr>
        <w:pStyle w:val="BodyText"/>
      </w:pPr>
      <w:r>
        <w:t xml:space="preserve">答：补充下列计算公式：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 </m:t>
                </m:r>
                <m:r>
                  <m:rPr>
                    <m:sty m:val="p"/>
                  </m:rPr>
                  <m:t>≤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≤</m:t>
                </m:r>
                <m:r>
                  <m:t> </m:t>
                </m:r>
              </m:e>
            </m:mr>
          </m:m>
        </m:oMath>
      </m:oMathPara>
    </w:p>
    <w:p>
      <w:pPr>
        <w:pStyle w:val="FirstParagraph"/>
      </w:pPr>
      <w:r>
        <w:t xml:space="preserve">（3）请在Eviews中计算并创建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0</m:t>
                </m:r>
              </m:sub>
            </m:sSub>
          </m:e>
        </m:d>
      </m:oMath>
      <w:r>
        <w:t xml:space="preserve">的样本标准差</w:t>
      </w:r>
      <m:oMath>
        <m:sSub>
          <m:e>
            <m:r>
              <m:t>S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0</m:t>
                    </m:r>
                  </m:sub>
                </m:sSub>
              </m:e>
            </m:d>
          </m:sub>
        </m:sSub>
      </m:oMath>
      <w:r>
        <w:t xml:space="preserve">的标量对象，保存并命名为：</w:t>
      </w:r>
      <w:r>
        <w:drawing>
          <wp:inline>
            <wp:extent cx="152400" cy="152400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pic/object/Scalar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s_y0_mns_y0h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：可以在EViews命令窗口中输入代码进行计算操作。注意开根号运算</w:t>
      </w:r>
      <m:oMath>
        <m:rad>
          <m:radPr>
            <m:degHide m:val="1"/>
          </m:radPr>
          <m:deg/>
          <m:e>
            <m:r>
              <m:t> </m:t>
            </m:r>
          </m:e>
        </m:rad>
      </m:oMath>
      <w:r>
        <w:t xml:space="preserve">。</w:t>
      </w:r>
    </w:p>
    <w:p>
      <w:pPr>
        <w:pStyle w:val="FirstParagraph"/>
      </w:pPr>
      <w:r>
        <w:t xml:space="preserve">答：完成上述指定操作并确保正确，最后将结果值誊写到下列对应处（仅填数值，并保留4位小数）：</w:t>
      </w:r>
    </w:p>
    <w:p>
      <w:pPr>
        <w:pStyle w:val="BodyText"/>
      </w:pPr>
      <m:oMath>
        <m:sSub>
          <m:e>
            <m:r>
              <m:t>S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0</m:t>
                    </m:r>
                  </m:sub>
                </m:sSub>
              </m:e>
            </m:d>
          </m:sub>
        </m:sSub>
        <m:r>
          <m:rPr>
            <m:sty m:val="p"/>
          </m:rPr>
          <m:t>=</m:t>
        </m:r>
        <m:r>
          <m:t> </m:t>
        </m:r>
      </m:oMath>
    </w:p>
    <w:p>
      <w:pPr>
        <w:pStyle w:val="BodyText"/>
      </w:pPr>
    </w:p>
    <w:p>
      <w:pPr>
        <w:pStyle w:val="BodyText"/>
      </w:pPr>
      <w:r>
        <w:t xml:space="preserve">（4）请在Eviews中分别计算并创建均值预测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的置信区间的左界值和右界值的标量对象，分别保存并命名为：</w:t>
      </w:r>
      <w:r>
        <w:drawing>
          <wp:inline>
            <wp:extent cx="152400" cy="15240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pic/object/Scalar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y_ind_lft</w:t>
      </w:r>
      <w:r>
        <w:t xml:space="preserve">和</w:t>
      </w:r>
      <w:r>
        <w:drawing>
          <wp:inline>
            <wp:extent cx="152400" cy="1524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pic/object/Scalar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VerbatimChar"/>
        </w:rPr>
        <w:t xml:space="preserve">y_ind_rht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温馨提示</w:t>
      </w:r>
      <w:r>
        <w:t xml:space="preserve">：可以在EViews命令窗口中输入代码进行计算操作。</w:t>
      </w:r>
    </w:p>
    <w:p>
      <w:pPr>
        <w:pStyle w:val="FirstParagraph"/>
      </w:pPr>
      <w:r>
        <w:t xml:space="preserve">答：完成上述指定操作并确保正确，最后将结果值誊写到下列对应处（仅填数值，并保留4位小数）：</w:t>
      </w:r>
    </w:p>
    <w:p>
      <w:pPr>
        <w:pStyle w:val="BodyText"/>
      </w:pPr>
      <w:r>
        <w:t xml:space="preserve">左界值：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≥</m:t>
        </m:r>
        <m:r>
          <m:t> </m:t>
        </m:r>
      </m:oMath>
    </w:p>
    <w:p>
      <w:pPr>
        <w:pStyle w:val="BodyText"/>
      </w:pPr>
      <w:r>
        <w:t xml:space="preserve">右界值：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≤</m:t>
        </m:r>
        <m:r>
          <m:t> </m:t>
        </m:r>
      </m:oMath>
    </w:p>
    <w:p>
      <w:pPr>
        <w:pStyle w:val="BodyText"/>
      </w:pPr>
    </w:p>
    <w:bookmarkEnd w:id="155"/>
    <w:bookmarkEnd w:id="156"/>
    <w:sectPr w:rsidR="00C376FA">
      <w:headerReference r:id="rId9" w:type="default"/>
      <w:footerReference r:id="rId10" w:type="defaul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584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7A8AEE" w14:textId="7293452C" w:rsidR="00686A29" w:rsidRDefault="00686A29">
            <w:pPr>
              <w:pStyle w:val="Footer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603A5F" w14:textId="77777777" w:rsidR="00686A29" w:rsidRDefault="00686A2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56FC" w14:textId="73B836FB" w:rsidR="0000250C" w:rsidRDefault="0000250C" w:rsidP="0000250C">
    <w:pPr>
      <w:pStyle w:val="Header"/>
      <w:jc w:val="left"/>
      <w:rPr>
        <w:lang w:eastAsia="zh-CN"/>
      </w:rPr>
    </w:pPr>
    <w:r>
      <w:rPr>
        <w:rFonts w:hint="eastAsia"/>
        <w:noProof/>
        <w:lang w:eastAsia="zh-CN"/>
      </w:rPr>
      <w:drawing>
        <wp:inline distT="0" distB="0" distL="0" distR="0" wp14:anchorId="15DB6CBC" wp14:editId="1DE7236B">
          <wp:extent cx="629323" cy="125063"/>
          <wp:effectExtent l="0" t="0" r="0" b="8890"/>
          <wp:docPr id="2" name="Picture 2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002" cy="1383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    </w:t>
    </w:r>
    <w:r w:rsidRPr="0000250C">
      <w:rPr>
        <w:rFonts w:hint="eastAsia"/>
        <w:b/>
        <w:bCs/>
        <w:lang w:eastAsia="zh-CN"/>
      </w:rPr>
      <w:t>《计量经济学》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</w:t>
    </w:r>
    <w:r w:rsidRPr="0000250C">
      <w:rPr>
        <w:rFonts w:hint="eastAsia"/>
        <w:b/>
        <w:bCs/>
        <w:lang w:eastAsia="zh-CN"/>
      </w:rPr>
      <w:t>课程作业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664CE53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36BAE904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5752520E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A330E380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133C560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D1B473D0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AA84F586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58087FB4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4C92D7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4FECA90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84C6304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2C1AE401"/>
    <w:multiLevelType w:val="multilevel"/>
    <w:tmpl w:val="9C68AE4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47261BAD"/>
    <w:multiLevelType w:val="multilevel"/>
    <w:tmpl w:val="4712FBE2"/>
    <w:lvl w:ilvl="0">
      <w:start w:val="1"/>
      <w:numFmt w:val="lowerLetter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Letter"/>
      <w:lvlText w:val="%3."/>
      <w:lvlJc w:val="left"/>
      <w:pPr>
        <w:ind w:hanging="480" w:left="2160"/>
      </w:pPr>
    </w:lvl>
    <w:lvl w:ilvl="3">
      <w:start w:val="1"/>
      <w:numFmt w:val="lowerLetter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Letter"/>
      <w:lvlText w:val="%6."/>
      <w:lvlJc w:val="left"/>
      <w:pPr>
        <w:ind w:hanging="480" w:left="4320"/>
      </w:pPr>
    </w:lvl>
    <w:lvl w:ilvl="6">
      <w:start w:val="1"/>
      <w:numFmt w:val="lowerLetter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13">
    <w:nsid w:val="71315DCA"/>
    <w:multiLevelType w:val="multilevel"/>
    <w:tmpl w:val="F83CE2F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7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autoRedefine/>
    <w:uiPriority w:val="9"/>
    <w:qFormat/>
    <w:rsid w:val="00CE1DC3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E1DC3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CE1DC3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0818E2"/>
    <w:pPr>
      <w:spacing w:after="0" w:line="360" w:lineRule="auto"/>
    </w:pPr>
  </w:style>
  <w:style w:customStyle="1" w:styleId="FirstParagraph" w:type="paragraph">
    <w:name w:val="First Paragraph"/>
    <w:basedOn w:val="BodyText"/>
    <w:next w:val="BodyText"/>
    <w:autoRedefine/>
    <w:qFormat/>
    <w:rsid w:val="00236480"/>
    <w:pPr>
      <w:spacing w:before="50" w:beforeLines="50"/>
    </w:p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C4785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C47859"/>
    <w:pPr>
      <w:keepNext/>
      <w:keepLines/>
      <w:jc w:val="center"/>
    </w:pPr>
    <w:rPr>
      <w:b/>
    </w:rPr>
  </w:style>
  <w:style w:styleId="Date" w:type="paragraph">
    <w:name w:val="Date"/>
    <w:next w:val="BodyText"/>
    <w:qFormat/>
    <w:rsid w:val="00C47859"/>
    <w:pPr>
      <w:keepNext/>
      <w:keepLines/>
      <w:jc w:val="center"/>
    </w:pPr>
    <w:rPr>
      <w:b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C47859"/>
    <w:pPr>
      <w:shd w:color="auto" w:fill="DAEEF3" w:themeFill="accent5" w:themeFillTint="33" w:val="clear"/>
      <w:spacing w:after="100" w:before="100"/>
      <w:ind w:left="482" w:right="482"/>
    </w:pPr>
    <w:rPr>
      <w:color w:themeColor="text1" w:val="00000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D54103"/>
    <w:pPr>
      <w:jc w:val="center"/>
    </w:pPr>
    <w:tblPr>
      <w:tblStyleRowBandSize w:val="1"/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color="auto" w:space="0" w:sz="4" w:val="single"/>
          <w:bottom w:color="auto" w:space="0" w:sz="0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  <w:tblStylePr w:type="band2Horz">
      <w:tblPr/>
      <w:tcPr>
        <w:shd w:color="auto" w:fill="F2F2F2" w:themeFill="background1" w:themeFillShade="F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autoRedefine/>
    <w:rsid w:val="00C47859"/>
    <w:pPr>
      <w:keepNext/>
      <w:jc w:val="center"/>
    </w:pPr>
    <w:rPr>
      <w:b/>
      <w:i w:val="0"/>
    </w:rPr>
  </w:style>
  <w:style w:customStyle="1" w:styleId="ImageCaption" w:type="paragraph">
    <w:name w:val="Image Caption"/>
    <w:basedOn w:val="Caption"/>
    <w:rsid w:val="00C47859"/>
    <w:pPr>
      <w:jc w:val="center"/>
    </w:pPr>
    <w:rPr>
      <w:b/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CE1DC3"/>
    <w:rPr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C47859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autoRedefine/>
    <w:rsid w:val="00CE1DC3"/>
    <w:pPr>
      <w:shd w:color="auto" w:fill="F8F8F8" w:val="clear"/>
      <w:wordWrap w:val="0"/>
      <w:spacing w:after="0" w:line="360" w:lineRule="auto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C47859"/>
    <w:rPr>
      <w:rFonts w:ascii="Consolas" w:hAnsi="Consolas"/>
      <w:color w:val="C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unhideWhenUsed/>
    <w:rsid w:val="00620E25"/>
  </w:style>
  <w:style w:styleId="TOC2" w:type="paragraph">
    <w:name w:val="toc 2"/>
    <w:basedOn w:val="Normal"/>
    <w:next w:val="Normal"/>
    <w:autoRedefine/>
    <w:uiPriority w:val="39"/>
    <w:unhideWhenUsed/>
    <w:rsid w:val="00620E25"/>
    <w:pPr>
      <w:ind w:left="420" w:leftChars="200"/>
    </w:pPr>
  </w:style>
  <w:style w:styleId="TOC3" w:type="paragraph">
    <w:name w:val="toc 3"/>
    <w:basedOn w:val="Normal"/>
    <w:next w:val="Normal"/>
    <w:autoRedefine/>
    <w:uiPriority w:val="39"/>
    <w:unhideWhenUsed/>
    <w:rsid w:val="00620E25"/>
    <w:pPr>
      <w:ind w:left="840" w:leftChars="400"/>
    </w:pPr>
  </w:style>
  <w:style w:styleId="Header" w:type="paragraph">
    <w:name w:val="header"/>
    <w:basedOn w:val="Normal"/>
    <w:link w:val="HeaderChar"/>
    <w:unhideWhenUsed/>
    <w:rsid w:val="00620E25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HeaderChar" w:type="character">
    <w:name w:val="Header Char"/>
    <w:basedOn w:val="DefaultParagraphFont"/>
    <w:link w:val="Header"/>
    <w:rsid w:val="00620E25"/>
    <w:rPr>
      <w:sz w:val="18"/>
      <w:szCs w:val="18"/>
    </w:rPr>
  </w:style>
  <w:style w:styleId="Footer" w:type="paragraph">
    <w:name w:val="footer"/>
    <w:basedOn w:val="Normal"/>
    <w:link w:val="FooterChar"/>
    <w:uiPriority w:val="99"/>
    <w:unhideWhenUsed/>
    <w:rsid w:val="00620E25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FooterChar" w:type="character">
    <w:name w:val="Footer Char"/>
    <w:basedOn w:val="DefaultParagraphFont"/>
    <w:link w:val="Footer"/>
    <w:uiPriority w:val="99"/>
    <w:rsid w:val="00620E25"/>
    <w:rPr>
      <w:sz w:val="18"/>
      <w:szCs w:val="18"/>
    </w:rPr>
  </w:style>
  <w:style w:customStyle="1" w:styleId="BodyTextChar" w:type="character">
    <w:name w:val="Body Text Char"/>
    <w:basedOn w:val="DefaultParagraphFont"/>
    <w:link w:val="BodyText"/>
    <w:rsid w:val="0008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36" Target="media/rId36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5" Target="https://book.huhuaping.com/" TargetMode="External" /><Relationship Type="http://schemas.openxmlformats.org/officeDocument/2006/relationships/hyperlink" Id="rId21" Target="https://eol.nwafu.edu.cn/meol/index.do" TargetMode="External" /><Relationship Type="http://schemas.openxmlformats.org/officeDocument/2006/relationships/hyperlink" Id="rId26" Target="https://home.huhuaping.com/course-econometrics/schedule-theor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ook.huhuaping.com/" TargetMode="External" /><Relationship Type="http://schemas.openxmlformats.org/officeDocument/2006/relationships/hyperlink" Id="rId21" Target="https://eol.nwafu.edu.cn/meol/index.do" TargetMode="External" /><Relationship Type="http://schemas.openxmlformats.org/officeDocument/2006/relationships/hyperlink" Id="rId26" Target="https://home.huhuaping.com/course-econometrics/schedule-theory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Lab 04 课程作业</dc:title>
  <dc:creator>任课教师：胡华平</dc:creator>
  <cp:keywords/>
  <dcterms:created xsi:type="dcterms:W3CDTF">2022-11-21T00:38:39Z</dcterms:created>
  <dcterms:modified xsi:type="dcterms:W3CDTF">2022-11-21T00:38:39Z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ookdown">
    <vt:lpwstr/>
  </property>
  <property fmtid="{D5CDD505-2E9C-101B-9397-08002B2CF9AE}" pid="4" name="classoption">
    <vt:lpwstr/>
  </property>
  <property fmtid="{D5CDD505-2E9C-101B-9397-08002B2CF9AE}" pid="5" name="date">
    <vt:lpwstr>2022-11-21</vt:lpwstr>
  </property>
  <property fmtid="{D5CDD505-2E9C-101B-9397-08002B2CF9AE}" pid="6" name="documentclass">
    <vt:lpwstr>article</vt:lpwstr>
  </property>
  <property fmtid="{D5CDD505-2E9C-101B-9397-08002B2CF9AE}" pid="7" name="fontsize">
    <vt:lpwstr>12pt</vt:lpwstr>
  </property>
  <property fmtid="{D5CDD505-2E9C-101B-9397-08002B2CF9AE}" pid="8" name="knit">
    <vt:lpwstr>(function(inputFile, encoding) { outFile &lt;- sub(pattern = “(.)\..$”, replacement = “\1”, basename(inputFile)); out_dir &lt;- ‘public’; rmarkdown::render(inputFile, encoding=encoding, output_file=file.path(dirname(inputFile), out_dir, outFile)) })</vt:lpwstr>
  </property>
  <property fmtid="{D5CDD505-2E9C-101B-9397-08002B2CF9AE}" pid="9" name="output">
    <vt:lpwstr/>
  </property>
  <property fmtid="{D5CDD505-2E9C-101B-9397-08002B2CF9AE}" pid="10" name="pagestyle">
    <vt:lpwstr>headings</vt:lpwstr>
  </property>
  <property fmtid="{D5CDD505-2E9C-101B-9397-08002B2CF9AE}" pid="11" name="params">
    <vt:lpwstr/>
  </property>
  <property fmtid="{D5CDD505-2E9C-101B-9397-08002B2CF9AE}" pid="12" name="subtitle">
    <vt:lpwstr>多元回归矩阵分析：玫瑰销售案例</vt:lpwstr>
  </property>
  <property fmtid="{D5CDD505-2E9C-101B-9397-08002B2CF9AE}" pid="13" name="thanks">
    <vt:lpwstr>请确保按要求独立完成，遵守诚信规范！</vt:lpwstr>
  </property>
</Properties>
</file>