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Toc352867966"/>
      <w:bookmarkStart w:id="1" w:name="_Toc240335157"/>
      <w:r>
        <w:rPr>
          <w:rFonts w:hint="eastAsia"/>
        </w:rPr>
        <w:t>目录</w:t>
      </w:r>
      <w:bookmarkEnd w:id="0"/>
    </w:p>
    <w:p>
      <w:r>
        <w:rPr>
          <w:rFonts w:hint="eastAsia"/>
        </w:rPr>
        <w:t>请在此插入目录</w:t>
      </w:r>
    </w:p>
    <w:p>
      <w:r>
        <w:rPr>
          <w:rFonts w:hint="eastAsia"/>
        </w:rPr>
        <w:t>图目录</w:t>
      </w:r>
    </w:p>
    <w:p>
      <w:r>
        <w:rPr>
          <w:rFonts w:hint="eastAsia"/>
        </w:rPr>
        <w:t>请在此插入图目录</w:t>
      </w:r>
      <w:bookmarkStart w:id="113" w:name="_GoBack"/>
      <w:bookmarkEnd w:id="113"/>
    </w:p>
    <w:p/>
    <w:p>
      <w:pPr>
        <w:rPr>
          <w:color w:val="FF0000"/>
        </w:rPr>
      </w:pPr>
      <w:bookmarkStart w:id="2" w:name="_Toc352867967"/>
      <w:r>
        <w:rPr>
          <w:rFonts w:hint="eastAsia"/>
          <w:color w:val="FF0000"/>
        </w:rPr>
        <w:t>摘要</w:t>
      </w:r>
      <w:bookmarkEnd w:id="2"/>
    </w:p>
    <w:p>
      <w:r>
        <w:t>中式快餐的产生它是</w:t>
      </w:r>
      <w:r>
        <w:rPr>
          <w:rFonts w:hint="eastAsia"/>
        </w:rPr>
        <w:t>西方</w:t>
      </w:r>
      <w:r>
        <w:t>快餐的一种本土化的形式，在</w:t>
      </w:r>
      <w:r>
        <w:fldChar w:fldCharType="begin"/>
      </w:r>
      <w:r>
        <w:instrText xml:space="preserve"> HYPERLINK "http://baike.baidu.com/view/16293.htm" \t "_blank" </w:instrText>
      </w:r>
      <w:r>
        <w:fldChar w:fldCharType="separate"/>
      </w:r>
      <w:r>
        <w:t>肯德基</w:t>
      </w:r>
      <w:r>
        <w:fldChar w:fldCharType="end"/>
      </w:r>
      <w:r>
        <w:t>和麦当劳在</w:t>
      </w:r>
      <w:r>
        <w:fldChar w:fldCharType="begin"/>
      </w:r>
      <w:r>
        <w:instrText xml:space="preserve"> HYPERLINK "http://baike.baidu.com/view/61891.htm" \t "_blank" </w:instrText>
      </w:r>
      <w:r>
        <w:fldChar w:fldCharType="separate"/>
      </w:r>
      <w:r>
        <w:t>中国</w:t>
      </w:r>
      <w:r>
        <w:fldChar w:fldCharType="end"/>
      </w:r>
      <w:r>
        <w:t>风行的时候，本土的餐饮结构也发生了变化，随着生活节奏的加快，传统的中式大餐越来越受到冷落，这样以本土餐饮习惯为基础，结合洋快餐的某些元素，一种全新的餐饮形式就诞生了</w:t>
      </w:r>
      <w:r>
        <w:rPr>
          <w:rFonts w:hint="eastAsia"/>
        </w:rPr>
        <w:t>。</w:t>
      </w:r>
    </w:p>
    <w:p>
      <w:r>
        <w:rPr>
          <w:rFonts w:hint="eastAsia"/>
        </w:rPr>
        <w:t>中式</w:t>
      </w:r>
      <w:r>
        <w:t>快餐业应关注城市</w:t>
      </w:r>
      <w:r>
        <w:rPr>
          <w:rFonts w:hint="eastAsia"/>
        </w:rPr>
        <w:t>年轻人群</w:t>
      </w:r>
      <w:r>
        <w:t>，生产适合</w:t>
      </w:r>
      <w:r>
        <w:rPr>
          <w:rFonts w:hint="eastAsia"/>
        </w:rPr>
        <w:t>年轻人</w:t>
      </w:r>
      <w:r>
        <w:t>食用的快餐。</w:t>
      </w:r>
      <w:r>
        <w:rPr>
          <w:rFonts w:hint="eastAsia"/>
        </w:rPr>
        <w:t>但是，经营模式和方法的不同导致了和西方快餐的不同</w:t>
      </w:r>
      <w:r>
        <w:t>。随着经济国际化进程与经济市场化进程的推进，因劳务合作、劳务外派、出国留学、派遣研修等长期出国人数增加，</w:t>
      </w:r>
      <w:r>
        <w:rPr>
          <w:rFonts w:hint="eastAsia"/>
        </w:rPr>
        <w:t>要求中式快餐提高就餐速度</w:t>
      </w:r>
      <w:r>
        <w:t>，</w:t>
      </w:r>
      <w:r>
        <w:rPr>
          <w:rFonts w:hint="eastAsia"/>
        </w:rPr>
        <w:t>因此要在中式快餐的经营模式和经营方法入手改变这一现状</w:t>
      </w:r>
      <w:r>
        <w:t>，尤其是</w:t>
      </w:r>
      <w:r>
        <w:rPr>
          <w:rFonts w:hint="eastAsia"/>
        </w:rPr>
        <w:t>对上班族来说快餐做得越快将会提高效率</w:t>
      </w:r>
      <w:r>
        <w:t>，</w:t>
      </w:r>
      <w:r>
        <w:rPr>
          <w:rFonts w:hint="eastAsia"/>
        </w:rPr>
        <w:t>当中式快餐克服这些缺点之后，将会改善现有的状况，使得</w:t>
      </w:r>
      <w:r>
        <w:t>中式快餐业</w:t>
      </w:r>
      <w:r>
        <w:rPr>
          <w:rFonts w:hint="eastAsia"/>
        </w:rPr>
        <w:t>的市场逐渐扩大，从而发挥快餐在中国的优势</w:t>
      </w:r>
      <w:r>
        <w:t>。</w:t>
      </w:r>
    </w:p>
    <w:p/>
    <w:p/>
    <w:bookmarkEnd w:id="1"/>
    <w:p>
      <w:pPr>
        <w:rPr>
          <w:color w:val="FF0000"/>
        </w:rPr>
      </w:pPr>
      <w:bookmarkStart w:id="3" w:name="_Toc240335169"/>
      <w:bookmarkStart w:id="4" w:name="_Toc352867968"/>
      <w:r>
        <w:rPr>
          <w:rFonts w:hint="eastAsia"/>
          <w:color w:val="FF0000"/>
        </w:rPr>
        <w:t>第一章 快餐的基本概况</w:t>
      </w:r>
      <w:bookmarkEnd w:id="3"/>
      <w:bookmarkEnd w:id="4"/>
      <w:bookmarkStart w:id="5" w:name="_Toc240335170"/>
    </w:p>
    <w:p>
      <w:pPr>
        <w:rPr>
          <w:color w:val="0070C0"/>
        </w:rPr>
      </w:pPr>
      <w:bookmarkStart w:id="6" w:name="_Toc352867969"/>
      <w:r>
        <w:rPr>
          <w:rFonts w:hint="eastAsia"/>
          <w:color w:val="0070C0"/>
        </w:rPr>
        <w:t>1.1快餐的概念</w:t>
      </w:r>
      <w:bookmarkEnd w:id="6"/>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和“速食主义”。</w:t>
      </w:r>
    </w:p>
    <w:p>
      <w:pPr>
        <w:rPr>
          <w:color w:val="0070C0"/>
        </w:rPr>
      </w:pPr>
      <w:bookmarkStart w:id="7" w:name="_Toc352867970"/>
      <w:r>
        <w:rPr>
          <w:rFonts w:hint="eastAsia"/>
          <w:color w:val="0070C0"/>
        </w:rPr>
        <w:t>1.2 快餐的分类</w:t>
      </w:r>
      <w:bookmarkEnd w:id="7"/>
    </w:p>
    <w:p>
      <w:pPr>
        <w:rPr>
          <w:rFonts w:ascii="宋体" w:hAnsi="宋体"/>
          <w:color w:val="00B050"/>
        </w:rPr>
      </w:pPr>
      <w:bookmarkStart w:id="8" w:name="_Toc352867971"/>
      <w:bookmarkStart w:id="9" w:name="_Toc24404"/>
      <w:r>
        <w:rPr>
          <w:rFonts w:hint="eastAsia" w:ascii="宋体" w:hAnsi="宋体"/>
          <w:color w:val="00B050"/>
        </w:rPr>
        <w:t>1.2.1 传统快餐</w:t>
      </w:r>
      <w:bookmarkEnd w:id="8"/>
      <w:bookmarkEnd w:id="9"/>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rPr>
          <w:rFonts w:ascii="宋体" w:hAnsi="宋体"/>
          <w:color w:val="00B050"/>
        </w:rPr>
      </w:pPr>
      <w:bookmarkStart w:id="10" w:name="_Toc352867972"/>
      <w:bookmarkStart w:id="11" w:name="_Toc15856"/>
      <w:r>
        <w:rPr>
          <w:rFonts w:hint="eastAsia" w:ascii="宋体" w:hAnsi="宋体"/>
          <w:color w:val="00B050"/>
        </w:rPr>
        <w:t>1.2.2 过渡快餐</w:t>
      </w:r>
      <w:bookmarkEnd w:id="10"/>
      <w:bookmarkEnd w:id="11"/>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id="12" w:name="_Toc31014"/>
    </w:p>
    <w:p>
      <w:pPr>
        <w:rPr>
          <w:rFonts w:ascii="宋体" w:hAnsi="宋体"/>
          <w:color w:val="00B050"/>
        </w:rPr>
      </w:pPr>
      <w:bookmarkStart w:id="13" w:name="_Toc352867973"/>
      <w:r>
        <w:rPr>
          <w:rFonts w:hint="eastAsia" w:ascii="宋体" w:hAnsi="宋体"/>
          <w:color w:val="00B050"/>
        </w:rPr>
        <w:t>1.2.3 现代快餐</w:t>
      </w:r>
      <w:bookmarkEnd w:id="12"/>
      <w:bookmarkEnd w:id="13"/>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rPr>
          <w:color w:val="0070C0"/>
        </w:rPr>
      </w:pPr>
      <w:bookmarkStart w:id="14" w:name="_Toc352867974"/>
      <w:r>
        <w:rPr>
          <w:rFonts w:hint="eastAsia"/>
          <w:color w:val="0070C0"/>
        </w:rPr>
        <w:t>1.3 中西式快餐的现状分析</w:t>
      </w:r>
      <w:bookmarkEnd w:id="14"/>
    </w:p>
    <w:p>
      <w:pPr>
        <w:rPr>
          <w:rFonts w:ascii="宋体" w:hAnsi="宋体"/>
          <w:kern w:val="0"/>
        </w:rPr>
      </w:pPr>
      <w:bookmarkStart w:id="15" w:name="_Toc352864210"/>
      <w:bookmarkStart w:id="16" w:name="_Toc352866286"/>
      <w:bookmarkStart w:id="17" w:name="_Toc352867975"/>
      <w:bookmarkStart w:id="18" w:name="_Toc352865937"/>
      <w:bookmarkStart w:id="19" w:name="_Toc13564"/>
      <w:bookmarkStart w:id="20" w:name="_Toc5101"/>
      <w:bookmarkStart w:id="21" w:name="_Toc23199"/>
      <w:bookmarkStart w:id="22" w:name="_Toc20367"/>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5"/>
      <w:bookmarkEnd w:id="16"/>
      <w:bookmarkEnd w:id="17"/>
      <w:bookmarkEnd w:id="18"/>
    </w:p>
    <w:p>
      <w:pPr>
        <w:rPr>
          <w:rFonts w:ascii="宋体" w:hAnsi="宋体"/>
          <w:kern w:val="0"/>
        </w:rPr>
      </w:pPr>
      <w:bookmarkStart w:id="23" w:name="_Toc352866287"/>
      <w:bookmarkStart w:id="24" w:name="_Toc352864211"/>
      <w:bookmarkStart w:id="25" w:name="_Toc352865938"/>
      <w:bookmarkStart w:id="26" w:name="_Toc352867976"/>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3"/>
      <w:bookmarkEnd w:id="24"/>
      <w:bookmarkEnd w:id="25"/>
      <w:bookmarkEnd w:id="26"/>
    </w:p>
    <w:p>
      <w:pPr>
        <w:rPr>
          <w:rFonts w:ascii="宋体" w:hAnsi="宋体"/>
          <w:kern w:val="0"/>
        </w:rPr>
      </w:pPr>
      <w:bookmarkStart w:id="27" w:name="_Toc352867977"/>
      <w:bookmarkStart w:id="28" w:name="_Toc352866288"/>
      <w:bookmarkStart w:id="29" w:name="_Toc352864212"/>
      <w:bookmarkStart w:id="30" w:name="_Toc352865939"/>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7"/>
      <w:bookmarkEnd w:id="28"/>
      <w:bookmarkEnd w:id="29"/>
      <w:bookmarkEnd w:id="30"/>
    </w:p>
    <w:p>
      <w:pPr>
        <w:rPr>
          <w:rFonts w:ascii="宋体" w:hAnsi="宋体"/>
          <w:kern w:val="0"/>
        </w:rPr>
      </w:pPr>
      <w:bookmarkStart w:id="31" w:name="_Toc352864213"/>
      <w:bookmarkStart w:id="32" w:name="_Toc352867978"/>
      <w:bookmarkStart w:id="33" w:name="_Toc352866289"/>
      <w:bookmarkStart w:id="34" w:name="_Toc352865940"/>
      <w:r>
        <w:rPr>
          <w:rFonts w:hint="eastAsia" w:ascii="宋体" w:hAnsi="宋体"/>
          <w:kern w:val="0"/>
        </w:rPr>
        <w:t>第二，标准化产品必须有标准化过程。前一个问题解决不了，标准化问题是没有办法解决的。</w:t>
      </w:r>
      <w:bookmarkEnd w:id="31"/>
      <w:bookmarkEnd w:id="32"/>
      <w:bookmarkEnd w:id="33"/>
      <w:bookmarkEnd w:id="34"/>
    </w:p>
    <w:p>
      <w:pPr>
        <w:rPr>
          <w:rFonts w:ascii="宋体" w:hAnsi="宋体"/>
          <w:kern w:val="0"/>
        </w:rPr>
      </w:pPr>
      <w:bookmarkStart w:id="35" w:name="_Toc352866290"/>
      <w:bookmarkStart w:id="36" w:name="_Toc352864214"/>
      <w:bookmarkStart w:id="37" w:name="_Toc352865941"/>
      <w:bookmarkStart w:id="38" w:name="_Toc352867979"/>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9"/>
      <w:bookmarkEnd w:id="20"/>
      <w:bookmarkEnd w:id="21"/>
      <w:bookmarkEnd w:id="22"/>
      <w:bookmarkEnd w:id="35"/>
      <w:bookmarkEnd w:id="36"/>
      <w:bookmarkEnd w:id="37"/>
      <w:bookmarkEnd w:id="38"/>
    </w:p>
    <w:p>
      <w:pPr>
        <w:rPr>
          <w:color w:val="0070C0"/>
        </w:rPr>
      </w:pPr>
      <w:bookmarkStart w:id="39" w:name="_Toc352867980"/>
      <w:r>
        <w:rPr>
          <w:rFonts w:hint="eastAsia"/>
          <w:color w:val="0070C0"/>
        </w:rPr>
        <w:t>1.4 中西式快餐的主要差别</w:t>
      </w:r>
      <w:bookmarkEnd w:id="39"/>
    </w:p>
    <w:p>
      <w:pPr>
        <w:rPr>
          <w:rFonts w:ascii="宋体" w:hAnsi="宋体"/>
          <w:color w:val="00B050"/>
        </w:rPr>
      </w:pPr>
      <w:bookmarkStart w:id="40" w:name="_Toc20989"/>
      <w:bookmarkStart w:id="41" w:name="_Toc352867981"/>
      <w:r>
        <w:rPr>
          <w:rFonts w:hint="eastAsia" w:ascii="宋体" w:hAnsi="宋体"/>
          <w:color w:val="00B050"/>
        </w:rPr>
        <w:t>1.4.1 卫生环境方面</w:t>
      </w:r>
      <w:bookmarkEnd w:id="40"/>
      <w:bookmarkEnd w:id="41"/>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id="42" w:name="_Toc352867982"/>
      <w:bookmarkStart w:id="43" w:name="_Toc17385"/>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rPr>
          <w:rFonts w:ascii="宋体" w:hAnsi="宋体"/>
          <w:color w:val="00B050"/>
        </w:rPr>
      </w:pPr>
      <w:r>
        <w:rPr>
          <w:rFonts w:hint="eastAsia" w:ascii="宋体" w:hAnsi="宋体"/>
          <w:color w:val="00B050"/>
        </w:rPr>
        <w:t>1.4.2 食品安全问题</w:t>
      </w:r>
      <w:bookmarkEnd w:id="42"/>
      <w:bookmarkEnd w:id="43"/>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rPr>
          <w:rFonts w:ascii="宋体" w:hAnsi="宋体"/>
          <w:color w:val="00B050"/>
        </w:rPr>
      </w:pPr>
      <w:bookmarkStart w:id="44" w:name="_Toc352867983"/>
      <w:bookmarkStart w:id="45" w:name="_Toc27583"/>
      <w:r>
        <w:rPr>
          <w:rFonts w:hint="eastAsia" w:ascii="宋体" w:hAnsi="宋体"/>
          <w:color w:val="00B050"/>
        </w:rPr>
        <w:t>1.4.3 食品的健康问题</w:t>
      </w:r>
      <w:bookmarkEnd w:id="44"/>
      <w:bookmarkEnd w:id="45"/>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rPr>
          <w:rFonts w:ascii="宋体" w:hAnsi="宋体"/>
          <w:color w:val="00B050"/>
        </w:rPr>
      </w:pPr>
      <w:bookmarkStart w:id="46" w:name="_Toc352867984"/>
      <w:r>
        <w:rPr>
          <w:rFonts w:hint="eastAsia" w:ascii="宋体" w:hAnsi="宋体"/>
          <w:color w:val="00B050"/>
        </w:rPr>
        <w:t>1.4.4 口味和食品品种方面</w:t>
      </w:r>
      <w:bookmarkEnd w:id="46"/>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5"/>
      <w:bookmarkStart w:id="47" w:name="_Toc240335207"/>
      <w:r>
        <w:rPr>
          <w:rFonts w:hint="eastAsia"/>
          <w:kern w:val="0"/>
        </w:rPr>
        <w:t>。</w:t>
      </w:r>
    </w:p>
    <w:p/>
    <w:p/>
    <w:p>
      <w:pPr>
        <w:rPr>
          <w:color w:val="FF0000"/>
        </w:rPr>
      </w:pPr>
      <w:bookmarkStart w:id="48" w:name="_Toc352867985"/>
      <w:r>
        <w:rPr>
          <w:rFonts w:hint="eastAsia"/>
          <w:color w:val="FF0000"/>
        </w:rPr>
        <w:t>第二章 肯德基在中国快餐行业中的竞争对手</w:t>
      </w:r>
      <w:bookmarkStart w:id="49" w:name="_Toc2069"/>
      <w:bookmarkStart w:id="50" w:name="_Toc22"/>
      <w:r>
        <w:rPr>
          <w:rFonts w:hint="eastAsia"/>
          <w:color w:val="FF0000"/>
        </w:rPr>
        <w:t>分析</w:t>
      </w:r>
      <w:bookmarkEnd w:id="48"/>
    </w:p>
    <w:p>
      <w:pPr>
        <w:rPr>
          <w:color w:val="0070C0"/>
        </w:rPr>
      </w:pPr>
      <w:bookmarkStart w:id="51" w:name="_Toc352867986"/>
      <w:r>
        <w:rPr>
          <w:rFonts w:hint="eastAsia"/>
          <w:color w:val="0070C0"/>
        </w:rPr>
        <w:t>2.1 产品竞争策略</w:t>
      </w:r>
      <w:bookmarkEnd w:id="49"/>
      <w:bookmarkEnd w:id="50"/>
      <w:bookmarkEnd w:id="51"/>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id="52" w:name="_Toc11151"/>
      <w:bookmarkStart w:id="53" w:name="_Toc29194"/>
    </w:p>
    <w:p>
      <w:pPr>
        <w:rPr>
          <w:color w:val="0070C0"/>
        </w:rPr>
      </w:pPr>
      <w:bookmarkStart w:id="54" w:name="_Toc352867987"/>
      <w:r>
        <w:rPr>
          <w:rFonts w:hint="eastAsia"/>
          <w:color w:val="0070C0"/>
        </w:rPr>
        <w:t>2.2 价格竞争策略</w:t>
      </w:r>
      <w:bookmarkEnd w:id="52"/>
      <w:bookmarkEnd w:id="53"/>
      <w:bookmarkEnd w:id="54"/>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id="55" w:name="_Toc20196"/>
      <w:bookmarkStart w:id="56" w:name="_Toc352867988"/>
      <w:bookmarkStart w:id="57" w:name="_Toc26696"/>
      <w:r>
        <w:rPr>
          <w:rFonts w:hint="eastAsia"/>
        </w:rPr>
        <w:t>图2 价格表</w:t>
      </w:r>
    </w:p>
    <w:p>
      <w:pPr>
        <w:rPr>
          <w:color w:val="0070C0"/>
        </w:rPr>
      </w:pPr>
      <w:r>
        <w:rPr>
          <w:rFonts w:hint="eastAsia"/>
          <w:color w:val="0070C0"/>
        </w:rPr>
        <w:t>2.3 地区竞争策略</w:t>
      </w:r>
      <w:bookmarkEnd w:id="55"/>
      <w:bookmarkEnd w:id="56"/>
      <w:bookmarkEnd w:id="57"/>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rPr>
          <w:b/>
          <w:color w:val="0070C0"/>
        </w:rPr>
      </w:pPr>
      <w:bookmarkStart w:id="58" w:name="_Toc32539"/>
      <w:bookmarkStart w:id="59" w:name="_Toc8546"/>
      <w:bookmarkStart w:id="60" w:name="_Toc352867989"/>
      <w:r>
        <w:rPr>
          <w:rFonts w:hint="eastAsia"/>
          <w:color w:val="0070C0"/>
        </w:rPr>
        <w:t>2.4 消费者对肯德基满意度评价</w:t>
      </w:r>
      <w:bookmarkEnd w:id="58"/>
      <w:bookmarkEnd w:id="59"/>
      <w:r>
        <w:rPr>
          <w:rFonts w:hint="eastAsia"/>
          <w:color w:val="0070C0"/>
        </w:rPr>
        <w:t>分析</w:t>
      </w:r>
      <w:bookmarkEnd w:id="60"/>
    </w:p>
    <w:p>
      <w:pPr>
        <w:rPr>
          <w:rFonts w:ascii="宋体" w:hAnsi="宋体" w:cs="宋体"/>
        </w:rPr>
      </w:pPr>
      <w:r>
        <w:rPr>
          <w:rFonts w:hint="eastAsia" w:ascii="宋体" w:hAnsi="宋体" w:cs="宋体"/>
        </w:rPr>
        <w:t>我们通过问卷的方式对一些消费者进行了调查，下面对调研结果进行一些分析和总结。</w:t>
      </w:r>
    </w:p>
    <w:p>
      <w:pPr>
        <w:rPr>
          <w:rFonts w:ascii="宋体" w:hAnsi="宋体"/>
          <w:color w:val="00B050"/>
        </w:rPr>
      </w:pPr>
      <w:r>
        <w:rPr>
          <w:rFonts w:hint="eastAsia" w:ascii="宋体" w:hAnsi="宋体"/>
          <w:color w:val="00B050"/>
        </w:rPr>
        <w:t>2.4.1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5"/>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rPr>
          <w:rFonts w:ascii="宋体" w:hAnsi="宋体"/>
          <w:color w:val="00B050"/>
        </w:rPr>
      </w:pPr>
      <w:r>
        <w:rPr>
          <w:rFonts w:hint="eastAsia" w:ascii="宋体" w:hAnsi="宋体"/>
          <w:color w:val="00B050"/>
        </w:rPr>
        <w:t>2.4.2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6"/>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rPr>
          <w:rFonts w:ascii="宋体" w:hAnsi="宋体"/>
          <w:color w:val="00B050"/>
        </w:rPr>
      </w:pPr>
      <w:r>
        <w:rPr>
          <w:rFonts w:hint="eastAsia" w:ascii="宋体" w:hAnsi="宋体"/>
          <w:color w:val="00B050"/>
        </w:rPr>
        <w:t>2.4.3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7"/>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rPr>
          <w:rFonts w:ascii="宋体" w:hAnsi="宋体"/>
          <w:color w:val="00B050"/>
        </w:rPr>
      </w:pPr>
      <w:r>
        <w:rPr>
          <w:rFonts w:hint="eastAsia" w:ascii="宋体" w:hAnsi="宋体"/>
          <w:color w:val="00B050"/>
        </w:rPr>
        <w:t>2.4.4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8"/>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rPr>
          <w:color w:val="FF0000"/>
        </w:rPr>
      </w:pPr>
      <w:bookmarkStart w:id="61" w:name="_Toc352867990"/>
      <w:r>
        <w:rPr>
          <w:rFonts w:hint="eastAsia"/>
          <w:color w:val="FF0000"/>
        </w:rPr>
        <w:t>第三章 肯德基的经营策略</w:t>
      </w:r>
      <w:bookmarkEnd w:id="61"/>
    </w:p>
    <w:p>
      <w:pPr>
        <w:rPr>
          <w:color w:val="0070C0"/>
        </w:rPr>
      </w:pPr>
      <w:bookmarkStart w:id="62" w:name="_Toc352867991"/>
      <w:r>
        <w:rPr>
          <w:rFonts w:hint="eastAsia"/>
          <w:color w:val="0070C0"/>
        </w:rPr>
        <w:t>3.1店面环境</w:t>
      </w:r>
      <w:bookmarkEnd w:id="62"/>
    </w:p>
    <w:p>
      <w:pPr>
        <w:rPr>
          <w:rFonts w:ascii="宋体" w:hAnsi="宋体"/>
        </w:rPr>
      </w:pPr>
      <w:bookmarkStart w:id="63" w:name="_Toc27493"/>
      <w:bookmarkStart w:id="64" w:name="_Toc11895"/>
      <w:bookmarkStart w:id="65" w:name="_Toc3173"/>
      <w:bookmarkStart w:id="66" w:name="_Toc11879"/>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9"/>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3"/>
      <w:bookmarkEnd w:id="64"/>
      <w:bookmarkEnd w:id="65"/>
      <w:bookmarkEnd w:id="66"/>
    </w:p>
    <w:p>
      <w:pPr>
        <w:rPr>
          <w:color w:val="0070C0"/>
        </w:rPr>
      </w:pPr>
      <w:bookmarkStart w:id="67" w:name="_Toc352867992"/>
      <w:r>
        <w:rPr>
          <w:rFonts w:hint="eastAsia"/>
          <w:color w:val="0070C0"/>
        </w:rPr>
        <w:t>3.2 营销策略</w:t>
      </w:r>
      <w:bookmarkEnd w:id="67"/>
    </w:p>
    <w:p>
      <w:pPr>
        <w:rPr>
          <w:rStyle w:val="42"/>
          <w:rFonts w:ascii="宋体" w:hAnsi="宋体" w:cs="宋体"/>
          <w:color w:val="000000"/>
        </w:rPr>
      </w:pPr>
      <w:bookmarkStart w:id="68" w:name="_Toc27115"/>
      <w:bookmarkStart w:id="69" w:name="_Toc6110"/>
      <w:bookmarkStart w:id="70" w:name="_Toc24619"/>
      <w:bookmarkStart w:id="71" w:name="_Toc18738"/>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8"/>
      <w:bookmarkEnd w:id="69"/>
      <w:bookmarkEnd w:id="70"/>
      <w:bookmarkEnd w:id="71"/>
    </w:p>
    <w:p>
      <w:pPr>
        <w:rPr>
          <w:color w:val="0070C0"/>
        </w:rPr>
      </w:pPr>
      <w:bookmarkStart w:id="72" w:name="_Toc352867993"/>
      <w:r>
        <w:rPr>
          <w:rFonts w:hint="eastAsia"/>
          <w:color w:val="0070C0"/>
        </w:rPr>
        <w:t>3.3 服务理念</w:t>
      </w:r>
      <w:bookmarkEnd w:id="72"/>
    </w:p>
    <w:p>
      <w:pPr>
        <w:rPr>
          <w:rFonts w:ascii="宋体" w:hAnsi="宋体" w:cs="宋体"/>
          <w:color w:val="000000"/>
        </w:rPr>
      </w:pPr>
      <w:bookmarkStart w:id="73" w:name="_Toc352866300"/>
      <w:bookmarkStart w:id="74" w:name="_Toc352864220"/>
      <w:bookmarkStart w:id="75" w:name="_Toc352865951"/>
      <w:bookmarkStart w:id="76" w:name="_Toc352867994"/>
      <w:bookmarkStart w:id="77" w:name="_Toc5998"/>
      <w:bookmarkStart w:id="78" w:name="_Toc9570"/>
      <w:bookmarkStart w:id="79" w:name="_Toc9103"/>
      <w:bookmarkStart w:id="80" w:name="_Toc2122"/>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3"/>
      <w:bookmarkEnd w:id="74"/>
      <w:bookmarkEnd w:id="75"/>
      <w:bookmarkEnd w:id="76"/>
    </w:p>
    <w:bookmarkEnd w:id="77"/>
    <w:bookmarkEnd w:id="78"/>
    <w:bookmarkEnd w:id="79"/>
    <w:bookmarkEnd w:id="80"/>
    <w:p>
      <w:pPr>
        <w:rPr>
          <w:color w:val="0070C0"/>
        </w:rPr>
      </w:pPr>
      <w:bookmarkStart w:id="81" w:name="_Toc352867995"/>
      <w:r>
        <w:rPr>
          <w:rFonts w:hint="eastAsia"/>
          <w:color w:val="0070C0"/>
        </w:rPr>
        <w:t xml:space="preserve">3.4 </w:t>
      </w:r>
      <w:r>
        <w:rPr>
          <w:color w:val="0070C0"/>
        </w:rPr>
        <w:t>特许经营，利益共享</w:t>
      </w:r>
      <w:bookmarkEnd w:id="81"/>
    </w:p>
    <w:p>
      <w:pPr>
        <w:rPr>
          <w:rStyle w:val="44"/>
          <w:rFonts w:ascii="宋体" w:hAnsi="宋体" w:cs="宋体"/>
          <w:color w:val="000000"/>
        </w:rPr>
      </w:pPr>
      <w:bookmarkStart w:id="82" w:name="_Toc352864222"/>
      <w:bookmarkStart w:id="83" w:name="_Toc352865953"/>
      <w:bookmarkStart w:id="84" w:name="_Toc352866302"/>
      <w:bookmarkStart w:id="85" w:name="_Toc352867996"/>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82"/>
      <w:bookmarkEnd w:id="83"/>
      <w:bookmarkEnd w:id="84"/>
      <w:bookmarkEnd w:id="85"/>
    </w:p>
    <w:bookmarkEnd w:id="47"/>
    <w:p/>
    <w:p>
      <w:pPr>
        <w:rPr>
          <w:rFonts w:ascii="宋体" w:hAnsi="宋体"/>
        </w:rPr>
      </w:pPr>
    </w:p>
    <w:p>
      <w:pPr>
        <w:rPr>
          <w:color w:val="FF0000"/>
        </w:rPr>
      </w:pPr>
      <w:bookmarkStart w:id="86" w:name="_Toc352867997"/>
      <w:r>
        <w:rPr>
          <w:rFonts w:hint="eastAsia"/>
          <w:color w:val="FF0000"/>
        </w:rPr>
        <w:t>第四章 肯德基的特色以及优势</w:t>
      </w:r>
      <w:bookmarkEnd w:id="86"/>
    </w:p>
    <w:p>
      <w:pPr>
        <w:rPr>
          <w:color w:val="0070C0"/>
        </w:rPr>
      </w:pPr>
      <w:bookmarkStart w:id="87" w:name="_Toc352867998"/>
      <w:r>
        <w:rPr>
          <w:rFonts w:hint="eastAsia"/>
          <w:color w:val="0070C0"/>
        </w:rPr>
        <w:t>4.1 标准化</w:t>
      </w:r>
      <w:bookmarkEnd w:id="87"/>
    </w:p>
    <w:p>
      <w:pPr>
        <w:rPr>
          <w:rStyle w:val="44"/>
          <w:rFonts w:ascii="宋体" w:hAnsi="宋体"/>
          <w:color w:val="00B050"/>
        </w:rPr>
      </w:pPr>
      <w:bookmarkStart w:id="88" w:name="_Toc352867999"/>
      <w:r>
        <w:rPr>
          <w:rFonts w:hint="eastAsia" w:ascii="宋体" w:hAnsi="宋体"/>
          <w:color w:val="00B050"/>
        </w:rPr>
        <w:t>4.1.1 食品品质标准化</w:t>
      </w:r>
      <w:bookmarkEnd w:id="88"/>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rPr>
          <w:rStyle w:val="44"/>
          <w:rFonts w:ascii="宋体" w:hAnsi="宋体"/>
          <w:b/>
          <w:bCs/>
          <w:color w:val="00B050"/>
        </w:rPr>
      </w:pPr>
      <w:bookmarkStart w:id="89" w:name="_Toc352868000"/>
      <w:r>
        <w:rPr>
          <w:rFonts w:hint="eastAsia" w:ascii="宋体" w:hAnsi="宋体"/>
          <w:color w:val="00B050"/>
        </w:rPr>
        <w:t>4.1.2 服务质量标准化</w:t>
      </w:r>
      <w:bookmarkEnd w:id="89"/>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rPr>
          <w:rStyle w:val="44"/>
          <w:rFonts w:ascii="宋体" w:hAnsi="宋体"/>
          <w:bCs/>
          <w:color w:val="00B050"/>
        </w:rPr>
      </w:pPr>
      <w:bookmarkStart w:id="90" w:name="_Toc352868001"/>
      <w:r>
        <w:rPr>
          <w:rStyle w:val="44"/>
          <w:rFonts w:hint="eastAsia" w:ascii="宋体" w:hAnsi="宋体"/>
          <w:bCs/>
          <w:color w:val="00B050"/>
        </w:rPr>
        <w:t>4.1.3 就餐环境标准化</w:t>
      </w:r>
      <w:bookmarkEnd w:id="90"/>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rPr>
          <w:rStyle w:val="44"/>
          <w:rFonts w:ascii="宋体" w:hAnsi="宋体"/>
          <w:bCs/>
          <w:color w:val="00B050"/>
        </w:rPr>
      </w:pPr>
      <w:bookmarkStart w:id="91" w:name="_Toc352868002"/>
      <w:r>
        <w:rPr>
          <w:rStyle w:val="44"/>
          <w:rFonts w:hint="eastAsia" w:ascii="宋体" w:hAnsi="宋体"/>
          <w:bCs/>
          <w:color w:val="00B050"/>
        </w:rPr>
        <w:t>4.1.4 暗访制度标准化</w:t>
      </w:r>
      <w:bookmarkEnd w:id="91"/>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rPr>
          <w:color w:val="0070C0"/>
        </w:rPr>
      </w:pPr>
      <w:bookmarkStart w:id="92" w:name="_Toc352868003"/>
      <w:r>
        <w:rPr>
          <w:rFonts w:hint="eastAsia"/>
          <w:color w:val="0070C0"/>
        </w:rPr>
        <w:t>4.2 本土化</w:t>
      </w:r>
      <w:bookmarkEnd w:id="92"/>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rPr>
          <w:color w:val="0070C0"/>
        </w:rPr>
      </w:pPr>
      <w:bookmarkStart w:id="93" w:name="_Toc352868004"/>
      <w:r>
        <w:rPr>
          <w:rFonts w:hint="eastAsia"/>
          <w:color w:val="0070C0"/>
        </w:rPr>
        <w:t>4.3 产品竞争优势</w:t>
      </w:r>
      <w:bookmarkEnd w:id="93"/>
    </w:p>
    <w:p>
      <w:pPr>
        <w:rPr>
          <w:rFonts w:ascii="宋体" w:hAnsi="宋体"/>
          <w:color w:val="00B050"/>
          <w:kern w:val="0"/>
        </w:rPr>
      </w:pPr>
      <w:bookmarkStart w:id="94" w:name="_Toc22767"/>
      <w:bookmarkStart w:id="95" w:name="_Toc352868005"/>
      <w:r>
        <w:rPr>
          <w:rFonts w:hint="eastAsia" w:ascii="宋体" w:hAnsi="宋体"/>
          <w:color w:val="00B050"/>
          <w:kern w:val="0"/>
        </w:rPr>
        <w:t>4.3.1 无可比拟的食品营养价值</w:t>
      </w:r>
      <w:bookmarkEnd w:id="94"/>
      <w:bookmarkEnd w:id="95"/>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rPr>
          <w:rFonts w:ascii="宋体" w:hAnsi="宋体"/>
          <w:color w:val="00B050"/>
          <w:kern w:val="0"/>
        </w:rPr>
      </w:pPr>
      <w:bookmarkStart w:id="96" w:name="_Toc18479"/>
      <w:bookmarkStart w:id="97" w:name="_Toc352868006"/>
      <w:r>
        <w:rPr>
          <w:rFonts w:hint="eastAsia" w:ascii="宋体" w:hAnsi="宋体"/>
          <w:color w:val="00B050"/>
          <w:kern w:val="0"/>
        </w:rPr>
        <w:t>4.3.2 无可比拟的优质服务</w:t>
      </w:r>
      <w:bookmarkEnd w:id="96"/>
      <w:bookmarkEnd w:id="97"/>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rPr>
          <w:color w:val="0070C0"/>
        </w:rPr>
      </w:pPr>
      <w:bookmarkStart w:id="98" w:name="_Toc352868007"/>
      <w:r>
        <w:rPr>
          <w:color w:val="0070C0"/>
        </w:rPr>
        <w:t>4</w:t>
      </w:r>
      <w:r>
        <w:rPr>
          <w:rFonts w:hint="eastAsia"/>
          <w:color w:val="0070C0"/>
        </w:rPr>
        <w:t>.4 标准化服务</w:t>
      </w:r>
      <w:bookmarkEnd w:id="98"/>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rPr>
          <w:rFonts w:ascii="宋体" w:hAnsi="宋体"/>
          <w:color w:val="00B050"/>
        </w:rPr>
      </w:pPr>
      <w:bookmarkStart w:id="99" w:name="_Toc352868008"/>
      <w:r>
        <w:rPr>
          <w:rFonts w:hint="eastAsia" w:ascii="宋体" w:hAnsi="宋体"/>
          <w:color w:val="00B050"/>
        </w:rPr>
        <w:t>4.4.1 肯德基服务标准化的关键点</w:t>
      </w:r>
      <w:bookmarkEnd w:id="99"/>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rPr>
          <w:rFonts w:ascii="宋体" w:hAnsi="宋体"/>
          <w:color w:val="00B050"/>
        </w:rPr>
      </w:pPr>
      <w:bookmarkStart w:id="100" w:name="_Toc352868009"/>
      <w:bookmarkStart w:id="101" w:name="_Toc11715"/>
      <w:r>
        <w:rPr>
          <w:rFonts w:hint="eastAsia" w:ascii="宋体" w:hAnsi="宋体"/>
          <w:color w:val="00B050"/>
        </w:rPr>
        <w:t>4.4.2 以其安全、放心赢得信赖</w:t>
      </w:r>
      <w:bookmarkEnd w:id="100"/>
      <w:bookmarkEnd w:id="101"/>
    </w:p>
    <w:p>
      <w:pPr>
        <w:rPr>
          <w:b/>
        </w:rPr>
      </w:pPr>
      <w:r>
        <w:rPr>
          <w:rFonts w:hint="eastAsia"/>
        </w:rPr>
        <w:t>肯德基早餐推出的采用精选优质植物油，不添加明矾的“放心油条”就是以安全、健康来推出的。相对于街边的早餐店来说更能让消费者感受到安全、干净。</w:t>
      </w:r>
    </w:p>
    <w:p>
      <w:pPr>
        <w:rPr>
          <w:color w:val="0070C0"/>
        </w:rPr>
      </w:pPr>
      <w:bookmarkStart w:id="102" w:name="_Toc352868010"/>
      <w:r>
        <w:rPr>
          <w:rFonts w:hint="eastAsia"/>
          <w:color w:val="0070C0"/>
        </w:rPr>
        <w:t>4.5 公益事业塑造形象</w:t>
      </w:r>
      <w:bookmarkEnd w:id="102"/>
    </w:p>
    <w:p>
      <w:r>
        <w:rPr>
          <w:rFonts w:hint="eastAsia"/>
        </w:rPr>
        <w:t>在公益事业方面，肯德基把主要精力放在了教育领域。除在餐厅定期举办的各种寓教于乐的“健康流动课堂”、“小鬼当家――奇奇课堂”等活动外，还设立了“中国肯德基曙光基金”。</w:t>
      </w:r>
    </w:p>
    <w:p/>
    <w:p>
      <w:pPr>
        <w:rPr>
          <w:color w:val="FF0000"/>
          <w:szCs w:val="28"/>
        </w:rPr>
      </w:pPr>
      <w:bookmarkStart w:id="103" w:name="_Toc352868011"/>
      <w:r>
        <w:rPr>
          <w:rFonts w:hint="eastAsia"/>
          <w:color w:val="FF0000"/>
          <w:szCs w:val="28"/>
        </w:rPr>
        <w:t>结论</w:t>
      </w:r>
      <w:bookmarkEnd w:id="103"/>
    </w:p>
    <w:p>
      <w:r>
        <w:rPr>
          <w:rFonts w:hint="eastAsia"/>
        </w:rPr>
        <w:t>快餐作为当今中国餐饮行业的排头兵，以其适应大众化消费水平，快速应变能力强等特点，越来越受到广大消费者的青睐，逐步成为餐饮市场的主体力量。</w:t>
      </w:r>
    </w:p>
    <w:p>
      <w:r>
        <w:rPr>
          <w:rFonts w:hint="eastAsia"/>
        </w:rPr>
        <w:t>中国的快餐业起步较晚，以1987年4月肯德基快餐连锁店进入北京市场为契机，揭开了中国现代快餐快速发展的序幕。经过多年的发展，中国快餐业快速增长，市场份额不断扩大。在20世纪90年代国民生产总值同比增长78%的背景下，中国快餐业以20%的年递增率迅速增长，行业利润率在15%-25%之间，快餐业成为支持餐饮业持续发展的重要力量和新的经济增长点。</w:t>
      </w:r>
    </w:p>
    <w:p>
      <w:r>
        <w:rPr>
          <w:rFonts w:hint="eastAsia"/>
        </w:rPr>
        <w:t>2009年，餐饮业市场继续高速增长，全年营业收入超过1.8万亿元人民币。在餐饮业高速发展的大好形势下，快餐业也加速发展。东部省市快餐的营业规模明显超过正餐，以广东为例，快餐业已占到餐饮业市场份额的90%，江苏、上海、辽宁、北京、浙江、山东等东部省市也已达到50%以上。中国快餐业产生至今，总体发展趋势良好，适应了社会发展要求，快餐业得以持续发展，市场稳步增长。从2010年开始，中国快餐业的黄金时期已经到来，并会以北京等大城市和发达地区为中心，逐渐向全国蔓延开来，走向一个成熟的发展阶段。2010年的快餐市场可谓热点不断，中外快餐企业竞争升级，快餐业发展势头不错。</w:t>
      </w:r>
    </w:p>
    <w:p>
      <w:r>
        <w:rPr>
          <w:rFonts w:hint="eastAsia"/>
        </w:rPr>
        <w:t>中国社会经济稳定发展和人民生活水平继续提高，将使快餐业的发展环境和条件更趋成熟，市场需求将进一步增强，中国快餐业的发展前景将更加广阔。中国的经济增长前景使得中国市场成为未来在全球市场中的黄金增长点，这也意味着中国快餐业将面临前所未有的激烈竞争。希望我国的中式快餐能打破传统的瓶颈，和外国的洋快餐一较高下。</w:t>
      </w:r>
    </w:p>
    <w:p/>
    <w:p/>
    <w:p/>
    <w:p>
      <w:pPr>
        <w:rPr>
          <w:color w:val="FF0000"/>
        </w:rPr>
      </w:pPr>
      <w:bookmarkStart w:id="104" w:name="_Toc352868012"/>
      <w:r>
        <w:rPr>
          <w:rFonts w:hint="eastAsia"/>
          <w:color w:val="FF0000"/>
        </w:rPr>
        <w:t>致谢</w:t>
      </w:r>
      <w:bookmarkEnd w:id="104"/>
    </w:p>
    <w:p>
      <w:r>
        <w:t>衷心感谢我的指导老师</w:t>
      </w:r>
      <w:r>
        <w:rPr>
          <w:rFonts w:hint="eastAsia"/>
        </w:rPr>
        <w:t>，</w:t>
      </w:r>
      <w:r>
        <w:t>在论文写作的整个过程中，得到了老师的全面指导，</w:t>
      </w:r>
      <w:r>
        <w:rPr>
          <w:rFonts w:hint="eastAsia"/>
        </w:rPr>
        <w:t>她</w:t>
      </w:r>
      <w:r>
        <w:t>对我们认真负责的精神和高效务实的工作作风给我留下了深刻的印象。在此，谨对我的老师辛勤劳动表示最为诚挚的感谢</w:t>
      </w:r>
      <w:r>
        <w:rPr>
          <w:rFonts w:hint="eastAsia"/>
        </w:rPr>
        <w:t>！</w:t>
      </w:r>
    </w:p>
    <w:p>
      <w:r>
        <w:t>衷心感谢学院为我提供良好的做毕业设计的环境。感谢三年以来所有教授过我的老师们，是你们的悉心教导，为我开启了知识之门令我受益终生！同时感谢全班同学给予我的关心、友谊和帮助，是你们给了我美好而难忘的学习生活。</w:t>
      </w:r>
    </w:p>
    <w:p>
      <w:r>
        <w:t>衷心感谢所有关心、支持和帮助我完成学业的家人和朋友们，是你们一直默默地给与我理解与支持，给与我勇敢面对困难的勇气和力量，是你们使我在完成学业的过程中，无论是轻松还是艰难，心里始终充满了感激和温馨！</w:t>
      </w:r>
    </w:p>
    <w:p/>
    <w:p>
      <w:pPr>
        <w:rPr>
          <w:color w:val="FF0000"/>
        </w:rPr>
      </w:pPr>
      <w:bookmarkStart w:id="105" w:name="_Toc352868013"/>
      <w:r>
        <w:rPr>
          <w:rFonts w:hint="eastAsia"/>
          <w:color w:val="FF0000"/>
        </w:rPr>
        <w:t>参考文献</w:t>
      </w:r>
      <w:bookmarkEnd w:id="105"/>
    </w:p>
    <w:p>
      <w:pPr>
        <w:rPr>
          <w:rStyle w:val="44"/>
          <w:rFonts w:ascii="宋体" w:hAnsi="宋体" w:cs="宋体"/>
        </w:rPr>
      </w:pPr>
      <w:bookmarkStart w:id="106" w:name="_Toc352865963"/>
      <w:bookmarkStart w:id="107" w:name="_Toc352866312"/>
      <w:bookmarkStart w:id="108" w:name="_Toc352864232"/>
      <w:bookmarkStart w:id="109" w:name="_Toc352868014"/>
      <w:bookmarkStart w:id="110" w:name="_Toc12866"/>
      <w:bookmarkStart w:id="111" w:name="_Toc29214"/>
      <w:bookmarkStart w:id="112" w:name="_Toc625"/>
      <w:r>
        <w:rPr>
          <w:rStyle w:val="44"/>
          <w:rFonts w:hint="eastAsia" w:ascii="宋体" w:hAnsi="宋体" w:cs="宋体"/>
        </w:rPr>
        <w:t>[1]邵芳.中式快餐的发展瓶颈与出路。厦门广播电视大学学报，2007，（6）．</w:t>
      </w:r>
    </w:p>
    <w:p>
      <w:pPr>
        <w:rPr>
          <w:rStyle w:val="44"/>
          <w:rFonts w:ascii="宋体" w:hAnsi="宋体" w:cs="宋体"/>
        </w:rPr>
      </w:pPr>
      <w:r>
        <w:rPr>
          <w:rStyle w:val="44"/>
          <w:rFonts w:hint="eastAsia" w:ascii="宋体" w:hAnsi="宋体" w:cs="宋体"/>
        </w:rPr>
        <w:t>[2]王少杰.中国快餐业连锁经营中标准化建设的对策。现代商贸工业，2007，（12）．</w:t>
      </w:r>
    </w:p>
    <w:p>
      <w:pPr>
        <w:rPr>
          <w:rStyle w:val="44"/>
          <w:rFonts w:ascii="宋体" w:hAnsi="宋体" w:cs="宋体"/>
        </w:rPr>
      </w:pPr>
      <w:r>
        <w:rPr>
          <w:rStyle w:val="44"/>
          <w:rFonts w:hint="eastAsia" w:ascii="宋体" w:hAnsi="宋体" w:cs="宋体"/>
        </w:rPr>
        <w:t>[3]张丽宏.创造中式快餐竞争优势。商场现代化，2007，（3）．</w:t>
      </w:r>
    </w:p>
    <w:p>
      <w:pPr>
        <w:rPr>
          <w:rStyle w:val="44"/>
          <w:rFonts w:ascii="宋体" w:hAnsi="宋体" w:cs="宋体"/>
        </w:rPr>
      </w:pPr>
      <w:r>
        <w:rPr>
          <w:rStyle w:val="44"/>
          <w:rFonts w:hint="eastAsia" w:ascii="宋体" w:hAnsi="宋体" w:cs="宋体"/>
        </w:rPr>
        <w:t>[4]李文.连锁竞争公略[M]。中国农业出版社，2005。</w:t>
      </w:r>
    </w:p>
    <w:p>
      <w:pPr>
        <w:rPr>
          <w:rStyle w:val="44"/>
          <w:rFonts w:ascii="宋体" w:hAnsi="宋体" w:cs="宋体"/>
        </w:rPr>
      </w:pPr>
      <w:r>
        <w:rPr>
          <w:rStyle w:val="44"/>
          <w:rFonts w:hint="eastAsia" w:ascii="宋体" w:hAnsi="宋体" w:cs="宋体"/>
        </w:rPr>
        <w:t>[5]常志有.市场营销学。科学出版社，2004，（8）</w:t>
      </w:r>
      <w:bookmarkEnd w:id="106"/>
      <w:bookmarkEnd w:id="107"/>
      <w:bookmarkEnd w:id="108"/>
      <w:bookmarkEnd w:id="109"/>
      <w:bookmarkEnd w:id="110"/>
      <w:bookmarkEnd w:id="111"/>
      <w:bookmarkEnd w:id="112"/>
    </w:p>
    <w:p>
      <w:pPr>
        <w:rPr>
          <w:rStyle w:val="44"/>
          <w:rFonts w:ascii="宋体" w:hAnsi="宋体" w:cs="宋体"/>
        </w:rPr>
      </w:pPr>
      <w:r>
        <w:rPr>
          <w:rStyle w:val="44"/>
          <w:rFonts w:hint="eastAsia" w:ascii="宋体" w:hAnsi="宋体" w:cs="宋体"/>
        </w:rPr>
        <w:t>[6]胡飞 杨瑞.设计符号与产品语义[M]。北京：中国建筑工业出版社，2003</w:t>
      </w:r>
    </w:p>
    <w:p>
      <w:pPr>
        <w:rPr>
          <w:rFonts w:ascii="宋体" w:hAnsi="宋体" w:cs="宋体"/>
        </w:rPr>
      </w:pPr>
      <w:r>
        <w:rPr>
          <w:rFonts w:hint="eastAsia" w:ascii="宋体" w:hAnsi="宋体" w:cs="宋体"/>
        </w:rPr>
        <w:t>[7]杨铭铎.中国何时进入快餐时代[N]。经济日报，1999-04-13。</w:t>
      </w:r>
    </w:p>
    <w:p>
      <w:pPr>
        <w:rPr>
          <w:rFonts w:ascii="宋体" w:hAnsi="宋体" w:cs="宋体"/>
        </w:rPr>
      </w:pPr>
      <w:r>
        <w:rPr>
          <w:rFonts w:hint="eastAsia" w:ascii="宋体" w:hAnsi="宋体" w:cs="宋体"/>
        </w:rPr>
        <w:t>[8]杨铭铎.从快餐食品的属性看我国快餐业发展的战略[J]。中国烹饪，1996(6):19-20。</w:t>
      </w:r>
    </w:p>
    <w:p>
      <w:pPr>
        <w:rPr>
          <w:rFonts w:ascii="宋体" w:hAnsi="宋体" w:cs="宋体"/>
        </w:rPr>
      </w:pPr>
      <w:r>
        <w:rPr>
          <w:rFonts w:hint="eastAsia" w:ascii="宋体" w:hAnsi="宋体" w:cs="宋体"/>
        </w:rPr>
        <w:t>[9]熊四智.中式快餐的界定及其发展格局[J]。中国烹饪，1996(6):21。</w:t>
      </w:r>
    </w:p>
    <w:p>
      <w:pPr>
        <w:rPr>
          <w:rFonts w:ascii="宋体" w:hAnsi="宋体" w:cs="宋体"/>
        </w:rPr>
      </w:pPr>
      <w:r>
        <w:rPr>
          <w:rFonts w:hint="eastAsia" w:ascii="宋体" w:hAnsi="宋体" w:cs="宋体"/>
        </w:rPr>
        <w:t>[10]国内贸易部.中国快餐业发展纲要[Z]。1997-09-24。</w:t>
      </w:r>
    </w:p>
    <w:p>
      <w:pPr>
        <w:rPr>
          <w:rFonts w:ascii="宋体" w:hAnsi="宋体" w:cs="宋体"/>
        </w:rPr>
      </w:pPr>
      <w:r>
        <w:rPr>
          <w:rFonts w:hint="eastAsia" w:ascii="宋体" w:hAnsi="宋体" w:cs="宋体"/>
        </w:rPr>
        <w:t>[11]杨铭铎，李晓英.快餐概念比较研究[J]。中国烹饪研究，1999(4):21-24。</w:t>
      </w:r>
    </w:p>
    <w:p>
      <w:pPr>
        <w:rPr>
          <w:rFonts w:ascii="宋体" w:hAnsi="宋体" w:cs="宋体"/>
        </w:rPr>
      </w:pPr>
      <w:r>
        <w:rPr>
          <w:rFonts w:hint="eastAsia" w:ascii="宋体" w:hAnsi="宋体" w:cs="宋体"/>
        </w:rPr>
        <w:t>[12]冯俊.现代快餐经营与管理[M]。北京:中国轻工出版社，2001:50。</w:t>
      </w:r>
    </w:p>
    <w:p>
      <w:pPr>
        <w:rPr>
          <w:rFonts w:ascii="宋体" w:hAnsi="宋体" w:cs="宋体"/>
        </w:rPr>
      </w:pPr>
      <w:r>
        <w:rPr>
          <w:rFonts w:hint="eastAsia" w:ascii="宋体" w:hAnsi="宋体" w:cs="宋体"/>
        </w:rPr>
        <w:t>[13]杨铭铎.现代中式快餐[M]。北京:中国商业出版社，1999:1-3。</w:t>
      </w:r>
    </w:p>
    <w:p>
      <w:pPr>
        <w:rPr>
          <w:rFonts w:ascii="宋体" w:hAnsi="宋体"/>
          <w:szCs w:val="21"/>
        </w:rPr>
      </w:pPr>
    </w:p>
    <w:p>
      <w:pPr>
        <w:rPr>
          <w:color w:val="FF0000"/>
        </w:rPr>
      </w:pPr>
      <w:r>
        <w:rPr>
          <w:rFonts w:hint="eastAsia"/>
          <w:color w:val="FF0000"/>
        </w:rPr>
        <w:t>附录1</w:t>
      </w:r>
    </w:p>
    <w:p>
      <w:pPr>
        <w:rPr>
          <w:rFonts w:ascii="宋体" w:hAnsi="宋体"/>
          <w:szCs w:val="21"/>
        </w:rPr>
      </w:pPr>
      <w:r>
        <w:rPr>
          <w:rFonts w:hint="eastAsia" w:ascii="宋体" w:hAnsi="宋体"/>
          <w:szCs w:val="21"/>
        </w:rPr>
        <w:t>关于肯德基快餐满意度的调查问卷</w:t>
      </w:r>
    </w:p>
    <w:p>
      <w:pPr>
        <w:rPr>
          <w:rFonts w:ascii="宋体" w:hAnsi="宋体"/>
        </w:rPr>
      </w:pPr>
      <w:r>
        <w:rPr>
          <w:rFonts w:hint="eastAsia" w:ascii="宋体" w:hAnsi="宋体"/>
          <w:color w:val="000000"/>
          <w:shd w:val="clear" w:color="auto" w:fill="FFFFFF"/>
        </w:rPr>
        <w:t>亲爱的受访者：您好！</w:t>
      </w:r>
    </w:p>
    <w:p>
      <w:pPr>
        <w:rPr>
          <w:rFonts w:ascii="宋体" w:hAnsi="宋体"/>
        </w:rPr>
      </w:pPr>
      <w:r>
        <w:rPr>
          <w:rFonts w:hint="eastAsia" w:ascii="宋体" w:hAnsi="宋体"/>
        </w:rPr>
        <w:t>为了了解和研究消费者对快餐业的期望和感知，帮助快餐企业发现发展中存在的问题，提高经营水平。请您根据自己的现实情况回答问题。</w:t>
      </w:r>
      <w:r>
        <w:rPr>
          <w:rFonts w:hint="eastAsia" w:ascii="宋体" w:hAnsi="宋体"/>
          <w:color w:val="000000"/>
          <w:shd w:val="clear" w:color="auto" w:fill="FFFFFF"/>
        </w:rPr>
        <w:t>我们承诺调查数据只用于研究分析并对您所填写信息严格保密，在此由衷感谢您的支持与参与!</w:t>
      </w:r>
    </w:p>
    <w:p>
      <w:pPr>
        <w:rPr>
          <w:rFonts w:ascii="宋体" w:hAnsi="宋体"/>
        </w:rPr>
      </w:pPr>
      <w:r>
        <w:rPr>
          <w:rFonts w:hint="eastAsia" w:ascii="宋体" w:hAnsi="宋体"/>
          <w:color w:val="000000"/>
          <w:shd w:val="clear" w:color="auto" w:fill="FFFFFF"/>
        </w:rPr>
        <w:t>以下题目，无特殊标注的为单选。</w:t>
      </w:r>
    </w:p>
    <w:p>
      <w:pPr>
        <w:rPr>
          <w:rFonts w:ascii="宋体" w:hAnsi="宋体"/>
        </w:rPr>
      </w:pPr>
      <w:r>
        <w:rPr>
          <w:rFonts w:hint="eastAsia" w:ascii="宋体" w:hAnsi="宋体"/>
        </w:rPr>
        <w:t>姓名：</w:t>
      </w:r>
      <w:r>
        <w:rPr>
          <w:rFonts w:hint="eastAsia" w:ascii="宋体" w:hAnsi="宋体"/>
          <w:color w:val="000000"/>
          <w:shd w:val="clear" w:color="auto" w:fill="FFFFFF"/>
        </w:rPr>
        <w:t>___________</w:t>
      </w:r>
      <w:r>
        <w:rPr>
          <w:rFonts w:hint="eastAsia" w:ascii="宋体" w:hAnsi="宋体"/>
        </w:rPr>
        <w:t>联系方式：</w:t>
      </w:r>
      <w:r>
        <w:rPr>
          <w:rFonts w:hint="eastAsia" w:ascii="宋体" w:hAnsi="宋体"/>
          <w:color w:val="000000"/>
          <w:shd w:val="clear" w:color="auto" w:fill="FFFFFF"/>
        </w:rPr>
        <w:t>__________________</w:t>
      </w:r>
    </w:p>
    <w:p>
      <w:pPr>
        <w:rPr>
          <w:rFonts w:ascii="宋体" w:hAnsi="宋体"/>
        </w:rPr>
      </w:pPr>
      <w:r>
        <w:rPr>
          <w:rFonts w:hint="eastAsia" w:ascii="宋体" w:hAnsi="宋体"/>
        </w:rPr>
        <w:t>一、选择题（请在您的答案选项前打钩）</w:t>
      </w:r>
    </w:p>
    <w:p>
      <w:pPr>
        <w:rPr>
          <w:rFonts w:ascii="宋体" w:hAnsi="宋体"/>
        </w:rPr>
      </w:pPr>
      <w:r>
        <w:rPr>
          <w:rFonts w:hint="eastAsia" w:ascii="宋体" w:hAnsi="宋体"/>
        </w:rPr>
        <w:t>Q</w:t>
      </w:r>
      <w:r>
        <w:rPr>
          <w:rFonts w:hint="eastAsia" w:ascii="宋体" w:hAnsi="宋体"/>
          <w:color w:val="000000"/>
          <w:shd w:val="clear" w:color="auto" w:fill="FFFFFF"/>
        </w:rPr>
        <w:t>1.</w:t>
      </w:r>
      <w:r>
        <w:rPr>
          <w:rFonts w:hint="eastAsia" w:ascii="宋体" w:hAnsi="宋体"/>
        </w:rPr>
        <w:t>您的性别是：</w:t>
      </w:r>
    </w:p>
    <w:p>
      <w:pPr>
        <w:rPr>
          <w:rFonts w:ascii="宋体" w:hAnsi="宋体"/>
          <w:color w:val="000000"/>
          <w:shd w:val="clear" w:color="auto" w:fill="FFFFFF"/>
        </w:rPr>
      </w:pPr>
      <w:r>
        <w:rPr>
          <w:rFonts w:hint="eastAsia" w:ascii="宋体" w:hAnsi="宋体"/>
          <w:color w:val="000000"/>
          <w:shd w:val="clear" w:color="auto" w:fill="FFFFFF"/>
        </w:rPr>
        <w:t>1)男2)女</w:t>
      </w:r>
    </w:p>
    <w:p>
      <w:pPr>
        <w:rPr>
          <w:rFonts w:ascii="宋体" w:hAnsi="宋体"/>
        </w:rPr>
      </w:pPr>
      <w:r>
        <w:rPr>
          <w:rFonts w:hint="eastAsia" w:ascii="宋体" w:hAnsi="宋体"/>
          <w:color w:val="000000"/>
          <w:shd w:val="clear" w:color="auto" w:fill="FFFFFF"/>
        </w:rPr>
        <w:t>Q2.</w:t>
      </w:r>
      <w:r>
        <w:rPr>
          <w:rFonts w:hint="eastAsia" w:ascii="宋体" w:hAnsi="宋体"/>
        </w:rPr>
        <w:t>您的年龄是：</w:t>
      </w:r>
    </w:p>
    <w:p>
      <w:pPr>
        <w:rPr>
          <w:rFonts w:ascii="宋体" w:hAnsi="宋体"/>
          <w:color w:val="000000"/>
          <w:shd w:val="clear" w:color="auto" w:fill="FFFFFF"/>
        </w:rPr>
      </w:pPr>
      <w:r>
        <w:rPr>
          <w:rFonts w:hint="eastAsia" w:ascii="宋体" w:hAnsi="宋体"/>
          <w:color w:val="000000"/>
          <w:shd w:val="clear" w:color="auto" w:fill="FFFFFF"/>
        </w:rPr>
        <w:t>1)15岁以下2)15—25岁3)25—354)35岁以上</w:t>
      </w:r>
    </w:p>
    <w:p>
      <w:pPr>
        <w:rPr>
          <w:rFonts w:ascii="宋体" w:hAnsi="宋体"/>
        </w:rPr>
      </w:pPr>
      <w:r>
        <w:rPr>
          <w:rFonts w:hint="eastAsia" w:ascii="宋体" w:hAnsi="宋体"/>
          <w:color w:val="000000"/>
          <w:shd w:val="clear" w:color="auto" w:fill="FFFFFF"/>
        </w:rPr>
        <w:t>Q3.</w:t>
      </w:r>
      <w:r>
        <w:rPr>
          <w:rFonts w:hint="eastAsia" w:ascii="宋体" w:hAnsi="宋体"/>
        </w:rPr>
        <w:t>您的居住在哪里：</w:t>
      </w:r>
    </w:p>
    <w:p>
      <w:pPr>
        <w:rPr>
          <w:rFonts w:ascii="宋体" w:hAnsi="宋体"/>
        </w:rPr>
      </w:pPr>
      <w:r>
        <w:rPr>
          <w:rFonts w:hint="eastAsia" w:ascii="宋体" w:hAnsi="宋体"/>
        </w:rPr>
        <w:t>1）西城区2)东城区3）海淀区4）朝阳区5）丰台区</w:t>
      </w:r>
    </w:p>
    <w:p>
      <w:pPr>
        <w:rPr>
          <w:rFonts w:ascii="宋体" w:hAnsi="宋体"/>
        </w:rPr>
      </w:pPr>
      <w:r>
        <w:rPr>
          <w:rFonts w:hint="eastAsia" w:ascii="宋体" w:hAnsi="宋体"/>
        </w:rPr>
        <w:t>6）石景山区7）通州区8）顺义区9）房山区10）大兴区</w:t>
      </w:r>
    </w:p>
    <w:p>
      <w:pPr>
        <w:rPr>
          <w:rFonts w:ascii="宋体" w:hAnsi="宋体"/>
        </w:rPr>
      </w:pPr>
      <w:r>
        <w:rPr>
          <w:rFonts w:hint="eastAsia" w:ascii="宋体" w:hAnsi="宋体"/>
        </w:rPr>
        <w:t>11）昌平区12）怀柔区13）平谷区14）门头沟区15）密云县</w:t>
      </w:r>
    </w:p>
    <w:p>
      <w:pPr>
        <w:rPr>
          <w:rFonts w:ascii="宋体" w:hAnsi="宋体"/>
        </w:rPr>
      </w:pPr>
      <w:r>
        <w:rPr>
          <w:rFonts w:hint="eastAsia" w:ascii="宋体" w:hAnsi="宋体"/>
        </w:rPr>
        <w:t>16）延庆县17）外省</w:t>
      </w:r>
    </w:p>
    <w:p>
      <w:pPr>
        <w:rPr>
          <w:rFonts w:ascii="宋体" w:hAnsi="宋体"/>
        </w:rPr>
      </w:pPr>
      <w:r>
        <w:rPr>
          <w:rFonts w:hint="eastAsia" w:ascii="宋体" w:hAnsi="宋体"/>
        </w:rPr>
        <w:t>Q4.您的口味比较：</w:t>
      </w:r>
    </w:p>
    <w:p>
      <w:pPr>
        <w:rPr>
          <w:rFonts w:ascii="宋体" w:hAnsi="宋体"/>
        </w:rPr>
      </w:pPr>
      <w:r>
        <w:rPr>
          <w:rFonts w:hint="eastAsia" w:ascii="宋体" w:hAnsi="宋体"/>
        </w:rPr>
        <w:t>1）偏辣2）偏甜3）偏咸4）偏重5）清淡</w:t>
      </w:r>
    </w:p>
    <w:p>
      <w:pPr>
        <w:rPr>
          <w:rFonts w:ascii="宋体" w:hAnsi="宋体"/>
        </w:rPr>
      </w:pPr>
      <w:r>
        <w:rPr>
          <w:rFonts w:hint="eastAsia" w:ascii="宋体" w:hAnsi="宋体"/>
        </w:rPr>
        <w:t>Q5.在最近一周内，您吃快餐的次数：</w:t>
      </w:r>
    </w:p>
    <w:p>
      <w:pPr>
        <w:rPr>
          <w:rFonts w:ascii="宋体" w:hAnsi="宋体"/>
        </w:rPr>
      </w:pPr>
      <w:r>
        <w:rPr>
          <w:rFonts w:hint="eastAsia" w:ascii="宋体" w:hAnsi="宋体"/>
        </w:rPr>
        <w:t>1）0次2）1-2次3）3-4次4）5-6次5）7-8次6）9次以上</w:t>
      </w:r>
    </w:p>
    <w:p>
      <w:pPr>
        <w:rPr>
          <w:rFonts w:ascii="宋体" w:hAnsi="宋体"/>
        </w:rPr>
      </w:pPr>
      <w:r>
        <w:rPr>
          <w:rFonts w:hint="eastAsia" w:ascii="宋体" w:hAnsi="宋体"/>
        </w:rPr>
        <w:t>Q6.您一般选择那种快餐：</w:t>
      </w:r>
    </w:p>
    <w:p>
      <w:pPr>
        <w:rPr>
          <w:rFonts w:ascii="宋体" w:hAnsi="宋体"/>
        </w:rPr>
      </w:pPr>
      <w:r>
        <w:rPr>
          <w:rFonts w:hint="eastAsia" w:ascii="宋体" w:hAnsi="宋体"/>
        </w:rPr>
        <w:t>1）洋快餐2）中式快餐（例如吉祥馄饨、大娘水饺之类）3）盒饭</w:t>
      </w:r>
    </w:p>
    <w:p>
      <w:pPr>
        <w:rPr>
          <w:rFonts w:ascii="宋体" w:hAnsi="宋体"/>
        </w:rPr>
      </w:pPr>
      <w:r>
        <w:rPr>
          <w:rFonts w:hint="eastAsia" w:ascii="宋体" w:hAnsi="宋体"/>
        </w:rPr>
        <w:t>Q7.您认为一份可口又营养的快餐最合适的价位是多少：</w:t>
      </w:r>
    </w:p>
    <w:p>
      <w:pPr>
        <w:rPr>
          <w:rFonts w:ascii="宋体" w:hAnsi="宋体"/>
        </w:rPr>
      </w:pPr>
      <w:r>
        <w:rPr>
          <w:rFonts w:hint="eastAsia" w:ascii="宋体" w:hAnsi="宋体"/>
        </w:rPr>
        <w:t>1）5-7元2）8-10元</w:t>
      </w:r>
      <w:r>
        <w:rPr>
          <w:rFonts w:hint="eastAsia" w:ascii="宋体" w:hAnsi="宋体"/>
          <w:color w:val="000000"/>
          <w:shd w:val="clear" w:color="auto" w:fill="FFFFFF"/>
        </w:rPr>
        <w:t>3）11-15元4）16-20元5）21-29元6)30元以上</w:t>
      </w:r>
    </w:p>
    <w:p>
      <w:pPr>
        <w:rPr>
          <w:rFonts w:ascii="宋体" w:hAnsi="宋体"/>
        </w:rPr>
      </w:pPr>
      <w:r>
        <w:rPr>
          <w:rFonts w:hint="eastAsia" w:ascii="宋体" w:hAnsi="宋体"/>
        </w:rPr>
        <w:t>Q8.就餐习惯如何：</w:t>
      </w:r>
    </w:p>
    <w:p>
      <w:pPr>
        <w:rPr>
          <w:rFonts w:ascii="宋体" w:hAnsi="宋体"/>
        </w:rPr>
      </w:pPr>
      <w:r>
        <w:rPr>
          <w:rFonts w:hint="eastAsia" w:ascii="宋体" w:hAnsi="宋体"/>
        </w:rPr>
        <w:t>1）外出就餐2）外卖3）食堂</w:t>
      </w:r>
    </w:p>
    <w:p>
      <w:pPr>
        <w:rPr>
          <w:rFonts w:ascii="宋体" w:hAnsi="宋体"/>
        </w:rPr>
      </w:pPr>
      <w:r>
        <w:rPr>
          <w:rFonts w:hint="eastAsia" w:ascii="宋体" w:hAnsi="宋体"/>
        </w:rPr>
        <w:t>Q9.隔多长时间在外面就餐：</w:t>
      </w:r>
    </w:p>
    <w:p>
      <w:pPr>
        <w:rPr>
          <w:rFonts w:ascii="宋体" w:hAnsi="宋体"/>
        </w:rPr>
      </w:pPr>
      <w:r>
        <w:rPr>
          <w:rFonts w:hint="eastAsia" w:ascii="宋体" w:hAnsi="宋体"/>
        </w:rPr>
        <w:t>1）1-3天2)一周3）一个月4）不确定，看心情</w:t>
      </w:r>
    </w:p>
    <w:p>
      <w:pPr>
        <w:rPr>
          <w:rFonts w:ascii="宋体" w:hAnsi="宋体"/>
        </w:rPr>
      </w:pPr>
      <w:r>
        <w:rPr>
          <w:rFonts w:hint="eastAsia" w:ascii="宋体" w:hAnsi="宋体"/>
          <w:color w:val="000000"/>
          <w:shd w:val="clear" w:color="auto" w:fill="FFFFFF"/>
        </w:rPr>
        <w:t>Q10.</w:t>
      </w:r>
      <w:r>
        <w:rPr>
          <w:rFonts w:hint="eastAsia" w:ascii="宋体" w:hAnsi="宋体"/>
        </w:rPr>
        <w:t>期望餐厅多久推出一款新产品：</w:t>
      </w:r>
    </w:p>
    <w:p>
      <w:pPr>
        <w:rPr>
          <w:rFonts w:ascii="宋体" w:hAnsi="宋体"/>
          <w:color w:val="000000"/>
          <w:u w:val="single"/>
          <w:shd w:val="clear" w:color="auto" w:fill="FFFFFF"/>
        </w:rPr>
      </w:pPr>
      <w:r>
        <w:rPr>
          <w:rFonts w:hint="eastAsia" w:ascii="宋体" w:hAnsi="宋体"/>
          <w:color w:val="000000"/>
          <w:shd w:val="clear" w:color="auto" w:fill="FFFFFF"/>
        </w:rPr>
        <w:t>1)</w:t>
      </w:r>
      <w:r>
        <w:rPr>
          <w:rFonts w:hint="eastAsia" w:ascii="宋体" w:hAnsi="宋体"/>
        </w:rPr>
        <w:t>一个月</w:t>
      </w:r>
      <w:r>
        <w:rPr>
          <w:rFonts w:hint="eastAsia" w:ascii="宋体" w:hAnsi="宋体"/>
          <w:color w:val="000000"/>
          <w:shd w:val="clear" w:color="auto" w:fill="FFFFFF"/>
        </w:rPr>
        <w:t>2)三个月3)半年4)一年5）无所谓</w:t>
      </w:r>
    </w:p>
    <w:p>
      <w:pPr>
        <w:rPr>
          <w:rFonts w:ascii="宋体" w:hAnsi="宋体"/>
          <w:color w:val="000000"/>
          <w:shd w:val="clear" w:color="auto" w:fill="FFFFFF"/>
        </w:rPr>
      </w:pPr>
      <w:r>
        <w:rPr>
          <w:rFonts w:hint="eastAsia" w:ascii="宋体" w:hAnsi="宋体"/>
          <w:color w:val="000000"/>
          <w:shd w:val="clear" w:color="auto" w:fill="FFFFFF"/>
        </w:rPr>
        <w:t>Q11.</w:t>
      </w:r>
      <w:r>
        <w:rPr>
          <w:rFonts w:hint="eastAsia" w:ascii="宋体" w:hAnsi="宋体"/>
        </w:rPr>
        <w:t>您通常是通过何种方式来了解一家快餐店的：</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朋友介绍</w:t>
      </w:r>
      <w:r>
        <w:rPr>
          <w:rFonts w:hint="eastAsia" w:ascii="宋体" w:hAnsi="宋体"/>
          <w:color w:val="000000"/>
          <w:shd w:val="clear" w:color="auto" w:fill="FFFFFF"/>
        </w:rPr>
        <w:t>2)</w:t>
      </w:r>
      <w:r>
        <w:rPr>
          <w:rFonts w:hint="eastAsia" w:ascii="宋体" w:hAnsi="宋体"/>
        </w:rPr>
        <w:t>报纸、传单、海报等纸质广告</w:t>
      </w:r>
      <w:r>
        <w:rPr>
          <w:rFonts w:hint="eastAsia" w:ascii="宋体" w:hAnsi="宋体"/>
          <w:color w:val="000000"/>
          <w:shd w:val="clear" w:color="auto" w:fill="FFFFFF"/>
        </w:rPr>
        <w:t>3)</w:t>
      </w:r>
      <w:r>
        <w:rPr>
          <w:rFonts w:hint="eastAsia" w:ascii="宋体" w:hAnsi="宋体"/>
        </w:rPr>
        <w:t>电视广告</w:t>
      </w:r>
      <w:r>
        <w:rPr>
          <w:rFonts w:hint="eastAsia" w:ascii="宋体" w:hAnsi="宋体"/>
          <w:color w:val="000000"/>
          <w:shd w:val="clear" w:color="auto" w:fill="FFFFFF"/>
        </w:rPr>
        <w:t>4)</w:t>
      </w:r>
      <w:r>
        <w:rPr>
          <w:rFonts w:hint="eastAsia" w:ascii="宋体" w:hAnsi="宋体"/>
        </w:rPr>
        <w:t>网络媒体</w:t>
      </w:r>
    </w:p>
    <w:p>
      <w:pPr>
        <w:rPr>
          <w:rFonts w:ascii="宋体" w:hAnsi="宋体"/>
          <w:color w:val="000000"/>
          <w:shd w:val="clear" w:color="auto" w:fill="FFFFFF"/>
        </w:rPr>
      </w:pPr>
      <w:r>
        <w:rPr>
          <w:rFonts w:hint="eastAsia" w:ascii="宋体" w:hAnsi="宋体"/>
          <w:color w:val="000000"/>
          <w:shd w:val="clear" w:color="auto" w:fill="FFFFFF"/>
        </w:rPr>
        <w:t>5)</w:t>
      </w:r>
      <w:r>
        <w:rPr>
          <w:rFonts w:hint="eastAsia" w:ascii="宋体" w:hAnsi="宋体"/>
        </w:rPr>
        <w:t>餐厅广告牌、标志6）通过影响力较大的事件或活动7）其他</w:t>
      </w:r>
    </w:p>
    <w:p>
      <w:pPr>
        <w:rPr>
          <w:rFonts w:ascii="宋体" w:hAnsi="宋体"/>
          <w:color w:val="000000"/>
          <w:shd w:val="clear" w:color="auto" w:fill="FFFFFF"/>
        </w:rPr>
      </w:pPr>
      <w:r>
        <w:rPr>
          <w:rFonts w:hint="eastAsia" w:ascii="宋体" w:hAnsi="宋体"/>
          <w:color w:val="000000"/>
          <w:shd w:val="clear" w:color="auto" w:fill="FFFFFF"/>
        </w:rPr>
        <w:t>Q12.</w:t>
      </w:r>
      <w:r>
        <w:rPr>
          <w:rFonts w:hint="eastAsia" w:ascii="宋体" w:hAnsi="宋体"/>
        </w:rPr>
        <w:t>最近有很多快餐店都有使用地沟油的嫌疑，对此你怎么看：</w:t>
      </w:r>
    </w:p>
    <w:p>
      <w:pPr>
        <w:rPr>
          <w:rFonts w:ascii="宋体" w:hAnsi="宋体"/>
        </w:rPr>
      </w:pPr>
      <w:r>
        <w:rPr>
          <w:rFonts w:hint="eastAsia" w:ascii="宋体" w:hAnsi="宋体"/>
          <w:color w:val="000000"/>
          <w:shd w:val="clear" w:color="auto" w:fill="FFFFFF"/>
        </w:rPr>
        <w:t>1)</w:t>
      </w:r>
      <w:r>
        <w:rPr>
          <w:rFonts w:hint="eastAsia" w:ascii="宋体" w:hAnsi="宋体"/>
        </w:rPr>
        <w:t>觉得地沟油只是一种传说，炒作</w:t>
      </w:r>
    </w:p>
    <w:p>
      <w:pPr>
        <w:rPr>
          <w:rFonts w:ascii="宋体" w:hAnsi="宋体"/>
          <w:color w:val="000000"/>
          <w:shd w:val="clear" w:color="auto" w:fill="FFFFFF"/>
        </w:rPr>
      </w:pPr>
      <w:r>
        <w:rPr>
          <w:rFonts w:hint="eastAsia" w:ascii="宋体" w:hAnsi="宋体"/>
          <w:color w:val="000000"/>
          <w:shd w:val="clear" w:color="auto" w:fill="FFFFFF"/>
        </w:rPr>
        <w:t>2)</w:t>
      </w:r>
      <w:r>
        <w:rPr>
          <w:rFonts w:hint="eastAsia" w:ascii="宋体" w:hAnsi="宋体"/>
        </w:rPr>
        <w:t>很少吃快餐，觉得一两次无关紧要</w:t>
      </w:r>
    </w:p>
    <w:p>
      <w:pPr>
        <w:rPr>
          <w:rFonts w:ascii="宋体" w:hAnsi="宋体"/>
          <w:color w:val="000000"/>
          <w:shd w:val="clear" w:color="auto" w:fill="FFFFFF"/>
        </w:rPr>
      </w:pPr>
      <w:r>
        <w:rPr>
          <w:rFonts w:hint="eastAsia" w:ascii="宋体" w:hAnsi="宋体"/>
          <w:color w:val="000000"/>
          <w:shd w:val="clear" w:color="auto" w:fill="FFFFFF"/>
        </w:rPr>
        <w:t>3)</w:t>
      </w:r>
      <w:r>
        <w:rPr>
          <w:rFonts w:hint="eastAsia" w:ascii="宋体" w:hAnsi="宋体"/>
        </w:rPr>
        <w:t>将信将疑，保持中立态度，任其发展</w:t>
      </w:r>
    </w:p>
    <w:p>
      <w:pPr>
        <w:rPr>
          <w:rFonts w:ascii="宋体" w:hAnsi="宋体"/>
          <w:color w:val="000000"/>
          <w:shd w:val="clear" w:color="auto" w:fill="FFFFFF"/>
        </w:rPr>
      </w:pPr>
      <w:r>
        <w:rPr>
          <w:rFonts w:hint="eastAsia" w:ascii="宋体" w:hAnsi="宋体"/>
          <w:color w:val="000000"/>
          <w:shd w:val="clear" w:color="auto" w:fill="FFFFFF"/>
        </w:rPr>
        <w:t>4)</w:t>
      </w:r>
      <w:r>
        <w:rPr>
          <w:rFonts w:hint="eastAsia" w:ascii="宋体" w:hAnsi="宋体"/>
        </w:rPr>
        <w:t>生活工作节奏快，没时间，只能忍受</w:t>
      </w:r>
    </w:p>
    <w:p>
      <w:pPr>
        <w:rPr>
          <w:rFonts w:ascii="宋体" w:hAnsi="宋体"/>
        </w:rPr>
      </w:pPr>
      <w:r>
        <w:rPr>
          <w:rFonts w:hint="eastAsia" w:ascii="宋体" w:hAnsi="宋体"/>
          <w:color w:val="000000"/>
          <w:shd w:val="clear" w:color="auto" w:fill="FFFFFF"/>
        </w:rPr>
        <w:t>5)</w:t>
      </w:r>
      <w:r>
        <w:rPr>
          <w:rFonts w:hint="eastAsia" w:ascii="宋体" w:hAnsi="宋体"/>
        </w:rPr>
        <w:t>觉得地地沟油很恶心，无法忍受，严重抵制</w:t>
      </w:r>
    </w:p>
    <w:p>
      <w:pPr>
        <w:rPr>
          <w:rFonts w:ascii="宋体" w:hAnsi="宋体"/>
          <w:color w:val="000000"/>
          <w:shd w:val="clear" w:color="auto" w:fill="FFFFFF"/>
        </w:rPr>
      </w:pPr>
      <w:r>
        <w:rPr>
          <w:rFonts w:hint="eastAsia" w:ascii="宋体" w:hAnsi="宋体"/>
          <w:color w:val="000000"/>
          <w:shd w:val="clear" w:color="auto" w:fill="FFFFFF"/>
        </w:rPr>
        <w:t>Q13.</w:t>
      </w:r>
      <w:r>
        <w:rPr>
          <w:rFonts w:hint="eastAsia" w:ascii="宋体" w:hAnsi="宋体"/>
        </w:rPr>
        <w:t>您是否会选择送餐服务:</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会</w:t>
      </w:r>
      <w:r>
        <w:rPr>
          <w:rFonts w:hint="eastAsia" w:ascii="宋体" w:hAnsi="宋体"/>
          <w:color w:val="000000"/>
          <w:shd w:val="clear" w:color="auto" w:fill="FFFFFF"/>
        </w:rPr>
        <w:t>2）</w:t>
      </w:r>
      <w:r>
        <w:rPr>
          <w:rFonts w:hint="eastAsia" w:ascii="宋体" w:hAnsi="宋体"/>
        </w:rPr>
        <w:t>不会</w:t>
      </w:r>
      <w:r>
        <w:rPr>
          <w:rFonts w:hint="eastAsia" w:ascii="宋体" w:hAnsi="宋体"/>
          <w:color w:val="000000"/>
          <w:shd w:val="clear" w:color="auto" w:fill="FFFFFF"/>
        </w:rPr>
        <w:t>3）</w:t>
      </w:r>
      <w:r>
        <w:rPr>
          <w:rFonts w:hint="eastAsia" w:ascii="宋体" w:hAnsi="宋体"/>
        </w:rPr>
        <w:t>有时候会</w:t>
      </w:r>
      <w:r>
        <w:rPr>
          <w:rFonts w:hint="eastAsia" w:ascii="宋体" w:hAnsi="宋体"/>
          <w:color w:val="000000"/>
          <w:shd w:val="clear" w:color="auto" w:fill="FFFFFF"/>
        </w:rPr>
        <w:t>4）</w:t>
      </w:r>
      <w:r>
        <w:rPr>
          <w:rFonts w:hint="eastAsia" w:ascii="宋体" w:hAnsi="宋体"/>
        </w:rPr>
        <w:t>看心情</w:t>
      </w:r>
    </w:p>
    <w:p>
      <w:pPr>
        <w:rPr>
          <w:rFonts w:ascii="宋体" w:hAnsi="宋体"/>
          <w:color w:val="000000"/>
          <w:shd w:val="clear" w:color="auto" w:fill="FFFFFF"/>
        </w:rPr>
      </w:pPr>
      <w:r>
        <w:rPr>
          <w:rFonts w:hint="eastAsia" w:ascii="宋体" w:hAnsi="宋体"/>
          <w:color w:val="000000"/>
          <w:shd w:val="clear" w:color="auto" w:fill="FFFFFF"/>
        </w:rPr>
        <w:t>Q14.</w:t>
      </w:r>
      <w:r>
        <w:rPr>
          <w:rFonts w:hint="eastAsia" w:ascii="宋体" w:hAnsi="宋体"/>
        </w:rPr>
        <w:t>您所知道的快餐店里送餐都有什么的要求:</w:t>
      </w:r>
    </w:p>
    <w:p>
      <w:pPr>
        <w:rPr>
          <w:rFonts w:ascii="宋体" w:hAnsi="宋体"/>
          <w:color w:val="000000"/>
          <w:shd w:val="clear" w:color="auto" w:fill="FFFFFF"/>
        </w:rPr>
      </w:pPr>
      <w:r>
        <w:rPr>
          <w:rFonts w:hint="eastAsia" w:ascii="宋体" w:hAnsi="宋体"/>
        </w:rPr>
        <w:t>1）最低消费额要求</w:t>
      </w:r>
      <w:r>
        <w:rPr>
          <w:rFonts w:hint="eastAsia" w:ascii="宋体" w:hAnsi="宋体"/>
          <w:color w:val="000000"/>
          <w:shd w:val="clear" w:color="auto" w:fill="FFFFFF"/>
        </w:rPr>
        <w:t>2）</w:t>
      </w:r>
      <w:r>
        <w:rPr>
          <w:rFonts w:hint="eastAsia" w:ascii="宋体" w:hAnsi="宋体"/>
        </w:rPr>
        <w:t>送餐距离要求</w:t>
      </w:r>
      <w:r>
        <w:rPr>
          <w:rFonts w:hint="eastAsia" w:ascii="宋体" w:hAnsi="宋体"/>
          <w:color w:val="000000"/>
          <w:shd w:val="clear" w:color="auto" w:fill="FFFFFF"/>
        </w:rPr>
        <w:t>3）</w:t>
      </w:r>
      <w:r>
        <w:rPr>
          <w:rFonts w:hint="eastAsia" w:ascii="宋体" w:hAnsi="宋体"/>
        </w:rPr>
        <w:t>送餐品种要求</w:t>
      </w:r>
      <w:r>
        <w:rPr>
          <w:rFonts w:hint="eastAsia" w:ascii="宋体" w:hAnsi="宋体"/>
          <w:color w:val="000000"/>
          <w:shd w:val="clear" w:color="auto" w:fill="FFFFFF"/>
        </w:rPr>
        <w:t>4）</w:t>
      </w:r>
      <w:r>
        <w:rPr>
          <w:rFonts w:hint="eastAsia" w:ascii="宋体" w:hAnsi="宋体"/>
        </w:rPr>
        <w:t>送餐额外付费要求</w:t>
      </w:r>
    </w:p>
    <w:p>
      <w:pPr>
        <w:rPr>
          <w:rFonts w:ascii="宋体" w:hAnsi="宋体"/>
          <w:color w:val="000000"/>
          <w:shd w:val="clear" w:color="auto" w:fill="FFFFFF"/>
        </w:rPr>
      </w:pPr>
      <w:r>
        <w:rPr>
          <w:rFonts w:hint="eastAsia" w:ascii="宋体" w:hAnsi="宋体"/>
          <w:color w:val="000000"/>
          <w:shd w:val="clear" w:color="auto" w:fill="FFFFFF"/>
        </w:rPr>
        <w:t>Q15.</w:t>
      </w:r>
      <w:r>
        <w:rPr>
          <w:rFonts w:hint="eastAsia" w:ascii="宋体" w:hAnsi="宋体"/>
        </w:rPr>
        <w:t>您能接受的送餐时间范围是:</w:t>
      </w:r>
    </w:p>
    <w:p>
      <w:pPr>
        <w:rPr>
          <w:rFonts w:ascii="宋体" w:hAnsi="宋体"/>
          <w:color w:val="000000"/>
          <w:shd w:val="clear" w:color="auto" w:fill="FFFFFF"/>
        </w:rPr>
      </w:pPr>
      <w:r>
        <w:rPr>
          <w:rFonts w:hint="eastAsia" w:ascii="宋体" w:hAnsi="宋体"/>
        </w:rPr>
        <w:t>1）5分钟以内</w:t>
      </w:r>
      <w:r>
        <w:rPr>
          <w:rFonts w:hint="eastAsia" w:ascii="宋体" w:hAnsi="宋体"/>
          <w:color w:val="000000"/>
          <w:shd w:val="clear" w:color="auto" w:fill="FFFFFF"/>
        </w:rPr>
        <w:t>2）</w:t>
      </w:r>
      <w:r>
        <w:rPr>
          <w:rFonts w:hint="eastAsia" w:ascii="宋体" w:hAnsi="宋体"/>
        </w:rPr>
        <w:t>6-10分钟</w:t>
      </w:r>
      <w:r>
        <w:rPr>
          <w:rFonts w:hint="eastAsia" w:ascii="宋体" w:hAnsi="宋体"/>
          <w:color w:val="000000"/>
          <w:shd w:val="clear" w:color="auto" w:fill="FFFFFF"/>
        </w:rPr>
        <w:t>3）</w:t>
      </w:r>
      <w:r>
        <w:rPr>
          <w:rFonts w:hint="eastAsia" w:ascii="宋体" w:hAnsi="宋体"/>
        </w:rPr>
        <w:t>10-15分钟</w:t>
      </w:r>
      <w:r>
        <w:rPr>
          <w:rFonts w:hint="eastAsia" w:ascii="宋体" w:hAnsi="宋体"/>
          <w:color w:val="000000"/>
          <w:shd w:val="clear" w:color="auto" w:fill="FFFFFF"/>
        </w:rPr>
        <w:t>4）</w:t>
      </w:r>
      <w:r>
        <w:rPr>
          <w:rFonts w:hint="eastAsia" w:ascii="宋体" w:hAnsi="宋体"/>
        </w:rPr>
        <w:t>16-20分钟</w:t>
      </w:r>
      <w:r>
        <w:rPr>
          <w:rFonts w:hint="eastAsia" w:ascii="宋体" w:hAnsi="宋体"/>
          <w:color w:val="000000"/>
          <w:shd w:val="clear" w:color="auto" w:fill="FFFFFF"/>
        </w:rPr>
        <w:t>5）</w:t>
      </w:r>
      <w:r>
        <w:rPr>
          <w:rFonts w:hint="eastAsia" w:ascii="宋体" w:hAnsi="宋体"/>
        </w:rPr>
        <w:t>20-30分钟</w:t>
      </w:r>
      <w:r>
        <w:rPr>
          <w:rFonts w:hint="eastAsia" w:ascii="宋体" w:hAnsi="宋体"/>
          <w:color w:val="000000"/>
          <w:shd w:val="clear" w:color="auto" w:fill="FFFFFF"/>
        </w:rPr>
        <w:t>6）</w:t>
      </w:r>
      <w:r>
        <w:rPr>
          <w:rFonts w:hint="eastAsia" w:ascii="宋体" w:hAnsi="宋体"/>
        </w:rPr>
        <w:t>31分钟以上</w:t>
      </w:r>
    </w:p>
    <w:p>
      <w:pPr>
        <w:rPr>
          <w:rFonts w:ascii="宋体" w:hAnsi="宋体"/>
          <w:color w:val="000000"/>
          <w:shd w:val="clear" w:color="auto" w:fill="FFFFFF"/>
        </w:rPr>
      </w:pPr>
      <w:r>
        <w:rPr>
          <w:rFonts w:hint="eastAsia" w:ascii="宋体" w:hAnsi="宋体"/>
          <w:color w:val="000000"/>
          <w:shd w:val="clear" w:color="auto" w:fill="FFFFFF"/>
        </w:rPr>
        <w:t>Q16.</w:t>
      </w:r>
      <w:r>
        <w:rPr>
          <w:rFonts w:hint="eastAsia" w:ascii="宋体" w:hAnsi="宋体"/>
        </w:rPr>
        <w:t>您对快餐行业的发展前景有何看法:</w:t>
      </w:r>
    </w:p>
    <w:p>
      <w:pPr>
        <w:rPr>
          <w:rFonts w:ascii="宋体" w:hAnsi="宋体"/>
          <w:color w:val="000000"/>
          <w:shd w:val="clear" w:color="auto" w:fill="FFFFFF"/>
        </w:rPr>
      </w:pPr>
      <w:r>
        <w:rPr>
          <w:rFonts w:hint="eastAsia" w:ascii="宋体" w:hAnsi="宋体"/>
        </w:rPr>
        <w:t>1）不好</w:t>
      </w:r>
      <w:r>
        <w:rPr>
          <w:rFonts w:hint="eastAsia" w:ascii="宋体" w:hAnsi="宋体"/>
          <w:color w:val="000000"/>
          <w:shd w:val="clear" w:color="auto" w:fill="FFFFFF"/>
        </w:rPr>
        <w:t>2）</w:t>
      </w:r>
      <w:r>
        <w:rPr>
          <w:rFonts w:hint="eastAsia" w:ascii="宋体" w:hAnsi="宋体"/>
        </w:rPr>
        <w:t>不好</w:t>
      </w:r>
      <w:r>
        <w:rPr>
          <w:rFonts w:hint="eastAsia" w:ascii="宋体" w:hAnsi="宋体"/>
          <w:color w:val="000000"/>
          <w:shd w:val="clear" w:color="auto" w:fill="FFFFFF"/>
        </w:rPr>
        <w:t>3）</w:t>
      </w:r>
      <w:r>
        <w:rPr>
          <w:rFonts w:hint="eastAsia" w:ascii="宋体" w:hAnsi="宋体"/>
        </w:rPr>
        <w:t>不错</w:t>
      </w:r>
      <w:r>
        <w:rPr>
          <w:rFonts w:hint="eastAsia" w:ascii="宋体" w:hAnsi="宋体"/>
          <w:color w:val="000000"/>
          <w:shd w:val="clear" w:color="auto" w:fill="FFFFFF"/>
        </w:rPr>
        <w:t>4）</w:t>
      </w:r>
      <w:r>
        <w:rPr>
          <w:rFonts w:hint="eastAsia" w:ascii="宋体" w:hAnsi="宋体"/>
        </w:rPr>
        <w:t>很好</w:t>
      </w:r>
    </w:p>
    <w:p>
      <w:pPr>
        <w:rPr>
          <w:rFonts w:ascii="宋体" w:hAnsi="宋体"/>
          <w:color w:val="000000"/>
          <w:shd w:val="clear" w:color="auto" w:fill="FFFFFF"/>
        </w:rPr>
      </w:pPr>
      <w:r>
        <w:rPr>
          <w:rFonts w:hint="eastAsia" w:ascii="宋体" w:hAnsi="宋体"/>
          <w:color w:val="000000"/>
          <w:shd w:val="clear" w:color="auto" w:fill="FFFFFF"/>
        </w:rPr>
        <w:t>Q17.</w:t>
      </w:r>
      <w:r>
        <w:rPr>
          <w:rFonts w:hint="eastAsia" w:ascii="宋体" w:hAnsi="宋体"/>
        </w:rPr>
        <w:t>通常您是因为什么原因而选择光顾肯德基？[多选题]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到附近逛街、观光，随意光顾</w:t>
      </w:r>
      <w:r>
        <w:rPr>
          <w:rFonts w:hint="eastAsia" w:ascii="宋体" w:hAnsi="宋体"/>
          <w:color w:val="000000"/>
          <w:shd w:val="clear" w:color="auto" w:fill="FFFFFF"/>
        </w:rPr>
        <w:t>2）</w:t>
      </w:r>
      <w:r>
        <w:rPr>
          <w:rFonts w:hint="eastAsia" w:ascii="宋体" w:hAnsi="宋体"/>
        </w:rPr>
        <w:t>听说这里食品不错，特意过来品尝</w:t>
      </w:r>
      <w:r>
        <w:rPr>
          <w:rFonts w:hint="eastAsia" w:ascii="宋体" w:hAnsi="宋体"/>
          <w:color w:val="000000"/>
          <w:shd w:val="clear" w:color="auto" w:fill="FFFFFF"/>
        </w:rPr>
        <w:t>3）</w:t>
      </w:r>
      <w:r>
        <w:rPr>
          <w:rFonts w:hint="eastAsia" w:ascii="宋体" w:hAnsi="宋体"/>
        </w:rPr>
        <w:t>就在学校的附近，方便</w:t>
      </w:r>
      <w:r>
        <w:rPr>
          <w:rFonts w:hint="eastAsia" w:ascii="宋体" w:hAnsi="宋体"/>
          <w:color w:val="000000"/>
          <w:shd w:val="clear" w:color="auto" w:fill="FFFFFF"/>
        </w:rPr>
        <w:t>4）</w:t>
      </w:r>
      <w:r>
        <w:rPr>
          <w:rFonts w:hint="eastAsia" w:ascii="宋体" w:hAnsi="宋体"/>
        </w:rPr>
        <w:t>为了赶时间，图省事</w:t>
      </w:r>
      <w:r>
        <w:rPr>
          <w:rFonts w:hint="eastAsia" w:ascii="宋体" w:hAnsi="宋体"/>
          <w:color w:val="000000"/>
          <w:shd w:val="clear" w:color="auto" w:fill="FFFFFF"/>
        </w:rPr>
        <w:t>5）</w:t>
      </w:r>
      <w:r>
        <w:rPr>
          <w:rFonts w:hint="eastAsia" w:ascii="宋体" w:hAnsi="宋体"/>
        </w:rPr>
        <w:t>其他</w:t>
      </w:r>
    </w:p>
    <w:p>
      <w:pPr>
        <w:rPr>
          <w:rFonts w:ascii="宋体" w:hAnsi="宋体"/>
          <w:color w:val="000000"/>
          <w:shd w:val="clear" w:color="auto" w:fill="FFFFFF"/>
        </w:rPr>
      </w:pPr>
      <w:r>
        <w:rPr>
          <w:rFonts w:hint="eastAsia" w:ascii="宋体" w:hAnsi="宋体"/>
          <w:color w:val="000000"/>
          <w:shd w:val="clear" w:color="auto" w:fill="FFFFFF"/>
        </w:rPr>
        <w:t>Q18.</w:t>
      </w:r>
      <w:r>
        <w:rPr>
          <w:rFonts w:hint="eastAsia" w:ascii="宋体" w:hAnsi="宋体"/>
        </w:rPr>
        <w:t>您认为肯德基快餐的主要优点？[多选题]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方便快捷</w:t>
      </w:r>
      <w:r>
        <w:rPr>
          <w:rFonts w:hint="eastAsia" w:ascii="宋体" w:hAnsi="宋体"/>
          <w:color w:val="000000"/>
          <w:shd w:val="clear" w:color="auto" w:fill="FFFFFF"/>
        </w:rPr>
        <w:t>2）</w:t>
      </w:r>
      <w:r>
        <w:rPr>
          <w:rFonts w:hint="eastAsia" w:ascii="宋体" w:hAnsi="宋体"/>
        </w:rPr>
        <w:t>服务好</w:t>
      </w:r>
      <w:r>
        <w:rPr>
          <w:rFonts w:hint="eastAsia" w:ascii="宋体" w:hAnsi="宋体"/>
          <w:color w:val="000000"/>
          <w:shd w:val="clear" w:color="auto" w:fill="FFFFFF"/>
        </w:rPr>
        <w:t>3）</w:t>
      </w:r>
      <w:r>
        <w:rPr>
          <w:rFonts w:hint="eastAsia" w:ascii="宋体" w:hAnsi="宋体"/>
        </w:rPr>
        <w:t>环境好</w:t>
      </w:r>
      <w:r>
        <w:rPr>
          <w:rFonts w:hint="eastAsia" w:ascii="宋体" w:hAnsi="宋体"/>
          <w:color w:val="000000"/>
          <w:shd w:val="clear" w:color="auto" w:fill="FFFFFF"/>
        </w:rPr>
        <w:t>4）</w:t>
      </w:r>
      <w:r>
        <w:rPr>
          <w:rFonts w:hint="eastAsia" w:ascii="宋体" w:hAnsi="宋体"/>
        </w:rPr>
        <w:t>口味好</w:t>
      </w:r>
      <w:r>
        <w:rPr>
          <w:rFonts w:hint="eastAsia" w:ascii="宋体" w:hAnsi="宋体"/>
          <w:color w:val="000000"/>
          <w:shd w:val="clear" w:color="auto" w:fill="FFFFFF"/>
        </w:rPr>
        <w:t>5）</w:t>
      </w:r>
      <w:r>
        <w:rPr>
          <w:rFonts w:hint="eastAsia" w:ascii="宋体" w:hAnsi="宋体"/>
        </w:rPr>
        <w:t>价格好，实惠</w:t>
      </w:r>
      <w:r>
        <w:rPr>
          <w:rFonts w:hint="eastAsia" w:ascii="宋体" w:hAnsi="宋体"/>
          <w:color w:val="000000"/>
          <w:shd w:val="clear" w:color="auto" w:fill="FFFFFF"/>
        </w:rPr>
        <w:t>6）</w:t>
      </w:r>
      <w:r>
        <w:rPr>
          <w:rFonts w:hint="eastAsia" w:ascii="宋体" w:hAnsi="宋体"/>
        </w:rPr>
        <w:t>广告吸引人</w:t>
      </w:r>
      <w:r>
        <w:rPr>
          <w:rFonts w:hint="eastAsia" w:ascii="宋体" w:hAnsi="宋体"/>
          <w:color w:val="000000"/>
          <w:shd w:val="clear" w:color="auto" w:fill="FFFFFF"/>
        </w:rPr>
        <w:t>7）</w:t>
      </w:r>
      <w:r>
        <w:rPr>
          <w:rFonts w:hint="eastAsia" w:ascii="宋体" w:hAnsi="宋体"/>
        </w:rPr>
        <w:t>有利健康8)其他</w:t>
      </w:r>
    </w:p>
    <w:p>
      <w:pPr>
        <w:rPr>
          <w:rFonts w:ascii="宋体" w:hAnsi="宋体"/>
        </w:rPr>
      </w:pPr>
      <w:r>
        <w:rPr>
          <w:rFonts w:hint="eastAsia" w:ascii="宋体" w:hAnsi="宋体"/>
          <w:color w:val="000000"/>
          <w:shd w:val="clear" w:color="auto" w:fill="FFFFFF"/>
        </w:rPr>
        <w:t>Q19.</w:t>
      </w:r>
      <w:r>
        <w:rPr>
          <w:rFonts w:hint="eastAsia" w:ascii="宋体" w:hAnsi="宋体"/>
        </w:rPr>
        <w:t>请问您理想的快餐是怎样构成的(您的建议)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shd w:val="clear" w:color="auto" w:fill="FFFFFF"/>
        </w:rPr>
      </w:pPr>
      <w:r>
        <w:rPr>
          <w:rFonts w:hint="eastAsia" w:ascii="宋体" w:hAnsi="宋体"/>
          <w:shd w:val="clear" w:color="auto" w:fill="FFFFFF"/>
        </w:rPr>
        <w:t>Q20.</w:t>
      </w:r>
      <w:r>
        <w:rPr>
          <w:rFonts w:hint="eastAsia" w:ascii="宋体" w:hAnsi="宋体"/>
        </w:rPr>
        <w:t>到目前为止，最让您印象深刻的快餐店。</w:t>
      </w:r>
      <w:r>
        <w:rPr>
          <w:rFonts w:hint="eastAsia" w:ascii="宋体" w:hAnsi="宋体"/>
          <w:shd w:val="clear" w:color="auto" w:fill="FFFFFF"/>
        </w:rPr>
        <w:t>（您的建议）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color w:val="000000"/>
          <w:shd w:val="clear" w:color="auto" w:fill="FFFFFF"/>
        </w:rPr>
      </w:pPr>
      <w:r>
        <w:rPr>
          <w:rFonts w:hint="eastAsia" w:ascii="宋体" w:hAnsi="宋体"/>
          <w:color w:val="000000"/>
          <w:shd w:val="clear" w:color="auto" w:fill="FFFFFF"/>
        </w:rPr>
        <w:t>最后感谢您的参与，我们会采取您的宝贵意见，谢谢您的合作!</w:t>
      </w:r>
    </w:p>
    <w:sectPr>
      <w:headerReference r:id="rId3" w:type="default"/>
      <w:pgSz w:w="11338" w:h="15817"/>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7B3305D"/>
    <w:rsid w:val="0F104666"/>
    <w:rsid w:val="12FE1D0A"/>
    <w:rsid w:val="2CA234BB"/>
    <w:rsid w:val="2ED8273B"/>
    <w:rsid w:val="30722B1B"/>
    <w:rsid w:val="4BE11497"/>
    <w:rsid w:val="4C050CC3"/>
    <w:rsid w:val="4F3410BA"/>
    <w:rsid w:val="50141640"/>
    <w:rsid w:val="51966153"/>
    <w:rsid w:val="5B687006"/>
    <w:rsid w:val="5F503774"/>
    <w:rsid w:val="74E83431"/>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0"/>
    <w:pPr>
      <w:keepNext/>
      <w:keepLines/>
      <w:jc w:val="left"/>
      <w:outlineLvl w:val="0"/>
    </w:pPr>
    <w:rPr>
      <w:rFonts w:ascii="黑体" w:hAnsi="黑体" w:eastAsia="楷体"/>
      <w:color w:val="FF0000"/>
      <w:sz w:val="52"/>
      <w:szCs w:val="44"/>
    </w:rPr>
  </w:style>
  <w:style w:type="paragraph" w:styleId="4">
    <w:name w:val="heading 2"/>
    <w:basedOn w:val="3"/>
    <w:next w:val="1"/>
    <w:link w:val="38"/>
    <w:qFormat/>
    <w:uiPriority w:val="0"/>
    <w:pPr>
      <w:keepNext/>
      <w:keepLines/>
      <w:jc w:val="left"/>
      <w:outlineLvl w:val="1"/>
    </w:pPr>
    <w:rPr>
      <w:rFonts w:hAnsi="宋体"/>
      <w:color w:val="0070C0"/>
    </w:rPr>
  </w:style>
  <w:style w:type="paragraph" w:styleId="5">
    <w:name w:val="heading 3"/>
    <w:basedOn w:val="3"/>
    <w:next w:val="1"/>
    <w:link w:val="37"/>
    <w:qFormat/>
    <w:uiPriority w:val="0"/>
    <w:pPr>
      <w:keepNext/>
      <w:keepLines/>
      <w:spacing w:before="50" w:beforeLines="50" w:after="50" w:afterLines="50"/>
      <w:outlineLvl w:val="2"/>
    </w:pPr>
    <w:rPr>
      <w:rFonts w:hAnsi="宋体" w:eastAsia="黑体"/>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6">
    <w:name w:val="Document Map"/>
    <w:basedOn w:val="1"/>
    <w:qFormat/>
    <w:uiPriority w:val="0"/>
    <w:pPr>
      <w:shd w:val="clear" w:color="auto" w:fill="000080"/>
    </w:pPr>
  </w:style>
  <w:style w:type="paragraph" w:styleId="7">
    <w:name w:val="toc 3"/>
    <w:basedOn w:val="1"/>
    <w:next w:val="1"/>
    <w:qFormat/>
    <w:uiPriority w:val="0"/>
    <w:pPr>
      <w:snapToGrid w:val="0"/>
      <w:spacing w:line="300" w:lineRule="auto"/>
      <w:ind w:left="200" w:leftChars="200"/>
    </w:pPr>
  </w:style>
  <w:style w:type="paragraph" w:styleId="8">
    <w:name w:val="Date"/>
    <w:basedOn w:val="1"/>
    <w:next w:val="1"/>
    <w:qFormat/>
    <w:uiPriority w:val="0"/>
    <w:pPr>
      <w:ind w:left="100" w:leftChars="2500"/>
    </w:pPr>
  </w:style>
  <w:style w:type="paragraph" w:styleId="9">
    <w:name w:val="Balloon Text"/>
    <w:basedOn w:val="1"/>
    <w:link w:val="40"/>
    <w:qFormat/>
    <w:uiPriority w:val="0"/>
    <w:rPr>
      <w:sz w:val="18"/>
      <w:szCs w:val="18"/>
    </w:rPr>
  </w:style>
  <w:style w:type="paragraph" w:styleId="10">
    <w:name w:val="footer"/>
    <w:basedOn w:val="1"/>
    <w:link w:val="46"/>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thinThickSmallGap" w:color="auto" w:sz="18" w:space="1"/>
      </w:pBdr>
      <w:tabs>
        <w:tab w:val="center" w:pos="4153"/>
        <w:tab w:val="right" w:pos="8306"/>
      </w:tabs>
      <w:snapToGrid w:val="0"/>
      <w:jc w:val="center"/>
    </w:pPr>
    <w:rPr>
      <w:szCs w:val="21"/>
    </w:rPr>
  </w:style>
  <w:style w:type="paragraph" w:styleId="12">
    <w:name w:val="toc 1"/>
    <w:basedOn w:val="1"/>
    <w:next w:val="1"/>
    <w:qFormat/>
    <w:uiPriority w:val="0"/>
    <w:pPr>
      <w:snapToGrid w:val="0"/>
      <w:spacing w:line="300" w:lineRule="auto"/>
    </w:pPr>
    <w:rPr>
      <w:rFonts w:eastAsia="黑体"/>
    </w:rPr>
  </w:style>
  <w:style w:type="paragraph" w:styleId="13">
    <w:name w:val="Subtitle"/>
    <w:basedOn w:val="1"/>
    <w:next w:val="1"/>
    <w:link w:val="3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tabs>
        <w:tab w:val="right" w:leader="dot" w:pos="8302"/>
      </w:tabs>
      <w:snapToGrid w:val="0"/>
      <w:spacing w:line="300" w:lineRule="auto"/>
      <w:ind w:left="240" w:leftChars="100"/>
      <w:jc w:val="center"/>
    </w:pPr>
  </w:style>
  <w:style w:type="paragraph" w:styleId="15">
    <w:name w:val="HTML Preformatted"/>
    <w:basedOn w:val="1"/>
    <w:link w:val="4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qFormat/>
    <w:uiPriority w:val="0"/>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Strong"/>
    <w:qFormat/>
    <w:uiPriority w:val="0"/>
    <w:rPr>
      <w:b/>
      <w:bCs/>
    </w:rPr>
  </w:style>
  <w:style w:type="character" w:styleId="21">
    <w:name w:val="page number"/>
    <w:basedOn w:val="19"/>
    <w:qFormat/>
    <w:uiPriority w:val="0"/>
  </w:style>
  <w:style w:type="character" w:styleId="22">
    <w:name w:val="Emphasis"/>
    <w:qFormat/>
    <w:uiPriority w:val="0"/>
    <w:rPr>
      <w:color w:val="CC0033"/>
    </w:rPr>
  </w:style>
  <w:style w:type="character" w:styleId="23">
    <w:name w:val="Hyperlink"/>
    <w:qFormat/>
    <w:uiPriority w:val="0"/>
    <w:rPr>
      <w:color w:val="0000FF"/>
      <w:u w:val="single"/>
    </w:rPr>
  </w:style>
  <w:style w:type="paragraph" w:customStyle="1" w:styleId="24">
    <w:name w:val="三级标题"/>
    <w:basedOn w:val="5"/>
    <w:qFormat/>
    <w:uiPriority w:val="0"/>
    <w:pPr>
      <w:numPr>
        <w:ilvl w:val="2"/>
        <w:numId w:val="1"/>
      </w:numPr>
      <w:spacing w:before="260" w:beforeLines="0" w:after="260" w:afterLines="0"/>
    </w:pPr>
    <w:rPr>
      <w:sz w:val="28"/>
    </w:rPr>
  </w:style>
  <w:style w:type="paragraph" w:customStyle="1" w:styleId="25">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二级标题"/>
    <w:basedOn w:val="4"/>
    <w:qFormat/>
    <w:uiPriority w:val="0"/>
    <w:pPr>
      <w:numPr>
        <w:ilvl w:val="1"/>
        <w:numId w:val="1"/>
      </w:numPr>
      <w:spacing w:before="260" w:after="260"/>
      <w:jc w:val="both"/>
    </w:pPr>
    <w:rPr>
      <w:sz w:val="30"/>
    </w:rPr>
  </w:style>
  <w:style w:type="paragraph" w:customStyle="1" w:styleId="28">
    <w:name w:val="表格文字"/>
    <w:basedOn w:val="1"/>
    <w:qFormat/>
    <w:uiPriority w:val="0"/>
    <w:pPr>
      <w:jc w:val="center"/>
    </w:pPr>
    <w:rPr>
      <w:rFonts w:cs="宋体"/>
      <w:szCs w:val="20"/>
    </w:rPr>
  </w:style>
  <w:style w:type="paragraph" w:customStyle="1" w:styleId="29">
    <w:name w:val="图题&amp;表题"/>
    <w:basedOn w:val="1"/>
    <w:next w:val="1"/>
    <w:qFormat/>
    <w:uiPriority w:val="0"/>
    <w:pPr>
      <w:jc w:val="center"/>
    </w:pPr>
  </w:style>
  <w:style w:type="paragraph" w:customStyle="1" w:styleId="30">
    <w:name w:val="p0"/>
    <w:basedOn w:val="1"/>
    <w:qFormat/>
    <w:uiPriority w:val="0"/>
    <w:pPr>
      <w:widowControl/>
    </w:pPr>
    <w:rPr>
      <w:kern w:val="0"/>
      <w:szCs w:val="21"/>
    </w:rPr>
  </w:style>
  <w:style w:type="paragraph" w:customStyle="1" w:styleId="3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customStyle="1" w:styleId="33">
    <w:name w:val="一级标题"/>
    <w:basedOn w:val="2"/>
    <w:qFormat/>
    <w:uiPriority w:val="0"/>
    <w:pPr>
      <w:numPr>
        <w:ilvl w:val="0"/>
        <w:numId w:val="1"/>
      </w:numPr>
      <w:spacing w:before="340" w:after="330"/>
      <w:jc w:val="both"/>
    </w:pPr>
  </w:style>
  <w:style w:type="character" w:customStyle="1" w:styleId="34">
    <w:name w:val="long_text1"/>
    <w:qFormat/>
    <w:uiPriority w:val="0"/>
    <w:rPr>
      <w:sz w:val="20"/>
      <w:szCs w:val="20"/>
    </w:rPr>
  </w:style>
  <w:style w:type="character" w:customStyle="1" w:styleId="35">
    <w:name w:val="标题 字符"/>
    <w:link w:val="17"/>
    <w:qFormat/>
    <w:uiPriority w:val="0"/>
    <w:rPr>
      <w:rFonts w:ascii="Cambria" w:hAnsi="Cambria" w:cs="Times New Roman"/>
      <w:b/>
      <w:bCs/>
      <w:kern w:val="2"/>
      <w:sz w:val="32"/>
      <w:szCs w:val="32"/>
    </w:rPr>
  </w:style>
  <w:style w:type="character" w:customStyle="1" w:styleId="36">
    <w:name w:val="newswzzw2"/>
    <w:basedOn w:val="19"/>
    <w:qFormat/>
    <w:uiPriority w:val="0"/>
  </w:style>
  <w:style w:type="character" w:customStyle="1" w:styleId="37">
    <w:name w:val="标题 3 字符"/>
    <w:link w:val="5"/>
    <w:qFormat/>
    <w:uiPriority w:val="0"/>
    <w:rPr>
      <w:rFonts w:hAnsi="宋体" w:eastAsia="黑体"/>
      <w:b/>
      <w:bCs/>
      <w:kern w:val="2"/>
      <w:sz w:val="24"/>
      <w:szCs w:val="32"/>
      <w:lang w:val="en-US" w:eastAsia="zh-CN" w:bidi="ar-SA"/>
    </w:rPr>
  </w:style>
  <w:style w:type="character" w:customStyle="1" w:styleId="38">
    <w:name w:val="标题 2 字符"/>
    <w:link w:val="4"/>
    <w:qFormat/>
    <w:uiPriority w:val="0"/>
    <w:rPr>
      <w:rFonts w:ascii="宋体" w:hAnsi="宋体" w:eastAsia="宋体"/>
      <w:color w:val="0070C0"/>
      <w:kern w:val="2"/>
      <w:sz w:val="21"/>
      <w:szCs w:val="24"/>
    </w:rPr>
  </w:style>
  <w:style w:type="character" w:customStyle="1" w:styleId="39">
    <w:name w:val="副标题 字符"/>
    <w:link w:val="13"/>
    <w:qFormat/>
    <w:uiPriority w:val="0"/>
    <w:rPr>
      <w:rFonts w:ascii="Cambria" w:hAnsi="Cambria" w:cs="Times New Roman"/>
      <w:b/>
      <w:bCs/>
      <w:kern w:val="28"/>
      <w:sz w:val="32"/>
      <w:szCs w:val="32"/>
    </w:rPr>
  </w:style>
  <w:style w:type="character" w:customStyle="1" w:styleId="40">
    <w:name w:val="批注框文本 字符"/>
    <w:link w:val="9"/>
    <w:qFormat/>
    <w:uiPriority w:val="0"/>
    <w:rPr>
      <w:kern w:val="2"/>
      <w:sz w:val="18"/>
      <w:szCs w:val="18"/>
    </w:rPr>
  </w:style>
  <w:style w:type="character" w:customStyle="1" w:styleId="41">
    <w:name w:val="contents"/>
    <w:basedOn w:val="19"/>
    <w:qFormat/>
    <w:uiPriority w:val="0"/>
  </w:style>
  <w:style w:type="character" w:customStyle="1" w:styleId="42">
    <w:name w:val="apple-converted-space"/>
    <w:qFormat/>
    <w:uiPriority w:val="0"/>
  </w:style>
  <w:style w:type="character" w:customStyle="1" w:styleId="43">
    <w:name w:val="HTML 预设格式 字符"/>
    <w:link w:val="15"/>
    <w:qFormat/>
    <w:uiPriority w:val="0"/>
    <w:rPr>
      <w:rFonts w:ascii="Arial" w:hAnsi="Arial" w:eastAsia="宋体" w:cs="Arial"/>
      <w:sz w:val="21"/>
      <w:szCs w:val="21"/>
      <w:lang w:val="en-US" w:eastAsia="zh-CN" w:bidi="ar-SA"/>
    </w:rPr>
  </w:style>
  <w:style w:type="character" w:customStyle="1" w:styleId="44">
    <w:name w:val="apple-style-span"/>
    <w:qFormat/>
    <w:uiPriority w:val="0"/>
  </w:style>
  <w:style w:type="character" w:customStyle="1" w:styleId="45">
    <w:name w:val="标题 1 字符"/>
    <w:link w:val="2"/>
    <w:qFormat/>
    <w:uiPriority w:val="0"/>
    <w:rPr>
      <w:rFonts w:ascii="黑体" w:hAnsi="黑体" w:eastAsia="楷体"/>
      <w:color w:val="FF0000"/>
      <w:kern w:val="2"/>
      <w:sz w:val="52"/>
      <w:szCs w:val="44"/>
    </w:rPr>
  </w:style>
  <w:style w:type="character" w:customStyle="1" w:styleId="46">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Pages>
  <Words>27</Words>
  <Characters>160</Characters>
  <Lines>1</Lines>
  <Paragraphs>1</Paragraphs>
  <TotalTime>3</TotalTime>
  <ScaleCrop>false</ScaleCrop>
  <LinksUpToDate>false</LinksUpToDate>
  <CharactersWithSpaces>186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阿福</cp:lastModifiedBy>
  <dcterms:modified xsi:type="dcterms:W3CDTF">2025-05-13T02:16:55Z</dcterms:modified>
  <dc:title>毕业论文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