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3A4884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EA1293" w:rsidRPr="003A4884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3A4884" w:rsidRDefault="00DC752E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 w:rsidRPr="003A4884">
        <w:rPr>
          <w:rFonts w:ascii="Courier New" w:hAnsi="Courier New" w:hint="eastAsia"/>
          <w:b/>
          <w:bCs/>
          <w:sz w:val="52"/>
        </w:rPr>
        <w:t>图片分享</w:t>
      </w:r>
    </w:p>
    <w:p w:rsidR="00EA1293" w:rsidRPr="003A4884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3A4884">
        <w:rPr>
          <w:rFonts w:ascii="Courier New" w:hAnsi="Courier New" w:hint="eastAsia"/>
          <w:b/>
          <w:bCs/>
          <w:sz w:val="52"/>
        </w:rPr>
        <w:t>V1.0</w:t>
      </w:r>
    </w:p>
    <w:p w:rsidR="00EA1293" w:rsidRPr="003A4884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3A4884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3A4884" w:rsidRDefault="00DC752E" w:rsidP="00EA1293">
      <w:pPr>
        <w:jc w:val="center"/>
        <w:rPr>
          <w:rFonts w:ascii="Courier New" w:hAnsi="Courier New"/>
          <w:b/>
          <w:bCs/>
          <w:sz w:val="72"/>
        </w:rPr>
      </w:pPr>
      <w:r w:rsidRPr="003A4884">
        <w:rPr>
          <w:rFonts w:ascii="Courier New" w:hAnsi="Courier New" w:hint="eastAsia"/>
          <w:b/>
          <w:bCs/>
          <w:sz w:val="72"/>
        </w:rPr>
        <w:t>系统详细设计说明书</w:t>
      </w:r>
    </w:p>
    <w:p w:rsidR="00EA1293" w:rsidRPr="003A4884" w:rsidRDefault="00EA1293" w:rsidP="00EA1293">
      <w:pPr>
        <w:jc w:val="center"/>
        <w:rPr>
          <w:rFonts w:ascii="Courier New" w:hAnsi="Courier New"/>
        </w:rPr>
      </w:pPr>
    </w:p>
    <w:p w:rsidR="00EA1293" w:rsidRPr="003A4884" w:rsidRDefault="00EA1293" w:rsidP="00EA1293">
      <w:pPr>
        <w:jc w:val="center"/>
        <w:rPr>
          <w:rFonts w:ascii="Courier New" w:hAnsi="Courier New"/>
        </w:rPr>
      </w:pPr>
    </w:p>
    <w:p w:rsidR="00EA1293" w:rsidRPr="003A4884" w:rsidRDefault="00EA1293" w:rsidP="00EA1293">
      <w:pPr>
        <w:jc w:val="center"/>
        <w:rPr>
          <w:rFonts w:ascii="Courier New" w:hAnsi="Courier New"/>
        </w:rPr>
      </w:pPr>
    </w:p>
    <w:p w:rsidR="00EA1293" w:rsidRPr="003A4884" w:rsidRDefault="00EA1293" w:rsidP="00EA1293">
      <w:pPr>
        <w:jc w:val="center"/>
        <w:rPr>
          <w:rFonts w:ascii="Courier New" w:hAnsi="Courier New"/>
        </w:rPr>
      </w:pPr>
    </w:p>
    <w:p w:rsidR="00EA1293" w:rsidRPr="003A4884" w:rsidRDefault="00EA1293" w:rsidP="00EA1293">
      <w:pPr>
        <w:jc w:val="center"/>
        <w:rPr>
          <w:rFonts w:ascii="Courier New" w:hAnsi="Courier New"/>
        </w:rPr>
      </w:pPr>
    </w:p>
    <w:p w:rsidR="00EA1293" w:rsidRPr="003A4884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3A4884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3A4884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3A4884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91E4B" wp14:editId="566C04F4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1293" w:rsidRPr="00DB4E3F" w:rsidRDefault="00EA1293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EA1293" w:rsidRPr="00DB4E3F" w:rsidRDefault="00EA1293" w:rsidP="00EA1293">
                      <w:pPr>
                        <w:jc w:val="center"/>
                        <w:rPr>
                          <w:spacing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1293" w:rsidRPr="003A4884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3A4884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3A4884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3A4884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3A4884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3A4884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3A4884" w:rsidRDefault="00EA129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 w:rsidRPr="003A4884">
        <w:rPr>
          <w:rFonts w:ascii="Courier New" w:eastAsia="宋体" w:hAnsi="Courier New" w:hint="eastAsia"/>
          <w:sz w:val="32"/>
          <w:szCs w:val="32"/>
        </w:rPr>
        <w:t>2012</w:t>
      </w:r>
      <w:r w:rsidRPr="003A4884">
        <w:rPr>
          <w:rFonts w:ascii="Courier New" w:eastAsia="宋体" w:hAnsi="Courier New" w:hint="eastAsia"/>
          <w:sz w:val="32"/>
          <w:szCs w:val="32"/>
        </w:rPr>
        <w:t>年</w:t>
      </w:r>
      <w:r w:rsidR="00997754" w:rsidRPr="003A4884">
        <w:rPr>
          <w:rFonts w:ascii="Courier New" w:eastAsia="宋体" w:hAnsi="Courier New" w:hint="eastAsia"/>
          <w:sz w:val="32"/>
          <w:szCs w:val="32"/>
        </w:rPr>
        <w:t>12</w:t>
      </w:r>
      <w:r w:rsidRPr="003A4884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3A4884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3A4884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3A4884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3A4884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3A4884" w:rsidSect="00B43923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3A4884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156570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3A4884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3A4884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3A4884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3A4884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3A4884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3A4884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156570" w:rsidRDefault="00C75B13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4050562" w:history="1">
        <w:r w:rsidR="00156570" w:rsidRPr="00844985">
          <w:rPr>
            <w:rStyle w:val="a9"/>
            <w:rFonts w:ascii="Courier New" w:hAnsi="Courier New"/>
            <w:noProof/>
          </w:rPr>
          <w:t>1.</w:t>
        </w:r>
        <w:r w:rsidR="001565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说明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_Toc344050562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1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4050563" w:history="1">
        <w:r w:rsidR="00156570" w:rsidRPr="00844985">
          <w:rPr>
            <w:rStyle w:val="a9"/>
            <w:rFonts w:ascii="Courier New" w:hAnsi="Courier New"/>
            <w:noProof/>
          </w:rPr>
          <w:t>2.</w:t>
        </w:r>
        <w:r w:rsidR="001565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产品定义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_Toc344050563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1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4050564" w:history="1">
        <w:r w:rsidR="00156570" w:rsidRPr="00844985">
          <w:rPr>
            <w:rStyle w:val="a9"/>
            <w:rFonts w:ascii="Courier New" w:hAnsi="Courier New"/>
            <w:noProof/>
          </w:rPr>
          <w:t>3.</w:t>
        </w:r>
        <w:r w:rsidR="001565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技术方案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_Toc344050564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1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65" w:history="1">
        <w:r w:rsidR="00156570" w:rsidRPr="00844985">
          <w:rPr>
            <w:rStyle w:val="a9"/>
            <w:rFonts w:ascii="Courier New" w:hAnsi="Courier New"/>
            <w:noProof/>
          </w:rPr>
          <w:t>3.1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整体架构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_Toc344050565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1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66" w:history="1">
        <w:r w:rsidR="00156570" w:rsidRPr="00844985">
          <w:rPr>
            <w:rStyle w:val="a9"/>
            <w:rFonts w:ascii="Courier New" w:hAnsi="Courier New"/>
            <w:noProof/>
          </w:rPr>
          <w:t>3.2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后台技术框架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_Toc344050566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1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67" w:history="1">
        <w:r w:rsidR="00156570" w:rsidRPr="00844985">
          <w:rPr>
            <w:rStyle w:val="a9"/>
            <w:rFonts w:ascii="Courier New" w:hAnsi="Courier New"/>
            <w:noProof/>
          </w:rPr>
          <w:t>3.2.1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前台网站服务（考虑以后分布式）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_Toc344050567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1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68" w:history="1">
        <w:r w:rsidR="00156570" w:rsidRPr="00844985">
          <w:rPr>
            <w:rStyle w:val="a9"/>
            <w:rFonts w:ascii="Courier New" w:hAnsi="Courier New"/>
            <w:noProof/>
          </w:rPr>
          <w:t>3.2.2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后台信息管理（网站运营）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_Toc344050568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2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69" w:history="1">
        <w:r w:rsidR="00156570" w:rsidRPr="00844985">
          <w:rPr>
            <w:rStyle w:val="a9"/>
            <w:rFonts w:ascii="Courier New" w:hAnsi="Courier New"/>
            <w:noProof/>
          </w:rPr>
          <w:t>3.3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客户端产品规划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_Toc344050569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2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70" w:history="1">
        <w:r w:rsidR="00156570" w:rsidRPr="00844985">
          <w:rPr>
            <w:rStyle w:val="a9"/>
            <w:rFonts w:ascii="Courier New" w:hAnsi="Courier New"/>
            <w:noProof/>
          </w:rPr>
          <w:t>3.3.1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/>
            <w:noProof/>
          </w:rPr>
          <w:t>Android</w:t>
        </w:r>
        <w:r w:rsidR="00156570" w:rsidRPr="00844985">
          <w:rPr>
            <w:rStyle w:val="a9"/>
            <w:rFonts w:ascii="Courier New" w:hAnsi="Courier New" w:hint="eastAsia"/>
            <w:noProof/>
          </w:rPr>
          <w:t>平台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_Toc344050570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2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71" w:history="1">
        <w:r w:rsidR="00156570" w:rsidRPr="00844985">
          <w:rPr>
            <w:rStyle w:val="a9"/>
            <w:rFonts w:ascii="Courier New" w:hAnsi="Courier New"/>
            <w:noProof/>
          </w:rPr>
          <w:t>3.3.2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/>
            <w:noProof/>
          </w:rPr>
          <w:t>IOS</w:t>
        </w:r>
        <w:r w:rsidR="00156570" w:rsidRPr="00844985">
          <w:rPr>
            <w:rStyle w:val="a9"/>
            <w:rFonts w:ascii="Courier New" w:hAnsi="Courier New" w:hint="eastAsia"/>
            <w:noProof/>
          </w:rPr>
          <w:t>平台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_Toc344050571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2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72" w:history="1">
        <w:r w:rsidR="00156570" w:rsidRPr="00844985">
          <w:rPr>
            <w:rStyle w:val="a9"/>
            <w:rFonts w:ascii="Courier New" w:hAnsi="Courier New"/>
            <w:noProof/>
          </w:rPr>
          <w:t>3.3.3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/>
            <w:noProof/>
          </w:rPr>
          <w:t>Windows Phone</w:t>
        </w:r>
        <w:r w:rsidR="00156570" w:rsidRPr="00844985">
          <w:rPr>
            <w:rStyle w:val="a9"/>
            <w:rFonts w:ascii="Courier New" w:hAnsi="Courier New" w:hint="eastAsia"/>
            <w:noProof/>
          </w:rPr>
          <w:t>平台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_Toc344050572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3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4050573" w:history="1">
        <w:r w:rsidR="00156570" w:rsidRPr="00844985">
          <w:rPr>
            <w:rStyle w:val="a9"/>
            <w:rFonts w:ascii="Courier New" w:hAnsi="Courier New"/>
            <w:noProof/>
          </w:rPr>
          <w:t>4.</w:t>
        </w:r>
        <w:r w:rsidR="001565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公共库设计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_Toc344050573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3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74" w:history="1">
        <w:r w:rsidR="00156570" w:rsidRPr="00844985">
          <w:rPr>
            <w:rStyle w:val="a9"/>
            <w:rFonts w:ascii="Courier New" w:hAnsi="Courier New"/>
            <w:noProof/>
          </w:rPr>
          <w:t>4.1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数据表结构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_Toc344050574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3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75" w:history="1">
        <w:r w:rsidR="00156570" w:rsidRPr="00844985">
          <w:rPr>
            <w:rStyle w:val="a9"/>
            <w:rFonts w:ascii="Courier New" w:hAnsi="Courier New"/>
            <w:noProof/>
          </w:rPr>
          <w:t>4.1.1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增值服务业务（</w:t>
        </w:r>
        <w:r w:rsidR="00156570" w:rsidRPr="00844985">
          <w:rPr>
            <w:rStyle w:val="a9"/>
            <w:rFonts w:ascii="Courier New" w:hAnsi="Courier New"/>
            <w:noProof/>
          </w:rPr>
          <w:t>chinaweather</w:t>
        </w:r>
        <w:r w:rsidR="00156570" w:rsidRPr="00844985">
          <w:rPr>
            <w:rStyle w:val="a9"/>
            <w:rFonts w:ascii="Courier New" w:hAnsi="Courier New" w:hint="eastAsia"/>
            <w:noProof/>
          </w:rPr>
          <w:t>数据库）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_Toc344050575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3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4050576" w:history="1">
        <w:r w:rsidR="00156570" w:rsidRPr="00844985">
          <w:rPr>
            <w:rStyle w:val="a9"/>
            <w:rFonts w:ascii="Courier New" w:hAnsi="Courier New"/>
            <w:noProof/>
          </w:rPr>
          <w:t>5.</w:t>
        </w:r>
        <w:r w:rsidR="001565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模块设计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_Toc344050576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3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77" w:history="1">
        <w:r w:rsidR="00156570" w:rsidRPr="00844985">
          <w:rPr>
            <w:rStyle w:val="a9"/>
            <w:rFonts w:ascii="Courier New" w:hAnsi="Courier New"/>
            <w:noProof/>
          </w:rPr>
          <w:t>5.1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前台网站系统设计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_Toc344050577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4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78" w:history="1">
        <w:r w:rsidR="00156570" w:rsidRPr="00844985">
          <w:rPr>
            <w:rStyle w:val="a9"/>
            <w:rFonts w:ascii="Courier New" w:hAnsi="Courier New"/>
            <w:noProof/>
          </w:rPr>
          <w:t>5.1.1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关注模块设计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_Toc344050578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4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79" w:history="1">
        <w:r w:rsidR="00156570" w:rsidRPr="00844985">
          <w:rPr>
            <w:rStyle w:val="a9"/>
            <w:rFonts w:ascii="Courier New" w:hAnsi="Courier New"/>
            <w:noProof/>
          </w:rPr>
          <w:t>5.1.2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发现模块设计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_Toc344050579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5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30"/>
        <w:tabs>
          <w:tab w:val="left" w:pos="14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4050580" w:history="1">
        <w:r w:rsidR="00156570" w:rsidRPr="00844985">
          <w:rPr>
            <w:rStyle w:val="a9"/>
            <w:rFonts w:ascii="Courier New" w:hAnsi="Courier New"/>
            <w:noProof/>
          </w:rPr>
          <w:t>5.1.3</w:t>
        </w:r>
        <w:r w:rsidR="00156570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市集模块设计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_Toc344050580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5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81" w:history="1">
        <w:r w:rsidR="00156570" w:rsidRPr="00844985">
          <w:rPr>
            <w:rStyle w:val="a9"/>
            <w:rFonts w:ascii="Courier New" w:hAnsi="Courier New"/>
            <w:noProof/>
          </w:rPr>
          <w:t>5.2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后台管理系统设计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_Toc344050581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5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4050582" w:history="1">
        <w:r w:rsidR="00156570" w:rsidRPr="00844985">
          <w:rPr>
            <w:rStyle w:val="a9"/>
            <w:rFonts w:ascii="Courier New" w:hAnsi="Courier New"/>
            <w:noProof/>
          </w:rPr>
          <w:t>5.3</w:t>
        </w:r>
        <w:r w:rsidR="0015657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客户端产品设计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_Toc344050582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6</w:t>
        </w:r>
        <w:r w:rsidR="00156570">
          <w:rPr>
            <w:noProof/>
            <w:webHidden/>
          </w:rPr>
          <w:fldChar w:fldCharType="end"/>
        </w:r>
      </w:hyperlink>
    </w:p>
    <w:p w:rsidR="00156570" w:rsidRDefault="00C75B13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4050583" w:history="1">
        <w:r w:rsidR="00156570" w:rsidRPr="00844985">
          <w:rPr>
            <w:rStyle w:val="a9"/>
            <w:rFonts w:ascii="Courier New" w:hAnsi="Courier New"/>
            <w:noProof/>
          </w:rPr>
          <w:t>6.</w:t>
        </w:r>
        <w:r w:rsidR="001565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156570" w:rsidRPr="00844985">
          <w:rPr>
            <w:rStyle w:val="a9"/>
            <w:rFonts w:ascii="Courier New" w:hAnsi="Courier New" w:hint="eastAsia"/>
            <w:noProof/>
          </w:rPr>
          <w:t>附录</w:t>
        </w:r>
        <w:r w:rsidR="00156570">
          <w:rPr>
            <w:noProof/>
            <w:webHidden/>
          </w:rPr>
          <w:tab/>
        </w:r>
        <w:r w:rsidR="00156570">
          <w:rPr>
            <w:noProof/>
            <w:webHidden/>
          </w:rPr>
          <w:fldChar w:fldCharType="begin"/>
        </w:r>
        <w:r w:rsidR="00156570">
          <w:rPr>
            <w:noProof/>
            <w:webHidden/>
          </w:rPr>
          <w:instrText xml:space="preserve"> PAGEREF _Toc344050583 \h </w:instrText>
        </w:r>
        <w:r w:rsidR="00156570">
          <w:rPr>
            <w:noProof/>
            <w:webHidden/>
          </w:rPr>
        </w:r>
        <w:r w:rsidR="00156570">
          <w:rPr>
            <w:noProof/>
            <w:webHidden/>
          </w:rPr>
          <w:fldChar w:fldCharType="separate"/>
        </w:r>
        <w:r w:rsidR="00156570">
          <w:rPr>
            <w:noProof/>
            <w:webHidden/>
          </w:rPr>
          <w:t>6</w:t>
        </w:r>
        <w:r w:rsidR="00156570">
          <w:rPr>
            <w:noProof/>
            <w:webHidden/>
          </w:rPr>
          <w:fldChar w:fldCharType="end"/>
        </w:r>
      </w:hyperlink>
    </w:p>
    <w:p w:rsidR="00EA1293" w:rsidRPr="003A4884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3A4884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3A4884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3A4884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3A4884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3A4884" w:rsidSect="00D95034"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titlePg/>
          <w:docGrid w:linePitch="272"/>
        </w:sectPr>
      </w:pPr>
    </w:p>
    <w:p w:rsidR="00EA1293" w:rsidRPr="003A4884" w:rsidRDefault="00453A95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0" w:name="_Toc344050562"/>
      <w:r w:rsidRPr="003A4884">
        <w:rPr>
          <w:rStyle w:val="SoDAField"/>
          <w:rFonts w:ascii="Courier New" w:hAnsi="Courier New" w:hint="eastAsia"/>
          <w:color w:val="auto"/>
          <w:sz w:val="44"/>
        </w:rPr>
        <w:lastRenderedPageBreak/>
        <w:t>说明</w:t>
      </w:r>
      <w:bookmarkEnd w:id="0"/>
    </w:p>
    <w:p w:rsidR="00EA1293" w:rsidRPr="003A4884" w:rsidRDefault="00D30EC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本文档</w:t>
      </w:r>
      <w:r w:rsidR="00567DD2" w:rsidRPr="003A4884">
        <w:rPr>
          <w:rFonts w:ascii="Courier New" w:hAnsi="Courier New" w:hint="eastAsia"/>
          <w:sz w:val="21"/>
          <w:szCs w:val="21"/>
        </w:rPr>
        <w:t>描述了</w:t>
      </w:r>
      <w:r w:rsidRPr="003A4884">
        <w:rPr>
          <w:rFonts w:ascii="Courier New" w:hAnsi="Courier New" w:hint="eastAsia"/>
          <w:sz w:val="21"/>
          <w:szCs w:val="21"/>
        </w:rPr>
        <w:t>“图片分享系统”</w:t>
      </w:r>
      <w:r w:rsidR="00A916EE" w:rsidRPr="003A4884">
        <w:rPr>
          <w:rFonts w:ascii="Courier New" w:hAnsi="Courier New" w:hint="eastAsia"/>
          <w:sz w:val="21"/>
          <w:szCs w:val="21"/>
        </w:rPr>
        <w:t>涵盖的业务</w:t>
      </w:r>
      <w:r w:rsidRPr="003A4884">
        <w:rPr>
          <w:rFonts w:ascii="Courier New" w:hAnsi="Courier New" w:hint="eastAsia"/>
          <w:sz w:val="21"/>
          <w:szCs w:val="21"/>
        </w:rPr>
        <w:t>内容，技术架构</w:t>
      </w:r>
      <w:r w:rsidR="00F02A74" w:rsidRPr="003A4884">
        <w:rPr>
          <w:rFonts w:ascii="Courier New" w:hAnsi="Courier New" w:hint="eastAsia"/>
          <w:sz w:val="21"/>
          <w:szCs w:val="21"/>
        </w:rPr>
        <w:t>设计</w:t>
      </w:r>
      <w:r w:rsidR="009368DB" w:rsidRPr="003A4884">
        <w:rPr>
          <w:rFonts w:ascii="Courier New" w:hAnsi="Courier New" w:hint="eastAsia"/>
          <w:sz w:val="21"/>
          <w:szCs w:val="21"/>
        </w:rPr>
        <w:t>，编码规范等内容</w:t>
      </w: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5238C" w:rsidRPr="003A4884" w:rsidRDefault="00F5238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bookmarkStart w:id="1" w:name="_GoBack"/>
      <w:bookmarkEnd w:id="1"/>
    </w:p>
    <w:p w:rsidR="00F5238C" w:rsidRPr="003A4884" w:rsidRDefault="00F5238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47199" w:rsidRPr="003A4884" w:rsidRDefault="0034719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47199" w:rsidRPr="003A4884" w:rsidRDefault="0034719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47199" w:rsidRPr="003A488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2" w:name="_Toc344050563"/>
      <w:r w:rsidRPr="003A4884">
        <w:rPr>
          <w:rStyle w:val="SoDAField"/>
          <w:rFonts w:ascii="Courier New" w:hAnsi="Courier New" w:hint="eastAsia"/>
          <w:color w:val="auto"/>
          <w:sz w:val="44"/>
        </w:rPr>
        <w:t>产品定义</w:t>
      </w:r>
      <w:bookmarkEnd w:id="2"/>
    </w:p>
    <w:p w:rsidR="00347199" w:rsidRPr="003A4884" w:rsidRDefault="0034719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47199" w:rsidRPr="003A4884" w:rsidRDefault="0034719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2561F" w:rsidRPr="003A4884" w:rsidRDefault="00F2561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2561F" w:rsidRPr="003A4884" w:rsidRDefault="00F2561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47199" w:rsidRPr="003A4884" w:rsidRDefault="0034719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62F23" w:rsidRPr="003A4884" w:rsidRDefault="00762F2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9379A4" w:rsidRPr="003A488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3" w:name="_Toc344050564"/>
      <w:r w:rsidRPr="003A4884">
        <w:rPr>
          <w:rStyle w:val="SoDAField"/>
          <w:rFonts w:ascii="Courier New" w:hAnsi="Courier New" w:hint="eastAsia"/>
          <w:color w:val="auto"/>
          <w:sz w:val="44"/>
        </w:rPr>
        <w:t>技术</w:t>
      </w:r>
      <w:r w:rsidR="00C31812" w:rsidRPr="003A4884">
        <w:rPr>
          <w:rStyle w:val="SoDAField"/>
          <w:rFonts w:ascii="Courier New" w:hAnsi="Courier New" w:hint="eastAsia"/>
          <w:color w:val="auto"/>
          <w:sz w:val="44"/>
        </w:rPr>
        <w:t>方案</w:t>
      </w:r>
      <w:bookmarkEnd w:id="3"/>
    </w:p>
    <w:p w:rsidR="00460B3F" w:rsidRPr="003A4884" w:rsidRDefault="00460B3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B21C7" w:rsidRPr="003A4884" w:rsidRDefault="00583B73" w:rsidP="00EB21C7">
      <w:pPr>
        <w:pStyle w:val="2"/>
        <w:rPr>
          <w:rFonts w:ascii="Courier New" w:hAnsi="Courier New"/>
        </w:rPr>
      </w:pPr>
      <w:bookmarkStart w:id="4" w:name="_Toc344050565"/>
      <w:bookmarkStart w:id="5" w:name="OLE_LINK1"/>
      <w:bookmarkStart w:id="6" w:name="OLE_LINK2"/>
      <w:r w:rsidRPr="003A4884">
        <w:rPr>
          <w:rFonts w:ascii="Courier New" w:hAnsi="Courier New" w:hint="eastAsia"/>
        </w:rPr>
        <w:t>整体架构</w:t>
      </w:r>
      <w:bookmarkEnd w:id="4"/>
    </w:p>
    <w:bookmarkEnd w:id="5"/>
    <w:bookmarkEnd w:id="6"/>
    <w:p w:rsidR="003A74F8" w:rsidRPr="003A4884" w:rsidRDefault="003A74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A74F8" w:rsidRPr="003A4884" w:rsidRDefault="003A74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D114F" w:rsidRPr="003A4884" w:rsidRDefault="00DD11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D114F" w:rsidRPr="003A4884" w:rsidRDefault="00DD11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0B3F" w:rsidRPr="003A4884" w:rsidRDefault="00460B3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5238C" w:rsidRPr="003A4884" w:rsidRDefault="00F5238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83B73" w:rsidRPr="003A4884" w:rsidRDefault="00025074" w:rsidP="00583B73">
      <w:pPr>
        <w:pStyle w:val="2"/>
        <w:rPr>
          <w:rFonts w:ascii="Courier New" w:hAnsi="Courier New"/>
        </w:rPr>
      </w:pPr>
      <w:bookmarkStart w:id="7" w:name="_Toc344050566"/>
      <w:r w:rsidRPr="003A4884">
        <w:rPr>
          <w:rFonts w:ascii="Courier New" w:hAnsi="Courier New" w:hint="eastAsia"/>
        </w:rPr>
        <w:t>后台技术框架</w:t>
      </w:r>
      <w:bookmarkEnd w:id="7"/>
    </w:p>
    <w:p w:rsidR="00583B73" w:rsidRPr="003A4884" w:rsidRDefault="00583B7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FA0592" w:rsidP="00A23DA9">
      <w:pPr>
        <w:pStyle w:val="3"/>
        <w:rPr>
          <w:rFonts w:ascii="Courier New" w:hAnsi="Courier New"/>
        </w:rPr>
      </w:pPr>
      <w:bookmarkStart w:id="8" w:name="_Toc344050567"/>
      <w:r w:rsidRPr="003A4884">
        <w:rPr>
          <w:rFonts w:ascii="Courier New" w:hAnsi="Courier New" w:hint="eastAsia"/>
        </w:rPr>
        <w:t>前台</w:t>
      </w:r>
      <w:r w:rsidR="00C43ABD" w:rsidRPr="003A4884">
        <w:rPr>
          <w:rFonts w:ascii="Courier New" w:hAnsi="Courier New" w:hint="eastAsia"/>
        </w:rPr>
        <w:t>网站</w:t>
      </w:r>
      <w:r w:rsidRPr="003A4884">
        <w:rPr>
          <w:rFonts w:ascii="Courier New" w:hAnsi="Courier New" w:hint="eastAsia"/>
        </w:rPr>
        <w:t>服务（考虑以后分布式）</w:t>
      </w:r>
      <w:bookmarkEnd w:id="8"/>
    </w:p>
    <w:p w:rsidR="00025074" w:rsidRPr="003A4884" w:rsidRDefault="0002507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25074" w:rsidRPr="003A4884" w:rsidRDefault="0002507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F604F" w:rsidRPr="003A4884" w:rsidRDefault="00BF60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F604F" w:rsidRPr="003A4884" w:rsidRDefault="00BF60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F604F" w:rsidRPr="003A4884" w:rsidRDefault="00BF60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F604F" w:rsidRPr="003A4884" w:rsidRDefault="00BF60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F604F" w:rsidRPr="003A4884" w:rsidRDefault="00BF604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916C6" w:rsidRPr="003A4884" w:rsidRDefault="00F916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916C6" w:rsidRPr="003A4884" w:rsidRDefault="00F916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CD722E" w:rsidP="00A23DA9">
      <w:pPr>
        <w:pStyle w:val="3"/>
        <w:rPr>
          <w:rFonts w:ascii="Courier New" w:hAnsi="Courier New"/>
        </w:rPr>
      </w:pPr>
      <w:bookmarkStart w:id="9" w:name="_Toc344050568"/>
      <w:r w:rsidRPr="003A4884">
        <w:rPr>
          <w:rFonts w:ascii="Courier New" w:hAnsi="Courier New" w:hint="eastAsia"/>
        </w:rPr>
        <w:t>后台</w:t>
      </w:r>
      <w:r w:rsidR="00DC69CF" w:rsidRPr="003A4884">
        <w:rPr>
          <w:rFonts w:ascii="Courier New" w:hAnsi="Courier New" w:hint="eastAsia"/>
        </w:rPr>
        <w:t>信息</w:t>
      </w:r>
      <w:r w:rsidRPr="003A4884">
        <w:rPr>
          <w:rFonts w:ascii="Courier New" w:hAnsi="Courier New" w:hint="eastAsia"/>
        </w:rPr>
        <w:t>管理（网站运营）</w:t>
      </w:r>
      <w:bookmarkEnd w:id="9"/>
    </w:p>
    <w:p w:rsidR="00025074" w:rsidRPr="003A4884" w:rsidRDefault="0002507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D5ED7" w:rsidRPr="003A4884" w:rsidRDefault="001D5ED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3A4884" w:rsidRDefault="00476059" w:rsidP="00476059">
      <w:pPr>
        <w:pStyle w:val="2"/>
        <w:rPr>
          <w:rFonts w:ascii="Courier New" w:hAnsi="Courier New"/>
        </w:rPr>
      </w:pPr>
      <w:bookmarkStart w:id="10" w:name="_Toc344050569"/>
      <w:r w:rsidRPr="003A4884">
        <w:rPr>
          <w:rFonts w:ascii="Courier New" w:hAnsi="Courier New" w:hint="eastAsia"/>
        </w:rPr>
        <w:t>客户端</w:t>
      </w:r>
      <w:r w:rsidR="001D5ED7" w:rsidRPr="003A4884">
        <w:rPr>
          <w:rFonts w:ascii="Courier New" w:hAnsi="Courier New" w:hint="eastAsia"/>
        </w:rPr>
        <w:t>产品</w:t>
      </w:r>
      <w:r w:rsidRPr="003A4884">
        <w:rPr>
          <w:rFonts w:ascii="Courier New" w:hAnsi="Courier New" w:hint="eastAsia"/>
        </w:rPr>
        <w:t>规划</w:t>
      </w:r>
      <w:bookmarkEnd w:id="10"/>
    </w:p>
    <w:p w:rsidR="006A745E" w:rsidRPr="003A4884" w:rsidRDefault="006A74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D5ED7" w:rsidRPr="003A4884" w:rsidRDefault="001D5ED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331A9" w:rsidRPr="003A4884" w:rsidRDefault="002331A9" w:rsidP="002331A9">
      <w:pPr>
        <w:pStyle w:val="3"/>
        <w:rPr>
          <w:rFonts w:ascii="Courier New" w:hAnsi="Courier New"/>
        </w:rPr>
      </w:pPr>
      <w:bookmarkStart w:id="11" w:name="_Toc344050570"/>
      <w:r w:rsidRPr="003A4884">
        <w:rPr>
          <w:rFonts w:ascii="Courier New" w:hAnsi="Courier New" w:hint="eastAsia"/>
        </w:rPr>
        <w:t>Android</w:t>
      </w:r>
      <w:r w:rsidRPr="003A4884">
        <w:rPr>
          <w:rFonts w:ascii="Courier New" w:hAnsi="Courier New" w:hint="eastAsia"/>
        </w:rPr>
        <w:t>平台</w:t>
      </w:r>
      <w:bookmarkEnd w:id="11"/>
    </w:p>
    <w:p w:rsidR="002331A9" w:rsidRPr="003A4884" w:rsidRDefault="002331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331A9" w:rsidRPr="003A4884" w:rsidRDefault="00237C6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主要讨论界面</w:t>
      </w:r>
      <w:r w:rsidR="00C75798" w:rsidRPr="003A4884">
        <w:rPr>
          <w:rFonts w:ascii="Courier New" w:hAnsi="Courier New" w:hint="eastAsia"/>
          <w:sz w:val="21"/>
          <w:szCs w:val="21"/>
        </w:rPr>
        <w:t>UI</w:t>
      </w:r>
      <w:r w:rsidR="00C75798" w:rsidRPr="003A4884">
        <w:rPr>
          <w:rFonts w:ascii="Courier New" w:hAnsi="Courier New" w:hint="eastAsia"/>
          <w:sz w:val="21"/>
          <w:szCs w:val="21"/>
        </w:rPr>
        <w:t>的</w:t>
      </w:r>
      <w:r w:rsidRPr="003A4884">
        <w:rPr>
          <w:rFonts w:ascii="Courier New" w:hAnsi="Courier New" w:hint="eastAsia"/>
          <w:sz w:val="21"/>
          <w:szCs w:val="21"/>
        </w:rPr>
        <w:t>设计</w:t>
      </w:r>
      <w:r w:rsidR="008F5C72" w:rsidRPr="003A4884">
        <w:rPr>
          <w:rFonts w:ascii="Courier New" w:hAnsi="Courier New" w:hint="eastAsia"/>
          <w:sz w:val="21"/>
          <w:szCs w:val="21"/>
        </w:rPr>
        <w:t>，</w:t>
      </w:r>
      <w:r w:rsidR="0078695C" w:rsidRPr="003A4884">
        <w:rPr>
          <w:rFonts w:ascii="Courier New" w:hAnsi="Courier New" w:hint="eastAsia"/>
          <w:sz w:val="21"/>
          <w:szCs w:val="21"/>
        </w:rPr>
        <w:t>参考项目文档</w:t>
      </w:r>
      <w:r w:rsidR="00C75798" w:rsidRPr="003A4884">
        <w:rPr>
          <w:rFonts w:ascii="Courier New" w:hAnsi="Courier New" w:hint="eastAsia"/>
          <w:sz w:val="21"/>
          <w:szCs w:val="21"/>
        </w:rPr>
        <w:t>《</w:t>
      </w:r>
      <w:r w:rsidR="0078695C" w:rsidRPr="003A4884">
        <w:rPr>
          <w:rFonts w:ascii="Courier New" w:hAnsi="Courier New" w:hint="eastAsia"/>
          <w:sz w:val="21"/>
          <w:szCs w:val="21"/>
        </w:rPr>
        <w:t>图片分享网站项目设计思维导图</w:t>
      </w:r>
      <w:r w:rsidR="00C75798" w:rsidRPr="003A4884">
        <w:rPr>
          <w:rFonts w:ascii="Courier New" w:hAnsi="Courier New" w:hint="eastAsia"/>
          <w:sz w:val="21"/>
          <w:szCs w:val="21"/>
        </w:rPr>
        <w:t>》</w:t>
      </w:r>
    </w:p>
    <w:p w:rsidR="002331A9" w:rsidRPr="003A4884" w:rsidRDefault="002331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331A9" w:rsidRPr="003A4884" w:rsidRDefault="002331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C4967" w:rsidRPr="003A4884" w:rsidRDefault="006C496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C4967" w:rsidRPr="003A4884" w:rsidRDefault="006C496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A745E" w:rsidRPr="003A4884" w:rsidRDefault="006A74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87F79" w:rsidRPr="003A4884" w:rsidRDefault="00787F7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87F79" w:rsidRPr="003A4884" w:rsidRDefault="00787F79" w:rsidP="00787F79">
      <w:pPr>
        <w:pStyle w:val="3"/>
        <w:rPr>
          <w:rFonts w:ascii="Courier New" w:hAnsi="Courier New"/>
        </w:rPr>
      </w:pPr>
      <w:bookmarkStart w:id="12" w:name="_Toc344050571"/>
      <w:r w:rsidRPr="003A4884">
        <w:rPr>
          <w:rFonts w:ascii="Courier New" w:hAnsi="Courier New" w:hint="eastAsia"/>
        </w:rPr>
        <w:t>IOS</w:t>
      </w:r>
      <w:r w:rsidRPr="003A4884">
        <w:rPr>
          <w:rFonts w:ascii="Courier New" w:hAnsi="Courier New" w:hint="eastAsia"/>
        </w:rPr>
        <w:t>平台</w:t>
      </w:r>
      <w:bookmarkEnd w:id="12"/>
    </w:p>
    <w:p w:rsidR="00787F79" w:rsidRPr="003A4884" w:rsidRDefault="003D203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暂不做考虑</w:t>
      </w:r>
    </w:p>
    <w:p w:rsidR="00787F79" w:rsidRPr="003A4884" w:rsidRDefault="00787F7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87F79" w:rsidRPr="003A4884" w:rsidRDefault="00787F7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87F79" w:rsidRPr="003A4884" w:rsidRDefault="00787F7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87F79" w:rsidRPr="003A4884" w:rsidRDefault="00787F79" w:rsidP="00787F79">
      <w:pPr>
        <w:pStyle w:val="3"/>
        <w:rPr>
          <w:rFonts w:ascii="Courier New" w:hAnsi="Courier New"/>
        </w:rPr>
      </w:pPr>
      <w:bookmarkStart w:id="13" w:name="_Toc344050572"/>
      <w:r w:rsidRPr="003A4884">
        <w:rPr>
          <w:rFonts w:ascii="Courier New" w:hAnsi="Courier New" w:hint="eastAsia"/>
        </w:rPr>
        <w:lastRenderedPageBreak/>
        <w:t>Windows Phone</w:t>
      </w:r>
      <w:r w:rsidRPr="003A4884">
        <w:rPr>
          <w:rFonts w:ascii="Courier New" w:hAnsi="Courier New" w:hint="eastAsia"/>
        </w:rPr>
        <w:t>平台</w:t>
      </w:r>
      <w:bookmarkEnd w:id="13"/>
    </w:p>
    <w:p w:rsidR="00787F79" w:rsidRPr="003A4884" w:rsidRDefault="003D203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暂不做考虑</w:t>
      </w:r>
    </w:p>
    <w:p w:rsidR="00A23DA9" w:rsidRPr="003A4884" w:rsidRDefault="00A23DA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25074" w:rsidRPr="003A4884" w:rsidRDefault="0002507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C2AF8" w:rsidRPr="003A4884" w:rsidRDefault="005C2A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C2AF8" w:rsidRPr="003A4884" w:rsidRDefault="005C2A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C2AF8" w:rsidRPr="003A4884" w:rsidRDefault="005C2A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C2AF8" w:rsidRPr="003A4884" w:rsidRDefault="005C2A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5238C" w:rsidRPr="003A4884" w:rsidRDefault="00F5238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347199" w:rsidRPr="003A4884" w:rsidRDefault="0034719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476FA1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14" w:name="_Toc344050573"/>
      <w:r w:rsidRPr="003A4884">
        <w:rPr>
          <w:rStyle w:val="SoDAField"/>
          <w:rFonts w:ascii="Courier New" w:hAnsi="Courier New" w:hint="eastAsia"/>
          <w:color w:val="auto"/>
          <w:sz w:val="44"/>
        </w:rPr>
        <w:t>公共库</w:t>
      </w:r>
      <w:r w:rsidR="00F7397A" w:rsidRPr="003A4884">
        <w:rPr>
          <w:rStyle w:val="SoDAField"/>
          <w:rFonts w:ascii="Courier New" w:hAnsi="Courier New" w:hint="eastAsia"/>
          <w:color w:val="auto"/>
          <w:sz w:val="44"/>
        </w:rPr>
        <w:t>设计</w:t>
      </w:r>
      <w:bookmarkEnd w:id="14"/>
    </w:p>
    <w:p w:rsidR="00EA1293" w:rsidRPr="003A4884" w:rsidRDefault="00EA1293" w:rsidP="00EA1293">
      <w:pPr>
        <w:pStyle w:val="2"/>
        <w:rPr>
          <w:rFonts w:ascii="Courier New" w:hAnsi="Courier New"/>
        </w:rPr>
      </w:pPr>
      <w:bookmarkStart w:id="15" w:name="_Toc344050574"/>
      <w:r w:rsidRPr="003A4884">
        <w:rPr>
          <w:rFonts w:ascii="Courier New" w:hAnsi="Courier New" w:hint="eastAsia"/>
        </w:rPr>
        <w:t>数据表结构</w:t>
      </w:r>
      <w:bookmarkEnd w:id="15"/>
    </w:p>
    <w:p w:rsidR="00EA1293" w:rsidRPr="003A4884" w:rsidRDefault="00EA1293" w:rsidP="00EA1293">
      <w:pPr>
        <w:pStyle w:val="3"/>
        <w:rPr>
          <w:rFonts w:ascii="Courier New" w:hAnsi="Courier New"/>
        </w:rPr>
      </w:pPr>
      <w:bookmarkStart w:id="16" w:name="_Toc344050575"/>
      <w:r w:rsidRPr="003A4884">
        <w:rPr>
          <w:rFonts w:ascii="Courier New" w:hAnsi="Courier New" w:hint="eastAsia"/>
        </w:rPr>
        <w:t>增值服务业务（</w:t>
      </w:r>
      <w:proofErr w:type="spellStart"/>
      <w:r w:rsidRPr="003A4884">
        <w:rPr>
          <w:rFonts w:ascii="Courier New" w:hAnsi="Courier New" w:hint="eastAsia"/>
        </w:rPr>
        <w:t>chinaweather</w:t>
      </w:r>
      <w:proofErr w:type="spellEnd"/>
      <w:r w:rsidRPr="003A4884">
        <w:rPr>
          <w:rFonts w:ascii="Courier New" w:hAnsi="Courier New" w:hint="eastAsia"/>
        </w:rPr>
        <w:t>数据库）</w:t>
      </w:r>
      <w:bookmarkEnd w:id="16"/>
    </w:p>
    <w:p w:rsidR="00EA1293" w:rsidRPr="003A4884" w:rsidRDefault="00EA1293" w:rsidP="00EA1293">
      <w:pPr>
        <w:spacing w:line="360" w:lineRule="auto"/>
        <w:rPr>
          <w:rFonts w:ascii="Courier New" w:hAnsi="Courier New"/>
          <w:b/>
          <w:sz w:val="24"/>
          <w:szCs w:val="24"/>
        </w:rPr>
      </w:pPr>
      <w:proofErr w:type="spellStart"/>
      <w:r w:rsidRPr="003A4884">
        <w:rPr>
          <w:rFonts w:ascii="Courier New" w:hAnsi="Courier New"/>
          <w:b/>
          <w:sz w:val="24"/>
          <w:szCs w:val="24"/>
        </w:rPr>
        <w:t>app_strategy</w:t>
      </w:r>
      <w:proofErr w:type="spellEnd"/>
      <w:r w:rsidRPr="003A4884">
        <w:rPr>
          <w:rFonts w:ascii="Courier New" w:hAnsi="Courier New" w:hint="eastAsia"/>
          <w:b/>
          <w:sz w:val="24"/>
          <w:szCs w:val="24"/>
        </w:rPr>
        <w:t>（策略实体表）</w:t>
      </w:r>
    </w:p>
    <w:tbl>
      <w:tblPr>
        <w:tblStyle w:val="af"/>
        <w:tblW w:w="5000" w:type="pct"/>
        <w:jc w:val="center"/>
        <w:tblLook w:val="01E0" w:firstRow="1" w:lastRow="1" w:firstColumn="1" w:lastColumn="1" w:noHBand="0" w:noVBand="0"/>
      </w:tblPr>
      <w:tblGrid>
        <w:gridCol w:w="506"/>
        <w:gridCol w:w="1632"/>
        <w:gridCol w:w="1225"/>
        <w:gridCol w:w="595"/>
        <w:gridCol w:w="1099"/>
        <w:gridCol w:w="595"/>
        <w:gridCol w:w="1086"/>
        <w:gridCol w:w="1164"/>
        <w:gridCol w:w="3114"/>
      </w:tblGrid>
      <w:tr w:rsidR="003A4884" w:rsidRPr="003A4884" w:rsidTr="00563C8D">
        <w:trPr>
          <w:trHeight w:val="409"/>
          <w:jc w:val="center"/>
        </w:trPr>
        <w:tc>
          <w:tcPr>
            <w:tcW w:w="253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NO</w:t>
            </w:r>
          </w:p>
        </w:tc>
        <w:tc>
          <w:tcPr>
            <w:tcW w:w="764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Field Name</w:t>
            </w:r>
          </w:p>
        </w:tc>
        <w:tc>
          <w:tcPr>
            <w:tcW w:w="482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proofErr w:type="spellStart"/>
            <w:r w:rsidRPr="003A4884">
              <w:rPr>
                <w:rFonts w:ascii="Courier New" w:hAnsi="Courier New"/>
                <w:sz w:val="21"/>
              </w:rPr>
              <w:t>Datatype</w:t>
            </w:r>
            <w:proofErr w:type="spellEnd"/>
          </w:p>
        </w:tc>
        <w:tc>
          <w:tcPr>
            <w:tcW w:w="275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Len</w:t>
            </w:r>
          </w:p>
        </w:tc>
        <w:tc>
          <w:tcPr>
            <w:tcW w:w="413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Default</w:t>
            </w:r>
          </w:p>
        </w:tc>
        <w:tc>
          <w:tcPr>
            <w:tcW w:w="281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PK?</w:t>
            </w:r>
          </w:p>
        </w:tc>
        <w:tc>
          <w:tcPr>
            <w:tcW w:w="545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Not Null?</w:t>
            </w:r>
          </w:p>
        </w:tc>
        <w:tc>
          <w:tcPr>
            <w:tcW w:w="551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 xml:space="preserve">Auto </w:t>
            </w:r>
            <w:proofErr w:type="spellStart"/>
            <w:r w:rsidRPr="003A4884">
              <w:rPr>
                <w:rFonts w:ascii="Courier New" w:hAnsi="Courier New"/>
                <w:sz w:val="21"/>
              </w:rPr>
              <w:t>Incr</w:t>
            </w:r>
            <w:proofErr w:type="spellEnd"/>
          </w:p>
        </w:tc>
        <w:tc>
          <w:tcPr>
            <w:tcW w:w="1436" w:type="pct"/>
            <w:vAlign w:val="center"/>
          </w:tcPr>
          <w:p w:rsidR="00EA1293" w:rsidRPr="003A4884" w:rsidRDefault="00EA1293" w:rsidP="00563C8D">
            <w:pPr>
              <w:pStyle w:val="af0"/>
              <w:spacing w:line="360" w:lineRule="auto"/>
              <w:jc w:val="both"/>
              <w:rPr>
                <w:rFonts w:ascii="Courier New" w:hAnsi="Courier New"/>
                <w:sz w:val="21"/>
              </w:rPr>
            </w:pPr>
            <w:r w:rsidRPr="003A4884">
              <w:rPr>
                <w:rFonts w:ascii="Courier New" w:hAnsi="Courier New"/>
                <w:sz w:val="21"/>
              </w:rPr>
              <w:t>comment</w:t>
            </w:r>
          </w:p>
        </w:tc>
      </w:tr>
      <w:tr w:rsidR="003A4884" w:rsidRPr="003A4884" w:rsidTr="00563C8D">
        <w:trPr>
          <w:trHeight w:val="409"/>
          <w:jc w:val="center"/>
        </w:trPr>
        <w:tc>
          <w:tcPr>
            <w:tcW w:w="25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1</w:t>
            </w:r>
          </w:p>
        </w:tc>
        <w:tc>
          <w:tcPr>
            <w:tcW w:w="764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id</w:t>
            </w:r>
          </w:p>
        </w:tc>
        <w:tc>
          <w:tcPr>
            <w:tcW w:w="482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BIGINT</w:t>
            </w:r>
          </w:p>
        </w:tc>
        <w:tc>
          <w:tcPr>
            <w:tcW w:w="27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20</w:t>
            </w:r>
          </w:p>
        </w:tc>
        <w:tc>
          <w:tcPr>
            <w:tcW w:w="41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28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Y</w:t>
            </w:r>
          </w:p>
        </w:tc>
        <w:tc>
          <w:tcPr>
            <w:tcW w:w="54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Y</w:t>
            </w:r>
          </w:p>
        </w:tc>
        <w:tc>
          <w:tcPr>
            <w:tcW w:w="55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Y</w:t>
            </w:r>
          </w:p>
        </w:tc>
        <w:tc>
          <w:tcPr>
            <w:tcW w:w="1436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主键</w:t>
            </w:r>
          </w:p>
        </w:tc>
      </w:tr>
      <w:tr w:rsidR="003A4884" w:rsidRPr="003A4884" w:rsidTr="00563C8D">
        <w:trPr>
          <w:trHeight w:val="409"/>
          <w:jc w:val="center"/>
        </w:trPr>
        <w:tc>
          <w:tcPr>
            <w:tcW w:w="25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2</w:t>
            </w:r>
          </w:p>
        </w:tc>
        <w:tc>
          <w:tcPr>
            <w:tcW w:w="764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Name</w:t>
            </w:r>
          </w:p>
        </w:tc>
        <w:tc>
          <w:tcPr>
            <w:tcW w:w="482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VARCHAR</w:t>
            </w:r>
          </w:p>
        </w:tc>
        <w:tc>
          <w:tcPr>
            <w:tcW w:w="27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100</w:t>
            </w:r>
          </w:p>
        </w:tc>
        <w:tc>
          <w:tcPr>
            <w:tcW w:w="41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28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1436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策略名称</w:t>
            </w:r>
          </w:p>
        </w:tc>
      </w:tr>
      <w:tr w:rsidR="003A4884" w:rsidRPr="003A4884" w:rsidTr="00563C8D">
        <w:trPr>
          <w:trHeight w:val="409"/>
          <w:jc w:val="center"/>
        </w:trPr>
        <w:tc>
          <w:tcPr>
            <w:tcW w:w="25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3</w:t>
            </w:r>
          </w:p>
        </w:tc>
        <w:tc>
          <w:tcPr>
            <w:tcW w:w="764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proofErr w:type="spellStart"/>
            <w:r w:rsidRPr="003A4884">
              <w:rPr>
                <w:rFonts w:ascii="Courier New" w:hAnsi="Courier New"/>
                <w:sz w:val="21"/>
                <w:szCs w:val="21"/>
              </w:rPr>
              <w:t>groupId</w:t>
            </w:r>
            <w:proofErr w:type="spellEnd"/>
          </w:p>
        </w:tc>
        <w:tc>
          <w:tcPr>
            <w:tcW w:w="482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BIGINT</w:t>
            </w:r>
          </w:p>
        </w:tc>
        <w:tc>
          <w:tcPr>
            <w:tcW w:w="27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20</w:t>
            </w:r>
          </w:p>
        </w:tc>
        <w:tc>
          <w:tcPr>
            <w:tcW w:w="41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28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1436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用户组</w:t>
            </w:r>
            <w:r w:rsidRPr="003A4884">
              <w:rPr>
                <w:rFonts w:ascii="Courier New" w:hAnsi="Courier New" w:hint="eastAsia"/>
                <w:sz w:val="21"/>
                <w:szCs w:val="21"/>
              </w:rPr>
              <w:t>id</w:t>
            </w:r>
          </w:p>
        </w:tc>
      </w:tr>
      <w:tr w:rsidR="003A4884" w:rsidRPr="003A4884" w:rsidTr="00563C8D">
        <w:trPr>
          <w:trHeight w:val="409"/>
          <w:jc w:val="center"/>
        </w:trPr>
        <w:tc>
          <w:tcPr>
            <w:tcW w:w="25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4</w:t>
            </w:r>
          </w:p>
        </w:tc>
        <w:tc>
          <w:tcPr>
            <w:tcW w:w="764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proofErr w:type="spellStart"/>
            <w:r w:rsidRPr="003A4884">
              <w:rPr>
                <w:rFonts w:ascii="Courier New" w:hAnsi="Courier New"/>
                <w:sz w:val="21"/>
                <w:szCs w:val="21"/>
              </w:rPr>
              <w:t>cityId</w:t>
            </w:r>
            <w:proofErr w:type="spellEnd"/>
          </w:p>
        </w:tc>
        <w:tc>
          <w:tcPr>
            <w:tcW w:w="482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BIGINT</w:t>
            </w:r>
          </w:p>
        </w:tc>
        <w:tc>
          <w:tcPr>
            <w:tcW w:w="27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20</w:t>
            </w:r>
          </w:p>
        </w:tc>
        <w:tc>
          <w:tcPr>
            <w:tcW w:w="41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28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1436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所属城市</w:t>
            </w:r>
            <w:r w:rsidRPr="003A4884">
              <w:rPr>
                <w:rFonts w:ascii="Courier New" w:hAnsi="Courier New" w:hint="eastAsia"/>
                <w:sz w:val="21"/>
                <w:szCs w:val="21"/>
              </w:rPr>
              <w:t>id</w:t>
            </w:r>
          </w:p>
        </w:tc>
      </w:tr>
      <w:tr w:rsidR="00EA1293" w:rsidRPr="003A4884" w:rsidTr="00563C8D">
        <w:trPr>
          <w:trHeight w:val="409"/>
          <w:jc w:val="center"/>
        </w:trPr>
        <w:tc>
          <w:tcPr>
            <w:tcW w:w="25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5</w:t>
            </w:r>
          </w:p>
        </w:tc>
        <w:tc>
          <w:tcPr>
            <w:tcW w:w="764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comment</w:t>
            </w:r>
          </w:p>
        </w:tc>
        <w:tc>
          <w:tcPr>
            <w:tcW w:w="482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/>
                <w:sz w:val="21"/>
                <w:szCs w:val="21"/>
              </w:rPr>
              <w:t>TEXT</w:t>
            </w:r>
          </w:p>
        </w:tc>
        <w:tc>
          <w:tcPr>
            <w:tcW w:w="27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413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28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45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551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</w:p>
        </w:tc>
        <w:tc>
          <w:tcPr>
            <w:tcW w:w="1436" w:type="pct"/>
            <w:vAlign w:val="center"/>
          </w:tcPr>
          <w:p w:rsidR="00EA1293" w:rsidRPr="003A4884" w:rsidRDefault="00EA1293" w:rsidP="00563C8D">
            <w:pPr>
              <w:spacing w:line="360" w:lineRule="auto"/>
              <w:jc w:val="both"/>
              <w:rPr>
                <w:rFonts w:ascii="Courier New" w:hAnsi="Courier New"/>
                <w:sz w:val="21"/>
                <w:szCs w:val="21"/>
              </w:rPr>
            </w:pPr>
            <w:r w:rsidRPr="003A4884">
              <w:rPr>
                <w:rFonts w:ascii="Courier New" w:hAnsi="Courier New" w:hint="eastAsia"/>
                <w:sz w:val="21"/>
                <w:szCs w:val="21"/>
              </w:rPr>
              <w:t>备注</w:t>
            </w:r>
          </w:p>
        </w:tc>
      </w:tr>
    </w:tbl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9B1388" w:rsidRPr="003A4884" w:rsidRDefault="009B1388" w:rsidP="00EA1293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9B1388" w:rsidRPr="003A4884" w:rsidRDefault="009B1388" w:rsidP="00EA1293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9B1388" w:rsidRPr="003A4884" w:rsidRDefault="009B1388" w:rsidP="00EA1293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9B1388" w:rsidRPr="003A4884" w:rsidRDefault="009B1388" w:rsidP="00EA1293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A1293" w:rsidRPr="003A488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auto"/>
          <w:sz w:val="44"/>
        </w:rPr>
      </w:pPr>
      <w:bookmarkStart w:id="17" w:name="_Toc344050576"/>
      <w:r w:rsidRPr="003A4884">
        <w:rPr>
          <w:rStyle w:val="SoDAField"/>
          <w:rFonts w:ascii="Courier New" w:hAnsi="Courier New" w:hint="eastAsia"/>
          <w:color w:val="auto"/>
          <w:sz w:val="44"/>
        </w:rPr>
        <w:t>模块设计</w:t>
      </w:r>
      <w:bookmarkEnd w:id="17"/>
    </w:p>
    <w:p w:rsidR="00AD2456" w:rsidRPr="003A4884" w:rsidRDefault="00AD2456" w:rsidP="00AD2456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A1293" w:rsidRPr="003A4884" w:rsidRDefault="00EB4489" w:rsidP="00EA1293">
      <w:pPr>
        <w:pStyle w:val="2"/>
        <w:rPr>
          <w:rFonts w:ascii="Courier New" w:hAnsi="Courier New"/>
        </w:rPr>
      </w:pPr>
      <w:bookmarkStart w:id="18" w:name="_Toc344050577"/>
      <w:r w:rsidRPr="003A4884">
        <w:rPr>
          <w:rFonts w:ascii="Courier New" w:hAnsi="Courier New" w:hint="eastAsia"/>
        </w:rPr>
        <w:lastRenderedPageBreak/>
        <w:t>前台</w:t>
      </w:r>
      <w:r w:rsidR="00A37AFC" w:rsidRPr="003A4884">
        <w:rPr>
          <w:rFonts w:ascii="Courier New" w:hAnsi="Courier New" w:hint="eastAsia"/>
        </w:rPr>
        <w:t>网站</w:t>
      </w:r>
      <w:r w:rsidR="00703C4F" w:rsidRPr="003A4884">
        <w:rPr>
          <w:rFonts w:ascii="Courier New" w:hAnsi="Courier New" w:hint="eastAsia"/>
        </w:rPr>
        <w:t>系统设计</w:t>
      </w:r>
      <w:bookmarkEnd w:id="18"/>
    </w:p>
    <w:p w:rsidR="00EA1293" w:rsidRPr="003A4884" w:rsidRDefault="00850B49" w:rsidP="00EA1293">
      <w:pPr>
        <w:pStyle w:val="3"/>
        <w:rPr>
          <w:rFonts w:ascii="Courier New" w:hAnsi="Courier New"/>
        </w:rPr>
      </w:pPr>
      <w:bookmarkStart w:id="19" w:name="_Toc344050578"/>
      <w:r w:rsidRPr="003A4884">
        <w:rPr>
          <w:rFonts w:ascii="Courier New" w:hAnsi="Courier New" w:hint="eastAsia"/>
        </w:rPr>
        <w:t>关注模块设计</w:t>
      </w:r>
      <w:bookmarkEnd w:id="19"/>
    </w:p>
    <w:p w:rsidR="00E47A1A" w:rsidRPr="003A4884" w:rsidRDefault="004F3494" w:rsidP="00E47A1A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该模块为用户关注的信息展示（</w:t>
      </w:r>
      <w:r w:rsidRPr="003A4884">
        <w:rPr>
          <w:rFonts w:ascii="Courier New" w:hAnsi="Courier New" w:hint="eastAsia"/>
          <w:sz w:val="21"/>
          <w:szCs w:val="21"/>
        </w:rPr>
        <w:t>1</w:t>
      </w:r>
      <w:r w:rsidRPr="003A4884">
        <w:rPr>
          <w:rFonts w:ascii="Courier New" w:hAnsi="Courier New" w:hint="eastAsia"/>
          <w:sz w:val="21"/>
          <w:szCs w:val="21"/>
        </w:rPr>
        <w:t>、用户手动关注的内容</w:t>
      </w:r>
      <w:proofErr w:type="gramStart"/>
      <w:r w:rsidRPr="003A4884">
        <w:rPr>
          <w:rFonts w:ascii="Courier New" w:hAnsi="Courier New" w:hint="eastAsia"/>
          <w:sz w:val="21"/>
          <w:szCs w:val="21"/>
        </w:rPr>
        <w:t>版块</w:t>
      </w:r>
      <w:proofErr w:type="gramEnd"/>
      <w:r w:rsidRPr="003A4884">
        <w:rPr>
          <w:rFonts w:ascii="Courier New" w:hAnsi="Courier New" w:hint="eastAsia"/>
          <w:sz w:val="21"/>
          <w:szCs w:val="21"/>
        </w:rPr>
        <w:t>；</w:t>
      </w:r>
      <w:r w:rsidRPr="003A4884">
        <w:rPr>
          <w:rFonts w:ascii="Courier New" w:hAnsi="Courier New" w:hint="eastAsia"/>
          <w:sz w:val="21"/>
          <w:szCs w:val="21"/>
        </w:rPr>
        <w:t>2</w:t>
      </w:r>
      <w:r w:rsidRPr="003A4884">
        <w:rPr>
          <w:rFonts w:ascii="Courier New" w:hAnsi="Courier New" w:hint="eastAsia"/>
          <w:sz w:val="21"/>
          <w:szCs w:val="21"/>
        </w:rPr>
        <w:t>、</w:t>
      </w:r>
      <w:r w:rsidR="005B5116" w:rsidRPr="003A4884">
        <w:rPr>
          <w:rFonts w:ascii="Courier New" w:hAnsi="Courier New" w:hint="eastAsia"/>
          <w:sz w:val="21"/>
          <w:szCs w:val="21"/>
        </w:rPr>
        <w:t>用户关注的人的内容更新；</w:t>
      </w:r>
      <w:r w:rsidR="005B5116" w:rsidRPr="003A4884">
        <w:rPr>
          <w:rFonts w:ascii="Courier New" w:hAnsi="Courier New" w:hint="eastAsia"/>
          <w:sz w:val="21"/>
          <w:szCs w:val="21"/>
        </w:rPr>
        <w:t>3</w:t>
      </w:r>
      <w:r w:rsidR="005B5116" w:rsidRPr="003A4884">
        <w:rPr>
          <w:rFonts w:ascii="Courier New" w:hAnsi="Courier New" w:hint="eastAsia"/>
          <w:sz w:val="21"/>
          <w:szCs w:val="21"/>
        </w:rPr>
        <w:t>、系统根据用户喜好算法推荐的内容</w:t>
      </w:r>
      <w:r w:rsidRPr="003A4884">
        <w:rPr>
          <w:rFonts w:ascii="Courier New" w:hAnsi="Courier New" w:hint="eastAsia"/>
          <w:sz w:val="21"/>
          <w:szCs w:val="21"/>
        </w:rPr>
        <w:t>）</w:t>
      </w:r>
    </w:p>
    <w:p w:rsidR="00E47A1A" w:rsidRPr="003A4884" w:rsidRDefault="00E47A1A" w:rsidP="00E47A1A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47A1A" w:rsidP="00DB1F32">
      <w:pPr>
        <w:pStyle w:val="4"/>
        <w:ind w:leftChars="100" w:left="200" w:rightChars="100" w:right="200"/>
        <w:rPr>
          <w:rFonts w:ascii="Courier New" w:hAnsi="Courier New"/>
        </w:rPr>
      </w:pPr>
      <w:r w:rsidRPr="003A4884">
        <w:rPr>
          <w:rFonts w:ascii="Courier New" w:hAnsi="Courier New" w:hint="eastAsia"/>
        </w:rPr>
        <w:t>采集</w:t>
      </w:r>
      <w:r w:rsidR="00953475" w:rsidRPr="003A4884">
        <w:rPr>
          <w:rFonts w:ascii="Courier New" w:hAnsi="Courier New" w:hint="eastAsia"/>
        </w:rPr>
        <w:t>模块</w:t>
      </w:r>
    </w:p>
    <w:p w:rsidR="00EA1293" w:rsidRPr="003A4884" w:rsidRDefault="00EA1293" w:rsidP="00EA1293">
      <w:pPr>
        <w:rPr>
          <w:rFonts w:ascii="Courier New" w:hAnsi="Courier New"/>
        </w:rPr>
      </w:pPr>
    </w:p>
    <w:p w:rsidR="00EA1293" w:rsidRPr="003A4884" w:rsidRDefault="00EA1293" w:rsidP="00EA1293">
      <w:pPr>
        <w:pStyle w:val="5"/>
        <w:rPr>
          <w:rFonts w:ascii="Courier New" w:hAnsi="Courier New"/>
        </w:rPr>
      </w:pPr>
      <w:r w:rsidRPr="003A4884">
        <w:rPr>
          <w:rFonts w:ascii="Courier New" w:hAnsi="Courier New" w:hint="eastAsia"/>
        </w:rPr>
        <w:t>模块描述</w:t>
      </w:r>
    </w:p>
    <w:p w:rsidR="00EA1293" w:rsidRPr="003A4884" w:rsidRDefault="00DF3079" w:rsidP="00DF3079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该模块为。。。。。</w:t>
      </w: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57285" w:rsidRPr="003A4884" w:rsidRDefault="00A57285" w:rsidP="00A57285">
      <w:pPr>
        <w:pStyle w:val="5"/>
        <w:rPr>
          <w:rFonts w:ascii="Courier New" w:hAnsi="Courier New"/>
        </w:rPr>
      </w:pPr>
      <w:r w:rsidRPr="003A4884">
        <w:rPr>
          <w:rFonts w:ascii="Courier New" w:hAnsi="Courier New" w:hint="eastAsia"/>
        </w:rPr>
        <w:t>页面原型设计</w:t>
      </w: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57285" w:rsidRPr="003A4884" w:rsidRDefault="00A57285" w:rsidP="00A57285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5A5042" w:rsidP="00EA1293">
      <w:pPr>
        <w:pStyle w:val="5"/>
        <w:rPr>
          <w:rFonts w:ascii="Courier New" w:hAnsi="Courier New"/>
        </w:rPr>
      </w:pPr>
      <w:r w:rsidRPr="003A4884">
        <w:rPr>
          <w:rFonts w:ascii="Courier New" w:hAnsi="Courier New" w:hint="eastAsia"/>
        </w:rPr>
        <w:t>页面</w:t>
      </w:r>
      <w:r w:rsidRPr="003A4884">
        <w:rPr>
          <w:rFonts w:ascii="Courier New" w:hAnsi="Courier New" w:hint="eastAsia"/>
        </w:rPr>
        <w:t>UI</w:t>
      </w:r>
      <w:r w:rsidRPr="003A4884">
        <w:rPr>
          <w:rFonts w:ascii="Courier New" w:hAnsi="Courier New" w:hint="eastAsia"/>
        </w:rPr>
        <w:t>设计</w:t>
      </w: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47A1A" w:rsidRPr="003A4884" w:rsidRDefault="00E47A1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16F00" w:rsidRPr="003A4884" w:rsidRDefault="00616F0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16F00" w:rsidRPr="003A4884" w:rsidRDefault="00616F0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16F00" w:rsidRPr="003A4884" w:rsidRDefault="00616F0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16F00" w:rsidRPr="003A4884" w:rsidRDefault="00616F00" w:rsidP="00616F0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16F00" w:rsidRPr="003A4884" w:rsidRDefault="00616F00" w:rsidP="00616F00">
      <w:pPr>
        <w:pStyle w:val="5"/>
        <w:rPr>
          <w:rFonts w:ascii="Courier New" w:hAnsi="Courier New"/>
        </w:rPr>
      </w:pPr>
      <w:r w:rsidRPr="003A4884">
        <w:rPr>
          <w:rFonts w:ascii="Courier New" w:hAnsi="Courier New" w:hint="eastAsia"/>
        </w:rPr>
        <w:t>核心业务逻辑</w:t>
      </w:r>
    </w:p>
    <w:p w:rsidR="00616F00" w:rsidRPr="003A4884" w:rsidRDefault="00616F00" w:rsidP="00616F0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616F00" w:rsidRPr="003A4884" w:rsidRDefault="00616F00" w:rsidP="00616F0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47A1A" w:rsidRPr="003A4884" w:rsidRDefault="00E47A1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47A1A" w:rsidRPr="003A4884" w:rsidRDefault="00E47A1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47A1A" w:rsidRPr="003A4884" w:rsidRDefault="00E47A1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pStyle w:val="5"/>
        <w:rPr>
          <w:rFonts w:ascii="Courier New" w:hAnsi="Courier New"/>
        </w:rPr>
      </w:pPr>
      <w:r w:rsidRPr="003A4884">
        <w:rPr>
          <w:rFonts w:ascii="Courier New" w:hAnsi="Courier New" w:hint="eastAsia"/>
        </w:rPr>
        <w:lastRenderedPageBreak/>
        <w:t>数据库表结构</w:t>
      </w:r>
    </w:p>
    <w:p w:rsidR="00EA1293" w:rsidRPr="003A4884" w:rsidRDefault="0012682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参考</w:t>
      </w:r>
      <w:r w:rsidR="00462138" w:rsidRPr="003A4884">
        <w:rPr>
          <w:rFonts w:ascii="Courier New" w:hAnsi="Courier New" w:hint="eastAsia"/>
          <w:sz w:val="21"/>
          <w:szCs w:val="21"/>
        </w:rPr>
        <w:t>本文条款</w:t>
      </w:r>
      <w:r w:rsidR="00462138" w:rsidRPr="003A4884">
        <w:rPr>
          <w:rFonts w:ascii="Courier New" w:hAnsi="Courier New" w:hint="eastAsia"/>
          <w:sz w:val="21"/>
          <w:szCs w:val="21"/>
        </w:rPr>
        <w:t>4.1.1</w:t>
      </w:r>
      <w:r w:rsidR="00462138" w:rsidRPr="003A4884">
        <w:rPr>
          <w:rFonts w:ascii="Courier New" w:hAnsi="Courier New" w:hint="eastAsia"/>
          <w:sz w:val="21"/>
          <w:szCs w:val="21"/>
        </w:rPr>
        <w:t>的数据库表</w:t>
      </w:r>
      <w:proofErr w:type="spellStart"/>
      <w:r w:rsidR="00462138" w:rsidRPr="003A4884">
        <w:rPr>
          <w:rFonts w:ascii="Courier New" w:hAnsi="Courier New" w:hint="eastAsia"/>
          <w:sz w:val="21"/>
          <w:szCs w:val="21"/>
        </w:rPr>
        <w:t>app_strategy</w:t>
      </w:r>
      <w:proofErr w:type="spellEnd"/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038A4" w:rsidRPr="003A4884" w:rsidRDefault="00B038A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6D1D" w:rsidRPr="003A4884" w:rsidRDefault="00206D1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6D1D" w:rsidRPr="003A4884" w:rsidRDefault="00206D1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6D1D" w:rsidRPr="003A4884" w:rsidRDefault="00206D1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CB302A" w:rsidRPr="003A4884" w:rsidRDefault="00C97B1C" w:rsidP="00CB302A">
      <w:pPr>
        <w:pStyle w:val="3"/>
        <w:rPr>
          <w:rFonts w:ascii="Courier New" w:hAnsi="Courier New"/>
        </w:rPr>
      </w:pPr>
      <w:bookmarkStart w:id="20" w:name="_Toc344050579"/>
      <w:r w:rsidRPr="003A4884">
        <w:rPr>
          <w:rFonts w:ascii="Courier New" w:hAnsi="Courier New" w:hint="eastAsia"/>
        </w:rPr>
        <w:t>发现模块设计</w:t>
      </w:r>
      <w:bookmarkEnd w:id="20"/>
    </w:p>
    <w:p w:rsidR="00B038A4" w:rsidRPr="003A4884" w:rsidRDefault="00B038A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038A4" w:rsidRPr="003A4884" w:rsidRDefault="00B038A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038A4" w:rsidRPr="003A4884" w:rsidRDefault="00B038A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AB481C">
      <w:pPr>
        <w:pStyle w:val="3"/>
        <w:rPr>
          <w:rFonts w:ascii="Courier New" w:hAnsi="Courier New"/>
        </w:rPr>
      </w:pPr>
      <w:bookmarkStart w:id="21" w:name="_Toc344050580"/>
      <w:r w:rsidRPr="003A4884">
        <w:rPr>
          <w:rFonts w:ascii="Courier New" w:hAnsi="Courier New" w:hint="eastAsia"/>
        </w:rPr>
        <w:t>市集模块设计</w:t>
      </w:r>
      <w:bookmarkEnd w:id="21"/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A4884">
        <w:rPr>
          <w:rFonts w:ascii="Courier New" w:hAnsi="Courier New" w:hint="eastAsia"/>
          <w:sz w:val="21"/>
          <w:szCs w:val="21"/>
        </w:rPr>
        <w:t>该模块为电商模块，</w:t>
      </w:r>
      <w:r w:rsidR="00CA4CF1" w:rsidRPr="003A4884">
        <w:rPr>
          <w:rFonts w:ascii="Courier New" w:hAnsi="Courier New" w:hint="eastAsia"/>
          <w:sz w:val="21"/>
          <w:szCs w:val="21"/>
        </w:rPr>
        <w:t>业务</w:t>
      </w:r>
      <w:r w:rsidR="00613067" w:rsidRPr="003A4884">
        <w:rPr>
          <w:rFonts w:ascii="Courier New" w:hAnsi="Courier New" w:hint="eastAsia"/>
          <w:sz w:val="21"/>
          <w:szCs w:val="21"/>
        </w:rPr>
        <w:t>内容较为复杂</w:t>
      </w:r>
      <w:r w:rsidRPr="003A4884">
        <w:rPr>
          <w:rFonts w:ascii="Courier New" w:hAnsi="Courier New" w:hint="eastAsia"/>
          <w:sz w:val="21"/>
          <w:szCs w:val="21"/>
        </w:rPr>
        <w:t>，可以展缓开发</w:t>
      </w: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B481C" w:rsidRPr="003A4884" w:rsidRDefault="00AB48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B4489" w:rsidRPr="003A4884" w:rsidRDefault="00EB4489" w:rsidP="00EB4489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B4489" w:rsidRPr="003A4884" w:rsidRDefault="00EB4489" w:rsidP="00EB4489">
      <w:pPr>
        <w:pStyle w:val="2"/>
        <w:rPr>
          <w:rFonts w:ascii="Courier New" w:hAnsi="Courier New"/>
        </w:rPr>
      </w:pPr>
      <w:bookmarkStart w:id="22" w:name="_Toc344050581"/>
      <w:r w:rsidRPr="003A4884">
        <w:rPr>
          <w:rFonts w:ascii="Courier New" w:hAnsi="Courier New" w:hint="eastAsia"/>
        </w:rPr>
        <w:t>后台</w:t>
      </w:r>
      <w:r w:rsidR="00BF2CEC" w:rsidRPr="003A4884">
        <w:rPr>
          <w:rFonts w:ascii="Courier New" w:hAnsi="Courier New" w:hint="eastAsia"/>
        </w:rPr>
        <w:t>管理</w:t>
      </w:r>
      <w:r w:rsidRPr="003A4884">
        <w:rPr>
          <w:rFonts w:ascii="Courier New" w:hAnsi="Courier New" w:hint="eastAsia"/>
        </w:rPr>
        <w:t>系统设计</w:t>
      </w:r>
      <w:bookmarkEnd w:id="22"/>
    </w:p>
    <w:p w:rsidR="00EB4489" w:rsidRPr="003A4884" w:rsidRDefault="00EB4489" w:rsidP="00EB4489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B4489" w:rsidRPr="003A4884" w:rsidRDefault="00EB4489" w:rsidP="00EB4489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B4489" w:rsidRPr="003A4884" w:rsidRDefault="00EB4489" w:rsidP="00EB4489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B4489" w:rsidRPr="003A4884" w:rsidRDefault="00EB4489" w:rsidP="00EB4489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B4489" w:rsidRPr="003A4884" w:rsidRDefault="00EB4489" w:rsidP="00EB4489">
      <w:pPr>
        <w:spacing w:line="360" w:lineRule="auto"/>
        <w:ind w:firstLineChars="200" w:firstLine="420"/>
        <w:rPr>
          <w:rFonts w:ascii="Courier New" w:eastAsiaTheme="minorEastAsia" w:hAnsi="Courier New"/>
          <w:sz w:val="21"/>
          <w:szCs w:val="21"/>
        </w:rPr>
      </w:pPr>
    </w:p>
    <w:p w:rsidR="00EB4489" w:rsidRPr="003A4884" w:rsidRDefault="00EB448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B4489" w:rsidRPr="003A4884" w:rsidRDefault="00EB448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B4489" w:rsidRPr="003A4884" w:rsidRDefault="00EB448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A42FF" w:rsidRPr="003A4884" w:rsidRDefault="007A42F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5647C" w:rsidRPr="003A4884" w:rsidRDefault="00D5647C" w:rsidP="00D5647C">
      <w:pPr>
        <w:pStyle w:val="2"/>
        <w:rPr>
          <w:rFonts w:ascii="Courier New" w:hAnsi="Courier New"/>
        </w:rPr>
      </w:pPr>
      <w:bookmarkStart w:id="23" w:name="_Toc344050582"/>
      <w:r w:rsidRPr="003A4884">
        <w:rPr>
          <w:rFonts w:ascii="Courier New" w:hAnsi="Courier New" w:hint="eastAsia"/>
        </w:rPr>
        <w:lastRenderedPageBreak/>
        <w:t>客户端产品设计</w:t>
      </w:r>
      <w:bookmarkEnd w:id="23"/>
    </w:p>
    <w:p w:rsidR="007A42FF" w:rsidRPr="003A4884" w:rsidRDefault="007A42F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11464" w:rsidRPr="003A4884" w:rsidRDefault="0041146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11464" w:rsidRPr="003A4884" w:rsidRDefault="0041146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11464" w:rsidRPr="003A4884" w:rsidRDefault="0041146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11464" w:rsidRPr="003A4884" w:rsidRDefault="0041146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rPr>
          <w:rFonts w:ascii="Courier New" w:hAnsi="Courier New"/>
        </w:rPr>
      </w:pPr>
    </w:p>
    <w:p w:rsidR="00EA1293" w:rsidRPr="003A488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auto"/>
          <w:sz w:val="44"/>
        </w:rPr>
      </w:pPr>
      <w:bookmarkStart w:id="24" w:name="_Toc344050583"/>
      <w:r w:rsidRPr="003A4884">
        <w:rPr>
          <w:rStyle w:val="SoDAField"/>
          <w:rFonts w:ascii="Courier New" w:hAnsi="Courier New" w:hint="eastAsia"/>
          <w:color w:val="auto"/>
          <w:sz w:val="44"/>
        </w:rPr>
        <w:t>附录</w:t>
      </w:r>
      <w:bookmarkEnd w:id="24"/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3A4884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17948" w:rsidRPr="003A4884" w:rsidRDefault="00C75B13">
      <w:pPr>
        <w:rPr>
          <w:rFonts w:ascii="Courier New" w:hAnsi="Courier New"/>
        </w:rPr>
      </w:pPr>
    </w:p>
    <w:sectPr w:rsidR="00E17948" w:rsidRPr="003A4884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B13" w:rsidRDefault="00C75B13">
      <w:r>
        <w:separator/>
      </w:r>
    </w:p>
  </w:endnote>
  <w:endnote w:type="continuationSeparator" w:id="0">
    <w:p w:rsidR="00C75B13" w:rsidRDefault="00C7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997754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15FF4" w:rsidRDefault="00C75B1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C75B13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Pr="004B7A85" w:rsidRDefault="00997754" w:rsidP="004B7A85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54D0E">
      <w:rPr>
        <w:noProof/>
        <w:szCs w:val="21"/>
      </w:rPr>
      <w:t>1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954D0E">
      <w:rPr>
        <w:noProof/>
        <w:szCs w:val="21"/>
      </w:rPr>
      <w:t>8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B13" w:rsidRDefault="00C75B13">
      <w:r>
        <w:separator/>
      </w:r>
    </w:p>
  </w:footnote>
  <w:footnote w:type="continuationSeparator" w:id="0">
    <w:p w:rsidR="00C75B13" w:rsidRDefault="00C75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FF4" w:rsidRDefault="00997754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66E777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25074"/>
    <w:rsid w:val="00030816"/>
    <w:rsid w:val="00082604"/>
    <w:rsid w:val="00086909"/>
    <w:rsid w:val="000D2463"/>
    <w:rsid w:val="000D388D"/>
    <w:rsid w:val="000F4350"/>
    <w:rsid w:val="0012682A"/>
    <w:rsid w:val="00156570"/>
    <w:rsid w:val="00175566"/>
    <w:rsid w:val="001A7965"/>
    <w:rsid w:val="001C44CC"/>
    <w:rsid w:val="001D5ED7"/>
    <w:rsid w:val="00206D1D"/>
    <w:rsid w:val="002331A9"/>
    <w:rsid w:val="00237C6D"/>
    <w:rsid w:val="00240D47"/>
    <w:rsid w:val="00257E78"/>
    <w:rsid w:val="00347199"/>
    <w:rsid w:val="003A4884"/>
    <w:rsid w:val="003A74F8"/>
    <w:rsid w:val="003C1CC1"/>
    <w:rsid w:val="003D203A"/>
    <w:rsid w:val="00411464"/>
    <w:rsid w:val="00416626"/>
    <w:rsid w:val="00430AFD"/>
    <w:rsid w:val="00443749"/>
    <w:rsid w:val="00453A95"/>
    <w:rsid w:val="00460B3F"/>
    <w:rsid w:val="00462138"/>
    <w:rsid w:val="00476059"/>
    <w:rsid w:val="00476FA1"/>
    <w:rsid w:val="00497D9A"/>
    <w:rsid w:val="004A0798"/>
    <w:rsid w:val="004F3494"/>
    <w:rsid w:val="0052202F"/>
    <w:rsid w:val="00567DD2"/>
    <w:rsid w:val="00583B73"/>
    <w:rsid w:val="005A5042"/>
    <w:rsid w:val="005B5116"/>
    <w:rsid w:val="005C2AF8"/>
    <w:rsid w:val="005F6A66"/>
    <w:rsid w:val="00613067"/>
    <w:rsid w:val="00616F00"/>
    <w:rsid w:val="006A745E"/>
    <w:rsid w:val="006C4967"/>
    <w:rsid w:val="00703C4F"/>
    <w:rsid w:val="00717ABD"/>
    <w:rsid w:val="00762F23"/>
    <w:rsid w:val="0078695C"/>
    <w:rsid w:val="007874BF"/>
    <w:rsid w:val="00787F79"/>
    <w:rsid w:val="007A42FF"/>
    <w:rsid w:val="00850B49"/>
    <w:rsid w:val="00864AA5"/>
    <w:rsid w:val="00873F01"/>
    <w:rsid w:val="00890414"/>
    <w:rsid w:val="008A5271"/>
    <w:rsid w:val="008F5C72"/>
    <w:rsid w:val="00930AD1"/>
    <w:rsid w:val="009368DB"/>
    <w:rsid w:val="009379A4"/>
    <w:rsid w:val="00953475"/>
    <w:rsid w:val="00954D0E"/>
    <w:rsid w:val="00983C95"/>
    <w:rsid w:val="0099768C"/>
    <w:rsid w:val="00997754"/>
    <w:rsid w:val="009B1388"/>
    <w:rsid w:val="009F7026"/>
    <w:rsid w:val="00A23DA9"/>
    <w:rsid w:val="00A37AFC"/>
    <w:rsid w:val="00A57285"/>
    <w:rsid w:val="00A8143E"/>
    <w:rsid w:val="00A916EE"/>
    <w:rsid w:val="00AA5763"/>
    <w:rsid w:val="00AB481C"/>
    <w:rsid w:val="00AD2456"/>
    <w:rsid w:val="00AE3B6F"/>
    <w:rsid w:val="00AF31E8"/>
    <w:rsid w:val="00B038A4"/>
    <w:rsid w:val="00B54A51"/>
    <w:rsid w:val="00BF2CEC"/>
    <w:rsid w:val="00BF604F"/>
    <w:rsid w:val="00C31812"/>
    <w:rsid w:val="00C43ABD"/>
    <w:rsid w:val="00C75798"/>
    <w:rsid w:val="00C75B13"/>
    <w:rsid w:val="00C86ED0"/>
    <w:rsid w:val="00C97B1C"/>
    <w:rsid w:val="00CA4CF1"/>
    <w:rsid w:val="00CB302A"/>
    <w:rsid w:val="00CD722E"/>
    <w:rsid w:val="00D248D2"/>
    <w:rsid w:val="00D30EC7"/>
    <w:rsid w:val="00D5647C"/>
    <w:rsid w:val="00D61283"/>
    <w:rsid w:val="00D95034"/>
    <w:rsid w:val="00DB1F32"/>
    <w:rsid w:val="00DC69CF"/>
    <w:rsid w:val="00DC752E"/>
    <w:rsid w:val="00DD114F"/>
    <w:rsid w:val="00DF3079"/>
    <w:rsid w:val="00E47A1A"/>
    <w:rsid w:val="00E93C42"/>
    <w:rsid w:val="00EA1293"/>
    <w:rsid w:val="00EB21C7"/>
    <w:rsid w:val="00EB4489"/>
    <w:rsid w:val="00F02A74"/>
    <w:rsid w:val="00F2561F"/>
    <w:rsid w:val="00F35FCF"/>
    <w:rsid w:val="00F5238C"/>
    <w:rsid w:val="00F7397A"/>
    <w:rsid w:val="00F916C6"/>
    <w:rsid w:val="00F97D41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A1293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EA1293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A1293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A1293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EA1293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A1293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A1293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EA1293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A1293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A1293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EA1293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A1293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64BE6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wuyuxuan</cp:lastModifiedBy>
  <cp:revision>2</cp:revision>
  <dcterms:created xsi:type="dcterms:W3CDTF">2013-01-26T14:42:00Z</dcterms:created>
  <dcterms:modified xsi:type="dcterms:W3CDTF">2013-01-26T14:42:00Z</dcterms:modified>
</cp:coreProperties>
</file>