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792F9" w14:textId="07F5A494" w:rsidR="00A4529B" w:rsidRDefault="003515C6" w:rsidP="0082559B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proofErr w:type="gramStart"/>
      <w:r w:rsidRPr="00A53F1F">
        <w:rPr>
          <w:rFonts w:ascii="黑体" w:eastAsia="黑体" w:hAnsi="黑体" w:hint="eastAsia"/>
          <w:sz w:val="32"/>
          <w:szCs w:val="32"/>
        </w:rPr>
        <w:t>产品愿景</w:t>
      </w:r>
      <w:r w:rsidR="00943A08">
        <w:rPr>
          <w:rFonts w:ascii="黑体" w:eastAsia="黑体" w:hAnsi="黑体" w:hint="eastAsia"/>
          <w:sz w:val="32"/>
          <w:szCs w:val="32"/>
        </w:rPr>
        <w:t>和</w:t>
      </w:r>
      <w:proofErr w:type="gramEnd"/>
      <w:r w:rsidR="00943A08">
        <w:rPr>
          <w:rFonts w:ascii="黑体" w:eastAsia="黑体" w:hAnsi="黑体" w:hint="eastAsia"/>
          <w:sz w:val="32"/>
          <w:szCs w:val="32"/>
        </w:rPr>
        <w:t>商业机会</w:t>
      </w:r>
    </w:p>
    <w:p w14:paraId="58493CD6" w14:textId="0E1F8B18" w:rsidR="00A53F1F" w:rsidRDefault="00A53F1F" w:rsidP="0082559B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 w:rsidRPr="00A53F1F">
        <w:rPr>
          <w:rFonts w:ascii="黑体" w:eastAsia="黑体" w:hAnsi="黑体" w:hint="eastAsia"/>
          <w:sz w:val="24"/>
          <w:szCs w:val="24"/>
        </w:rPr>
        <w:t>定位：</w:t>
      </w:r>
      <w:r w:rsidR="00943A08" w:rsidRPr="00943A08">
        <w:rPr>
          <w:rFonts w:asciiTheme="minorEastAsia" w:hAnsiTheme="minorEastAsia" w:hint="eastAsia"/>
          <w:sz w:val="24"/>
          <w:szCs w:val="24"/>
        </w:rPr>
        <w:t>依托自我研发的网站平台，为高校的大学生组织以及商家提供信息共享和交流合作的网络服务；</w:t>
      </w:r>
    </w:p>
    <w:p w14:paraId="4FD97B97" w14:textId="365548CF" w:rsidR="00A53F1F" w:rsidRPr="00A53F1F" w:rsidRDefault="00A53F1F" w:rsidP="0082559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初期愿景（1——</w:t>
      </w:r>
      <w:r>
        <w:rPr>
          <w:rFonts w:ascii="黑体" w:eastAsia="黑体" w:hAnsi="黑体"/>
          <w:sz w:val="24"/>
          <w:szCs w:val="24"/>
        </w:rPr>
        <w:t>2</w:t>
      </w:r>
      <w:r>
        <w:rPr>
          <w:rFonts w:ascii="黑体" w:eastAsia="黑体" w:hAnsi="黑体" w:hint="eastAsia"/>
          <w:sz w:val="24"/>
          <w:szCs w:val="24"/>
        </w:rPr>
        <w:t>年）：</w:t>
      </w:r>
      <w:r w:rsidR="006771E1">
        <w:rPr>
          <w:rFonts w:asciiTheme="minorEastAsia" w:hAnsiTheme="minorEastAsia" w:hint="eastAsia"/>
          <w:sz w:val="24"/>
          <w:szCs w:val="24"/>
        </w:rPr>
        <w:t>项目</w:t>
      </w:r>
      <w:r w:rsidRPr="00A53F1F">
        <w:rPr>
          <w:rFonts w:asciiTheme="minorEastAsia" w:hAnsiTheme="minorEastAsia" w:hint="eastAsia"/>
          <w:sz w:val="24"/>
          <w:szCs w:val="24"/>
        </w:rPr>
        <w:t>将初步实现在河北师范大学的市场上的突破，从师大周边商家出发，争取实现周边商家在半年时间内有一半以上在网站进行注册，并且商家和组织之间已经经过协商和联系进行了成功的赞助交易。</w:t>
      </w:r>
    </w:p>
    <w:p w14:paraId="01BC7EFD" w14:textId="350452D5" w:rsidR="00A53F1F" w:rsidRPr="00A53F1F" w:rsidRDefault="00A53F1F" w:rsidP="0082559B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中期愿景（2——</w:t>
      </w:r>
      <w:r>
        <w:rPr>
          <w:rFonts w:ascii="黑体" w:eastAsia="黑体" w:hAnsi="黑体"/>
          <w:sz w:val="24"/>
          <w:szCs w:val="24"/>
        </w:rPr>
        <w:t>4</w:t>
      </w:r>
      <w:r>
        <w:rPr>
          <w:rFonts w:ascii="黑体" w:eastAsia="黑体" w:hAnsi="黑体" w:hint="eastAsia"/>
          <w:sz w:val="24"/>
          <w:szCs w:val="24"/>
        </w:rPr>
        <w:t>年）：</w:t>
      </w:r>
      <w:r w:rsidR="006771E1">
        <w:rPr>
          <w:rFonts w:asciiTheme="minorEastAsia" w:hAnsiTheme="minorEastAsia" w:hint="eastAsia"/>
          <w:sz w:val="24"/>
          <w:szCs w:val="24"/>
        </w:rPr>
        <w:t>项目</w:t>
      </w:r>
      <w:r w:rsidRPr="00A53F1F">
        <w:rPr>
          <w:rFonts w:asciiTheme="minorEastAsia" w:hAnsiTheme="minorEastAsia" w:hint="eastAsia"/>
          <w:sz w:val="24"/>
          <w:szCs w:val="24"/>
        </w:rPr>
        <w:t>将根据用户反馈来不断地改进网站的功能，从而更好的满足用户的需求。同时将网站推广到其他高校学生组织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40258D36" w14:textId="4A6F321A" w:rsidR="00A53F1F" w:rsidRDefault="00A53F1F" w:rsidP="0082559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长期愿景</w:t>
      </w:r>
      <w:r w:rsidR="006771E1">
        <w:rPr>
          <w:rFonts w:ascii="黑体" w:eastAsia="黑体" w:hAnsi="黑体" w:hint="eastAsia"/>
          <w:sz w:val="24"/>
          <w:szCs w:val="24"/>
        </w:rPr>
        <w:t>（4年以后）</w:t>
      </w:r>
      <w:r>
        <w:rPr>
          <w:rFonts w:ascii="黑体" w:eastAsia="黑体" w:hAnsi="黑体" w:hint="eastAsia"/>
          <w:sz w:val="24"/>
          <w:szCs w:val="24"/>
        </w:rPr>
        <w:t>：</w:t>
      </w:r>
      <w:r w:rsidR="006771E1">
        <w:rPr>
          <w:rFonts w:asciiTheme="minorEastAsia" w:hAnsiTheme="minorEastAsia" w:hint="eastAsia"/>
          <w:sz w:val="24"/>
          <w:szCs w:val="24"/>
        </w:rPr>
        <w:t>项目</w:t>
      </w:r>
      <w:r w:rsidR="006771E1" w:rsidRPr="006771E1">
        <w:rPr>
          <w:rFonts w:asciiTheme="minorEastAsia" w:hAnsiTheme="minorEastAsia" w:hint="eastAsia"/>
          <w:sz w:val="24"/>
          <w:szCs w:val="24"/>
        </w:rPr>
        <w:t>后期将网站在全国范围内进行地区推广，并将网站进行pc-手机客户端二合一，提高版本，确保用户的不同需求。</w:t>
      </w:r>
    </w:p>
    <w:p w14:paraId="43AB4819" w14:textId="77777777" w:rsidR="00386EF3" w:rsidRDefault="00386EF3" w:rsidP="0082559B">
      <w:pPr>
        <w:spacing w:line="360" w:lineRule="auto"/>
        <w:rPr>
          <w:b/>
          <w:sz w:val="28"/>
          <w:szCs w:val="28"/>
        </w:rPr>
      </w:pPr>
      <w:r w:rsidRPr="00943A08">
        <w:rPr>
          <w:rFonts w:ascii="黑体" w:eastAsia="黑体" w:hAnsi="黑体" w:hint="eastAsia"/>
          <w:bCs/>
          <w:sz w:val="28"/>
          <w:szCs w:val="28"/>
        </w:rPr>
        <w:t>商业机会</w:t>
      </w:r>
      <w:r>
        <w:rPr>
          <w:rFonts w:hint="eastAsia"/>
          <w:b/>
          <w:sz w:val="28"/>
          <w:szCs w:val="28"/>
        </w:rPr>
        <w:t>：</w:t>
      </w:r>
    </w:p>
    <w:p w14:paraId="1CF9B6F5" w14:textId="77777777" w:rsidR="00386EF3" w:rsidRPr="0082559B" w:rsidRDefault="00386EF3" w:rsidP="0082559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2559B">
        <w:rPr>
          <w:rFonts w:asciiTheme="minorEastAsia" w:hAnsiTheme="minorEastAsia" w:hint="eastAsia"/>
          <w:sz w:val="24"/>
          <w:szCs w:val="24"/>
        </w:rPr>
        <w:t>用户群：</w:t>
      </w:r>
    </w:p>
    <w:p w14:paraId="32ECA09C" w14:textId="77777777" w:rsidR="00386EF3" w:rsidRPr="0082559B" w:rsidRDefault="00386EF3" w:rsidP="0082559B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2559B">
        <w:rPr>
          <w:rFonts w:asciiTheme="minorEastAsia" w:hAnsiTheme="minorEastAsia" w:hint="eastAsia"/>
          <w:sz w:val="24"/>
          <w:szCs w:val="24"/>
        </w:rPr>
        <w:t>针对河北师范大学校级和院级组织外联部；</w:t>
      </w:r>
    </w:p>
    <w:p w14:paraId="3ADA3EB7" w14:textId="77777777" w:rsidR="00386EF3" w:rsidRPr="0082559B" w:rsidRDefault="00386EF3" w:rsidP="0082559B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2559B">
        <w:rPr>
          <w:rFonts w:asciiTheme="minorEastAsia" w:hAnsiTheme="minorEastAsia" w:hint="eastAsia"/>
          <w:sz w:val="24"/>
          <w:szCs w:val="24"/>
        </w:rPr>
        <w:t>针对河北师范大学各大社团组织；</w:t>
      </w:r>
    </w:p>
    <w:p w14:paraId="61A4B53D" w14:textId="77777777" w:rsidR="00386EF3" w:rsidRPr="0082559B" w:rsidRDefault="00386EF3" w:rsidP="0082559B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2559B">
        <w:rPr>
          <w:rFonts w:asciiTheme="minorEastAsia" w:hAnsiTheme="minorEastAsia" w:hint="eastAsia"/>
          <w:sz w:val="24"/>
          <w:szCs w:val="24"/>
        </w:rPr>
        <w:t>针对河北师范大学周边和部分线上商家；</w:t>
      </w:r>
    </w:p>
    <w:p w14:paraId="06C9DF4C" w14:textId="77777777" w:rsidR="00386EF3" w:rsidRPr="0082559B" w:rsidRDefault="00386EF3" w:rsidP="0082559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2559B">
        <w:rPr>
          <w:rFonts w:asciiTheme="minorEastAsia" w:hAnsiTheme="minorEastAsia" w:hint="eastAsia"/>
          <w:sz w:val="24"/>
          <w:szCs w:val="24"/>
        </w:rPr>
        <w:t>利用商店学校周边商店优势，这些商店为学生提供活动资金；</w:t>
      </w:r>
    </w:p>
    <w:p w14:paraId="09881CF0" w14:textId="77777777" w:rsidR="00386EF3" w:rsidRPr="0082559B" w:rsidRDefault="00386EF3" w:rsidP="0082559B">
      <w:pPr>
        <w:pStyle w:val="a7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 w:rsidRPr="0082559B">
        <w:rPr>
          <w:rFonts w:asciiTheme="minorEastAsia" w:hAnsiTheme="minorEastAsia" w:hint="eastAsia"/>
          <w:sz w:val="24"/>
          <w:szCs w:val="24"/>
        </w:rPr>
        <w:t>利用学生购买商品需求，推广为学生提供方便的商店，方便学生的生活学习</w:t>
      </w:r>
      <w:r w:rsidRPr="0082559B">
        <w:rPr>
          <w:rFonts w:hint="eastAsia"/>
          <w:sz w:val="24"/>
          <w:szCs w:val="24"/>
        </w:rPr>
        <w:t>；</w:t>
      </w:r>
    </w:p>
    <w:p w14:paraId="45CACAC0" w14:textId="70469350" w:rsidR="00386EF3" w:rsidRDefault="00386EF3" w:rsidP="0082559B">
      <w:pPr>
        <w:spacing w:line="360" w:lineRule="auto"/>
        <w:rPr>
          <w:b/>
          <w:sz w:val="28"/>
          <w:szCs w:val="28"/>
        </w:rPr>
      </w:pPr>
      <w:r w:rsidRPr="0082559B">
        <w:rPr>
          <w:rFonts w:ascii="黑体" w:eastAsia="黑体" w:hAnsi="黑体" w:hint="eastAsia"/>
          <w:bCs/>
          <w:sz w:val="28"/>
          <w:szCs w:val="28"/>
        </w:rPr>
        <w:t>商业模式</w:t>
      </w:r>
      <w:r w:rsidR="0082559B">
        <w:rPr>
          <w:rFonts w:hint="eastAsia"/>
          <w:b/>
          <w:sz w:val="28"/>
          <w:szCs w:val="28"/>
        </w:rPr>
        <w:t>：</w:t>
      </w:r>
    </w:p>
    <w:p w14:paraId="0FD0FDFF" w14:textId="77777777" w:rsidR="00386EF3" w:rsidRPr="0082559B" w:rsidRDefault="00386EF3" w:rsidP="0082559B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2559B">
        <w:rPr>
          <w:rFonts w:asciiTheme="minorEastAsia" w:hAnsiTheme="minorEastAsia" w:hint="eastAsia"/>
          <w:sz w:val="24"/>
          <w:szCs w:val="24"/>
        </w:rPr>
        <w:t>企业和学生组织的免认证费、信息费、交易服务费、作为第三方监管平台的监管费、其他金融增值服务费；</w:t>
      </w:r>
    </w:p>
    <w:p w14:paraId="5FACD5BC" w14:textId="77777777" w:rsidR="00386EF3" w:rsidRPr="0082559B" w:rsidRDefault="00386EF3" w:rsidP="0082559B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2559B">
        <w:rPr>
          <w:rFonts w:asciiTheme="minorEastAsia" w:hAnsiTheme="minorEastAsia" w:hint="eastAsia"/>
          <w:sz w:val="24"/>
          <w:szCs w:val="24"/>
        </w:rPr>
        <w:t>对于商家植入广告的费用；</w:t>
      </w:r>
    </w:p>
    <w:p w14:paraId="04906CAF" w14:textId="77777777" w:rsidR="00386EF3" w:rsidRPr="0082559B" w:rsidRDefault="00386EF3" w:rsidP="0082559B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2559B">
        <w:rPr>
          <w:rFonts w:asciiTheme="minorEastAsia" w:hAnsiTheme="minorEastAsia" w:hint="eastAsia"/>
          <w:sz w:val="24"/>
          <w:szCs w:val="24"/>
        </w:rPr>
        <w:t>钻石展位</w:t>
      </w:r>
    </w:p>
    <w:p w14:paraId="26E1E8C3" w14:textId="77777777" w:rsidR="00386EF3" w:rsidRPr="00386EF3" w:rsidRDefault="00386EF3" w:rsidP="0082559B">
      <w:pPr>
        <w:spacing w:line="360" w:lineRule="auto"/>
        <w:jc w:val="left"/>
        <w:rPr>
          <w:rFonts w:ascii="黑体" w:eastAsia="黑体" w:hAnsi="黑体" w:hint="eastAsia"/>
          <w:sz w:val="24"/>
          <w:szCs w:val="24"/>
        </w:rPr>
      </w:pPr>
    </w:p>
    <w:sectPr w:rsidR="00386EF3" w:rsidRPr="00386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6DC393" w14:textId="77777777" w:rsidR="00196E92" w:rsidRDefault="00196E92" w:rsidP="00386EF3">
      <w:r>
        <w:separator/>
      </w:r>
    </w:p>
  </w:endnote>
  <w:endnote w:type="continuationSeparator" w:id="0">
    <w:p w14:paraId="08A9F51F" w14:textId="77777777" w:rsidR="00196E92" w:rsidRDefault="00196E92" w:rsidP="00386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9B11C" w14:textId="77777777" w:rsidR="00196E92" w:rsidRDefault="00196E92" w:rsidP="00386EF3">
      <w:r>
        <w:separator/>
      </w:r>
    </w:p>
  </w:footnote>
  <w:footnote w:type="continuationSeparator" w:id="0">
    <w:p w14:paraId="33151F57" w14:textId="77777777" w:rsidR="00196E92" w:rsidRDefault="00196E92" w:rsidP="00386E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B957BF4"/>
    <w:multiLevelType w:val="hybridMultilevel"/>
    <w:tmpl w:val="12826202"/>
    <w:lvl w:ilvl="0" w:tplc="CA8CD440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C6"/>
    <w:rsid w:val="00196E92"/>
    <w:rsid w:val="003515C6"/>
    <w:rsid w:val="00386EF3"/>
    <w:rsid w:val="006771E1"/>
    <w:rsid w:val="0082559B"/>
    <w:rsid w:val="00943A08"/>
    <w:rsid w:val="00A4529B"/>
    <w:rsid w:val="00A5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BC77F"/>
  <w15:chartTrackingRefBased/>
  <w15:docId w15:val="{95F63E1A-D472-44C0-BEA3-AA9FD335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6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6E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6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6EF3"/>
    <w:rPr>
      <w:sz w:val="18"/>
      <w:szCs w:val="18"/>
    </w:rPr>
  </w:style>
  <w:style w:type="paragraph" w:styleId="a7">
    <w:name w:val="List Paragraph"/>
    <w:basedOn w:val="a"/>
    <w:uiPriority w:val="34"/>
    <w:qFormat/>
    <w:rsid w:val="00386E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佳乐</dc:creator>
  <cp:keywords/>
  <dc:description/>
  <cp:lastModifiedBy>杨 佳乐</cp:lastModifiedBy>
  <cp:revision>5</cp:revision>
  <dcterms:created xsi:type="dcterms:W3CDTF">2020-11-16T23:52:00Z</dcterms:created>
  <dcterms:modified xsi:type="dcterms:W3CDTF">2020-11-17T08:26:00Z</dcterms:modified>
</cp:coreProperties>
</file>