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75AA5" w14:textId="77777777" w:rsidR="00757828" w:rsidRDefault="009462BD">
      <w:pPr>
        <w:pStyle w:val="a3"/>
      </w:pPr>
      <w:r>
        <w:rPr>
          <w:rFonts w:hint="eastAsia"/>
        </w:rPr>
        <w:t>人员</w:t>
      </w:r>
    </w:p>
    <w:p w14:paraId="1D3D4C9A" w14:textId="7A630E71" w:rsidR="00757828" w:rsidRPr="009312CF" w:rsidRDefault="009462BD" w:rsidP="009312CF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9312CF">
        <w:rPr>
          <w:rFonts w:hint="eastAsia"/>
          <w:sz w:val="28"/>
          <w:szCs w:val="28"/>
        </w:rPr>
        <w:t>产品经理：依据本产品的商业背景和定位，吸取已有电商网站的成熟经验，结合</w:t>
      </w:r>
      <w:r w:rsidR="00CE7E02">
        <w:rPr>
          <w:rFonts w:hint="eastAsia"/>
          <w:sz w:val="28"/>
          <w:szCs w:val="28"/>
        </w:rPr>
        <w:t>学校社团需求</w:t>
      </w:r>
      <w:r w:rsidRPr="009312CF">
        <w:rPr>
          <w:rFonts w:hint="eastAsia"/>
          <w:sz w:val="28"/>
          <w:szCs w:val="28"/>
        </w:rPr>
        <w:t>特点和</w:t>
      </w:r>
      <w:r w:rsidR="00CE7E02">
        <w:rPr>
          <w:rFonts w:hint="eastAsia"/>
          <w:sz w:val="28"/>
          <w:szCs w:val="28"/>
        </w:rPr>
        <w:t>商家销售</w:t>
      </w:r>
      <w:r w:rsidRPr="009312CF">
        <w:rPr>
          <w:rFonts w:hint="eastAsia"/>
          <w:sz w:val="28"/>
          <w:szCs w:val="28"/>
        </w:rPr>
        <w:t>特征，设计</w:t>
      </w:r>
      <w:r w:rsidR="00CE7E02" w:rsidRPr="00CE7E02">
        <w:rPr>
          <w:rFonts w:hint="eastAsia"/>
          <w:sz w:val="28"/>
          <w:szCs w:val="28"/>
        </w:rPr>
        <w:t>为高校的大学生组织以及商家提供信息共享和交流合作的网络服务</w:t>
      </w:r>
      <w:r w:rsidRPr="009312CF">
        <w:rPr>
          <w:rFonts w:hint="eastAsia"/>
          <w:sz w:val="28"/>
          <w:szCs w:val="28"/>
        </w:rPr>
        <w:t>的产品。</w:t>
      </w:r>
    </w:p>
    <w:p w14:paraId="53B06F8F" w14:textId="3BBA9BFD" w:rsidR="00757828" w:rsidRPr="009312CF" w:rsidRDefault="009462BD" w:rsidP="009312CF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9312CF">
        <w:rPr>
          <w:rFonts w:hint="eastAsia"/>
          <w:sz w:val="28"/>
          <w:szCs w:val="28"/>
        </w:rPr>
        <w:t>IT</w:t>
      </w:r>
      <w:r w:rsidRPr="009312CF"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00FF1C92" w14:textId="7E335A03" w:rsidR="009312CF" w:rsidRPr="009312CF" w:rsidRDefault="009312CF" w:rsidP="009312CF">
      <w:pPr>
        <w:pStyle w:val="a6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312CF">
        <w:rPr>
          <w:rFonts w:hint="eastAsia"/>
          <w:sz w:val="28"/>
          <w:szCs w:val="28"/>
        </w:rPr>
        <w:t>学生代表：</w:t>
      </w:r>
      <w:r w:rsidRPr="009312CF">
        <w:rPr>
          <w:rFonts w:hint="eastAsia"/>
          <w:sz w:val="28"/>
          <w:szCs w:val="28"/>
        </w:rPr>
        <w:t>有较多购物经历的学生代表，帮助分析学生群体的购物和消费特征</w:t>
      </w:r>
      <w:r w:rsidRPr="009312CF">
        <w:rPr>
          <w:rFonts w:hint="eastAsia"/>
          <w:sz w:val="28"/>
          <w:szCs w:val="28"/>
        </w:rPr>
        <w:t>；</w:t>
      </w:r>
    </w:p>
    <w:p w14:paraId="32B4A2F5" w14:textId="41295EEC" w:rsidR="00757828" w:rsidRPr="009312CF" w:rsidRDefault="009462BD" w:rsidP="009312CF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9312CF">
        <w:rPr>
          <w:rFonts w:hint="eastAsia"/>
          <w:sz w:val="28"/>
          <w:szCs w:val="28"/>
        </w:rPr>
        <w:t>学生</w:t>
      </w:r>
      <w:r w:rsidR="009312CF" w:rsidRPr="009312CF">
        <w:rPr>
          <w:rFonts w:hint="eastAsia"/>
          <w:sz w:val="28"/>
          <w:szCs w:val="28"/>
        </w:rPr>
        <w:t>社团</w:t>
      </w:r>
      <w:r w:rsidRPr="009312CF">
        <w:rPr>
          <w:rFonts w:hint="eastAsia"/>
          <w:sz w:val="28"/>
          <w:szCs w:val="28"/>
        </w:rPr>
        <w:t>代表：</w:t>
      </w:r>
      <w:r w:rsidR="009312CF" w:rsidRPr="009312CF">
        <w:rPr>
          <w:rFonts w:hint="eastAsia"/>
          <w:sz w:val="28"/>
          <w:szCs w:val="28"/>
        </w:rPr>
        <w:t>有学生社团的组织人员、拉赞助人员，帮助分析社团的需求和期望等</w:t>
      </w:r>
      <w:r w:rsidRPr="009312CF">
        <w:rPr>
          <w:rFonts w:hint="eastAsia"/>
          <w:sz w:val="28"/>
          <w:szCs w:val="28"/>
        </w:rPr>
        <w:t>；</w:t>
      </w:r>
    </w:p>
    <w:p w14:paraId="56DC5AF5" w14:textId="339D7C69" w:rsidR="00757828" w:rsidRDefault="009462BD" w:rsidP="009312CF">
      <w:pPr>
        <w:pStyle w:val="a6"/>
        <w:numPr>
          <w:ilvl w:val="0"/>
          <w:numId w:val="1"/>
        </w:numPr>
        <w:ind w:firstLineChars="0"/>
      </w:pPr>
      <w:r w:rsidRPr="009312CF">
        <w:rPr>
          <w:rFonts w:hint="eastAsia"/>
          <w:sz w:val="28"/>
          <w:szCs w:val="28"/>
        </w:rPr>
        <w:t>商家代表：主要经营学生用品、礼品的</w:t>
      </w:r>
      <w:r w:rsidR="009312CF" w:rsidRPr="009312CF">
        <w:rPr>
          <w:rFonts w:hint="eastAsia"/>
          <w:sz w:val="28"/>
          <w:szCs w:val="28"/>
        </w:rPr>
        <w:t>学校附近的</w:t>
      </w:r>
      <w:r w:rsidRPr="009312CF">
        <w:rPr>
          <w:rFonts w:hint="eastAsia"/>
          <w:sz w:val="28"/>
          <w:szCs w:val="28"/>
        </w:rPr>
        <w:t>商家，帮助分析商家需求、期望等；</w:t>
      </w:r>
    </w:p>
    <w:p w14:paraId="5E9A4D8E" w14:textId="77777777" w:rsidR="00757828" w:rsidRDefault="009462BD">
      <w:pPr>
        <w:pStyle w:val="a3"/>
      </w:pPr>
      <w:r>
        <w:rPr>
          <w:rFonts w:hint="eastAsia"/>
        </w:rPr>
        <w:t>资</w:t>
      </w:r>
      <w:r>
        <w:rPr>
          <w:rFonts w:hint="eastAsia"/>
        </w:rPr>
        <w:t>金</w:t>
      </w:r>
    </w:p>
    <w:p w14:paraId="609E37A5" w14:textId="1DE8D99D" w:rsidR="00757828" w:rsidRDefault="0049003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目前需要网站域名注册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元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年，宣传广告总计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元，制作海报预计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元，制作宣传单预计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元</w:t>
      </w:r>
      <w:r w:rsidR="009462B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目前尚无资金需求，待</w:t>
      </w:r>
      <w:r w:rsidR="009462BD">
        <w:rPr>
          <w:rFonts w:hint="eastAsia"/>
          <w:sz w:val="28"/>
          <w:szCs w:val="28"/>
        </w:rPr>
        <w:t>完成产品验证后，需要资金集中快速完成</w:t>
      </w:r>
      <w:r w:rsidR="009462BD">
        <w:rPr>
          <w:rFonts w:hint="eastAsia"/>
          <w:sz w:val="28"/>
          <w:szCs w:val="28"/>
        </w:rPr>
        <w:t>宣传推广</w:t>
      </w:r>
      <w:r>
        <w:rPr>
          <w:rFonts w:hint="eastAsia"/>
          <w:sz w:val="28"/>
          <w:szCs w:val="28"/>
        </w:rPr>
        <w:t>工作。</w:t>
      </w:r>
    </w:p>
    <w:p w14:paraId="30C9A6D5" w14:textId="77777777" w:rsidR="00757828" w:rsidRDefault="009462BD">
      <w:pPr>
        <w:pStyle w:val="a3"/>
      </w:pPr>
      <w:r>
        <w:rPr>
          <w:rFonts w:hint="eastAsia"/>
        </w:rPr>
        <w:t>设备</w:t>
      </w:r>
    </w:p>
    <w:p w14:paraId="431216D1" w14:textId="7002F9C7" w:rsidR="00757828" w:rsidRDefault="009462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9003D">
        <w:rPr>
          <w:rFonts w:hint="eastAsia"/>
          <w:sz w:val="28"/>
          <w:szCs w:val="28"/>
        </w:rPr>
        <w:t>多</w:t>
      </w:r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280216CF" w14:textId="77777777" w:rsidR="00757828" w:rsidRDefault="009462BD">
      <w:pPr>
        <w:pStyle w:val="a3"/>
      </w:pPr>
      <w:r>
        <w:rPr>
          <w:rFonts w:hint="eastAsia"/>
        </w:rPr>
        <w:t>设施</w:t>
      </w:r>
    </w:p>
    <w:p w14:paraId="7331D697" w14:textId="6E2BA057" w:rsidR="00757828" w:rsidRDefault="009462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10</w:t>
      </w:r>
      <w:r>
        <w:rPr>
          <w:rFonts w:hint="eastAsia"/>
          <w:sz w:val="28"/>
          <w:szCs w:val="28"/>
        </w:rPr>
        <w:t>平米以内的固定工作场地</w:t>
      </w:r>
      <w:r>
        <w:rPr>
          <w:rFonts w:hint="eastAsia"/>
          <w:sz w:val="28"/>
          <w:szCs w:val="28"/>
        </w:rPr>
        <w:t>；</w:t>
      </w:r>
    </w:p>
    <w:sectPr w:rsidR="00757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C59BC"/>
    <w:multiLevelType w:val="hybridMultilevel"/>
    <w:tmpl w:val="A7CA7A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003D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57828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312CF"/>
    <w:rsid w:val="009437EE"/>
    <w:rsid w:val="00945497"/>
    <w:rsid w:val="009462BD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7E0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E921"/>
  <w15:docId w15:val="{BDBBE786-2D93-4A7B-9DA0-3F6608F9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bai xingxing</cp:lastModifiedBy>
  <cp:revision>13</cp:revision>
  <dcterms:created xsi:type="dcterms:W3CDTF">2012-08-13T06:57:00Z</dcterms:created>
  <dcterms:modified xsi:type="dcterms:W3CDTF">2020-11-17T08:09:00Z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