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89A7">
      <w:pPr>
        <w:jc w:val="center"/>
        <w:rPr>
          <w:rFonts w:hint="default" w:ascii="Times New Roman Regular" w:hAnsi="Times New Roman Regular" w:cs="Times New Roman Regular"/>
          <w:color w:val="auto"/>
          <w:lang w:val="en-US"/>
        </w:rPr>
      </w:pPr>
      <w:r>
        <w:rPr>
          <w:rFonts w:hint="default" w:ascii="Times New Roman Regular" w:hAnsi="Times New Roman Regular" w:cs="Times New Roman Regular"/>
          <w:color w:val="auto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lang w:val="en-US"/>
        </w:rPr>
        <w:drawing>
          <wp:inline distT="0" distB="0" distL="114300" distR="114300">
            <wp:extent cx="5265420" cy="1296670"/>
            <wp:effectExtent l="0" t="0" r="17780" b="24130"/>
            <wp:docPr id="1" name="图片 1" descr="LeadHealthCar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eadHealthCare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0156">
      <w:pPr>
        <w:rPr>
          <w:rFonts w:hint="default" w:ascii="Times New Roman Regular" w:hAnsi="Times New Roman Regular" w:cs="Times New Roman Regular"/>
          <w:b/>
          <w:bCs/>
          <w:color w:val="auto"/>
          <w:sz w:val="36"/>
          <w:szCs w:val="36"/>
        </w:rPr>
      </w:pPr>
    </w:p>
    <w:p w14:paraId="2B7CBC8C">
      <w:pPr>
        <w:rPr>
          <w:rFonts w:hint="default" w:ascii="Times New Roman Regular" w:hAnsi="Times New Roman Regular" w:cs="Times New Roman Regular"/>
          <w:b/>
          <w:bCs/>
          <w:color w:val="auto"/>
          <w:sz w:val="36"/>
          <w:szCs w:val="36"/>
        </w:rPr>
      </w:pPr>
    </w:p>
    <w:p w14:paraId="2D31C0D1">
      <w:pPr>
        <w:jc w:val="center"/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  <w:lang w:val="en-US" w:eastAsia="zh-CN"/>
        </w:rPr>
      </w:pPr>
    </w:p>
    <w:p w14:paraId="080B099E">
      <w:pPr>
        <w:jc w:val="center"/>
        <w:outlineLvl w:val="0"/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  <w:lang w:val="en-US" w:eastAsia="zh-CN"/>
        </w:rPr>
      </w:pPr>
      <w:bookmarkStart w:id="0" w:name="_Toc12147"/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</w:rPr>
        <w:t>单细胞</w:t>
      </w:r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  <w:lang w:val="en-US" w:eastAsia="zh-CN"/>
        </w:rPr>
        <w:t>核</w:t>
      </w:r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</w:rPr>
        <w:t>3’转录组测序</w:t>
      </w:r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u w:val="none"/>
          <w:lang w:val="en-US" w:eastAsia="zh-CN"/>
        </w:rPr>
        <w:t>项目</w:t>
      </w:r>
      <w:bookmarkEnd w:id="0"/>
    </w:p>
    <w:p w14:paraId="51CBFB93">
      <w:pPr>
        <w:jc w:val="center"/>
        <w:rPr>
          <w:rFonts w:hint="default" w:ascii="Times New Roman Regular" w:hAnsi="Times New Roman Regular" w:cs="Times New Roman Regular"/>
          <w:color w:val="auto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  <w:lang w:val="en-US" w:eastAsia="zh-CN"/>
        </w:rPr>
        <w:t>生物信息</w:t>
      </w:r>
      <w:r>
        <w:rPr>
          <w:rFonts w:hint="default" w:ascii="Times New Roman Regular" w:hAnsi="Times New Roman Regular" w:cs="Times New Roman Regular"/>
          <w:b/>
          <w:bCs/>
          <w:color w:val="auto"/>
          <w:sz w:val="52"/>
          <w:szCs w:val="52"/>
        </w:rPr>
        <w:t>分析报告</w:t>
      </w:r>
    </w:p>
    <w:p w14:paraId="306AB021">
      <w:pPr>
        <w:rPr>
          <w:rFonts w:hint="default" w:ascii="Times New Roman Regular" w:hAnsi="Times New Roman Regular" w:cs="Times New Roman Regular"/>
          <w:color w:val="auto"/>
        </w:rPr>
      </w:pPr>
    </w:p>
    <w:p w14:paraId="1402B4F4">
      <w:pPr>
        <w:rPr>
          <w:rFonts w:hint="default" w:ascii="Times New Roman Regular" w:hAnsi="Times New Roman Regular" w:cs="Times New Roman Regular"/>
          <w:color w:val="auto"/>
        </w:rPr>
      </w:pPr>
    </w:p>
    <w:p w14:paraId="2CF62E69">
      <w:pPr>
        <w:rPr>
          <w:rFonts w:hint="default" w:ascii="Times New Roman Regular" w:hAnsi="Times New Roman Regular" w:cs="Times New Roman Regular"/>
          <w:color w:val="auto"/>
        </w:rPr>
      </w:pPr>
    </w:p>
    <w:p w14:paraId="51945641">
      <w:pPr>
        <w:rPr>
          <w:rFonts w:hint="default" w:ascii="Times New Roman Regular" w:hAnsi="Times New Roman Regular" w:cs="Times New Roman Regular"/>
          <w:color w:val="auto"/>
        </w:rPr>
      </w:pPr>
    </w:p>
    <w:p w14:paraId="6B63B5BB">
      <w:pPr>
        <w:rPr>
          <w:rFonts w:hint="default" w:ascii="Times New Roman Regular" w:hAnsi="Times New Roman Regular" w:cs="Times New Roman Regular"/>
          <w:color w:val="auto"/>
        </w:rPr>
      </w:pPr>
    </w:p>
    <w:p w14:paraId="096783DD">
      <w:pPr>
        <w:rPr>
          <w:rFonts w:hint="default" w:ascii="Times New Roman Regular" w:hAnsi="Times New Roman Regular" w:cs="Times New Roman Regular"/>
          <w:color w:val="auto"/>
        </w:rPr>
      </w:pPr>
    </w:p>
    <w:p w14:paraId="280FC982">
      <w:pPr>
        <w:rPr>
          <w:rFonts w:hint="default" w:ascii="Times New Roman Regular" w:hAnsi="Times New Roman Regular" w:cs="Times New Roman Regular"/>
          <w:color w:val="auto"/>
        </w:rPr>
      </w:pPr>
    </w:p>
    <w:p w14:paraId="67D1B489">
      <w:pPr>
        <w:rPr>
          <w:rFonts w:hint="default" w:ascii="Times New Roman Regular" w:hAnsi="Times New Roman Regular" w:cs="Times New Roman Regular"/>
          <w:color w:val="auto"/>
        </w:rPr>
      </w:pPr>
    </w:p>
    <w:p w14:paraId="02255277">
      <w:pPr>
        <w:bidi w:val="0"/>
        <w:jc w:val="center"/>
        <w:rPr>
          <w:rFonts w:hint="default" w:ascii="Times New Roman Regular" w:hAnsi="Times New Roman Regular" w:cs="Times New Roman Regular"/>
          <w:sz w:val="36"/>
          <w:szCs w:val="36"/>
        </w:rPr>
      </w:pPr>
      <w:r>
        <w:rPr>
          <w:rFonts w:hint="default" w:ascii="Times New Roman Regular" w:hAnsi="Times New Roman Regular" w:cs="Times New Roman Regular"/>
          <w:sz w:val="36"/>
          <w:szCs w:val="36"/>
          <w:lang w:val="en-US" w:eastAsia="zh-CN"/>
        </w:rPr>
        <w:t>利德健康科技（广州）有限公司</w:t>
      </w:r>
    </w:p>
    <w:p w14:paraId="58837CF8">
      <w:pPr>
        <w:jc w:val="center"/>
        <w:rPr>
          <w:rFonts w:hint="default" w:ascii="Times New Roman Regular" w:hAnsi="Times New Roman Regular" w:cs="Times New Roman Regular"/>
          <w:lang w:val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rPr>
          <w:rFonts w:hint="default" w:ascii="Times New Roman Regular" w:hAnsi="Times New Roman Regular" w:cs="Times New Roman Regul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14605</wp:posOffset>
                </wp:positionV>
                <wp:extent cx="3619500" cy="0"/>
                <wp:effectExtent l="0" t="6350" r="0" b="6350"/>
                <wp:wrapNone/>
                <wp:docPr id="2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0250" y="812292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67.5pt;margin-top:1.15pt;height:0pt;width:285pt;z-index:251659264;mso-width-relative:page;mso-height-relative:page;" filled="f" stroked="t" coordsize="21600,21600" o:gfxdata="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2&#10;AmnUAAAABwEAAA8AAAAAAAAAAQAgAAAAIgAAAGRycy9kb3ducmV2LnhtbFBLAQIUABQAAAAIAIdO&#10;4kALqPV87gEAAL4DAAAOAAAAAAAAAAEAIAAAACMBAABkcnMvZTJvRG9jLnhtbFBLBQYAAAAABgAG&#10;AFkBAACD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" w:eastAsia="zh-CN" w:bidi="ar-SA"/>
        </w:rPr>
        <w:id w:val="147469316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200F6B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A31F4CE">
          <w:pPr>
            <w:pStyle w:val="166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_Toc12147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 Regular" w:hAnsi="Times New Roman Regular" w:cs="Times New Roman Regular"/>
              <w:bCs/>
              <w:szCs w:val="52"/>
            </w:rPr>
            <w:t>单细胞</w:t>
          </w:r>
          <w:r>
            <w:rPr>
              <w:rFonts w:hint="default" w:ascii="Times New Roman Regular" w:hAnsi="Times New Roman Regular" w:cs="Times New Roman Regular"/>
              <w:bCs/>
              <w:szCs w:val="52"/>
              <w:lang w:val="en-US" w:eastAsia="zh-CN"/>
            </w:rPr>
            <w:t>核</w:t>
          </w:r>
          <w:r>
            <w:rPr>
              <w:rFonts w:hint="default" w:ascii="Times New Roman Regular" w:hAnsi="Times New Roman Regular" w:cs="Times New Roman Regular"/>
              <w:bCs/>
              <w:szCs w:val="52"/>
            </w:rPr>
            <w:t>3’转录组测序</w:t>
          </w:r>
          <w:r>
            <w:rPr>
              <w:rFonts w:hint="default" w:ascii="Times New Roman Regular" w:hAnsi="Times New Roman Regular" w:cs="Times New Roman Regular"/>
              <w:bCs/>
              <w:szCs w:val="52"/>
              <w:lang w:val="en-US" w:eastAsia="zh-CN"/>
            </w:rPr>
            <w:t>项目</w:t>
          </w:r>
          <w:r>
            <w:tab/>
          </w:r>
          <w:r>
            <w:fldChar w:fldCharType="begin"/>
          </w:r>
          <w:r>
            <w:instrText xml:space="preserve"> PAGEREF _Toc12147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D7367FC">
          <w:pPr>
            <w:pStyle w:val="166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_Toc11140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1 项目信息与样本信息</w:t>
          </w:r>
          <w:r>
            <w:tab/>
          </w:r>
          <w:r>
            <w:fldChar w:fldCharType="begin"/>
          </w:r>
          <w:r>
            <w:instrText xml:space="preserve"> PAGEREF _Toc11140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1EA1E8C">
          <w:pPr>
            <w:pStyle w:val="166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_Toc3518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2 技术简介</w:t>
          </w:r>
          <w:r>
            <w:tab/>
          </w:r>
          <w:r>
            <w:fldChar w:fldCharType="begin"/>
          </w:r>
          <w:r>
            <w:instrText xml:space="preserve"> PAGEREF _Toc3518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55E61FF">
          <w:pPr>
            <w:pStyle w:val="166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_Toc21118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3 实验方案</w:t>
          </w:r>
          <w:r>
            <w:tab/>
          </w:r>
          <w:r>
            <w:fldChar w:fldCharType="begin"/>
          </w:r>
          <w:r>
            <w:instrText xml:space="preserve"> PAGEREF _Toc21118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A942E77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_Toc13799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3.1 样本处理</w:t>
          </w:r>
          <w:r>
            <w:tab/>
          </w:r>
          <w:r>
            <w:fldChar w:fldCharType="begin"/>
          </w:r>
          <w:r>
            <w:instrText xml:space="preserve"> PAGEREF _Toc13799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54790B3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_Toc23260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3.2 单细胞细胞分选与建库</w:t>
          </w:r>
          <w:r>
            <w:tab/>
          </w:r>
          <w:r>
            <w:fldChar w:fldCharType="begin"/>
          </w:r>
          <w:r>
            <w:instrText xml:space="preserve"> PAGEREF _Toc23260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2465346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_Toc4578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3.3 测序</w:t>
          </w:r>
          <w:r>
            <w:tab/>
          </w:r>
          <w:r>
            <w:fldChar w:fldCharType="begin"/>
          </w:r>
          <w:r>
            <w:instrText xml:space="preserve"> PAGEREF _Toc4578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925B1B">
          <w:pPr>
            <w:pStyle w:val="166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_Toc206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 标准分析内容</w:t>
          </w:r>
          <w:r>
            <w:tab/>
          </w:r>
          <w:r>
            <w:fldChar w:fldCharType="begin"/>
          </w:r>
          <w:r>
            <w:instrText xml:space="preserve"> PAGEREF _Toc206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B662DC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_Toc9983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4.1 上游数据质控</w:t>
          </w:r>
          <w:r>
            <w:tab/>
          </w:r>
          <w:r>
            <w:fldChar w:fldCharType="begin"/>
          </w:r>
          <w:r>
            <w:instrText xml:space="preserve"> PAGEREF _Toc9983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1E5139D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_Toc3777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4.2 单样本数据预处理</w:t>
          </w:r>
          <w:r>
            <w:tab/>
          </w:r>
          <w:r>
            <w:fldChar w:fldCharType="begin"/>
          </w:r>
          <w:r>
            <w:instrText xml:space="preserve"> PAGEREF _Toc3777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22DE01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_Toc28390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4.3 PCA 分析</w:t>
          </w:r>
          <w:r>
            <w:tab/>
          </w:r>
          <w:r>
            <w:fldChar w:fldCharType="begin"/>
          </w:r>
          <w:r>
            <w:instrText xml:space="preserve"> PAGEREF _Toc28390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383794D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_Toc21733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4.4 多样本整合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89B125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_Toc27023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4.5 细胞聚类</w:t>
          </w:r>
          <w:r>
            <w:tab/>
          </w:r>
          <w:r>
            <w:fldChar w:fldCharType="begin"/>
          </w:r>
          <w:r>
            <w:instrText xml:space="preserve"> PAGEREF _Toc27023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B9D3FA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_Toc2509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4.6 Marker 基因</w:t>
          </w:r>
          <w:r>
            <w:tab/>
          </w:r>
          <w:r>
            <w:fldChar w:fldCharType="begin"/>
          </w:r>
          <w:r>
            <w:instrText xml:space="preserve"> PAGEREF _Toc2509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0DBBC98">
          <w:pPr>
            <w:pStyle w:val="172"/>
            <w:tabs>
              <w:tab w:val="right" w:leader="dot" w:pos="8306"/>
            </w:tabs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instrText xml:space="preserve"> HYPERLINK \l _Toc14288 </w:instrText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t>4.7 差异基因</w:t>
          </w:r>
          <w:r>
            <w:tab/>
          </w:r>
          <w:r>
            <w:fldChar w:fldCharType="begin"/>
          </w:r>
          <w:r>
            <w:instrText xml:space="preserve"> PAGEREF _Toc14288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5AF6683"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="宋体" w:hAnsi="宋体" w:eastAsia="宋体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21B57D77">
      <w:bookmarkStart w:id="5" w:name="_GoBack"/>
      <w:bookmarkEnd w:id="5"/>
      <w:bookmarkStart w:id="1" w:name="ref-seurat_integrate"/>
      <w:bookmarkStart w:id="2" w:name="ref-scvi"/>
      <w:bookmarkStart w:id="3" w:name="ref-seurat4"/>
      <w:bookmarkStart w:id="4" w:name="ref-harmony"/>
    </w:p>
    <w:bookmarkEnd w:id="1"/>
    <w:bookmarkEnd w:id="2"/>
    <w:bookmarkEnd w:id="3"/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正圆 55简">
    <w:panose1 w:val="00020600040101010101"/>
    <w:charset w:val="86"/>
    <w:family w:val="roman"/>
    <w:pitch w:val="default"/>
    <w:sig w:usb0="A00002BF" w:usb1="0ACF7CFA" w:usb2="00000016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DEB6F"/>
    <w:multiLevelType w:val="singleLevel"/>
    <w:tmpl w:val="833DEB6F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B1D12F7F"/>
    <w:multiLevelType w:val="singleLevel"/>
    <w:tmpl w:val="B1D12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2">
    <w:nsid w:val="B9B7A324"/>
    <w:multiLevelType w:val="singleLevel"/>
    <w:tmpl w:val="B9B7A324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3">
    <w:nsid w:val="E21B323D"/>
    <w:multiLevelType w:val="singleLevel"/>
    <w:tmpl w:val="E21B323D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4">
    <w:nsid w:val="087B56EC"/>
    <w:multiLevelType w:val="singleLevel"/>
    <w:tmpl w:val="087B56EC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3A412BE6"/>
    <w:multiLevelType w:val="singleLevel"/>
    <w:tmpl w:val="3A412BE6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51F5A31D"/>
    <w:multiLevelType w:val="singleLevel"/>
    <w:tmpl w:val="51F5A31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7">
    <w:nsid w:val="63E862FE"/>
    <w:multiLevelType w:val="singleLevel"/>
    <w:tmpl w:val="63E862FE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6617230A"/>
    <w:multiLevelType w:val="singleLevel"/>
    <w:tmpl w:val="6617230A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7B31BA62"/>
    <w:multiLevelType w:val="singleLevel"/>
    <w:tmpl w:val="7B31BA62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NotTrackMoves/>
  <w:documentProtection w:enforcement="0"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B2321"/>
    <w:rsid w:val="23AA320B"/>
    <w:rsid w:val="27EF0F55"/>
    <w:rsid w:val="65C17E01"/>
    <w:rsid w:val="6E6B2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" w:eastAsia="zh-CN" w:bidi="ar-SA"/>
    </w:rPr>
  </w:style>
  <w:style w:type="paragraph" w:styleId="3">
    <w:name w:val="heading 1"/>
    <w:basedOn w:val="1"/>
    <w:next w:val="1"/>
    <w:link w:val="10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0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link w:val="10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16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link w:val="1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link w:val="112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link w:val="1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link w:val="1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115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9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2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" w:eastAsia="zh-CN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link w:val="167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link w:val="16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link w:val="14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snapToGrid w:val="0"/>
      <w:ind w:left="100" w:leftChars="1400"/>
    </w:pPr>
    <w:rPr>
      <w:rFonts w:ascii="Arial" w:hAnsi="Arial"/>
      <w:sz w:val="24"/>
    </w:rPr>
  </w:style>
  <w:style w:type="paragraph" w:styleId="26">
    <w:name w:val="Document Map"/>
    <w:basedOn w:val="1"/>
    <w:link w:val="148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link w:val="168"/>
    <w:qFormat/>
    <w:uiPriority w:val="0"/>
  </w:style>
  <w:style w:type="paragraph" w:styleId="31">
    <w:name w:val="Body Text 3"/>
    <w:basedOn w:val="1"/>
    <w:link w:val="154"/>
    <w:qFormat/>
    <w:uiPriority w:val="0"/>
    <w:pPr>
      <w:spacing w:after="120" w:afterLines="0" w:afterAutospacing="0"/>
    </w:pPr>
    <w:rPr>
      <w:sz w:val="16"/>
    </w:rPr>
  </w:style>
  <w:style w:type="paragraph" w:styleId="32">
    <w:name w:val="Closing"/>
    <w:basedOn w:val="1"/>
    <w:link w:val="143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link w:val="155"/>
    <w:qFormat/>
    <w:uiPriority w:val="0"/>
    <w:pPr>
      <w:spacing w:after="120" w:afterLines="0" w:afterAutospacing="0"/>
    </w:pPr>
  </w:style>
  <w:style w:type="paragraph" w:styleId="35">
    <w:name w:val="Body Text Indent"/>
    <w:basedOn w:val="1"/>
    <w:link w:val="157"/>
    <w:qFormat/>
    <w:uiPriority w:val="0"/>
    <w:pPr>
      <w:spacing w:after="120" w:afterLines="0" w:afterAutospacing="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 w:afterLines="0" w:afterAutospacing="0"/>
      <w:ind w:left="420" w:leftChars="200"/>
    </w:pPr>
  </w:style>
  <w:style w:type="paragraph" w:styleId="39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link w:val="138"/>
    <w:qFormat/>
    <w:uiPriority w:val="0"/>
    <w:rPr>
      <w:i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link w:val="128"/>
    <w:qFormat/>
    <w:uiPriority w:val="0"/>
    <w:pPr>
      <w:ind w:left="840" w:leftChars="400"/>
    </w:pPr>
  </w:style>
  <w:style w:type="paragraph" w:styleId="45">
    <w:name w:val="Plain Text"/>
    <w:basedOn w:val="1"/>
    <w:link w:val="140"/>
    <w:qFormat/>
    <w:uiPriority w:val="0"/>
    <w:rPr>
      <w:rFonts w:ascii="宋体" w:hAnsi="Courier New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link w:val="147"/>
    <w:qFormat/>
    <w:uiPriority w:val="0"/>
    <w:pPr>
      <w:ind w:left="100" w:leftChars="2500"/>
    </w:pPr>
  </w:style>
  <w:style w:type="paragraph" w:styleId="51">
    <w:name w:val="Body Text Indent 2"/>
    <w:basedOn w:val="1"/>
    <w:link w:val="159"/>
    <w:qFormat/>
    <w:uiPriority w:val="0"/>
    <w:pPr>
      <w:spacing w:after="120" w:afterLines="0" w:afterAutospacing="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 w:afterLines="0" w:afterAutospacing="0"/>
      <w:ind w:left="2100" w:leftChars="1000"/>
    </w:pPr>
  </w:style>
  <w:style w:type="paragraph" w:styleId="54">
    <w:name w:val="Balloon Text"/>
    <w:basedOn w:val="1"/>
    <w:qFormat/>
    <w:uiPriority w:val="0"/>
    <w:rPr>
      <w:sz w:val="18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/>
    </w:rPr>
  </w:style>
  <w:style w:type="paragraph" w:styleId="5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8">
    <w:name w:val="Signature"/>
    <w:basedOn w:val="1"/>
    <w:link w:val="169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 w:afterLines="0" w:afterAutospacing="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/>
      <w:b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link w:val="162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8">
    <w:name w:val="toc 6"/>
    <w:basedOn w:val="1"/>
    <w:next w:val="1"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link w:val="160"/>
    <w:qFormat/>
    <w:uiPriority w:val="0"/>
    <w:pPr>
      <w:spacing w:after="120" w:afterLines="0" w:afterAutospacing="0"/>
      <w:ind w:left="420" w:leftChars="200"/>
    </w:pPr>
    <w:rPr>
      <w:sz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link w:val="153"/>
    <w:qFormat/>
    <w:uiPriority w:val="0"/>
    <w:pPr>
      <w:spacing w:after="120" w:afterLines="0" w:afterAutospacing="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 w:afterLines="0" w:afterAutospacing="0"/>
      <w:ind w:left="840" w:leftChars="400"/>
    </w:pPr>
  </w:style>
  <w:style w:type="paragraph" w:styleId="79">
    <w:name w:val="Message Header"/>
    <w:basedOn w:val="1"/>
    <w:link w:val="16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paragraph" w:styleId="80">
    <w:name w:val="HTML Preformatted"/>
    <w:basedOn w:val="1"/>
    <w:link w:val="139"/>
    <w:uiPriority w:val="0"/>
    <w:rPr>
      <w:rFonts w:ascii="Courier New" w:hAnsi="Courier New"/>
      <w:sz w:val="20"/>
    </w:rPr>
  </w:style>
  <w:style w:type="paragraph" w:styleId="81">
    <w:name w:val="Normal (Web)"/>
    <w:basedOn w:val="1"/>
    <w:qFormat/>
    <w:uiPriority w:val="0"/>
    <w:rPr>
      <w:sz w:val="24"/>
    </w:rPr>
  </w:style>
  <w:style w:type="paragraph" w:styleId="82">
    <w:name w:val="List Continue 3"/>
    <w:basedOn w:val="1"/>
    <w:qFormat/>
    <w:uiPriority w:val="0"/>
    <w:pPr>
      <w:spacing w:after="120" w:afterLines="0" w:afterAutospacing="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link w:val="10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85">
    <w:name w:val="annotation subject"/>
    <w:basedOn w:val="28"/>
    <w:next w:val="28"/>
    <w:qFormat/>
    <w:uiPriority w:val="0"/>
    <w:rPr>
      <w:b/>
    </w:rPr>
  </w:style>
  <w:style w:type="paragraph" w:styleId="86">
    <w:name w:val="Body Text First Indent"/>
    <w:basedOn w:val="34"/>
    <w:link w:val="156"/>
    <w:qFormat/>
    <w:uiPriority w:val="0"/>
    <w:pPr>
      <w:ind w:firstLine="420" w:firstLineChars="100"/>
    </w:pPr>
  </w:style>
  <w:style w:type="paragraph" w:styleId="87">
    <w:name w:val="Body Text First Indent 2"/>
    <w:basedOn w:val="35"/>
    <w:link w:val="158"/>
    <w:qFormat/>
    <w:uiPriority w:val="0"/>
    <w:pPr>
      <w:ind w:firstLine="420" w:firstLineChars="200"/>
    </w:pPr>
  </w:style>
  <w:style w:type="character" w:styleId="90">
    <w:name w:val="Strong"/>
    <w:basedOn w:val="89"/>
    <w:qFormat/>
    <w:uiPriority w:val="0"/>
    <w:rPr>
      <w:b/>
    </w:rPr>
  </w:style>
  <w:style w:type="character" w:styleId="91">
    <w:name w:val="endnote reference"/>
    <w:basedOn w:val="89"/>
    <w:qFormat/>
    <w:uiPriority w:val="0"/>
    <w:rPr>
      <w:vertAlign w:val="superscript"/>
    </w:rPr>
  </w:style>
  <w:style w:type="character" w:styleId="92">
    <w:name w:val="page number"/>
    <w:basedOn w:val="89"/>
    <w:uiPriority w:val="0"/>
  </w:style>
  <w:style w:type="character" w:styleId="93">
    <w:name w:val="FollowedHyperlink"/>
    <w:basedOn w:val="89"/>
    <w:qFormat/>
    <w:uiPriority w:val="0"/>
    <w:rPr>
      <w:color w:val="800080"/>
      <w:u w:val="single"/>
    </w:rPr>
  </w:style>
  <w:style w:type="character" w:styleId="94">
    <w:name w:val="Emphasis"/>
    <w:basedOn w:val="89"/>
    <w:qFormat/>
    <w:uiPriority w:val="0"/>
    <w:rPr>
      <w:i/>
    </w:rPr>
  </w:style>
  <w:style w:type="character" w:styleId="95">
    <w:name w:val="Hyperlink"/>
    <w:basedOn w:val="89"/>
    <w:qFormat/>
    <w:uiPriority w:val="0"/>
    <w:rPr>
      <w:color w:val="0000FF"/>
      <w:u w:val="single"/>
    </w:rPr>
  </w:style>
  <w:style w:type="character" w:styleId="96">
    <w:name w:val="annotation reference"/>
    <w:basedOn w:val="89"/>
    <w:qFormat/>
    <w:uiPriority w:val="0"/>
    <w:rPr>
      <w:sz w:val="21"/>
    </w:rPr>
  </w:style>
  <w:style w:type="character" w:styleId="97">
    <w:name w:val="footnote reference"/>
    <w:basedOn w:val="89"/>
    <w:qFormat/>
    <w:uiPriority w:val="0"/>
    <w:rPr>
      <w:vertAlign w:val="superscript"/>
    </w:rPr>
  </w:style>
  <w:style w:type="character" w:customStyle="1" w:styleId="98">
    <w:name w:val="Body Text Char"/>
    <w:link w:val="34"/>
    <w:qFormat/>
    <w:uiPriority w:val="0"/>
  </w:style>
  <w:style w:type="paragraph" w:customStyle="1" w:styleId="99">
    <w:name w:val="First Paragraph"/>
    <w:basedOn w:val="34"/>
    <w:next w:val="34"/>
    <w:qFormat/>
    <w:uiPriority w:val="0"/>
  </w:style>
  <w:style w:type="paragraph" w:customStyle="1" w:styleId="100">
    <w:name w:val="Compact"/>
    <w:basedOn w:val="34"/>
    <w:qFormat/>
    <w:uiPriority w:val="0"/>
    <w:pPr>
      <w:spacing w:before="36" w:after="36"/>
    </w:pPr>
  </w:style>
  <w:style w:type="character" w:customStyle="1" w:styleId="101">
    <w:name w:val="Title Char"/>
    <w:link w:val="84"/>
    <w:qFormat/>
    <w:uiPriority w:val="10"/>
    <w:rPr>
      <w:rFonts w:ascii="Arial" w:hAnsi="Arial"/>
      <w:b/>
      <w:sz w:val="32"/>
    </w:rPr>
  </w:style>
  <w:style w:type="character" w:customStyle="1" w:styleId="102">
    <w:name w:val="Subtitle Char"/>
    <w:link w:val="64"/>
    <w:qFormat/>
    <w:uiPriority w:val="11"/>
    <w:rPr>
      <w:rFonts w:ascii="Arial" w:hAnsi="Arial"/>
      <w:b/>
      <w:kern w:val="28"/>
      <w:sz w:val="32"/>
    </w:rPr>
  </w:style>
  <w:style w:type="paragraph" w:customStyle="1" w:styleId="103">
    <w:name w:val="Author"/>
    <w:next w:val="3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104">
    <w:name w:val="Abstract Title"/>
    <w:basedOn w:val="1"/>
    <w:next w:val="105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105">
    <w:name w:val="Abstract"/>
    <w:basedOn w:val="1"/>
    <w:next w:val="34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106">
    <w:name w:val="Bibliography"/>
    <w:basedOn w:val="1"/>
    <w:next w:val="1"/>
    <w:semiHidden/>
    <w:unhideWhenUsed/>
    <w:qFormat/>
    <w:uiPriority w:val="37"/>
  </w:style>
  <w:style w:type="character" w:customStyle="1" w:styleId="107">
    <w:name w:val="Heading 1 Char"/>
    <w:link w:val="3"/>
    <w:qFormat/>
    <w:uiPriority w:val="9"/>
    <w:rPr>
      <w:b/>
      <w:kern w:val="44"/>
      <w:sz w:val="44"/>
    </w:rPr>
  </w:style>
  <w:style w:type="character" w:customStyle="1" w:styleId="108">
    <w:name w:val="Heading 2 Char"/>
    <w:link w:val="4"/>
    <w:semiHidden/>
    <w:qFormat/>
    <w:uiPriority w:val="9"/>
    <w:rPr>
      <w:rFonts w:ascii="Arial" w:hAnsi="Arial" w:eastAsia="黑体"/>
      <w:b/>
      <w:sz w:val="32"/>
    </w:rPr>
  </w:style>
  <w:style w:type="character" w:customStyle="1" w:styleId="109">
    <w:name w:val="Heading 3 Char"/>
    <w:link w:val="5"/>
    <w:semiHidden/>
    <w:qFormat/>
    <w:uiPriority w:val="9"/>
    <w:rPr>
      <w:b/>
      <w:sz w:val="32"/>
    </w:rPr>
  </w:style>
  <w:style w:type="character" w:customStyle="1" w:styleId="110">
    <w:name w:val="Heading 4 Char"/>
    <w:link w:val="6"/>
    <w:semiHidden/>
    <w:qFormat/>
    <w:uiPriority w:val="9"/>
    <w:rPr>
      <w:rFonts w:ascii="Arial" w:hAnsi="Arial" w:eastAsia="黑体"/>
      <w:b/>
      <w:sz w:val="28"/>
    </w:rPr>
  </w:style>
  <w:style w:type="character" w:customStyle="1" w:styleId="111">
    <w:name w:val="Heading 5 Char"/>
    <w:link w:val="7"/>
    <w:semiHidden/>
    <w:qFormat/>
    <w:uiPriority w:val="9"/>
    <w:rPr>
      <w:b/>
      <w:sz w:val="28"/>
    </w:rPr>
  </w:style>
  <w:style w:type="character" w:customStyle="1" w:styleId="112">
    <w:name w:val="Heading 6 Char"/>
    <w:link w:val="8"/>
    <w:semiHidden/>
    <w:qFormat/>
    <w:uiPriority w:val="9"/>
    <w:rPr>
      <w:rFonts w:ascii="Arial" w:hAnsi="Arial" w:eastAsia="黑体"/>
      <w:b/>
      <w:sz w:val="24"/>
    </w:rPr>
  </w:style>
  <w:style w:type="character" w:customStyle="1" w:styleId="113">
    <w:name w:val="Heading 7 Char"/>
    <w:link w:val="9"/>
    <w:semiHidden/>
    <w:qFormat/>
    <w:uiPriority w:val="9"/>
    <w:rPr>
      <w:b/>
      <w:sz w:val="24"/>
    </w:rPr>
  </w:style>
  <w:style w:type="character" w:customStyle="1" w:styleId="114">
    <w:name w:val="Heading 8 Char"/>
    <w:link w:val="10"/>
    <w:semiHidden/>
    <w:qFormat/>
    <w:uiPriority w:val="9"/>
    <w:rPr>
      <w:rFonts w:ascii="Arial" w:hAnsi="Arial" w:eastAsia="黑体"/>
      <w:sz w:val="24"/>
    </w:rPr>
  </w:style>
  <w:style w:type="character" w:customStyle="1" w:styleId="115">
    <w:name w:val="Heading 9 Char"/>
    <w:link w:val="11"/>
    <w:semiHidden/>
    <w:qFormat/>
    <w:uiPriority w:val="9"/>
    <w:rPr>
      <w:rFonts w:ascii="Arial" w:hAnsi="Arial" w:eastAsia="黑体"/>
      <w:sz w:val="21"/>
    </w:rPr>
  </w:style>
  <w:style w:type="paragraph" w:customStyle="1" w:styleId="116">
    <w:name w:val="Footnote Block Text"/>
    <w:basedOn w:val="67"/>
    <w:next w:val="67"/>
    <w:unhideWhenUsed/>
    <w:qFormat/>
    <w:uiPriority w:val="9"/>
    <w:pPr>
      <w:spacing w:before="100" w:after="100"/>
      <w:ind w:left="480" w:right="480" w:firstLine="0"/>
    </w:pPr>
  </w:style>
  <w:style w:type="table" w:customStyle="1" w:styleId="11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18">
    <w:name w:val="Definition Term"/>
    <w:basedOn w:val="1"/>
    <w:next w:val="119"/>
    <w:qFormat/>
    <w:uiPriority w:val="0"/>
    <w:pPr>
      <w:keepNext/>
      <w:keepLines/>
      <w:spacing w:after="0"/>
    </w:pPr>
    <w:rPr>
      <w:b/>
    </w:rPr>
  </w:style>
  <w:style w:type="paragraph" w:customStyle="1" w:styleId="119">
    <w:name w:val="Definition"/>
    <w:basedOn w:val="1"/>
    <w:qFormat/>
    <w:uiPriority w:val="0"/>
  </w:style>
  <w:style w:type="paragraph" w:customStyle="1" w:styleId="120">
    <w:name w:val="Table Caption"/>
    <w:basedOn w:val="22"/>
    <w:qFormat/>
    <w:uiPriority w:val="0"/>
    <w:pPr>
      <w:keepNext/>
    </w:pPr>
  </w:style>
  <w:style w:type="paragraph" w:customStyle="1" w:styleId="121">
    <w:name w:val="Image Caption"/>
    <w:basedOn w:val="22"/>
    <w:qFormat/>
    <w:uiPriority w:val="0"/>
  </w:style>
  <w:style w:type="paragraph" w:customStyle="1" w:styleId="122">
    <w:name w:val="Figure"/>
    <w:basedOn w:val="1"/>
    <w:qFormat/>
    <w:uiPriority w:val="0"/>
  </w:style>
  <w:style w:type="paragraph" w:customStyle="1" w:styleId="123">
    <w:name w:val="Captioned Figure"/>
    <w:basedOn w:val="122"/>
    <w:qFormat/>
    <w:uiPriority w:val="0"/>
    <w:pPr>
      <w:keepNext/>
    </w:pPr>
  </w:style>
  <w:style w:type="character" w:customStyle="1" w:styleId="124">
    <w:name w:val="Verbatim Char"/>
    <w:basedOn w:val="98"/>
    <w:qFormat/>
    <w:uiPriority w:val="0"/>
    <w:rPr>
      <w:rFonts w:ascii="Consolas" w:hAnsi="Consolas"/>
      <w:sz w:val="22"/>
    </w:rPr>
  </w:style>
  <w:style w:type="character" w:customStyle="1" w:styleId="125">
    <w:name w:val="Section Number"/>
    <w:basedOn w:val="98"/>
    <w:qFormat/>
    <w:uiPriority w:val="0"/>
  </w:style>
  <w:style w:type="paragraph" w:customStyle="1" w:styleId="126">
    <w:name w:val="TOC Heading"/>
    <w:basedOn w:val="3"/>
    <w:next w:val="1"/>
    <w:semiHidden/>
    <w:unhideWhenUsed/>
    <w:qFormat/>
    <w:uiPriority w:val="39"/>
    <w:pPr>
      <w:widowControl w:val="0"/>
      <w:numPr>
        <w:ilvl w:val="0"/>
        <w:numId w:val="0"/>
      </w:numPr>
      <w:spacing w:before="340" w:beforeLines="0" w:after="330" w:line="578" w:lineRule="auto"/>
      <w:jc w:val="both"/>
      <w:outlineLvl w:val="9"/>
    </w:pPr>
    <w:rPr>
      <w:sz w:val="44"/>
      <w:szCs w:val="44"/>
    </w:rPr>
  </w:style>
  <w:style w:type="paragraph" w:customStyle="1" w:styleId="127">
    <w:name w:val="目录标题"/>
    <w:link w:val="164"/>
    <w:qFormat/>
    <w:uiPriority w:val="0"/>
    <w:pPr>
      <w:jc w:val="center"/>
    </w:pPr>
    <w:rPr>
      <w:rFonts w:ascii="汉仪正圆 55简" w:hAnsi="汉仪正圆 55简" w:eastAsia="汉仪正圆 55简" w:cstheme="minorBidi"/>
      <w:b/>
      <w:bCs/>
      <w:sz w:val="32"/>
      <w:szCs w:val="32"/>
    </w:rPr>
  </w:style>
  <w:style w:type="character" w:customStyle="1" w:styleId="128">
    <w:name w:val="TOC 3 字符"/>
    <w:link w:val="44"/>
    <w:autoRedefine/>
    <w:qFormat/>
    <w:uiPriority w:val="0"/>
  </w:style>
  <w:style w:type="paragraph" w:customStyle="1" w:styleId="129">
    <w:name w:val="题注1"/>
    <w:basedOn w:val="1"/>
    <w:qFormat/>
    <w:uiPriority w:val="0"/>
    <w:rPr>
      <w:sz w:val="20"/>
      <w:szCs w:val="20"/>
    </w:rPr>
  </w:style>
  <w:style w:type="paragraph" w:customStyle="1" w:styleId="130">
    <w:name w:val="文档说明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jc w:val="center"/>
      <w:outlineLvl w:val="0"/>
    </w:pPr>
    <w:rPr>
      <w:rFonts w:ascii="汉仪正圆 55简" w:hAnsi="汉仪正圆 55简" w:eastAsia="汉仪正圆 55简" w:cstheme="minorBidi"/>
      <w:b/>
      <w:bCs/>
      <w:kern w:val="44"/>
      <w:sz w:val="44"/>
      <w:szCs w:val="44"/>
      <w:lang w:val="en" w:eastAsia="zh-CN" w:bidi="ar-SA"/>
    </w:rPr>
  </w:style>
  <w:style w:type="paragraph" w:customStyle="1" w:styleId="131">
    <w:name w:val="章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jc w:val="center"/>
      <w:outlineLvl w:val="0"/>
    </w:pPr>
    <w:rPr>
      <w:rFonts w:ascii="汉仪正圆 55简" w:hAnsi="汉仪正圆 55简" w:eastAsia="汉仪正圆 55简" w:cstheme="minorBidi"/>
      <w:b/>
      <w:bCs/>
      <w:kern w:val="44"/>
      <w:sz w:val="32"/>
      <w:szCs w:val="32"/>
      <w:lang w:val="en" w:eastAsia="zh-CN" w:bidi="ar-SA"/>
    </w:rPr>
  </w:style>
  <w:style w:type="paragraph" w:customStyle="1" w:styleId="132">
    <w:name w:val="节标题"/>
    <w:next w:val="1"/>
    <w:qFormat/>
    <w:uiPriority w:val="0"/>
    <w:pPr>
      <w:tabs>
        <w:tab w:val="left" w:pos="0"/>
      </w:tabs>
      <w:adjustRightInd w:val="0"/>
      <w:snapToGrid w:val="0"/>
      <w:jc w:val="center"/>
    </w:pPr>
    <w:rPr>
      <w:rFonts w:ascii="汉仪正圆 55简" w:hAnsi="汉仪正圆 55简" w:eastAsia="汉仪正圆 55简" w:cstheme="minorBidi"/>
      <w:b/>
      <w:bCs/>
      <w:sz w:val="32"/>
      <w:szCs w:val="32"/>
      <w:lang w:val="en" w:eastAsia="zh-CN" w:bidi="ar-SA"/>
    </w:rPr>
  </w:style>
  <w:style w:type="paragraph" w:customStyle="1" w:styleId="133">
    <w:name w:val="附录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jc w:val="center"/>
      <w:outlineLvl w:val="0"/>
    </w:pPr>
    <w:rPr>
      <w:rFonts w:ascii="汉仪正圆 55简" w:hAnsi="汉仪正圆 55简" w:eastAsia="汉仪正圆 55简" w:cstheme="minorBidi"/>
      <w:b/>
      <w:bCs/>
      <w:kern w:val="44"/>
      <w:sz w:val="32"/>
      <w:szCs w:val="32"/>
      <w:lang w:val="en" w:eastAsia="zh-CN" w:bidi="ar-SA"/>
    </w:rPr>
  </w:style>
  <w:style w:type="character" w:customStyle="1" w:styleId="134">
    <w:name w:val="摘要"/>
    <w:basedOn w:val="89"/>
    <w:qFormat/>
    <w:uiPriority w:val="0"/>
    <w:rPr>
      <w:rFonts w:ascii="汉仪正圆 55简" w:hAnsi="汉仪正圆 55简" w:eastAsia="汉仪正圆 55简"/>
      <w:b/>
      <w:bCs/>
      <w:lang w:val="en" w:eastAsia="zh-CN"/>
    </w:rPr>
  </w:style>
  <w:style w:type="character" w:customStyle="1" w:styleId="135">
    <w:name w:val="参考文献条目"/>
    <w:basedOn w:val="89"/>
    <w:qFormat/>
    <w:uiPriority w:val="0"/>
    <w:rPr>
      <w:rFonts w:ascii="汉仪正圆 55简" w:hAnsi="汉仪正圆 55简" w:eastAsia="汉仪正圆 55简"/>
      <w:sz w:val="18"/>
      <w:szCs w:val="18"/>
      <w:lang w:val="en" w:eastAsia="zh-CN"/>
    </w:rPr>
  </w:style>
  <w:style w:type="character" w:customStyle="1" w:styleId="136">
    <w:name w:val="关键词"/>
    <w:basedOn w:val="89"/>
    <w:qFormat/>
    <w:uiPriority w:val="0"/>
    <w:rPr>
      <w:rFonts w:ascii="汉仪正圆 55简" w:hAnsi="汉仪正圆 55简" w:eastAsia="汉仪正圆 55简"/>
      <w:b/>
      <w:bCs/>
      <w:lang w:val="en" w:eastAsia="zh-CN"/>
    </w:rPr>
  </w:style>
  <w:style w:type="character" w:customStyle="1" w:styleId="137">
    <w:name w:val="着重标题"/>
    <w:basedOn w:val="89"/>
    <w:qFormat/>
    <w:uiPriority w:val="0"/>
    <w:rPr>
      <w:rFonts w:ascii="汉仪正圆 55简" w:hAnsi="汉仪正圆 55简" w:eastAsia="汉仪正圆 55简"/>
      <w:lang w:val="en" w:eastAsia="zh-CN"/>
    </w:rPr>
  </w:style>
  <w:style w:type="character" w:customStyle="1" w:styleId="138">
    <w:name w:val="HTML 地址 字符"/>
    <w:link w:val="41"/>
    <w:qFormat/>
    <w:uiPriority w:val="0"/>
    <w:rPr>
      <w:i/>
    </w:rPr>
  </w:style>
  <w:style w:type="character" w:customStyle="1" w:styleId="139">
    <w:name w:val="HTML 预设格式 字符"/>
    <w:link w:val="80"/>
    <w:qFormat/>
    <w:uiPriority w:val="0"/>
    <w:rPr>
      <w:rFonts w:ascii="Courier New" w:hAnsi="Courier New"/>
      <w:sz w:val="20"/>
    </w:rPr>
  </w:style>
  <w:style w:type="character" w:customStyle="1" w:styleId="140">
    <w:name w:val="纯文本 字符"/>
    <w:link w:val="45"/>
    <w:qFormat/>
    <w:uiPriority w:val="0"/>
    <w:rPr>
      <w:rFonts w:ascii="宋体" w:hAnsi="Courier New"/>
    </w:rPr>
  </w:style>
  <w:style w:type="character" w:customStyle="1" w:styleId="141">
    <w:name w:val="电子邮件签名 字符"/>
    <w:link w:val="19"/>
    <w:qFormat/>
    <w:uiPriority w:val="0"/>
  </w:style>
  <w:style w:type="character" w:customStyle="1" w:styleId="142">
    <w:name w:val="宏文本 字符"/>
    <w:link w:val="2"/>
    <w:qFormat/>
    <w:uiPriority w:val="0"/>
    <w:rPr>
      <w:rFonts w:ascii="Courier New" w:hAnsi="Courier New" w:eastAsiaTheme="minorEastAsia" w:cstheme="minorBidi"/>
      <w:kern w:val="2"/>
      <w:sz w:val="24"/>
      <w:lang w:val="en" w:eastAsia="zh-CN"/>
    </w:rPr>
  </w:style>
  <w:style w:type="character" w:customStyle="1" w:styleId="143">
    <w:name w:val="结束语 字符"/>
    <w:link w:val="32"/>
    <w:qFormat/>
    <w:uiPriority w:val="0"/>
  </w:style>
  <w:style w:type="paragraph" w:styleId="144">
    <w:name w:val="List Paragraph"/>
    <w:basedOn w:val="1"/>
    <w:qFormat/>
    <w:uiPriority w:val="99"/>
    <w:pPr>
      <w:ind w:firstLine="420" w:firstLineChars="200"/>
    </w:pPr>
  </w:style>
  <w:style w:type="paragraph" w:styleId="145">
    <w:name w:val="Intense Quote"/>
    <w:basedOn w:val="1"/>
    <w:next w:val="1"/>
    <w:link w:val="146"/>
    <w:qFormat/>
    <w:uiPriority w:val="99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="汉仪正圆 55简" w:hAnsi="汉仪正圆 55简" w:eastAsia="汉仪正圆 55简"/>
      <w:i/>
      <w:iCs/>
      <w:color w:val="4874CB" w:themeColor="accent1"/>
      <w:kern w:val="2"/>
      <w:sz w:val="22"/>
      <w:szCs w:val="22"/>
      <w14:textFill>
        <w14:solidFill>
          <w14:schemeClr w14:val="accent1"/>
        </w14:solidFill>
      </w14:textFill>
    </w:rPr>
  </w:style>
  <w:style w:type="character" w:customStyle="1" w:styleId="146">
    <w:name w:val="明显引用 字符"/>
    <w:basedOn w:val="89"/>
    <w:link w:val="145"/>
    <w:qFormat/>
    <w:uiPriority w:val="99"/>
    <w:rPr>
      <w:rFonts w:ascii="汉仪正圆 55简" w:hAnsi="汉仪正圆 55简" w:eastAsia="汉仪正圆 55简"/>
      <w:i/>
      <w:iCs/>
      <w:color w:val="4874CB" w:themeColor="accent1"/>
      <w:kern w:val="2"/>
      <w:sz w:val="22"/>
      <w:szCs w:val="22"/>
      <w14:textFill>
        <w14:solidFill>
          <w14:schemeClr w14:val="accent1"/>
        </w14:solidFill>
      </w14:textFill>
    </w:rPr>
  </w:style>
  <w:style w:type="character" w:customStyle="1" w:styleId="147">
    <w:name w:val="日期 字符"/>
    <w:link w:val="50"/>
    <w:qFormat/>
    <w:uiPriority w:val="0"/>
  </w:style>
  <w:style w:type="character" w:customStyle="1" w:styleId="148">
    <w:name w:val="文档结构图 字符"/>
    <w:link w:val="26"/>
    <w:qFormat/>
    <w:uiPriority w:val="0"/>
  </w:style>
  <w:style w:type="paragraph" w:styleId="149">
    <w:name w:val="No Spacing"/>
    <w:qFormat/>
    <w:uiPriority w:val="99"/>
    <w:pPr>
      <w:widowControl w:val="0"/>
      <w:adjustRightInd w:val="0"/>
      <w:snapToGrid w:val="0"/>
      <w:jc w:val="both"/>
    </w:pPr>
    <w:rPr>
      <w:rFonts w:ascii="汉仪正圆 55简" w:hAnsi="汉仪正圆 55简" w:eastAsia="汉仪正圆 55简" w:cstheme="minorBidi"/>
      <w:kern w:val="2"/>
      <w:sz w:val="22"/>
      <w:szCs w:val="22"/>
      <w:lang w:val="en" w:eastAsia="zh-CN" w:bidi="ar-SA"/>
    </w:rPr>
  </w:style>
  <w:style w:type="character" w:customStyle="1" w:styleId="150">
    <w:name w:val="信息标题 字符"/>
    <w:basedOn w:val="89"/>
    <w:link w:val="79"/>
    <w:qFormat/>
    <w:uiPriority w:val="0"/>
    <w:rPr>
      <w:rFonts w:ascii="Arial" w:hAnsi="Arial"/>
      <w:sz w:val="24"/>
    </w:rPr>
  </w:style>
  <w:style w:type="paragraph" w:styleId="151">
    <w:name w:val="Quote"/>
    <w:basedOn w:val="1"/>
    <w:next w:val="1"/>
    <w:link w:val="152"/>
    <w:qFormat/>
    <w:uiPriority w:val="99"/>
    <w:pPr>
      <w:spacing w:before="200" w:after="160"/>
      <w:ind w:left="864" w:right="864"/>
      <w:jc w:val="center"/>
    </w:pPr>
    <w:rPr>
      <w:rFonts w:ascii="汉仪正圆 55简" w:hAnsi="汉仪正圆 55简" w:eastAsia="汉仪正圆 55简"/>
      <w:i/>
      <w:iCs/>
      <w:color w:val="404040" w:themeColor="text1" w:themeTint="BF"/>
      <w:kern w:val="2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2">
    <w:name w:val="引用 字符"/>
    <w:basedOn w:val="89"/>
    <w:link w:val="151"/>
    <w:qFormat/>
    <w:uiPriority w:val="99"/>
    <w:rPr>
      <w:rFonts w:ascii="汉仪正圆 55简" w:hAnsi="汉仪正圆 55简" w:eastAsia="汉仪正圆 55简"/>
      <w:i/>
      <w:iCs/>
      <w:color w:val="404040" w:themeColor="text1" w:themeTint="BF"/>
      <w:kern w:val="2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正文文本 2 字符"/>
    <w:link w:val="76"/>
    <w:qFormat/>
    <w:uiPriority w:val="0"/>
  </w:style>
  <w:style w:type="character" w:customStyle="1" w:styleId="154">
    <w:name w:val="正文文本 3 字符"/>
    <w:link w:val="31"/>
    <w:qFormat/>
    <w:uiPriority w:val="0"/>
    <w:rPr>
      <w:sz w:val="16"/>
    </w:rPr>
  </w:style>
  <w:style w:type="character" w:customStyle="1" w:styleId="155">
    <w:name w:val="正文文本 字符"/>
    <w:link w:val="34"/>
    <w:qFormat/>
    <w:uiPriority w:val="0"/>
  </w:style>
  <w:style w:type="character" w:customStyle="1" w:styleId="156">
    <w:name w:val="正文文本首行缩进 字符"/>
    <w:link w:val="86"/>
    <w:qFormat/>
    <w:uiPriority w:val="0"/>
  </w:style>
  <w:style w:type="character" w:customStyle="1" w:styleId="157">
    <w:name w:val="正文文本缩进 字符"/>
    <w:link w:val="35"/>
    <w:qFormat/>
    <w:uiPriority w:val="0"/>
  </w:style>
  <w:style w:type="character" w:customStyle="1" w:styleId="158">
    <w:name w:val="正文文本首行缩进 2 字符"/>
    <w:link w:val="87"/>
    <w:qFormat/>
    <w:uiPriority w:val="0"/>
  </w:style>
  <w:style w:type="character" w:customStyle="1" w:styleId="159">
    <w:name w:val="正文文本缩进 2 字符"/>
    <w:link w:val="51"/>
    <w:qFormat/>
    <w:uiPriority w:val="0"/>
  </w:style>
  <w:style w:type="character" w:customStyle="1" w:styleId="160">
    <w:name w:val="正文文本缩进 3 字符"/>
    <w:link w:val="70"/>
    <w:qFormat/>
    <w:uiPriority w:val="0"/>
    <w:rPr>
      <w:sz w:val="16"/>
    </w:rPr>
  </w:style>
  <w:style w:type="character" w:customStyle="1" w:styleId="161">
    <w:name w:val="注释标题 字符"/>
    <w:link w:val="16"/>
    <w:qFormat/>
    <w:uiPriority w:val="0"/>
  </w:style>
  <w:style w:type="character" w:customStyle="1" w:styleId="162">
    <w:name w:val="副标题 字符"/>
    <w:link w:val="64"/>
    <w:autoRedefine/>
    <w:qFormat/>
    <w:uiPriority w:val="0"/>
    <w:rPr>
      <w:rFonts w:ascii="Arial" w:hAnsi="Arial"/>
      <w:b/>
      <w:kern w:val="28"/>
      <w:sz w:val="32"/>
    </w:rPr>
  </w:style>
  <w:style w:type="character" w:customStyle="1" w:styleId="163">
    <w:name w:val="标题 4 字符"/>
    <w:link w:val="6"/>
    <w:autoRedefine/>
    <w:qFormat/>
    <w:uiPriority w:val="9"/>
    <w:rPr>
      <w:rFonts w:ascii="Arial" w:hAnsi="Arial" w:eastAsia="黑体"/>
      <w:b/>
      <w:sz w:val="28"/>
    </w:rPr>
  </w:style>
  <w:style w:type="character" w:customStyle="1" w:styleId="164">
    <w:name w:val="目录标题 Char"/>
    <w:link w:val="127"/>
    <w:qFormat/>
    <w:uiPriority w:val="0"/>
    <w:rPr>
      <w:rFonts w:ascii="汉仪正圆 55简" w:hAnsi="汉仪正圆 55简" w:eastAsia="汉仪正圆 55简" w:cstheme="minorBidi"/>
      <w:b/>
      <w:bCs/>
      <w:sz w:val="32"/>
      <w:szCs w:val="32"/>
    </w:rPr>
  </w:style>
  <w:style w:type="character" w:customStyle="1" w:styleId="165">
    <w:name w:val="信息标题 Char"/>
    <w:link w:val="79"/>
    <w:qFormat/>
    <w:uiPriority w:val="0"/>
    <w:rPr>
      <w:rFonts w:ascii="Arial" w:hAnsi="Arial"/>
      <w:sz w:val="24"/>
    </w:rPr>
  </w:style>
  <w:style w:type="paragraph" w:customStyle="1" w:styleId="166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167">
    <w:name w:val="列表编号 2 字符"/>
    <w:link w:val="14"/>
    <w:qFormat/>
    <w:uiPriority w:val="0"/>
  </w:style>
  <w:style w:type="character" w:customStyle="1" w:styleId="168">
    <w:name w:val="称呼 字符"/>
    <w:link w:val="30"/>
    <w:qFormat/>
    <w:uiPriority w:val="0"/>
  </w:style>
  <w:style w:type="character" w:customStyle="1" w:styleId="169">
    <w:name w:val="签名 字符"/>
    <w:link w:val="58"/>
    <w:qFormat/>
    <w:uiPriority w:val="0"/>
  </w:style>
  <w:style w:type="paragraph" w:customStyle="1" w:styleId="170">
    <w:name w:val="样式1"/>
    <w:basedOn w:val="59"/>
    <w:qFormat/>
    <w:uiPriority w:val="0"/>
    <w:pPr>
      <w:tabs>
        <w:tab w:val="right" w:leader="dot" w:pos="8306"/>
      </w:tabs>
    </w:pPr>
    <w:rPr>
      <w:rFonts w:asciiTheme="minorAscii" w:hAnsiTheme="minorAscii"/>
      <w:b/>
      <w:sz w:val="21"/>
      <w:szCs w:val="20"/>
    </w:rPr>
  </w:style>
  <w:style w:type="paragraph" w:customStyle="1" w:styleId="171">
    <w:name w:val="样式2"/>
    <w:basedOn w:val="59"/>
    <w:qFormat/>
    <w:uiPriority w:val="0"/>
    <w:pPr>
      <w:tabs>
        <w:tab w:val="right" w:leader="dot" w:pos="8306"/>
      </w:tabs>
    </w:pPr>
    <w:rPr>
      <w:rFonts w:ascii="Times New Roman" w:hAnsi="Times New Roman" w:eastAsia="微软雅黑" w:cs="Times New Roman"/>
      <w:b/>
      <w:sz w:val="16"/>
      <w:szCs w:val="20"/>
    </w:rPr>
  </w:style>
  <w:style w:type="paragraph" w:customStyle="1" w:styleId="17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73">
    <w:name w:val="Source Code"/>
    <w:qFormat/>
    <w:uiPriority w:val="0"/>
    <w:pPr>
      <w:shd w:val="clear" w:fill="F1F3F5"/>
      <w:wordWrap w:val="0"/>
    </w:pPr>
    <w:rPr>
      <w:rFonts w:asciiTheme="minorHAnsi" w:hAnsiTheme="minorHAnsi" w:eastAsiaTheme="minorHAnsi" w:cstheme="minorBidi"/>
    </w:rPr>
  </w:style>
  <w:style w:type="character" w:customStyle="1" w:styleId="174">
    <w:name w:val="KeywordTok"/>
    <w:qFormat/>
    <w:uiPriority w:val="0"/>
    <w:rPr>
      <w:b/>
      <w:color w:val="003B4F"/>
      <w:shd w:val="clear" w:fill="F1F3F5"/>
    </w:rPr>
  </w:style>
  <w:style w:type="character" w:customStyle="1" w:styleId="175">
    <w:name w:val="DataTypeTok"/>
    <w:qFormat/>
    <w:uiPriority w:val="0"/>
    <w:rPr>
      <w:color w:val="AD0000"/>
      <w:shd w:val="clear" w:fill="F1F3F5"/>
    </w:rPr>
  </w:style>
  <w:style w:type="character" w:customStyle="1" w:styleId="176">
    <w:name w:val="DecValTok"/>
    <w:qFormat/>
    <w:uiPriority w:val="0"/>
    <w:rPr>
      <w:color w:val="AD0000"/>
      <w:shd w:val="clear" w:fill="F1F3F5"/>
    </w:rPr>
  </w:style>
  <w:style w:type="character" w:customStyle="1" w:styleId="177">
    <w:name w:val="BaseNTok"/>
    <w:qFormat/>
    <w:uiPriority w:val="0"/>
    <w:rPr>
      <w:color w:val="AD0000"/>
      <w:shd w:val="clear" w:fill="F1F3F5"/>
    </w:rPr>
  </w:style>
  <w:style w:type="character" w:customStyle="1" w:styleId="178">
    <w:name w:val="FloatTok"/>
    <w:qFormat/>
    <w:uiPriority w:val="0"/>
    <w:rPr>
      <w:color w:val="AD0000"/>
      <w:shd w:val="clear" w:fill="F1F3F5"/>
    </w:rPr>
  </w:style>
  <w:style w:type="character" w:customStyle="1" w:styleId="179">
    <w:name w:val="ConstantTok"/>
    <w:qFormat/>
    <w:uiPriority w:val="0"/>
    <w:rPr>
      <w:color w:val="8F5902"/>
      <w:shd w:val="clear" w:fill="F1F3F5"/>
    </w:rPr>
  </w:style>
  <w:style w:type="character" w:customStyle="1" w:styleId="180">
    <w:name w:val="CharTok"/>
    <w:qFormat/>
    <w:uiPriority w:val="0"/>
    <w:rPr>
      <w:color w:val="20794D"/>
      <w:shd w:val="clear" w:fill="F1F3F5"/>
    </w:rPr>
  </w:style>
  <w:style w:type="character" w:customStyle="1" w:styleId="181">
    <w:name w:val="SpecialCharTok"/>
    <w:qFormat/>
    <w:uiPriority w:val="0"/>
    <w:rPr>
      <w:color w:val="5E5E5E"/>
      <w:shd w:val="clear" w:fill="F1F3F5"/>
    </w:rPr>
  </w:style>
  <w:style w:type="character" w:customStyle="1" w:styleId="182">
    <w:name w:val="StringTok"/>
    <w:uiPriority w:val="0"/>
    <w:rPr>
      <w:color w:val="20794D"/>
      <w:shd w:val="clear" w:fill="F1F3F5"/>
    </w:rPr>
  </w:style>
  <w:style w:type="character" w:customStyle="1" w:styleId="183">
    <w:name w:val="VerbatimStringTok"/>
    <w:qFormat/>
    <w:uiPriority w:val="0"/>
    <w:rPr>
      <w:color w:val="20794D"/>
      <w:shd w:val="clear" w:fill="F1F3F5"/>
    </w:rPr>
  </w:style>
  <w:style w:type="character" w:customStyle="1" w:styleId="184">
    <w:name w:val="SpecialStringTok"/>
    <w:qFormat/>
    <w:uiPriority w:val="0"/>
    <w:rPr>
      <w:color w:val="20794D"/>
      <w:shd w:val="clear" w:fill="F1F3F5"/>
    </w:rPr>
  </w:style>
  <w:style w:type="character" w:customStyle="1" w:styleId="185">
    <w:name w:val="ImportTok"/>
    <w:qFormat/>
    <w:uiPriority w:val="0"/>
    <w:rPr>
      <w:color w:val="00769E"/>
      <w:shd w:val="clear" w:fill="F1F3F5"/>
    </w:rPr>
  </w:style>
  <w:style w:type="character" w:customStyle="1" w:styleId="186">
    <w:name w:val="CommentTok"/>
    <w:qFormat/>
    <w:uiPriority w:val="0"/>
    <w:rPr>
      <w:color w:val="5E5E5E"/>
      <w:shd w:val="clear" w:fill="F1F3F5"/>
    </w:rPr>
  </w:style>
  <w:style w:type="character" w:customStyle="1" w:styleId="187">
    <w:name w:val="DocumentationTok"/>
    <w:qFormat/>
    <w:uiPriority w:val="0"/>
    <w:rPr>
      <w:i/>
      <w:color w:val="5E5E5E"/>
      <w:shd w:val="clear" w:fill="F1F3F5"/>
    </w:rPr>
  </w:style>
  <w:style w:type="character" w:customStyle="1" w:styleId="188">
    <w:name w:val="AnnotationTok"/>
    <w:qFormat/>
    <w:uiPriority w:val="0"/>
    <w:rPr>
      <w:color w:val="5E5E5E"/>
      <w:shd w:val="clear" w:fill="F1F3F5"/>
    </w:rPr>
  </w:style>
  <w:style w:type="character" w:customStyle="1" w:styleId="189">
    <w:name w:val="CommentVarTok"/>
    <w:qFormat/>
    <w:uiPriority w:val="0"/>
    <w:rPr>
      <w:i/>
      <w:color w:val="5E5E5E"/>
      <w:shd w:val="clear" w:fill="F1F3F5"/>
    </w:rPr>
  </w:style>
  <w:style w:type="character" w:customStyle="1" w:styleId="190">
    <w:name w:val="OtherTok"/>
    <w:qFormat/>
    <w:uiPriority w:val="0"/>
    <w:rPr>
      <w:color w:val="003B4F"/>
      <w:shd w:val="clear" w:fill="F1F3F5"/>
    </w:rPr>
  </w:style>
  <w:style w:type="character" w:customStyle="1" w:styleId="191">
    <w:name w:val="FunctionTok"/>
    <w:qFormat/>
    <w:uiPriority w:val="0"/>
    <w:rPr>
      <w:color w:val="4758AB"/>
      <w:shd w:val="clear" w:fill="F1F3F5"/>
    </w:rPr>
  </w:style>
  <w:style w:type="character" w:customStyle="1" w:styleId="192">
    <w:name w:val="VariableTok"/>
    <w:qFormat/>
    <w:uiPriority w:val="0"/>
    <w:rPr>
      <w:color w:val="111111"/>
      <w:shd w:val="clear" w:fill="F1F3F5"/>
    </w:rPr>
  </w:style>
  <w:style w:type="character" w:customStyle="1" w:styleId="193">
    <w:name w:val="ControlFlowTok"/>
    <w:qFormat/>
    <w:uiPriority w:val="0"/>
    <w:rPr>
      <w:b/>
      <w:color w:val="003B4F"/>
      <w:shd w:val="clear" w:fill="F1F3F5"/>
    </w:rPr>
  </w:style>
  <w:style w:type="character" w:customStyle="1" w:styleId="194">
    <w:name w:val="OperatorTok"/>
    <w:qFormat/>
    <w:uiPriority w:val="0"/>
    <w:rPr>
      <w:color w:val="5E5E5E"/>
      <w:shd w:val="clear" w:fill="F1F3F5"/>
    </w:rPr>
  </w:style>
  <w:style w:type="character" w:customStyle="1" w:styleId="195">
    <w:name w:val="BuiltInTok"/>
    <w:qFormat/>
    <w:uiPriority w:val="0"/>
    <w:rPr>
      <w:color w:val="003B4F"/>
      <w:shd w:val="clear" w:fill="F1F3F5"/>
    </w:rPr>
  </w:style>
  <w:style w:type="character" w:customStyle="1" w:styleId="196">
    <w:name w:val="ExtensionTok"/>
    <w:qFormat/>
    <w:uiPriority w:val="0"/>
    <w:rPr>
      <w:color w:val="003B4F"/>
      <w:shd w:val="clear" w:fill="F1F3F5"/>
    </w:rPr>
  </w:style>
  <w:style w:type="character" w:customStyle="1" w:styleId="197">
    <w:name w:val="PreprocessorTok"/>
    <w:qFormat/>
    <w:uiPriority w:val="0"/>
    <w:rPr>
      <w:color w:val="AD0000"/>
      <w:shd w:val="clear" w:fill="F1F3F5"/>
    </w:rPr>
  </w:style>
  <w:style w:type="character" w:customStyle="1" w:styleId="198">
    <w:name w:val="AttributeTok"/>
    <w:qFormat/>
    <w:uiPriority w:val="0"/>
    <w:rPr>
      <w:color w:val="657422"/>
      <w:shd w:val="clear" w:fill="F1F3F5"/>
    </w:rPr>
  </w:style>
  <w:style w:type="character" w:customStyle="1" w:styleId="199">
    <w:name w:val="RegionMarkerTok"/>
    <w:qFormat/>
    <w:uiPriority w:val="0"/>
    <w:rPr>
      <w:color w:val="003B4F"/>
      <w:shd w:val="clear" w:fill="F1F3F5"/>
    </w:rPr>
  </w:style>
  <w:style w:type="character" w:customStyle="1" w:styleId="200">
    <w:name w:val="InformationTok"/>
    <w:qFormat/>
    <w:uiPriority w:val="0"/>
    <w:rPr>
      <w:color w:val="5E5E5E"/>
      <w:shd w:val="clear" w:fill="F1F3F5"/>
    </w:rPr>
  </w:style>
  <w:style w:type="character" w:customStyle="1" w:styleId="201">
    <w:name w:val="WarningTok"/>
    <w:qFormat/>
    <w:uiPriority w:val="0"/>
    <w:rPr>
      <w:i/>
      <w:color w:val="5E5E5E"/>
      <w:shd w:val="clear" w:fill="F1F3F5"/>
    </w:rPr>
  </w:style>
  <w:style w:type="character" w:customStyle="1" w:styleId="202">
    <w:name w:val="AlertTok"/>
    <w:qFormat/>
    <w:uiPriority w:val="0"/>
    <w:rPr>
      <w:color w:val="AD0000"/>
      <w:shd w:val="clear" w:fill="F1F3F5"/>
    </w:rPr>
  </w:style>
  <w:style w:type="character" w:customStyle="1" w:styleId="203">
    <w:name w:val="ErrorTok"/>
    <w:qFormat/>
    <w:uiPriority w:val="0"/>
    <w:rPr>
      <w:color w:val="AD0000"/>
      <w:shd w:val="clear" w:fill="F1F3F5"/>
    </w:rPr>
  </w:style>
  <w:style w:type="character" w:customStyle="1" w:styleId="204">
    <w:name w:val="NormalTok"/>
    <w:qFormat/>
    <w:uiPriority w:val="0"/>
    <w:rPr>
      <w:color w:val="003B4F"/>
      <w:shd w:val="clear" w:fill="F1F3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2699</Words>
  <Characters>4876</Characters>
  <Lines>0</Lines>
  <Paragraphs>0</Paragraphs>
  <TotalTime>0</TotalTime>
  <ScaleCrop>false</ScaleCrop>
  <LinksUpToDate>false</LinksUpToDate>
  <CharactersWithSpaces>5218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2024-12-10T03:24:00Z</dcterms:created>
  <dc:creator>Liripo</dc:creator>
  <cp:lastModifiedBy>Liripo</cp:lastModifiedBy>
  <dcterms:modified xsi:type="dcterms:W3CDTF">2024-12-10T03:31:12Z</dcterms:modified>
  <dc:title>单细胞3’转录组标准分析报告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xecute">
    <vt:lpwstr/>
  </property>
  <property fmtid="{D5CDD505-2E9C-101B-9397-08002B2CF9AE}" pid="5" name="fancybox">
    <vt:lpwstr>False</vt:lpwstr>
  </property>
  <property fmtid="{D5CDD505-2E9C-101B-9397-08002B2CF9AE}" pid="6" name="fig-cap-location">
    <vt:lpwstr>top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anguage">
    <vt:lpwstr/>
  </property>
  <property fmtid="{D5CDD505-2E9C-101B-9397-08002B2CF9AE}" pid="12" name="lightbox">
    <vt:lpwstr>False</vt:lpwstr>
  </property>
  <property fmtid="{D5CDD505-2E9C-101B-9397-08002B2CF9AE}" pid="13" name="params">
    <vt:lpwstr/>
  </property>
  <property fmtid="{D5CDD505-2E9C-101B-9397-08002B2CF9AE}" pid="14" name="revealjs-plugins">
    <vt:lpwstr/>
  </property>
  <property fmtid="{D5CDD505-2E9C-101B-9397-08002B2CF9AE}" pid="15" name="style">
    <vt:lpwstr/>
  </property>
  <property fmtid="{D5CDD505-2E9C-101B-9397-08002B2CF9AE}" pid="16" name="toc-title">
    <vt:lpwstr>目录</vt:lpwstr>
  </property>
  <property fmtid="{D5CDD505-2E9C-101B-9397-08002B2CF9AE}" pid="17" name="KSOProductBuildVer">
    <vt:lpwstr>2052-12.1.0.18912</vt:lpwstr>
  </property>
  <property fmtid="{D5CDD505-2E9C-101B-9397-08002B2CF9AE}" pid="18" name="ICV">
    <vt:lpwstr>556AE61B0DDD441DBCDEEF517C164EF7_12</vt:lpwstr>
  </property>
</Properties>
</file>