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C040" w14:textId="1BFA9582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  <w:sz w:val="40"/>
          <w:szCs w:val="40"/>
        </w:rPr>
      </w:pPr>
      <w:r w:rsidRPr="00FE00AE">
        <w:rPr>
          <w:rFonts w:ascii="Agfa Rotis Sans Serif" w:eastAsia="Arial Unicode MS" w:hAnsi="Agfa Rotis Sans Serif"/>
          <w:sz w:val="40"/>
          <w:szCs w:val="40"/>
        </w:rPr>
        <w:t>Projektarbeit</w:t>
      </w:r>
    </w:p>
    <w:p w14:paraId="60FC0C16" w14:textId="39857001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f</w:t>
      </w:r>
      <w:r w:rsidRPr="00FE00AE">
        <w:rPr>
          <w:rFonts w:ascii="Agfa Rotis Sans Serif" w:eastAsia="Arial Unicode MS" w:hAnsi="Agfa Rotis Sans Serif"/>
        </w:rPr>
        <w:t>ür</w:t>
      </w:r>
    </w:p>
    <w:p w14:paraId="4A40DAAD" w14:textId="0017E8AD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 xml:space="preserve">Hui </w:t>
      </w:r>
      <w:r w:rsidR="00BB390F">
        <w:rPr>
          <w:rFonts w:ascii="Agfa Rotis Sans Serif" w:eastAsia="Arial Unicode MS" w:hAnsi="Agfa Rotis Sans Serif"/>
        </w:rPr>
        <w:t>C</w:t>
      </w:r>
      <w:r w:rsidRPr="00FE00AE">
        <w:rPr>
          <w:rFonts w:ascii="Agfa Rotis Sans Serif" w:eastAsia="Arial Unicode MS" w:hAnsi="Agfa Rotis Sans Serif"/>
        </w:rPr>
        <w:t>hen</w:t>
      </w:r>
    </w:p>
    <w:p w14:paraId="1F2692D8" w14:textId="499E857A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Matr.-Nr.: </w:t>
      </w:r>
      <w:r w:rsidR="00BB390F" w:rsidRPr="00BB390F">
        <w:rPr>
          <w:rFonts w:ascii="Agfa Rotis Sans Serif" w:eastAsia="Arial Unicode MS" w:hAnsi="Agfa Rotis Sans Serif"/>
        </w:rPr>
        <w:t>10048521</w:t>
      </w:r>
    </w:p>
    <w:p w14:paraId="6D5D5BF0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3511EAC0" w14:textId="319CEAF8" w:rsidR="00FE00AE" w:rsidRDefault="00FE00AE" w:rsidP="00BA68E0">
      <w:pPr>
        <w:jc w:val="both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  <w:u w:val="single"/>
        </w:rPr>
        <w:t>Thema:</w:t>
      </w:r>
      <w:r w:rsidRPr="00FE00AE">
        <w:rPr>
          <w:rFonts w:ascii="Agfa Rotis Sans Serif" w:eastAsia="Arial Unicode MS" w:hAnsi="Agfa Rotis Sans Serif"/>
        </w:rPr>
        <w:t xml:space="preserve">  Automatisierte Erfassung und Extraktion von Daten aus Tabellen in Dokumenten.</w:t>
      </w:r>
    </w:p>
    <w:p w14:paraId="6BEEEB68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0B67A1AB" w14:textId="2A84E0AF" w:rsidR="00FE00AE" w:rsidRDefault="00FE00AE" w:rsidP="00BA68E0">
      <w:pPr>
        <w:jc w:val="both"/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t>Aufgabenstellung:</w:t>
      </w:r>
    </w:p>
    <w:p w14:paraId="5C27E82C" w14:textId="77777777" w:rsidR="000C31B0" w:rsidRDefault="00F177AB" w:rsidP="00BA68E0">
      <w:pPr>
        <w:jc w:val="both"/>
        <w:rPr>
          <w:rFonts w:ascii="Agfa Rotis Sans Serif" w:eastAsia="Arial Unicode MS" w:hAnsi="Agfa Rotis Sans Serif"/>
        </w:rPr>
      </w:pPr>
      <w:r w:rsidRPr="00F177AB">
        <w:rPr>
          <w:rFonts w:ascii="Agfa Rotis Sans Serif" w:eastAsia="Arial Unicode MS" w:hAnsi="Agfa Rotis Sans Serif"/>
        </w:rPr>
        <w:t xml:space="preserve">Daten sind </w:t>
      </w:r>
      <w:r>
        <w:rPr>
          <w:rFonts w:ascii="Agfa Rotis Sans Serif" w:eastAsia="Arial Unicode MS" w:hAnsi="Agfa Rotis Sans Serif"/>
        </w:rPr>
        <w:t xml:space="preserve">die Grundlage für Informationen und somit die Generierung von Wissen. </w:t>
      </w:r>
      <w:r w:rsidR="00515FA3">
        <w:rPr>
          <w:rFonts w:ascii="Agfa Rotis Sans Serif" w:eastAsia="Arial Unicode MS" w:hAnsi="Agfa Rotis Sans Serif"/>
        </w:rPr>
        <w:t>Große Teile unser</w:t>
      </w:r>
      <w:r w:rsidR="00706D05">
        <w:rPr>
          <w:rFonts w:ascii="Agfa Rotis Sans Serif" w:eastAsia="Arial Unicode MS" w:hAnsi="Agfa Rotis Sans Serif"/>
        </w:rPr>
        <w:t>er Daten wer</w:t>
      </w:r>
      <w:r w:rsidR="005008D6">
        <w:rPr>
          <w:rFonts w:ascii="Agfa Rotis Sans Serif" w:eastAsia="Arial Unicode MS" w:hAnsi="Agfa Rotis Sans Serif"/>
        </w:rPr>
        <w:t>den nach wie vor in Form von Tabellen innerhalb eines Dokuments</w:t>
      </w:r>
      <w:r w:rsidR="00AC3A8D">
        <w:rPr>
          <w:rFonts w:ascii="Agfa Rotis Sans Serif" w:eastAsia="Arial Unicode MS" w:hAnsi="Agfa Rotis Sans Serif"/>
        </w:rPr>
        <w:t xml:space="preserve"> publiziert, um eine spezifische These </w:t>
      </w:r>
      <w:r w:rsidR="00F81BC8">
        <w:rPr>
          <w:rFonts w:ascii="Agfa Rotis Sans Serif" w:eastAsia="Arial Unicode MS" w:hAnsi="Agfa Rotis Sans Serif"/>
        </w:rPr>
        <w:t>zu be</w:t>
      </w:r>
      <w:r w:rsidR="00207E1C">
        <w:rPr>
          <w:rFonts w:ascii="Agfa Rotis Sans Serif" w:eastAsia="Arial Unicode MS" w:hAnsi="Agfa Rotis Sans Serif"/>
        </w:rPr>
        <w:t>stätigen</w:t>
      </w:r>
      <w:r w:rsidR="00F81BC8">
        <w:rPr>
          <w:rFonts w:ascii="Agfa Rotis Sans Serif" w:eastAsia="Arial Unicode MS" w:hAnsi="Agfa Rotis Sans Serif"/>
        </w:rPr>
        <w:t xml:space="preserve"> oder zu widerlegen</w:t>
      </w:r>
      <w:r w:rsidR="00AF0E56">
        <w:rPr>
          <w:rFonts w:ascii="Agfa Rotis Sans Serif" w:eastAsia="Arial Unicode MS" w:hAnsi="Agfa Rotis Sans Serif"/>
        </w:rPr>
        <w:t xml:space="preserve"> - e</w:t>
      </w:r>
      <w:r w:rsidR="00E658EA">
        <w:rPr>
          <w:rFonts w:ascii="Agfa Rotis Sans Serif" w:eastAsia="Arial Unicode MS" w:hAnsi="Agfa Rotis Sans Serif"/>
        </w:rPr>
        <w:t>in Beispiel</w:t>
      </w:r>
      <w:r w:rsidR="00AF0E56">
        <w:rPr>
          <w:rFonts w:ascii="Agfa Rotis Sans Serif" w:eastAsia="Arial Unicode MS" w:hAnsi="Agfa Rotis Sans Serif"/>
        </w:rPr>
        <w:t xml:space="preserve"> hierfür</w:t>
      </w:r>
      <w:r w:rsidR="00E658EA">
        <w:rPr>
          <w:rFonts w:ascii="Agfa Rotis Sans Serif" w:eastAsia="Arial Unicode MS" w:hAnsi="Agfa Rotis Sans Serif"/>
        </w:rPr>
        <w:t xml:space="preserve"> sind wissenschaftliche Veröffentlichungen</w:t>
      </w:r>
      <w:r w:rsidR="00AF0E56">
        <w:rPr>
          <w:rFonts w:ascii="Agfa Rotis Sans Serif" w:eastAsia="Arial Unicode MS" w:hAnsi="Agfa Rotis Sans Serif"/>
        </w:rPr>
        <w:t xml:space="preserve">. </w:t>
      </w:r>
      <w:r w:rsidR="00667848">
        <w:rPr>
          <w:rFonts w:ascii="Agfa Rotis Sans Serif" w:eastAsia="Arial Unicode MS" w:hAnsi="Agfa Rotis Sans Serif"/>
        </w:rPr>
        <w:t xml:space="preserve">Neben der Verwendung für die ursprüngliche </w:t>
      </w:r>
      <w:r w:rsidR="00F82EB6">
        <w:rPr>
          <w:rFonts w:ascii="Agfa Rotis Sans Serif" w:eastAsia="Arial Unicode MS" w:hAnsi="Agfa Rotis Sans Serif"/>
        </w:rPr>
        <w:t xml:space="preserve">Fragestellung lassen sich Daten auch für </w:t>
      </w:r>
      <w:r w:rsidR="00386164">
        <w:rPr>
          <w:rFonts w:ascii="Agfa Rotis Sans Serif" w:eastAsia="Arial Unicode MS" w:hAnsi="Agfa Rotis Sans Serif"/>
        </w:rPr>
        <w:t>ander</w:t>
      </w:r>
      <w:r w:rsidR="00307238">
        <w:rPr>
          <w:rFonts w:ascii="Agfa Rotis Sans Serif" w:eastAsia="Arial Unicode MS" w:hAnsi="Agfa Rotis Sans Serif"/>
        </w:rPr>
        <w:t xml:space="preserve">e Thesen nutzen. Dazu müssen sie jedoch zunächst </w:t>
      </w:r>
      <w:r w:rsidR="00B37ACF">
        <w:rPr>
          <w:rFonts w:ascii="Agfa Rotis Sans Serif" w:eastAsia="Arial Unicode MS" w:hAnsi="Agfa Rotis Sans Serif"/>
        </w:rPr>
        <w:t xml:space="preserve">extrahiert, </w:t>
      </w:r>
      <w:r w:rsidR="00516A1E">
        <w:rPr>
          <w:rFonts w:ascii="Agfa Rotis Sans Serif" w:eastAsia="Arial Unicode MS" w:hAnsi="Agfa Rotis Sans Serif"/>
        </w:rPr>
        <w:t xml:space="preserve">normalisiert und </w:t>
      </w:r>
      <w:r w:rsidR="000C31B0">
        <w:rPr>
          <w:rFonts w:ascii="Agfa Rotis Sans Serif" w:eastAsia="Arial Unicode MS" w:hAnsi="Agfa Rotis Sans Serif"/>
        </w:rPr>
        <w:t>klassifiziert werden.</w:t>
      </w:r>
    </w:p>
    <w:p w14:paraId="554A2577" w14:textId="77777777" w:rsidR="00FE26B3" w:rsidRDefault="00C94496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Im Rahmen dieser Arbeit soll daher ermittelt werden, welche Technologien zur Extraktion von Daten</w:t>
      </w:r>
      <w:r w:rsidR="00655457">
        <w:rPr>
          <w:rFonts w:ascii="Agfa Rotis Sans Serif" w:eastAsia="Arial Unicode MS" w:hAnsi="Agfa Rotis Sans Serif"/>
        </w:rPr>
        <w:t xml:space="preserve"> bzw. Tabellen </w:t>
      </w:r>
      <w:r w:rsidR="00D223D8">
        <w:rPr>
          <w:rFonts w:ascii="Agfa Rotis Sans Serif" w:eastAsia="Arial Unicode MS" w:hAnsi="Agfa Rotis Sans Serif"/>
        </w:rPr>
        <w:t xml:space="preserve">aus Dokumenten existieren. </w:t>
      </w:r>
      <w:r w:rsidR="00C755E9">
        <w:rPr>
          <w:rFonts w:ascii="Agfa Rotis Sans Serif" w:eastAsia="Arial Unicode MS" w:hAnsi="Agfa Rotis Sans Serif"/>
        </w:rPr>
        <w:t xml:space="preserve">Im nächsten Schritt </w:t>
      </w:r>
      <w:r w:rsidR="00655457">
        <w:rPr>
          <w:rFonts w:ascii="Agfa Rotis Sans Serif" w:eastAsia="Arial Unicode MS" w:hAnsi="Agfa Rotis Sans Serif"/>
        </w:rPr>
        <w:t>soll</w:t>
      </w:r>
      <w:r w:rsidR="00DE4F97">
        <w:rPr>
          <w:rFonts w:ascii="Agfa Rotis Sans Serif" w:eastAsia="Arial Unicode MS" w:hAnsi="Agfa Rotis Sans Serif"/>
        </w:rPr>
        <w:t xml:space="preserve"> zu diesem Zweck</w:t>
      </w:r>
      <w:r w:rsidR="00655457">
        <w:rPr>
          <w:rFonts w:ascii="Agfa Rotis Sans Serif" w:eastAsia="Arial Unicode MS" w:hAnsi="Agfa Rotis Sans Serif"/>
        </w:rPr>
        <w:t xml:space="preserve"> ein </w:t>
      </w:r>
      <w:r w:rsidR="00DE4F97">
        <w:rPr>
          <w:rFonts w:ascii="Agfa Rotis Sans Serif" w:eastAsia="Arial Unicode MS" w:hAnsi="Agfa Rotis Sans Serif"/>
        </w:rPr>
        <w:t>Python-</w:t>
      </w:r>
      <w:r w:rsidR="00655457">
        <w:rPr>
          <w:rFonts w:ascii="Agfa Rotis Sans Serif" w:eastAsia="Arial Unicode MS" w:hAnsi="Agfa Rotis Sans Serif"/>
        </w:rPr>
        <w:t xml:space="preserve">Skript </w:t>
      </w:r>
      <w:r w:rsidR="00503BAD">
        <w:rPr>
          <w:rFonts w:ascii="Agfa Rotis Sans Serif" w:eastAsia="Arial Unicode MS" w:hAnsi="Agfa Rotis Sans Serif"/>
        </w:rPr>
        <w:t>entwickelt und getestet werden</w:t>
      </w:r>
      <w:r w:rsidR="00DE4F97">
        <w:rPr>
          <w:rFonts w:ascii="Agfa Rotis Sans Serif" w:eastAsia="Arial Unicode MS" w:hAnsi="Agfa Rotis Sans Serif"/>
        </w:rPr>
        <w:t>.</w:t>
      </w:r>
      <w:r w:rsidR="00370820">
        <w:rPr>
          <w:rFonts w:ascii="Agfa Rotis Sans Serif" w:eastAsia="Arial Unicode MS" w:hAnsi="Agfa Rotis Sans Serif"/>
        </w:rPr>
        <w:t xml:space="preserve"> Hierbei sind bestehende Algorithmen</w:t>
      </w:r>
      <w:r w:rsidR="00FE26B3">
        <w:rPr>
          <w:rFonts w:ascii="Agfa Rotis Sans Serif" w:eastAsia="Arial Unicode MS" w:hAnsi="Agfa Rotis Sans Serif"/>
        </w:rPr>
        <w:t xml:space="preserve"> bzw. Programmbibliotheken </w:t>
      </w:r>
      <w:r w:rsidR="00370820">
        <w:rPr>
          <w:rFonts w:ascii="Agfa Rotis Sans Serif" w:eastAsia="Arial Unicode MS" w:hAnsi="Agfa Rotis Sans Serif"/>
        </w:rPr>
        <w:t xml:space="preserve">zur Bildverarbeitung </w:t>
      </w:r>
      <w:r w:rsidR="00FE26B3">
        <w:rPr>
          <w:rFonts w:ascii="Agfa Rotis Sans Serif" w:eastAsia="Arial Unicode MS" w:hAnsi="Agfa Rotis Sans Serif"/>
        </w:rPr>
        <w:t>zu nutzen.</w:t>
      </w:r>
      <w:r w:rsidR="00DE4F97">
        <w:rPr>
          <w:rFonts w:ascii="Agfa Rotis Sans Serif" w:eastAsia="Arial Unicode MS" w:hAnsi="Agfa Rotis Sans Serif"/>
        </w:rPr>
        <w:t xml:space="preserve"> </w:t>
      </w:r>
      <w:r w:rsidR="0027214F">
        <w:rPr>
          <w:rFonts w:ascii="Agfa Rotis Sans Serif" w:eastAsia="Arial Unicode MS" w:hAnsi="Agfa Rotis Sans Serif"/>
        </w:rPr>
        <w:t xml:space="preserve">Nach dem erfolgreichen Einsatz </w:t>
      </w:r>
      <w:r w:rsidR="00A27A82">
        <w:rPr>
          <w:rFonts w:ascii="Agfa Rotis Sans Serif" w:eastAsia="Arial Unicode MS" w:hAnsi="Agfa Rotis Sans Serif"/>
        </w:rPr>
        <w:t xml:space="preserve">mit einem Beispieldokument soll das Skript auf </w:t>
      </w:r>
      <w:r w:rsidR="00787D34">
        <w:rPr>
          <w:rFonts w:ascii="Agfa Rotis Sans Serif" w:eastAsia="Arial Unicode MS" w:hAnsi="Agfa Rotis Sans Serif"/>
        </w:rPr>
        <w:t>die Stapelverarbeitung mehrerer Dokumente erweitert werden.</w:t>
      </w:r>
      <w:r w:rsidR="00FE26B3">
        <w:rPr>
          <w:rFonts w:ascii="Agfa Rotis Sans Serif" w:eastAsia="Arial Unicode MS" w:hAnsi="Agfa Rotis Sans Serif"/>
        </w:rPr>
        <w:t xml:space="preserve"> </w:t>
      </w:r>
      <w:r w:rsidR="00DE4F97">
        <w:rPr>
          <w:rFonts w:ascii="Agfa Rotis Sans Serif" w:eastAsia="Arial Unicode MS" w:hAnsi="Agfa Rotis Sans Serif"/>
        </w:rPr>
        <w:t xml:space="preserve">Die extrahierten Daten sollen </w:t>
      </w:r>
      <w:r w:rsidR="00EF52F0">
        <w:rPr>
          <w:rFonts w:ascii="Agfa Rotis Sans Serif" w:eastAsia="Arial Unicode MS" w:hAnsi="Agfa Rotis Sans Serif"/>
        </w:rPr>
        <w:t>in eine Datenbank geladen</w:t>
      </w:r>
      <w:r w:rsidR="00075FC4">
        <w:rPr>
          <w:rFonts w:ascii="Agfa Rotis Sans Serif" w:eastAsia="Arial Unicode MS" w:hAnsi="Agfa Rotis Sans Serif"/>
        </w:rPr>
        <w:t xml:space="preserve"> </w:t>
      </w:r>
      <w:r w:rsidR="00EF52F0">
        <w:rPr>
          <w:rFonts w:ascii="Agfa Rotis Sans Serif" w:eastAsia="Arial Unicode MS" w:hAnsi="Agfa Rotis Sans Serif"/>
        </w:rPr>
        <w:t>werden.</w:t>
      </w:r>
    </w:p>
    <w:p w14:paraId="3F601126" w14:textId="13972A85" w:rsidR="000C31B0" w:rsidRDefault="00075FC4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Es ist </w:t>
      </w:r>
      <w:r w:rsidR="006462BC">
        <w:rPr>
          <w:rFonts w:ascii="Agfa Rotis Sans Serif" w:eastAsia="Arial Unicode MS" w:hAnsi="Agfa Rotis Sans Serif"/>
        </w:rPr>
        <w:t xml:space="preserve">abschließend </w:t>
      </w:r>
      <w:r>
        <w:rPr>
          <w:rFonts w:ascii="Agfa Rotis Sans Serif" w:eastAsia="Arial Unicode MS" w:hAnsi="Agfa Rotis Sans Serif"/>
        </w:rPr>
        <w:t xml:space="preserve">zu </w:t>
      </w:r>
      <w:r w:rsidR="00BA68E0">
        <w:rPr>
          <w:rFonts w:ascii="Agfa Rotis Sans Serif" w:eastAsia="Arial Unicode MS" w:hAnsi="Agfa Rotis Sans Serif"/>
        </w:rPr>
        <w:t>diskutieren</w:t>
      </w:r>
      <w:r>
        <w:rPr>
          <w:rFonts w:ascii="Agfa Rotis Sans Serif" w:eastAsia="Arial Unicode MS" w:hAnsi="Agfa Rotis Sans Serif"/>
        </w:rPr>
        <w:t xml:space="preserve"> wie eine Normalisierung </w:t>
      </w:r>
      <w:r w:rsidR="006462BC">
        <w:rPr>
          <w:rFonts w:ascii="Agfa Rotis Sans Serif" w:eastAsia="Arial Unicode MS" w:hAnsi="Agfa Rotis Sans Serif"/>
        </w:rPr>
        <w:t xml:space="preserve">und Klassifizierung </w:t>
      </w:r>
      <w:r>
        <w:rPr>
          <w:rFonts w:ascii="Agfa Rotis Sans Serif" w:eastAsia="Arial Unicode MS" w:hAnsi="Agfa Rotis Sans Serif"/>
        </w:rPr>
        <w:t xml:space="preserve">dieser Daten </w:t>
      </w:r>
      <w:r w:rsidR="0027214F">
        <w:rPr>
          <w:rFonts w:ascii="Agfa Rotis Sans Serif" w:eastAsia="Arial Unicode MS" w:hAnsi="Agfa Rotis Sans Serif"/>
        </w:rPr>
        <w:t>durchzuführen ist.</w:t>
      </w:r>
      <w:r w:rsidR="003C24C6">
        <w:rPr>
          <w:rFonts w:ascii="Agfa Rotis Sans Serif" w:eastAsia="Arial Unicode MS" w:hAnsi="Agfa Rotis Sans Serif"/>
        </w:rPr>
        <w:t xml:space="preserve"> Ziel ist die Vergleichbarkeit von Daten aus verschiedenen Dokumenten.</w:t>
      </w:r>
    </w:p>
    <w:p w14:paraId="5C8460F3" w14:textId="7AB8F889" w:rsidR="00FE00AE" w:rsidRDefault="00307238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 </w:t>
      </w:r>
    </w:p>
    <w:p w14:paraId="01E5CE6B" w14:textId="77777777" w:rsidR="00FE00AE" w:rsidRPr="00FA4202" w:rsidRDefault="00FE00AE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  <w:bookmarkStart w:id="0" w:name="_Hlk101252138"/>
      <w:r w:rsidRPr="00FA4202">
        <w:rPr>
          <w:rFonts w:ascii="Agfa Rotis Sans Serif" w:hAnsi="Agfa Rotis Sans Serif"/>
          <w:color w:val="000000" w:themeColor="text1"/>
          <w:sz w:val="23"/>
          <w:szCs w:val="23"/>
        </w:rPr>
        <w:t>Die Ergebnisse der Arbeit sind in vorgegebener Form zu dokumentieren, anhand von Literaturdaten zu diskutieren und im Rahmen einer Abschlusspräsentation am Institut für Mehrphasenprozesse vorzustellen.</w:t>
      </w:r>
    </w:p>
    <w:bookmarkEnd w:id="0"/>
    <w:p w14:paraId="682C9B56" w14:textId="77777777" w:rsidR="00FE00AE" w:rsidRPr="00FA4202" w:rsidRDefault="00FE00AE" w:rsidP="00FE00AE">
      <w:pPr>
        <w:spacing w:line="26" w:lineRule="atLeast"/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1250227D" w14:textId="042552E2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Beginn der Arbeit: 01.0</w:t>
      </w:r>
      <w:r w:rsidR="00BB390F">
        <w:rPr>
          <w:rFonts w:ascii="Agfa Rotis Sans Serif" w:hAnsi="Agfa Rotis Sans Serif"/>
          <w:color w:val="000000" w:themeColor="text1"/>
          <w:sz w:val="21"/>
          <w:szCs w:val="21"/>
        </w:rPr>
        <w:t>7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.2022</w:t>
      </w:r>
    </w:p>
    <w:p w14:paraId="2747E3A3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0BF4AFF9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450F8912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 xml:space="preserve">      _____________________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>___           ________________________</w:t>
      </w:r>
    </w:p>
    <w:p w14:paraId="000A586D" w14:textId="5DA0A1EC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I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nstitutsleitung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 Erstbetreuung: </w:t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>xyz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</w:t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Zweitbetreuung: Dr. H. Zernetsch</w:t>
      </w:r>
    </w:p>
    <w:p w14:paraId="27EEFBC1" w14:textId="77777777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</w:p>
    <w:p w14:paraId="163CF0C3" w14:textId="50A053E4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Der Zeitraum zur Bearbeitung der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Projektarbeit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beträgt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3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Monate ab dem Beginn der Arbeit. Für die Einhaltung der Bearbeitungszeit sowie des angefügten Zeitplans ist der Student/die Studentin selbst verantwortlich. Bei Abweichungen ist rechtzeitig Kontakt zur Betreuung zu suchen. 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br w:type="page"/>
      </w:r>
    </w:p>
    <w:p w14:paraId="674BB9B8" w14:textId="17635E91" w:rsidR="00FE00AE" w:rsidRPr="00FE00AE" w:rsidRDefault="00FE00AE" w:rsidP="00FE00AE">
      <w:pPr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lastRenderedPageBreak/>
        <w:t>Zeitplan</w:t>
      </w:r>
    </w:p>
    <w:p w14:paraId="5A2FA010" w14:textId="60A142E7" w:rsidR="00FE00AE" w:rsidRDefault="00FE00AE" w:rsidP="00FE00AE">
      <w:pPr>
        <w:rPr>
          <w:rFonts w:ascii="Agfa Rotis Sans Serif" w:eastAsia="Arial Unicode MS" w:hAnsi="Agfa Rotis Sans Seri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13"/>
        <w:gridCol w:w="282"/>
        <w:gridCol w:w="281"/>
        <w:gridCol w:w="282"/>
        <w:gridCol w:w="281"/>
        <w:gridCol w:w="282"/>
        <w:gridCol w:w="282"/>
        <w:gridCol w:w="283"/>
        <w:gridCol w:w="282"/>
        <w:gridCol w:w="283"/>
        <w:gridCol w:w="282"/>
        <w:gridCol w:w="283"/>
        <w:gridCol w:w="313"/>
      </w:tblGrid>
      <w:tr w:rsidR="00FE00AE" w:rsidRPr="00FA4202" w14:paraId="4A4BBAC2" w14:textId="77777777" w:rsidTr="005A02AC">
        <w:tc>
          <w:tcPr>
            <w:tcW w:w="6213" w:type="dxa"/>
          </w:tcPr>
          <w:p w14:paraId="3126D420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1126" w:type="dxa"/>
            <w:gridSpan w:val="4"/>
          </w:tcPr>
          <w:p w14:paraId="39A494B6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1</w:t>
            </w:r>
          </w:p>
        </w:tc>
        <w:tc>
          <w:tcPr>
            <w:tcW w:w="1129" w:type="dxa"/>
            <w:gridSpan w:val="4"/>
          </w:tcPr>
          <w:p w14:paraId="79E9CFB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2</w:t>
            </w:r>
          </w:p>
        </w:tc>
        <w:tc>
          <w:tcPr>
            <w:tcW w:w="1161" w:type="dxa"/>
            <w:gridSpan w:val="4"/>
          </w:tcPr>
          <w:p w14:paraId="19D2E29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3</w:t>
            </w:r>
          </w:p>
        </w:tc>
      </w:tr>
      <w:tr w:rsidR="00FE00AE" w:rsidRPr="00FA4202" w14:paraId="0B069C70" w14:textId="77777777" w:rsidTr="005A02AC">
        <w:tc>
          <w:tcPr>
            <w:tcW w:w="6213" w:type="dxa"/>
          </w:tcPr>
          <w:p w14:paraId="564880A3" w14:textId="2EE45EE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DB3918" wp14:editId="7ED8D4B0">
                      <wp:simplePos x="0" y="0"/>
                      <wp:positionH relativeFrom="column">
                        <wp:posOffset>3873238</wp:posOffset>
                      </wp:positionH>
                      <wp:positionV relativeFrom="paragraph">
                        <wp:posOffset>38701</wp:posOffset>
                      </wp:positionV>
                      <wp:extent cx="366855" cy="190500"/>
                      <wp:effectExtent l="0" t="0" r="14605" b="19050"/>
                      <wp:wrapNone/>
                      <wp:docPr id="13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89A36" id="Rectangle 47" o:spid="_x0000_s1026" style="position:absolute;margin-left:305pt;margin-top:3.05pt;width:28.9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" fillcolor="#036" strokecolor="#036"/>
                  </w:pict>
                </mc:Fallback>
              </mc:AlternateContent>
            </w:r>
            <w:r w:rsidR="00327169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w:t>Recherche von bestehenden Technologien</w:t>
            </w:r>
          </w:p>
        </w:tc>
        <w:tc>
          <w:tcPr>
            <w:tcW w:w="282" w:type="dxa"/>
          </w:tcPr>
          <w:p w14:paraId="367BD71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F75A1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747B17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14701A4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BAC7C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32732B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1D04D7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801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729E8BB3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7624A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20C0215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05CC55D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7CF2A327" w14:textId="77777777" w:rsidTr="005A02AC">
        <w:tc>
          <w:tcPr>
            <w:tcW w:w="6213" w:type="dxa"/>
          </w:tcPr>
          <w:p w14:paraId="17AC1B0E" w14:textId="5895BD21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Entwicklung des Skripts</w:t>
            </w:r>
          </w:p>
        </w:tc>
        <w:tc>
          <w:tcPr>
            <w:tcW w:w="282" w:type="dxa"/>
          </w:tcPr>
          <w:p w14:paraId="40969B9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6CDAB4F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D5E00F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64976" wp14:editId="45BDADBD">
                      <wp:simplePos x="0" y="0"/>
                      <wp:positionH relativeFrom="column">
                        <wp:posOffset>-246094</wp:posOffset>
                      </wp:positionH>
                      <wp:positionV relativeFrom="paragraph">
                        <wp:posOffset>41047</wp:posOffset>
                      </wp:positionV>
                      <wp:extent cx="705896" cy="190500"/>
                      <wp:effectExtent l="0" t="0" r="18415" b="19050"/>
                      <wp:wrapNone/>
                      <wp:docPr id="6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5896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24CA2" id="Rectangle 47" o:spid="_x0000_s1026" style="position:absolute;margin-left:-19.4pt;margin-top:3.25pt;width:55.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1" w:type="dxa"/>
          </w:tcPr>
          <w:p w14:paraId="3A56C5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DE31F2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D2E233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E0989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EED37B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D801CB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6DA3DD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D8460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A662D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3F5BC18" w14:textId="77777777" w:rsidTr="005A02AC">
        <w:tc>
          <w:tcPr>
            <w:tcW w:w="6213" w:type="dxa"/>
          </w:tcPr>
          <w:p w14:paraId="036A0B8E" w14:textId="7AB91C22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 xml:space="preserve">Testung des Skripts und </w:t>
            </w:r>
            <w:r w:rsidR="000F1DE0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Optimierung</w:t>
            </w:r>
          </w:p>
        </w:tc>
        <w:tc>
          <w:tcPr>
            <w:tcW w:w="282" w:type="dxa"/>
          </w:tcPr>
          <w:p w14:paraId="1649E7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2C4DA9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A5AC61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6F2C7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738B37" wp14:editId="4F760C27">
                      <wp:simplePos x="0" y="0"/>
                      <wp:positionH relativeFrom="column">
                        <wp:posOffset>108691</wp:posOffset>
                      </wp:positionH>
                      <wp:positionV relativeFrom="paragraph">
                        <wp:posOffset>42758</wp:posOffset>
                      </wp:positionV>
                      <wp:extent cx="353167" cy="190500"/>
                      <wp:effectExtent l="0" t="0" r="27940" b="19050"/>
                      <wp:wrapNone/>
                      <wp:docPr id="11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167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7FB1B" id="Rectangle 47" o:spid="_x0000_s1026" style="position:absolute;margin-left:8.55pt;margin-top:3.35pt;width:27.8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0F089FB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58E470A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C24E1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BCF7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049381D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9E80A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5E735E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520BA64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09C1A6AB" w14:textId="77777777" w:rsidTr="005A02AC">
        <w:tc>
          <w:tcPr>
            <w:tcW w:w="6213" w:type="dxa"/>
          </w:tcPr>
          <w:p w14:paraId="253DAC34" w14:textId="3EAF32CF" w:rsidR="00FE00AE" w:rsidRPr="00FA4202" w:rsidRDefault="00940D15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Ansätze zur Normalisierung und Klassifizierung</w:t>
            </w:r>
          </w:p>
        </w:tc>
        <w:tc>
          <w:tcPr>
            <w:tcW w:w="282" w:type="dxa"/>
          </w:tcPr>
          <w:p w14:paraId="4A04054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74C66F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915EAB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08DA4D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9CA5B5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31DEE5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4E71F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27757E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9F28D" wp14:editId="5B945E35">
                      <wp:simplePos x="0" y="0"/>
                      <wp:positionH relativeFrom="column">
                        <wp:posOffset>-248947</wp:posOffset>
                      </wp:positionH>
                      <wp:positionV relativeFrom="paragraph">
                        <wp:posOffset>45104</wp:posOffset>
                      </wp:positionV>
                      <wp:extent cx="536594" cy="190500"/>
                      <wp:effectExtent l="0" t="0" r="15875" b="19050"/>
                      <wp:wrapNone/>
                      <wp:docPr id="12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594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D6D02" id="Rectangle 47" o:spid="_x0000_s1026" style="position:absolute;margin-left:-19.6pt;margin-top:3.55pt;width:42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Z0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zelxDCN&#10;PfqMqjHTKUHmV1GgwfkK857cI8QSvXuw/Jsnxm56TBO3AHboBWuQVhHzsxcXouPxKtkOH2yD8GwX&#10;bNLq0IKOgKgCOaSWHM8tEYdAOP4sZ4tyOae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" fillcolor="#036" strokecolor="#036"/>
                  </w:pict>
                </mc:Fallback>
              </mc:AlternateContent>
            </w:r>
          </w:p>
        </w:tc>
        <w:tc>
          <w:tcPr>
            <w:tcW w:w="283" w:type="dxa"/>
          </w:tcPr>
          <w:p w14:paraId="2773980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89C01F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3404F84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DB5FD4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C7EEFA1" w14:textId="77777777" w:rsidTr="005A02AC">
        <w:tc>
          <w:tcPr>
            <w:tcW w:w="6213" w:type="dxa"/>
          </w:tcPr>
          <w:p w14:paraId="6523B1DB" w14:textId="25F66F0A" w:rsidR="00FE00AE" w:rsidRDefault="00327169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Schriftliche Ausarbeitung</w:t>
            </w:r>
          </w:p>
        </w:tc>
        <w:tc>
          <w:tcPr>
            <w:tcW w:w="282" w:type="dxa"/>
          </w:tcPr>
          <w:p w14:paraId="256B003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4F3254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EE9E79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7E665AA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7B1A259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4AE01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12871A2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A7A171" wp14:editId="48A36C47">
                      <wp:simplePos x="0" y="0"/>
                      <wp:positionH relativeFrom="column">
                        <wp:posOffset>286664</wp:posOffset>
                      </wp:positionH>
                      <wp:positionV relativeFrom="paragraph">
                        <wp:posOffset>44077</wp:posOffset>
                      </wp:positionV>
                      <wp:extent cx="735592" cy="190500"/>
                      <wp:effectExtent l="0" t="0" r="26670" b="19050"/>
                      <wp:wrapNone/>
                      <wp:docPr id="15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592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92223" id="Rectangle 47" o:spid="_x0000_s1026" style="position:absolute;margin-left:22.55pt;margin-top:3.45pt;width:57.9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lw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1dSYpjG&#10;Hn1G1ZjplCDzqyjQ4HyFeU/uEWKJ3j1Y/s0TYzc9polbADv0gjVIq4j52YsL0fF4lWyHD7ZBeLYL&#10;Nml1aEFHQFSBHFJLjueWiEMgHH9ezcpyOaW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6402B1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3" w:type="dxa"/>
          </w:tcPr>
          <w:p w14:paraId="5666B7C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DA4174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B1E6A3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8DDB5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</w:tbl>
    <w:p w14:paraId="12BD3975" w14:textId="255AE9DF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0051F062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4B7C7D75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</w:p>
    <w:p w14:paraId="47922264" w14:textId="77777777" w:rsidR="00FE7FA4" w:rsidRPr="00FE00AE" w:rsidRDefault="00FE7FA4" w:rsidP="00FE00AE">
      <w:pPr>
        <w:rPr>
          <w:rFonts w:ascii="Agfa Rotis Sans Serif" w:eastAsia="Arial Unicode MS" w:hAnsi="Agfa Rotis Sans Serif"/>
        </w:rPr>
      </w:pPr>
    </w:p>
    <w:sectPr w:rsidR="00FE7FA4" w:rsidRPr="00FE00AE" w:rsidSect="00397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12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77F7A" w14:textId="77777777" w:rsidR="00DB4919" w:rsidRDefault="00DB4919">
      <w:r>
        <w:separator/>
      </w:r>
    </w:p>
  </w:endnote>
  <w:endnote w:type="continuationSeparator" w:id="0">
    <w:p w14:paraId="4C70D6D4" w14:textId="77777777" w:rsidR="00DB4919" w:rsidRDefault="00DB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fa Rotis Sans Serif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gfa Rotis Sans Serif Ex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C9255" w14:textId="77777777" w:rsidR="003F4B70" w:rsidRDefault="003F4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ADFBA" w14:textId="60A1D77D" w:rsidR="003F4B70" w:rsidRDefault="00BB39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D4C3BB" wp14:editId="31C072A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112740fc8968d796e481f152" descr="{&quot;HashCode&quot;:4420470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3F8EC1" w14:textId="68378308" w:rsidR="00BB390F" w:rsidRPr="00BB390F" w:rsidRDefault="00BB390F" w:rsidP="00BB390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B390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4C3BB" id="_x0000_t202" coordsize="21600,21600" o:spt="202" path="m,l,21600r21600,l21600,xe">
              <v:stroke joinstyle="miter"/>
              <v:path gradientshapeok="t" o:connecttype="rect"/>
            </v:shapetype>
            <v:shape id="MSIPCM112740fc8968d796e481f152" o:spid="_x0000_s1026" type="#_x0000_t202" alt="{&quot;HashCode&quot;:442047029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" o:allowincell="f" filled="f" stroked="f" strokeweight=".5pt">
              <v:fill o:detectmouseclick="t"/>
              <v:textbox inset=",0,,0">
                <w:txbxContent>
                  <w:p w14:paraId="6F3F8EC1" w14:textId="68378308" w:rsidR="00BB390F" w:rsidRPr="00BB390F" w:rsidRDefault="00BB390F" w:rsidP="00BB390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B390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A5EAC" w14:textId="77777777" w:rsidR="003F4B70" w:rsidRDefault="003F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99AD" w14:textId="77777777" w:rsidR="00DB4919" w:rsidRDefault="00DB4919">
      <w:r>
        <w:separator/>
      </w:r>
    </w:p>
  </w:footnote>
  <w:footnote w:type="continuationSeparator" w:id="0">
    <w:p w14:paraId="78E4967B" w14:textId="77777777" w:rsidR="00DB4919" w:rsidRDefault="00DB4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E88FA" w14:textId="77777777" w:rsidR="003F4B70" w:rsidRDefault="003F4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EECF7" w14:textId="77777777" w:rsidR="00DE0B47" w:rsidRPr="0047346E" w:rsidRDefault="00F54E93" w:rsidP="00DE0B47">
    <w:pPr>
      <w:ind w:left="708" w:firstLine="708"/>
      <w:rPr>
        <w:rFonts w:ascii="Agfa Rotis Sans Serif Ex Bold" w:hAnsi="Agfa Rotis Sans Serif Ex Bold" w:cs="Arial"/>
        <w:color w:val="000000"/>
        <w:sz w:val="30"/>
        <w:szCs w:val="30"/>
      </w:rPr>
    </w:pP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3B1E6758" wp14:editId="0CDB85AA">
          <wp:simplePos x="0" y="0"/>
          <wp:positionH relativeFrom="column">
            <wp:posOffset>4565015</wp:posOffset>
          </wp:positionH>
          <wp:positionV relativeFrom="paragraph">
            <wp:posOffset>5080</wp:posOffset>
          </wp:positionV>
          <wp:extent cx="1943100" cy="556260"/>
          <wp:effectExtent l="0" t="0" r="0" b="0"/>
          <wp:wrapNone/>
          <wp:docPr id="9" name="Bild 9" descr="luh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uh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7216" behindDoc="0" locked="0" layoutInCell="1" allowOverlap="1" wp14:anchorId="186F7A5B" wp14:editId="55282BE4">
          <wp:simplePos x="0" y="0"/>
          <wp:positionH relativeFrom="column">
            <wp:posOffset>0</wp:posOffset>
          </wp:positionH>
          <wp:positionV relativeFrom="paragraph">
            <wp:posOffset>-70485</wp:posOffset>
          </wp:positionV>
          <wp:extent cx="800100" cy="621030"/>
          <wp:effectExtent l="0" t="0" r="0" b="0"/>
          <wp:wrapNone/>
          <wp:docPr id="8" name="Bild 8" descr="imp_logo_isolier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p_logo_isoliert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>
      <w:rPr>
        <w:rFonts w:ascii="Agfa Rotis Sans Serif" w:hAnsi="Agfa Rotis Sans Serif" w:cs="Arial"/>
        <w:color w:val="000000"/>
        <w:sz w:val="14"/>
        <w:szCs w:val="14"/>
      </w:rPr>
      <w:tab/>
    </w:r>
    <w:r w:rsidR="000536DD" w:rsidRPr="0047346E">
      <w:rPr>
        <w:rFonts w:ascii="Agfa Rotis Sans Serif Ex Bold" w:hAnsi="Agfa Rotis Sans Serif Ex Bold" w:cs="Arial"/>
        <w:color w:val="000000"/>
        <w:sz w:val="30"/>
        <w:szCs w:val="30"/>
      </w:rPr>
      <w:tab/>
    </w:r>
    <w:r w:rsidR="00DE0B47" w:rsidRPr="0047346E">
      <w:rPr>
        <w:rFonts w:ascii="Agfa Rotis Sans Serif Ex Bold" w:hAnsi="Agfa Rotis Sans Serif Ex Bold" w:cs="Arial"/>
        <w:color w:val="000000"/>
        <w:sz w:val="30"/>
        <w:szCs w:val="30"/>
      </w:rPr>
      <w:t>Institut für Mehrphasenprozesse</w:t>
    </w:r>
  </w:p>
  <w:p w14:paraId="618FE320" w14:textId="3CE2D47A" w:rsidR="00DE0B47" w:rsidRPr="0047346E" w:rsidRDefault="00DE0B47" w:rsidP="003F4B70">
    <w:pPr>
      <w:ind w:left="707" w:firstLine="709"/>
      <w:rPr>
        <w:rFonts w:ascii="Agfa Rotis Sans Serif" w:hAnsi="Agfa Rotis Sans Serif" w:cs="Arial"/>
        <w:color w:val="000000"/>
        <w:sz w:val="15"/>
        <w:szCs w:val="15"/>
      </w:rPr>
    </w:pPr>
    <w:r w:rsidRPr="00B93D30">
      <w:rPr>
        <w:rFonts w:ascii="Agfa Rotis Sans Serif" w:hAnsi="Agfa Rotis Sans Serif" w:cs="Arial"/>
        <w:color w:val="000000"/>
        <w:sz w:val="13"/>
        <w:szCs w:val="15"/>
      </w:rPr>
      <w:t>An der Universität 1 | Gebäude 8143</w:t>
    </w:r>
    <w:r>
      <w:rPr>
        <w:rFonts w:ascii="Agfa Rotis Sans Serif" w:hAnsi="Agfa Rotis Sans Serif" w:cs="Arial"/>
        <w:color w:val="000000"/>
        <w:sz w:val="13"/>
        <w:szCs w:val="15"/>
      </w:rPr>
      <w:t xml:space="preserve"> | </w:t>
    </w:r>
    <w:r w:rsidRPr="00B93D30">
      <w:rPr>
        <w:rFonts w:ascii="Agfa Rotis Sans Serif" w:hAnsi="Agfa Rotis Sans Serif" w:cs="Arial"/>
        <w:color w:val="000000"/>
        <w:sz w:val="13"/>
        <w:szCs w:val="15"/>
      </w:rPr>
      <w:t>30823 Garbsen, Prof. Prof. h.c. Dr.-Ing. Birgit Glasmacher, M.Sc</w:t>
    </w:r>
    <w:r w:rsidRPr="0047346E">
      <w:rPr>
        <w:rFonts w:ascii="Agfa Rotis Sans Serif" w:hAnsi="Agfa Rotis Sans Serif" w:cs="Arial"/>
        <w:color w:val="000000"/>
        <w:sz w:val="15"/>
        <w:szCs w:val="15"/>
      </w:rPr>
      <w:t>.</w:t>
    </w:r>
  </w:p>
  <w:p w14:paraId="793D44FC" w14:textId="2AEEFD7A" w:rsidR="000536DD" w:rsidRPr="0047346E" w:rsidRDefault="000536DD" w:rsidP="00DE0B47">
    <w:pPr>
      <w:ind w:left="708" w:firstLine="708"/>
      <w:rPr>
        <w:rFonts w:ascii="Agfa Rotis Sans Serif" w:hAnsi="Agfa Rotis Sans Serif" w:cs="Arial"/>
        <w:color w:val="000000"/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DB6D9" w14:textId="77777777" w:rsidR="003F4B70" w:rsidRDefault="003F4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6438"/>
    <w:multiLevelType w:val="hybridMultilevel"/>
    <w:tmpl w:val="CB7C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99"/>
    <w:rsid w:val="00001B53"/>
    <w:rsid w:val="00011CD6"/>
    <w:rsid w:val="00017985"/>
    <w:rsid w:val="0002647D"/>
    <w:rsid w:val="000307A6"/>
    <w:rsid w:val="00034949"/>
    <w:rsid w:val="000444B7"/>
    <w:rsid w:val="000536DD"/>
    <w:rsid w:val="00060146"/>
    <w:rsid w:val="000654AB"/>
    <w:rsid w:val="00067B1F"/>
    <w:rsid w:val="00075FC4"/>
    <w:rsid w:val="00082A3B"/>
    <w:rsid w:val="000A084A"/>
    <w:rsid w:val="000A08BC"/>
    <w:rsid w:val="000B04E3"/>
    <w:rsid w:val="000C0DE4"/>
    <w:rsid w:val="000C31B0"/>
    <w:rsid w:val="000C7AA3"/>
    <w:rsid w:val="000C7B75"/>
    <w:rsid w:val="000D639A"/>
    <w:rsid w:val="000E3C9A"/>
    <w:rsid w:val="000E7198"/>
    <w:rsid w:val="000F1DE0"/>
    <w:rsid w:val="000F561D"/>
    <w:rsid w:val="001146E3"/>
    <w:rsid w:val="0011552F"/>
    <w:rsid w:val="001279DF"/>
    <w:rsid w:val="001310E5"/>
    <w:rsid w:val="00133991"/>
    <w:rsid w:val="00141209"/>
    <w:rsid w:val="001443DD"/>
    <w:rsid w:val="001643DA"/>
    <w:rsid w:val="001848C1"/>
    <w:rsid w:val="0018749C"/>
    <w:rsid w:val="001A07C6"/>
    <w:rsid w:val="001A3FA6"/>
    <w:rsid w:val="001B2974"/>
    <w:rsid w:val="001C078F"/>
    <w:rsid w:val="001C2513"/>
    <w:rsid w:val="001D1FDD"/>
    <w:rsid w:val="001D4655"/>
    <w:rsid w:val="001E4B76"/>
    <w:rsid w:val="001E6488"/>
    <w:rsid w:val="001F56E5"/>
    <w:rsid w:val="0020659C"/>
    <w:rsid w:val="00207E1C"/>
    <w:rsid w:val="00213BB5"/>
    <w:rsid w:val="002238E2"/>
    <w:rsid w:val="0023165A"/>
    <w:rsid w:val="00245F8D"/>
    <w:rsid w:val="0027214F"/>
    <w:rsid w:val="00276548"/>
    <w:rsid w:val="00277BA8"/>
    <w:rsid w:val="00284BAC"/>
    <w:rsid w:val="002A0524"/>
    <w:rsid w:val="002A68B8"/>
    <w:rsid w:val="002B4E02"/>
    <w:rsid w:val="00301DA2"/>
    <w:rsid w:val="003065FB"/>
    <w:rsid w:val="00307238"/>
    <w:rsid w:val="00312D66"/>
    <w:rsid w:val="00313EC3"/>
    <w:rsid w:val="00327169"/>
    <w:rsid w:val="00342322"/>
    <w:rsid w:val="0035302A"/>
    <w:rsid w:val="003664F8"/>
    <w:rsid w:val="00370820"/>
    <w:rsid w:val="00373E03"/>
    <w:rsid w:val="00376BEC"/>
    <w:rsid w:val="00385298"/>
    <w:rsid w:val="00386164"/>
    <w:rsid w:val="00390E0F"/>
    <w:rsid w:val="0039527C"/>
    <w:rsid w:val="0039630F"/>
    <w:rsid w:val="00397DFD"/>
    <w:rsid w:val="003A7DA2"/>
    <w:rsid w:val="003B0B22"/>
    <w:rsid w:val="003B4332"/>
    <w:rsid w:val="003C24C6"/>
    <w:rsid w:val="003D0E4F"/>
    <w:rsid w:val="003D7EFB"/>
    <w:rsid w:val="003F4B70"/>
    <w:rsid w:val="003F5C24"/>
    <w:rsid w:val="003F7F52"/>
    <w:rsid w:val="00401507"/>
    <w:rsid w:val="004044E6"/>
    <w:rsid w:val="0040721A"/>
    <w:rsid w:val="0042325C"/>
    <w:rsid w:val="00451374"/>
    <w:rsid w:val="00462D11"/>
    <w:rsid w:val="00466F28"/>
    <w:rsid w:val="004826DA"/>
    <w:rsid w:val="004853B1"/>
    <w:rsid w:val="00485B3F"/>
    <w:rsid w:val="004871F3"/>
    <w:rsid w:val="0049171A"/>
    <w:rsid w:val="004973D6"/>
    <w:rsid w:val="00497D99"/>
    <w:rsid w:val="004A27CD"/>
    <w:rsid w:val="004A2AEA"/>
    <w:rsid w:val="004B51AC"/>
    <w:rsid w:val="004C3C6F"/>
    <w:rsid w:val="004C3D0D"/>
    <w:rsid w:val="004C4FA5"/>
    <w:rsid w:val="004C740B"/>
    <w:rsid w:val="004C7FF9"/>
    <w:rsid w:val="004D2BA8"/>
    <w:rsid w:val="004D66DA"/>
    <w:rsid w:val="004E24A9"/>
    <w:rsid w:val="004F3005"/>
    <w:rsid w:val="004F3C06"/>
    <w:rsid w:val="005008D6"/>
    <w:rsid w:val="00503BAD"/>
    <w:rsid w:val="00515FA3"/>
    <w:rsid w:val="00516A1E"/>
    <w:rsid w:val="005272B0"/>
    <w:rsid w:val="00531B73"/>
    <w:rsid w:val="00532B2C"/>
    <w:rsid w:val="00532D9A"/>
    <w:rsid w:val="005472B0"/>
    <w:rsid w:val="00552222"/>
    <w:rsid w:val="0055607E"/>
    <w:rsid w:val="005614C3"/>
    <w:rsid w:val="00563B4F"/>
    <w:rsid w:val="005734E2"/>
    <w:rsid w:val="00580FDA"/>
    <w:rsid w:val="00585AF6"/>
    <w:rsid w:val="00586423"/>
    <w:rsid w:val="005921AC"/>
    <w:rsid w:val="005945C3"/>
    <w:rsid w:val="00595DDD"/>
    <w:rsid w:val="005A1D8C"/>
    <w:rsid w:val="005A21FE"/>
    <w:rsid w:val="005A2491"/>
    <w:rsid w:val="005A27A4"/>
    <w:rsid w:val="005B3253"/>
    <w:rsid w:val="005C7CDB"/>
    <w:rsid w:val="005D24E5"/>
    <w:rsid w:val="005E109D"/>
    <w:rsid w:val="005E340E"/>
    <w:rsid w:val="005F0099"/>
    <w:rsid w:val="005F08B5"/>
    <w:rsid w:val="005F0D0D"/>
    <w:rsid w:val="005F7576"/>
    <w:rsid w:val="00603BD3"/>
    <w:rsid w:val="00612F02"/>
    <w:rsid w:val="00613917"/>
    <w:rsid w:val="00617DE3"/>
    <w:rsid w:val="00621CC8"/>
    <w:rsid w:val="00622EE1"/>
    <w:rsid w:val="006462BC"/>
    <w:rsid w:val="00655457"/>
    <w:rsid w:val="00667848"/>
    <w:rsid w:val="0068600C"/>
    <w:rsid w:val="00697FD3"/>
    <w:rsid w:val="006A5031"/>
    <w:rsid w:val="006B3289"/>
    <w:rsid w:val="006B508D"/>
    <w:rsid w:val="006C73ED"/>
    <w:rsid w:val="006D25D1"/>
    <w:rsid w:val="006D5F25"/>
    <w:rsid w:val="006F467E"/>
    <w:rsid w:val="00706D05"/>
    <w:rsid w:val="007229AE"/>
    <w:rsid w:val="00723526"/>
    <w:rsid w:val="00724C50"/>
    <w:rsid w:val="00724EFB"/>
    <w:rsid w:val="00727326"/>
    <w:rsid w:val="007301C4"/>
    <w:rsid w:val="0073282C"/>
    <w:rsid w:val="00733136"/>
    <w:rsid w:val="0073577B"/>
    <w:rsid w:val="0073740B"/>
    <w:rsid w:val="00741858"/>
    <w:rsid w:val="00741A06"/>
    <w:rsid w:val="00745FBB"/>
    <w:rsid w:val="00746914"/>
    <w:rsid w:val="00754F47"/>
    <w:rsid w:val="00776AEB"/>
    <w:rsid w:val="00776B18"/>
    <w:rsid w:val="00780244"/>
    <w:rsid w:val="0078459A"/>
    <w:rsid w:val="0078715E"/>
    <w:rsid w:val="00787D34"/>
    <w:rsid w:val="007917D2"/>
    <w:rsid w:val="007A09DA"/>
    <w:rsid w:val="007A7ACF"/>
    <w:rsid w:val="007B44E6"/>
    <w:rsid w:val="007C6A15"/>
    <w:rsid w:val="007D0349"/>
    <w:rsid w:val="007D227E"/>
    <w:rsid w:val="007D3A5C"/>
    <w:rsid w:val="007E797D"/>
    <w:rsid w:val="007F64ED"/>
    <w:rsid w:val="00800707"/>
    <w:rsid w:val="00801F7D"/>
    <w:rsid w:val="00802029"/>
    <w:rsid w:val="0080249D"/>
    <w:rsid w:val="00802786"/>
    <w:rsid w:val="00802B4C"/>
    <w:rsid w:val="00824D3A"/>
    <w:rsid w:val="008424DC"/>
    <w:rsid w:val="008450FF"/>
    <w:rsid w:val="008518AE"/>
    <w:rsid w:val="008603EB"/>
    <w:rsid w:val="008619E6"/>
    <w:rsid w:val="0086247D"/>
    <w:rsid w:val="00865704"/>
    <w:rsid w:val="00870984"/>
    <w:rsid w:val="0088517A"/>
    <w:rsid w:val="0089128C"/>
    <w:rsid w:val="008A1392"/>
    <w:rsid w:val="008B2D89"/>
    <w:rsid w:val="008B55FC"/>
    <w:rsid w:val="008D07B8"/>
    <w:rsid w:val="008D16F2"/>
    <w:rsid w:val="008E1ACB"/>
    <w:rsid w:val="00911BE8"/>
    <w:rsid w:val="009124B3"/>
    <w:rsid w:val="009158A1"/>
    <w:rsid w:val="0092576B"/>
    <w:rsid w:val="0092743D"/>
    <w:rsid w:val="00933BB2"/>
    <w:rsid w:val="00933D2F"/>
    <w:rsid w:val="00934C58"/>
    <w:rsid w:val="009351E7"/>
    <w:rsid w:val="00940D15"/>
    <w:rsid w:val="009428FC"/>
    <w:rsid w:val="00942C8F"/>
    <w:rsid w:val="009669E5"/>
    <w:rsid w:val="00972F16"/>
    <w:rsid w:val="009804A1"/>
    <w:rsid w:val="00980B6B"/>
    <w:rsid w:val="009934B0"/>
    <w:rsid w:val="009960E0"/>
    <w:rsid w:val="009A2EA1"/>
    <w:rsid w:val="009B488A"/>
    <w:rsid w:val="009C6808"/>
    <w:rsid w:val="009D3049"/>
    <w:rsid w:val="009E734D"/>
    <w:rsid w:val="009F14F6"/>
    <w:rsid w:val="009F2F08"/>
    <w:rsid w:val="009F5DA2"/>
    <w:rsid w:val="00A06042"/>
    <w:rsid w:val="00A06605"/>
    <w:rsid w:val="00A0772F"/>
    <w:rsid w:val="00A11CE0"/>
    <w:rsid w:val="00A12983"/>
    <w:rsid w:val="00A17B78"/>
    <w:rsid w:val="00A209B9"/>
    <w:rsid w:val="00A27A82"/>
    <w:rsid w:val="00A34949"/>
    <w:rsid w:val="00A51DD9"/>
    <w:rsid w:val="00A53647"/>
    <w:rsid w:val="00A575D0"/>
    <w:rsid w:val="00A71BD1"/>
    <w:rsid w:val="00A742A1"/>
    <w:rsid w:val="00A75CF5"/>
    <w:rsid w:val="00A91206"/>
    <w:rsid w:val="00A94FC1"/>
    <w:rsid w:val="00AA12DC"/>
    <w:rsid w:val="00AA3AF3"/>
    <w:rsid w:val="00AB34C2"/>
    <w:rsid w:val="00AC3A8D"/>
    <w:rsid w:val="00AC3BE0"/>
    <w:rsid w:val="00AC5D97"/>
    <w:rsid w:val="00AC629A"/>
    <w:rsid w:val="00AD088A"/>
    <w:rsid w:val="00AD41F9"/>
    <w:rsid w:val="00AE541E"/>
    <w:rsid w:val="00AF0E56"/>
    <w:rsid w:val="00B0000B"/>
    <w:rsid w:val="00B00AC0"/>
    <w:rsid w:val="00B17BDD"/>
    <w:rsid w:val="00B208AA"/>
    <w:rsid w:val="00B25E1E"/>
    <w:rsid w:val="00B33CE3"/>
    <w:rsid w:val="00B37A4B"/>
    <w:rsid w:val="00B37ACF"/>
    <w:rsid w:val="00B4346B"/>
    <w:rsid w:val="00B46A03"/>
    <w:rsid w:val="00B52505"/>
    <w:rsid w:val="00B53572"/>
    <w:rsid w:val="00B647C1"/>
    <w:rsid w:val="00B769D3"/>
    <w:rsid w:val="00B82740"/>
    <w:rsid w:val="00BA121B"/>
    <w:rsid w:val="00BA68E0"/>
    <w:rsid w:val="00BA72BC"/>
    <w:rsid w:val="00BB390F"/>
    <w:rsid w:val="00BB6441"/>
    <w:rsid w:val="00BC1990"/>
    <w:rsid w:val="00BD7B28"/>
    <w:rsid w:val="00BF0030"/>
    <w:rsid w:val="00C03987"/>
    <w:rsid w:val="00C123BB"/>
    <w:rsid w:val="00C14677"/>
    <w:rsid w:val="00C15246"/>
    <w:rsid w:val="00C15770"/>
    <w:rsid w:val="00C22A37"/>
    <w:rsid w:val="00C60F63"/>
    <w:rsid w:val="00C618AB"/>
    <w:rsid w:val="00C725E0"/>
    <w:rsid w:val="00C755E9"/>
    <w:rsid w:val="00C841D0"/>
    <w:rsid w:val="00C94496"/>
    <w:rsid w:val="00C96908"/>
    <w:rsid w:val="00CA1B16"/>
    <w:rsid w:val="00CB4FC0"/>
    <w:rsid w:val="00CC03CC"/>
    <w:rsid w:val="00CC64A0"/>
    <w:rsid w:val="00CE1AB5"/>
    <w:rsid w:val="00CE62E4"/>
    <w:rsid w:val="00CE6320"/>
    <w:rsid w:val="00CE674D"/>
    <w:rsid w:val="00D053BC"/>
    <w:rsid w:val="00D20D2E"/>
    <w:rsid w:val="00D223D8"/>
    <w:rsid w:val="00D313B3"/>
    <w:rsid w:val="00D35682"/>
    <w:rsid w:val="00D35710"/>
    <w:rsid w:val="00D471A8"/>
    <w:rsid w:val="00D471EC"/>
    <w:rsid w:val="00D664D5"/>
    <w:rsid w:val="00D66D2D"/>
    <w:rsid w:val="00D70D65"/>
    <w:rsid w:val="00D82038"/>
    <w:rsid w:val="00D844A5"/>
    <w:rsid w:val="00D85CA2"/>
    <w:rsid w:val="00D91EB9"/>
    <w:rsid w:val="00D968DA"/>
    <w:rsid w:val="00DA54EB"/>
    <w:rsid w:val="00DA73B2"/>
    <w:rsid w:val="00DB4919"/>
    <w:rsid w:val="00DB6B96"/>
    <w:rsid w:val="00DC17CA"/>
    <w:rsid w:val="00DC29CF"/>
    <w:rsid w:val="00DC7F61"/>
    <w:rsid w:val="00DD144C"/>
    <w:rsid w:val="00DD2860"/>
    <w:rsid w:val="00DE0470"/>
    <w:rsid w:val="00DE0B47"/>
    <w:rsid w:val="00DE4F97"/>
    <w:rsid w:val="00E071A3"/>
    <w:rsid w:val="00E30EB6"/>
    <w:rsid w:val="00E312A0"/>
    <w:rsid w:val="00E34A2A"/>
    <w:rsid w:val="00E430A5"/>
    <w:rsid w:val="00E658EA"/>
    <w:rsid w:val="00E734A6"/>
    <w:rsid w:val="00E90119"/>
    <w:rsid w:val="00E91F09"/>
    <w:rsid w:val="00E92FD3"/>
    <w:rsid w:val="00EA50FD"/>
    <w:rsid w:val="00EA62E9"/>
    <w:rsid w:val="00EB3F55"/>
    <w:rsid w:val="00EB78DA"/>
    <w:rsid w:val="00ED1C94"/>
    <w:rsid w:val="00ED3A63"/>
    <w:rsid w:val="00ED711A"/>
    <w:rsid w:val="00EE196A"/>
    <w:rsid w:val="00EF0829"/>
    <w:rsid w:val="00EF4F05"/>
    <w:rsid w:val="00EF52F0"/>
    <w:rsid w:val="00F15E72"/>
    <w:rsid w:val="00F177AB"/>
    <w:rsid w:val="00F207CB"/>
    <w:rsid w:val="00F22658"/>
    <w:rsid w:val="00F23525"/>
    <w:rsid w:val="00F23FFF"/>
    <w:rsid w:val="00F35409"/>
    <w:rsid w:val="00F54E93"/>
    <w:rsid w:val="00F55618"/>
    <w:rsid w:val="00F56509"/>
    <w:rsid w:val="00F745FC"/>
    <w:rsid w:val="00F75A1D"/>
    <w:rsid w:val="00F75E9C"/>
    <w:rsid w:val="00F80D69"/>
    <w:rsid w:val="00F81BC8"/>
    <w:rsid w:val="00F82EB6"/>
    <w:rsid w:val="00F851F7"/>
    <w:rsid w:val="00F87F59"/>
    <w:rsid w:val="00F97209"/>
    <w:rsid w:val="00FA4202"/>
    <w:rsid w:val="00FA67EC"/>
    <w:rsid w:val="00FA7273"/>
    <w:rsid w:val="00FA7B83"/>
    <w:rsid w:val="00FA7C2F"/>
    <w:rsid w:val="00FB1103"/>
    <w:rsid w:val="00FB67F0"/>
    <w:rsid w:val="00FC1851"/>
    <w:rsid w:val="00FC3DD5"/>
    <w:rsid w:val="00FC5419"/>
    <w:rsid w:val="00FC717B"/>
    <w:rsid w:val="00FD3D9A"/>
    <w:rsid w:val="00FE00AE"/>
    <w:rsid w:val="00FE0CB3"/>
    <w:rsid w:val="00FE26B3"/>
    <w:rsid w:val="00FE4794"/>
    <w:rsid w:val="00FE539D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5FB24F"/>
  <w15:chartTrackingRefBased/>
  <w15:docId w15:val="{CE8F7E81-6625-4554-93EC-59E4E35C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4072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st">
    <w:name w:val="sonst"/>
    <w:basedOn w:val="Normal"/>
    <w:pPr>
      <w:tabs>
        <w:tab w:val="left" w:pos="340"/>
        <w:tab w:val="left" w:pos="2268"/>
        <w:tab w:val="left" w:pos="4395"/>
        <w:tab w:val="left" w:pos="6521"/>
      </w:tabs>
      <w:spacing w:before="240" w:after="240"/>
    </w:pPr>
    <w:rPr>
      <w:rFonts w:ascii="Arial" w:hAnsi="Arial"/>
      <w:color w:val="00000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lang w:eastAsia="de-DE"/>
    </w:rPr>
  </w:style>
  <w:style w:type="paragraph" w:styleId="BodyText">
    <w:name w:val="Body Text"/>
    <w:basedOn w:val="Normal"/>
    <w:pPr>
      <w:overflowPunct/>
      <w:autoSpaceDE/>
      <w:autoSpaceDN/>
      <w:adjustRightInd/>
      <w:jc w:val="center"/>
      <w:textAlignment w:val="auto"/>
    </w:pPr>
    <w:rPr>
      <w:u w:val="single"/>
      <w:lang w:eastAsia="de-DE"/>
    </w:rPr>
  </w:style>
  <w:style w:type="paragraph" w:styleId="BodyText2">
    <w:name w:val="Body Text 2"/>
    <w:basedOn w:val="Normal"/>
    <w:pPr>
      <w:jc w:val="both"/>
    </w:pPr>
    <w:rPr>
      <w:rFonts w:ascii="Helvetica" w:hAnsi="Helvetica"/>
      <w:noProof/>
      <w:sz w:val="22"/>
      <w:lang w:eastAsia="de-DE"/>
    </w:rPr>
  </w:style>
  <w:style w:type="paragraph" w:styleId="DocumentMap">
    <w:name w:val="Document Map"/>
    <w:basedOn w:val="Normal"/>
    <w:semiHidden/>
    <w:rsid w:val="0040721A"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TableNormal"/>
    <w:rsid w:val="00011CD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24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38038-E907-46DD-95CB-92041E04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Aufgabenstellung</vt:lpstr>
      <vt:lpstr>Aufgabenstellung Drexler</vt:lpstr>
    </vt:vector>
  </TitlesOfParts>
  <Company>Uni-Hannover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Aufgabenstellung</dc:title>
  <dc:subject/>
  <dc:creator>Kai Höltje</dc:creator>
  <cp:keywords/>
  <cp:lastModifiedBy>Zernetsch, Holger</cp:lastModifiedBy>
  <cp:revision>49</cp:revision>
  <cp:lastPrinted>2019-10-28T07:43:00Z</cp:lastPrinted>
  <dcterms:created xsi:type="dcterms:W3CDTF">2022-04-19T07:16:00Z</dcterms:created>
  <dcterms:modified xsi:type="dcterms:W3CDTF">2022-05-06T07:53:00Z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2022-05-06T07:53:45Z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0630cffe-c559-45cb-99f9-8b4f15693a9c</vt:lpwstr>
  </property>
  <property fmtid="{D5CDD505-2E9C-101B-9397-08002B2CF9AE}" pid="8" name="MSIP_Label_6006a9c5-d130-408c-bc8e-3b5ecdb17aa0_ContentBits">
    <vt:lpwstr>2</vt:lpwstr>
  </property>
</Properties>
</file>