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是时流离王，往诣迦毗罗越。时诸释种复集四部之众，一由旬中，往逆流离王。</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那时，流离王往赴迦毗罗越城。当时，释迦种族的人集合四部兵众，在一由旬内迎接流离王。</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是时诸释一由旬内，遥射流离王。或射耳孔不伤其耳，或射头髻不伤其头，或射弓弦不害其人，或射铠器不伤其人，或射床座不害其人，或射车坏轮不害其人，或坏幢麾不害其人。是时流离王见此事已，便怀恐怖，告群臣曰：“汝等观此箭为从何来？”群臣报曰：“此诸释种，去此一由旬中射箭使来。”流离王报言：“彼设发心欲害我者，并当死尽，宜可于中还归舍卫。”</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当时，释迦种的神射手们在一由旬内远射流离王。有的射中耳孔不伤其耳，有的射到头髻不伤其头，有的射掉弓弦不害其人，有的射中铠器不伤其人，有的射掉座位不伤其人，有的射坏车轮不害其人，有的射掉幢麾不害其人。这时，流离王见到这个情况非常恐惧，对群臣说：“你们看这箭从哪里来？”群臣回答说：“这是释迦种族的人在离这里一由旬的地方射箭过来。”流离王答复说：“他们假使心里想伤害我，那我决定会死掉，我们应该中途撤退，返回舍卫国。”</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是时好苦梵志，前白王言：“大王勿惧，此诸释种皆共持戒，虫尚不害，况害人乎？今宜前进必坏释种。”是时流离王渐渐前进向彼释种，是时诸释退入城中。</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当时，好苦梵志上前对流离王说：“大王别怕，这些释迦种性的人都持戒，连小虫都不害，哪里会害人？现在应当前进，一定能摧坏释迦族。”那时，流离王听信后渐渐向着释迦种族前来，当时释种们都退入城中。</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时流离王在城外而告之曰：“汝等速开城门，若不尔者尽当杀之。”时迦毗罗越城，有释童子年向十五名曰“舍摩”，闻流离王今在门外，即着铠持仗至城上，独与流离王共斗。是时舍摩童子，多杀害众人，各各驰散。并作是说：“此是何人？为是天耶？为是鬼神耶？遥见如似小儿。”是时流离王便怀恐怖即入地孔避之。时释种闻坏流离王众，是时诸释即呼舍摩童子，而告之曰：“年幼小儿，何故辱我等门户？岂不知诸释修行善法乎？我等尚不能害虫，况复人命耶？我等亦能坏此军众，一人敌万人，然我等复作是念：杀害人命死入地狱，若生人中寿命极短，汝去，不须住此。”是时舍摩童子即出国去。</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那时，流离王站在城外对他们说：“你们快开城门，否则就把你们杀光。”当时，迦毗罗越城里有个释迦族的童子，才十五岁，名叫“舍摩”，听到流离王正在城外，就著铠持仗跑到城上，独自和流离王的军队共战。当时，舍摩童子杀了很多人，他们各自溃逃，并这样说：“这是什么人？是天吗？还是鬼神？远远看去，好像是个小孩。”那时，流离王就怀着恐惧躲到地洞里面。当时，释迦种人听说流离王兵众被击败，释迦种们叫来舍摩童子，对他说：“你年纪幼小，为什么侮辱我们释迦门户？你不知道释迦种族修行善法吗？我们尚且不能害虫蚁的性命，何况人命呢？我们也能击败军众，一人敌万人，但我们又这样想：杀害人命死了后会堕地狱，如果生在人中寿命也极短少，你离开吧，不必住在这里。”当时，舍摩童子就被大家驱逐出国了。</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是时流离王复至门中：“速开城门不须稽留。”是时诸释自相谓言：“可与开门？为不可乎？”尔时弊魔波旬作一释形：告诸释言：“汝等速开城门勿共受困。”是时诸释即开城门。</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时，流离王又到了门中，说道：“快开城门，不必延迟。”当时，诸释种们彼此说道：“现在可以开门吗？还是不可以？”那时，魔王波旬变成一个释迦种族的人，告诉诸释种说：“你们快开城门，不要共同在这里受困扰。”这时，诸释种们就开了城门。</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时流离王告群臣曰：“今此释众人民极多，非刀剑所能害尽，悉取埋脚地中，然后使暴象踏杀。”尔时群臣受王教敕，即以象踏杀之。时流离王敕群臣曰：“汝等速选面手释女取五百人。”时诸臣受王教令，即选五百端正女人，将诣王所。</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当时，流离王对群臣说：“现在释迦种族人口特别多，不是刀剑能杀完的，应当把他们都抓来，把脚埋在地里，然后让暴象踏死他们。”那时，群臣接受国王的敕令，当即用象踏杀释迦种人。当时，流离王又敕令群臣说：“你们选一些美貌的释迦族女人，带五百个人来。”当时，诸臣受王教令，选了五百个美貌的女人带到国王这里。</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是时摩诃男释至流离王所，而作是说：“当从我愿。”流离王言：“欲何等愿？”摩诃男曰：“我今没在水底随我迟疾，使诸释种并得逃走，若我出水随意杀之。”流离王曰：“此事大佳。”</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时，摩诃男释种到了流离王这里，这样说道：“你应该顺我一个愿。”流离王问：“你有什么愿？”摩诃男说：“我现在沉在水底，随着我沉在水中的时间长短，这段时间里让释迦族人自由逃走；如果我出水，你可以随意杀戮。”流离王说：“这事很好，可以。”</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是时摩诃男释即入水底，以头发系树根而取命终。是时城中诸释，从东门出复从西门入，从南门出还从北门入。是时流离王告群臣曰：“摩诃男父何故隐在水中，如今不出？”尔时诸臣闻王教令，即入水中出之，摩诃男已取命终。尔时流离王，以见摩诃男命终，王方悔心：“我今祖父已取命终，皆由爱亲族故，设当知者，终不来攻伐此释种。”</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时，摩诃男释种就沉入水底，把头发绑在树根上自尽。当时，城中的诸释迦种人从东门出又从西门入，从南门出又从北门入。这时，流离王告诉群臣说：“祖父摩诃男怎么隐在水中到现在还不出来？”当时，群臣听从国王的教令，就入水把他扶出，摩诃男已经命终。当时，流离王见到摩诃男命终，才生起后悔心说：“现在我祖父已经死了，都是由于爱亲族的缘故，假使我知道，终究不来讨伐这些释迦种族。”</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是时流离王杀九千九百九十万人，流血成河，绕迦毗罗越城，往诣尼拘留园中。</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那时，流离王杀了九千九百九十万人，血流成河，血水绕着迦毗罗越城流入尼拘留园中。</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是时流离王语五百释女言：“汝等慎莫愁忧，我是汝夫，汝是我妇，要当相接。”时流离王捉一释女而欲弄之，时女曰：“大王欲何所为？”时王报言：“欲与汝情通。”女曰：“我今何故，与婢生种情通？”是时流离王甚怀瞋恚，敕群臣曰：“速取此女，刖其手足着深坑中。”诸臣受教刖其手足掷着坑中。及五百女人皆骂王言：“谁持此身与婢生种共交通？”时王瞋恚尽取五百释女，刖其手足着深坑中。是流离王坏迦毗罗越已，还诣舍卫城。</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那时，流离王对五百释迦女说：“你们不要忧愁，我是你们的丈夫，你们是我的妻子，要彼此相接。”当时，流离王抓着一个释迦女想玩弄她。当时女子说：“大王想干什么？”这时国王回答说：“想跟你交会。”女子说：“我现在为什么跟婢女的儿子交会？”这时，流离王特别嗔恚，敕令群臣说：“赶紧砍掉这女人的手脚，扔到深坑里去。”诸臣受教砍去她的手脚扔到坑中。五百女人都骂国王：“谁以此身跟奴婢的儿子彼此交通？”这时国王嗔恚，把五百释迦女全部抓去，削掉她们的手足扔到深坑里。当时，流离王摧坏迦毗罗越城后返回舍卫城。</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尔时祇陀太子在深宫中，与诸妓女共相娱乐。王闻作妓声，即敕御者：“汝回此象诣太子所。”是时守门人，遥见王来而白王言：“王徐行，祇陀太子今在宫中自娱，勿相触娆。”是时流离王，即时拔剑取守门人杀之。祇陀王子，闻流离王在门外，便出与王相见：“善来大王！可入小停驾？”时流离王报言：“岂不知吾与诸释种共斗乎？”祇陀对曰：“闻之。”流离王报言：“汝今何故与妓女游戏，而不佐我耶？”祇陀报言：“我不堪任杀害众生。”是时流离王极怀瞋恚，即复拔剑斫杀祇陀。</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当时，祇陀太子正在深宫中和诸歌女舞女们一起娱乐，国王听到歌舞的声音，就下令车夫：“你回转这头大象，前往太子处。”这时守门人远远见到国王来了，就对国王说：“国王慢走，祇陀太子正在宫中娱乐，不要彼此触恼。”这时，流离王立即拔剑把守门人杀掉。祇陀太子听说流离王在门外，就出来跟国王相见：“善来大王！可否稍微停下进来坐？”当时流离王回复说：“你不知道我和释迦种族战斗吗？”祇陀回答说：“知道。”流离王说：“那你现在为什么和歌女们游戏，而不辅佐我作战？”祇陀回答说：“我不能杀害众生。”这时，流离王生起极大嗔恚，立即拔剑杀死了祇陀。</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尔时世尊，以天眼观祇陀王子，以取命终生三十三天。</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当时，世尊以天眼观察，祇陀王子当即命终，生在三十三天。</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是时五百释女，自归称唤如来名号：“如来于此间出家学道，而后成佛，今受此毒痛，世尊何故而不见忆？”尔时世尊以天耳清彻，闻诸释女称怨向佛，将诸比丘往至迦毗罗越。时五百释女，遥见世尊将诸比丘来，皆怀惭愧。尔时释提桓因及毗沙门王在世尊后，顾语释提桓因言：“此诸释女皆怀惭愧。”释提桓因即以天衣覆此女上。尔时世尊告毗沙门王曰：“此诸女人饥渴日久。”毗沙门王即办自然天食，与诸释女皆悉充足。</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那时，五百释迦女归命呼唤如来名号：“如来在这里出生，也在这里出家学道，而后成佛，现在我们受这样的极度苦毒，世尊为什么不见不忆呢？”当时，世尊以天耳清澈，听到诸释迦女向佛称怨，就带着比丘们前往迦毗罗越。这时，五百释迦女远远见到世尊带着诸比丘们前来都怀着惭愧。那时，释提桓因和毗沙门王在世尊身后，世尊回头对释提桓因说：“这些释迦女们都心怀惭愧。”释提桓因就以天衣覆盖在这些女人身上。当时，世尊对毗沙门王说：“这些女人已经饥饿、干渴很长时间了。”毗沙门王就去置办自然天食给诸释迦女，她们都得以饱足。</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世尊渐与诸女说微妙法，苦习尽道尽与说之。尔时诸女，诸尘垢尽得法眼净，各于其所而取命终，皆生天上。</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世尊渐渐对诸女宣说微妙法，苦集灭道四谛法全部作了开示。当时，诸释迦女尘垢消尽得法眼净，各自在当处命终，都生在天上。</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尔时世尊诣城东门，见城中烟火洞然。尔时世尊，往诣尼拘留园中坐，告诸比丘：“我昔在中与诸比丘说法，如今空墟无有人民，自今以后如来更不复至此。”从座起去，往舍卫祇树给孤独园，告诸比丘：“今流离王及此兵众，却后七日尽当磨灭。”</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那时，世尊来到城东门，看到城中烟火洞然，整座城市都烧空了。当时，世尊前往尼拘留园中安坐，告诉诸比丘们：“我从前在这里给诸比丘们说法，现在城市变成了废墟，人民也没有了，从今以后如来再不来这里了。”佛从座位起来，到舍卫国祇树给孤独园去，告诉诸比丘们：“现在流离王和他的那些兵众，七天后会全部灭尽。”</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是时流离王闻世尊记，闻已恐怖告群臣曰：“如来今记却后七日，我及兵众尽当没灭，汝等观外境无有盗贼、水火灾变、来侵国者？何以故？诸佛如来语无有二。”</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当时，流离王听说了世尊的授记，听后特别恐惧，告诉群臣说：“如来现在授记，七天以后我和兵众都要毁灭，你们去看看外面有没有盗贼、水火灾变以及前来侵略国家者？为什么呢？诸佛如来的语言没有两样，一定会应验。”</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尔时好苦梵志白王：“王勿恐惧，今外境无难亦无灾变，今日大王快自娱乐。”流离王言：“梵志！当知佛言无异。”</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这时，好苦梵志对国王说：“大王！不要害怕，现在外面没有战难、盗贼，也没有灾变，今天大王应当好好地娱乐。”流离王说：“梵志！要知道佛的话是不会有错的。”</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时流离王，使人数日，至七日头。王大欢喜踊跃，不能自胜，将诸兵众及诸婇女，往阿脂罗河侧而自娱乐。</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那时，流离王叫人数日子。说已经到第七天了。流离王认为没事了，特别欢喜踊跃，情不自禁，带领诸兵众和诸宫女前往阿脂罗河边娱乐消遣。</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即于彼处，卒大雷震非时云起，暴风疾雨。时流离王及兵众，尽为水所漂皆悉消灭，身坏命终入阿鼻地狱。复有天火烧城内宫殿。尔时世尊以天眼观见流离王及四种兵，皆悉命终入地狱中。</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就在那里突然响起一阵大雷鸣，非时的乌云聚起，刮起急骤的大风，暴雨倾盆而下。当时，流离王和兵众们全部被水所淹，都灭尽无余，身坏命终堕入阿鼻地狱。又有天火烧掉城内和所有宫殿。当时，世尊以天眼观察，见到流离王和四部兵众全部命终，堕在地狱里。</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尔时诸比丘白世尊言：“流离王及四部兵，今已命终为生何处？”世尊告曰：“流离王者今入阿鼻地狱中。”</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当时，诸比丘请问世尊：“流离王和四部兵众现在已经命终，他们生在哪里？”世尊告诉说：“流离王他们现在堕在阿鼻地狱里。”</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诸比丘白言：“今此释种昔作何因缘，今为流离王所害？”</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诸比丘们又问：“释迦种族过去做了什么因缘，现在被流离王等杀害？”</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尔时世尊告诸比丘：“昔日之时，此罗阅城中有捕鱼村，时世饥俭人食草根，一斗金贸一斗米。彼村中有大池水，又复饶鱼，时罗阅城中，人民之类，往至池中捕鱼食之。”</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那时，世尊告诉诸比丘们：“往昔世中，这罗越城里有个捕鱼村，当时世上闹饥荒，人吃草根，一斗金换一斗米。那个村里有一口大池塘，里面有很多鱼，当时，罗越城中的人民都到池塘捕鱼吃。”</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“当于尔时，水中有二种鱼，一名钩锁，二名多舌。是时二鱼各各相谓言：‘我等于此众人先无过失，我是水性之虫不处干地，此人民之类，皆来食啖我等。设前世时，少有福德者，其当报怨。’”</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就在那时，水里有两条鱼，一条叫‘钩锁’，一条叫‘多舌’。这两条鱼彼此说道：‘我们从未对这些人做过什么过失，我们是水族，不处在干地，这些人却都来吃我们。假使前世有少许福德的话，一定要报仇雪恨。’”</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“尔时村中有小儿，年向八岁亦不捕鱼，复非害命，然复收鱼在岸上，小儿见已极怀欢喜。”</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“当时，村里有个八岁小孩，他既不捕鱼又不害命，只是把鱼收到岸上，鱼扑腾乱跳时，小孩看了很欢喜，发了随喜心。”</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比丘当知，尔时罗阅城中人民之类岂异人乎？今释种是也；尔时钩锁鱼者，今流离王是；两舌鱼者，今好苦梵志是；小儿见鱼笑者，今我身是。尔时释种坐取鱼食，无数劫中受地狱苦，今受此对。我时坐见而笑之，今患头痛如似石压，犹如以头戴须弥山。所以然者？如来更不受形，已舍众行度诸厄难。是诸比丘！由此因缘今受此报。”</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比丘们！要知道，当时罗越城中的人民哪里是别人？就是今天的释迦种族；当时的钩锁鱼是现在的流离王；两舌鱼是现在的好苦梵志；见鱼在岸上跳而发笑的小孩是我的前身。那时，释迦种族因为取鱼吃的恶业，无数劫中在地狱里受苦，现在受这样的报应。我那时因为见此情景发笑现在头痛，就像被石头压一样，好像用头顶着须弥山。为什么呢？如来再不受身，已经舍离众行，度诸苦厄。所以，比丘们！以这个因缘，现在释迦种族受此报应。”</w:t>
      </w:r>
      <w:bookmarkStart w:colFirst="0" w:colLast="0" w:name="gjdgxs" w:id="0"/>
      <w:bookmarkEnd w:id="0"/>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法句譬喻经》里有一段讲得更详细。当时，目犍连见流离王讨伐迦毗罗卫国以报宿怨，要杀四众弟子。他相当悲怜，就到佛面前说：“流离王要征伐释迦种族，我想用四种方便来救他们：第一、把迦毗罗卫国人举到虚空中；第二、把他们放到海里；第三、把他们放在两座铁围山中间；第四、把他们举到他方国土中央，使得流离王不知道他们到哪里去了。”</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佛对目犍连说：“虽然你有智慧神力，能安置迦毗罗卫国的人们，但是众生有七种无法回避的法，所谓生、老、病、死、罪、福、因缘，这七件事想躲避却不得自在。像你的威神力能做到这四件事，但没办法把宿世罪报拿开。”</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样目犍连就顶礼佛走开了。但他心里还是放不下，就用神通力把迦毗罗卫国里一些相识的人和檀越施主们共四五千人放在钵里，举到虚空有星宿的地方。流离王讨伐了迦毗罗卫国，杀了三亿人之后带军回国。那时，目犍连又来到佛前给佛作礼，显现上有一点骄傲地说：“流离王讨伐了迦毗罗卫国，弟子承佛威神，已经把国中四五千人放到虚空里了，他们都脱离了战争之难。”佛告诉目犍连：“你有没有去看看钵里的人还在不在？”回答说：“我没有去看。”佛说：“那你就先去看看。”目犍连以神通力把钵取下，见到钵里的人都死了。目犍连伤心地哭泣，悲愍他们的苦难，回来对佛说：“钵里的人全死了。”佛告诉目犍连：“这是由业力决定的。”当时，座上无数人听到佛说无常法都欣然得道，证得须陀洹果。</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思考题</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1、由思维释迦族灭宿业缘公案，如何在无常等法上转心？</w:t>
      </w:r>
    </w:p>
    <w:sectPr>
      <w:headerReference r:id="rId6" w:type="default"/>
      <w:headerReference r:id="rId7" w:type="even"/>
      <w:pgSz w:h="11907" w:w="8420" w:orient="portrait"/>
      <w:pgMar w:bottom="1134" w:top="1701" w:left="1134" w:right="1134" w:header="1134" w:footer="90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SimHei"/>
  <w:font w:name="Times New Roman"/>
  <w:font w:name="SimSun"/>
  <w:font w:name="华文中宋"/>
  <w:font w:name="汉仪粗宋简"/>
  <w:font w:name="华文细黑"/>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80"/>
      </w:tabs>
      <w:spacing w:after="0" w:before="0" w:line="360" w:lineRule="auto"/>
      <w:ind w:left="0" w:right="0" w:firstLine="0"/>
      <w:jc w:val="right"/>
      <w:rPr>
        <w:rFonts w:ascii="华文中宋" w:cs="华文中宋" w:eastAsia="华文中宋" w:hAnsi="华文中宋"/>
        <w:b w:val="0"/>
        <w:i w:val="0"/>
        <w:smallCaps w:val="0"/>
        <w:strike w:val="0"/>
        <w:color w:val="000000"/>
        <w:sz w:val="18"/>
        <w:szCs w:val="18"/>
        <w:u w:val="none"/>
        <w:shd w:fill="auto" w:val="clear"/>
        <w:vertAlign w:val="baseline"/>
      </w:rPr>
    </w:pPr>
    <w:r w:rsidDel="00000000" w:rsidR="00000000" w:rsidRPr="00000000">
      <w:rPr>
        <w:rFonts w:ascii="华文细黑" w:cs="华文细黑" w:eastAsia="华文细黑" w:hAnsi="华文细黑"/>
        <w:b w:val="0"/>
        <w:i w:val="0"/>
        <w:smallCaps w:val="0"/>
        <w:strike w:val="0"/>
        <w:color w:val="000000"/>
        <w:sz w:val="18"/>
        <w:szCs w:val="18"/>
        <w:u w:val="none"/>
        <w:shd w:fill="auto" w:val="clear"/>
        <w:vertAlign w:val="baseline"/>
        <w:rtl w:val="0"/>
      </w:rPr>
      <w:t xml:space="preserve">实修引导法轨　</w:t>
    </w:r>
    <w:r w:rsidDel="00000000" w:rsidR="00000000" w:rsidRPr="00000000">
      <w:rPr>
        <w:rFonts w:ascii="SimSun" w:cs="SimSun" w:eastAsia="SimSun" w:hAnsi="SimSu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SimSun" w:cs="SimSun" w:eastAsia="SimSun" w:hAnsi="SimSu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SimSun" w:cs="SimSun" w:eastAsia="SimSun" w:hAnsi="SimSun"/>
        <w:b w:val="0"/>
        <w:i w:val="0"/>
        <w:smallCaps w:val="0"/>
        <w:strike w:val="0"/>
        <w:color w:val="000000"/>
        <w:sz w:val="18"/>
        <w:szCs w:val="18"/>
        <w:u w:val="none"/>
        <w:shd w:fill="auto" w:val="clear"/>
        <w:vertAlign w:val="baseline"/>
        <w:rtl w:val="0"/>
      </w:rPr>
      <w:t xml:space="preserve">　</w:t>
    </w:r>
    <w:r w:rsidDel="00000000" w:rsidR="00000000" w:rsidRPr="00000000">
      <w:rPr>
        <w:rFonts w:ascii="华文细黑" w:cs="华文细黑" w:eastAsia="华文细黑" w:hAnsi="华文细黑"/>
        <w:b w:val="0"/>
        <w:i w:val="0"/>
        <w:smallCaps w:val="0"/>
        <w:strike w:val="0"/>
        <w:color w:val="000000"/>
        <w:sz w:val="18"/>
        <w:szCs w:val="18"/>
        <w:u w:val="none"/>
        <w:shd w:fill="auto" w:val="clear"/>
        <w:vertAlign w:val="baseline"/>
        <w:rtl w:val="0"/>
      </w:rPr>
      <w:t xml:space="preserve">实修引导法轨</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